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35F81" w14:textId="4918D0D7" w:rsidR="00591532" w:rsidRDefault="001413FC" w:rsidP="001413FC">
      <w:pPr>
        <w:jc w:val="right"/>
        <w:rPr>
          <w:b/>
        </w:rPr>
      </w:pPr>
      <w:r>
        <w:rPr>
          <w:noProof/>
        </w:rPr>
        <w:drawing>
          <wp:inline distT="0" distB="0" distL="0" distR="0" wp14:anchorId="75E82CCF" wp14:editId="4F432D8B">
            <wp:extent cx="1555750" cy="93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39B60" w14:textId="77777777" w:rsidR="00591532" w:rsidRDefault="00591532">
      <w:pPr>
        <w:rPr>
          <w:b/>
        </w:rPr>
      </w:pPr>
    </w:p>
    <w:p w14:paraId="745C7E99" w14:textId="77777777" w:rsidR="00591532" w:rsidRDefault="00591532">
      <w:pPr>
        <w:rPr>
          <w:b/>
        </w:rPr>
      </w:pPr>
    </w:p>
    <w:p w14:paraId="1B71B3C9" w14:textId="77777777" w:rsidR="00591532" w:rsidRDefault="00591532">
      <w:pPr>
        <w:rPr>
          <w:b/>
        </w:rPr>
      </w:pPr>
    </w:p>
    <w:p w14:paraId="740AF7C3" w14:textId="5F371BCA" w:rsidR="00591532" w:rsidRDefault="001413FC">
      <w:pPr>
        <w:jc w:val="center"/>
        <w:rPr>
          <w:b/>
          <w:sz w:val="30"/>
          <w:szCs w:val="30"/>
        </w:rPr>
      </w:pPr>
      <w:bookmarkStart w:id="0" w:name="_GoBack"/>
      <w:bookmarkEnd w:id="0"/>
      <w:proofErr w:type="spellStart"/>
      <w:r>
        <w:rPr>
          <w:b/>
          <w:sz w:val="30"/>
          <w:szCs w:val="30"/>
        </w:rPr>
        <w:t>Case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Description</w:t>
      </w:r>
      <w:proofErr w:type="spellEnd"/>
    </w:p>
    <w:p w14:paraId="63CFFA8F" w14:textId="77777777" w:rsidR="00591532" w:rsidRDefault="00591532"/>
    <w:p w14:paraId="3CCC3091" w14:textId="77777777" w:rsidR="00591532" w:rsidRDefault="00591532">
      <w:pPr>
        <w:rPr>
          <w:b/>
        </w:rPr>
      </w:pPr>
    </w:p>
    <w:p w14:paraId="007004BE" w14:textId="77777777" w:rsidR="00591532" w:rsidRDefault="001413FC">
      <w:pPr>
        <w:rPr>
          <w:b/>
          <w:sz w:val="34"/>
          <w:szCs w:val="34"/>
        </w:rPr>
      </w:pPr>
      <w:proofErr w:type="spellStart"/>
      <w:r>
        <w:rPr>
          <w:b/>
        </w:rPr>
        <w:t>The</w:t>
      </w:r>
      <w:proofErr w:type="spellEnd"/>
      <w:r>
        <w:rPr>
          <w:b/>
        </w:rPr>
        <w:t xml:space="preserve"> Service</w:t>
      </w:r>
    </w:p>
    <w:p w14:paraId="6472AD3C" w14:textId="77777777" w:rsidR="00591532" w:rsidRDefault="001413FC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r>
        <w:rPr>
          <w:lang w:val="en-US"/>
        </w:rPr>
        <w:t>the company</w:t>
      </w:r>
      <w:r>
        <w:t xml:space="preserve">'s </w:t>
      </w:r>
      <w:proofErr w:type="spellStart"/>
      <w:r>
        <w:t>simplified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minutes</w:t>
      </w:r>
      <w:proofErr w:type="spellEnd"/>
      <w:r>
        <w:t xml:space="preserve">, a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applicant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his</w:t>
      </w:r>
      <w:proofErr w:type="spellEnd"/>
      <w:r>
        <w:t>/</w:t>
      </w:r>
      <w:proofErr w:type="spellStart"/>
      <w:r>
        <w:t>her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mobi</w:t>
      </w:r>
      <w:r>
        <w:t>le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internet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filling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a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minutes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permanent</w:t>
      </w:r>
      <w:proofErr w:type="spellEnd"/>
      <w:r>
        <w:t xml:space="preserve"> </w:t>
      </w:r>
      <w:proofErr w:type="spellStart"/>
      <w:r>
        <w:t>income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18 </w:t>
      </w:r>
      <w:proofErr w:type="spellStart"/>
      <w:r>
        <w:t>and</w:t>
      </w:r>
      <w:proofErr w:type="spellEnd"/>
      <w:r>
        <w:t xml:space="preserve"> 70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appr</w:t>
      </w:r>
      <w:r>
        <w:t>oved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minutes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withdrawn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recipient's</w:t>
      </w:r>
      <w:proofErr w:type="spellEnd"/>
      <w:r>
        <w:t xml:space="preserve"> </w:t>
      </w:r>
      <w:proofErr w:type="spellStart"/>
      <w:r>
        <w:t>bank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EasyPay</w:t>
      </w:r>
      <w:proofErr w:type="spellEnd"/>
      <w:r>
        <w:t xml:space="preserve"> </w:t>
      </w:r>
      <w:proofErr w:type="spellStart"/>
      <w:r>
        <w:t>cash</w:t>
      </w:r>
      <w:proofErr w:type="spellEnd"/>
      <w:r>
        <w:t xml:space="preserve"> </w:t>
      </w:r>
      <w:proofErr w:type="spellStart"/>
      <w:r>
        <w:t>desk</w:t>
      </w:r>
      <w:proofErr w:type="spellEnd"/>
      <w:r>
        <w:t>.</w:t>
      </w:r>
    </w:p>
    <w:p w14:paraId="1E6CCA31" w14:textId="77777777" w:rsidR="00591532" w:rsidRDefault="00591532">
      <w:pPr>
        <w:jc w:val="both"/>
      </w:pPr>
    </w:p>
    <w:p w14:paraId="4E956E40" w14:textId="77777777" w:rsidR="00591532" w:rsidRDefault="001413FC">
      <w:pPr>
        <w:rPr>
          <w:b/>
        </w:rPr>
      </w:pP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Case</w:t>
      </w:r>
      <w:proofErr w:type="spellEnd"/>
    </w:p>
    <w:p w14:paraId="55B36CC8" w14:textId="77777777" w:rsidR="00591532" w:rsidRDefault="001413FC">
      <w:pPr>
        <w:rPr>
          <w:i/>
        </w:rPr>
      </w:pPr>
      <w:proofErr w:type="spellStart"/>
      <w:r>
        <w:rPr>
          <w:i/>
        </w:rPr>
        <w:t>Customer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segmentation</w:t>
      </w:r>
      <w:proofErr w:type="spellEnd"/>
      <w:r>
        <w:rPr>
          <w:i/>
        </w:rPr>
        <w:t xml:space="preserve"> &amp; </w:t>
      </w:r>
      <w:proofErr w:type="spellStart"/>
      <w:r>
        <w:rPr>
          <w:i/>
        </w:rPr>
        <w:t>targeting</w:t>
      </w:r>
      <w:proofErr w:type="spellEnd"/>
    </w:p>
    <w:p w14:paraId="5F612532" w14:textId="77777777" w:rsidR="00591532" w:rsidRDefault="001413FC"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s</w:t>
      </w:r>
      <w:r>
        <w:t>pecific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a </w:t>
      </w:r>
      <w:proofErr w:type="spellStart"/>
      <w:r>
        <w:t>loan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fund</w:t>
      </w:r>
      <w:proofErr w:type="spellEnd"/>
      <w:r>
        <w:t xml:space="preserve"> a </w:t>
      </w:r>
      <w:proofErr w:type="spellStart"/>
      <w:r>
        <w:t>vacation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 (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marketing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aged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a </w:t>
      </w:r>
      <w:proofErr w:type="spellStart"/>
      <w:r>
        <w:t>loan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Chris</w:t>
      </w:r>
      <w:r>
        <w:t>tmas</w:t>
      </w:r>
      <w:proofErr w:type="spellEnd"/>
      <w:r>
        <w:t xml:space="preserve"> </w:t>
      </w:r>
      <w:proofErr w:type="spellStart"/>
      <w:r>
        <w:t>shopping</w:t>
      </w:r>
      <w:proofErr w:type="spellEnd"/>
      <w:r>
        <w:t xml:space="preserve">, </w:t>
      </w:r>
      <w:proofErr w:type="spellStart"/>
      <w:r>
        <w:t>etc</w:t>
      </w:r>
      <w:proofErr w:type="spellEnd"/>
      <w:r>
        <w:t>.</w:t>
      </w:r>
    </w:p>
    <w:p w14:paraId="2CDCE8A0" w14:textId="77777777" w:rsidR="00591532" w:rsidRDefault="00591532"/>
    <w:p w14:paraId="31D50676" w14:textId="77777777" w:rsidR="00591532" w:rsidRDefault="001413FC">
      <w:pPr>
        <w:rPr>
          <w:i/>
        </w:rPr>
      </w:pPr>
      <w:proofErr w:type="spellStart"/>
      <w:r>
        <w:rPr>
          <w:i/>
        </w:rPr>
        <w:t>Customer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Lifetime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Value</w:t>
      </w:r>
      <w:proofErr w:type="spellEnd"/>
      <w:r>
        <w:rPr>
          <w:i/>
        </w:rPr>
        <w:t xml:space="preserve"> (CLV)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each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segment</w:t>
      </w:r>
      <w:proofErr w:type="spellEnd"/>
    </w:p>
    <w:p w14:paraId="5465A985" w14:textId="77777777" w:rsidR="00591532" w:rsidRDefault="001413FC">
      <w:proofErr w:type="spellStart"/>
      <w:r>
        <w:t>Forecast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CLV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acquired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horizon</w:t>
      </w:r>
      <w:proofErr w:type="spellEnd"/>
      <w:r>
        <w:t xml:space="preserve"> - 3/6/12 </w:t>
      </w:r>
      <w:proofErr w:type="spellStart"/>
      <w:r>
        <w:t>months</w:t>
      </w:r>
      <w:proofErr w:type="spellEnd"/>
      <w:r>
        <w:t xml:space="preserve">.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CLV.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determin</w:t>
      </w:r>
      <w:r>
        <w:t>e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CLV. </w:t>
      </w:r>
      <w:proofErr w:type="spellStart"/>
      <w:r>
        <w:t>Currently</w:t>
      </w:r>
      <w:proofErr w:type="spellEnd"/>
      <w:r>
        <w:t xml:space="preserve"> 30%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80%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profits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profitable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others</w:t>
      </w:r>
      <w:proofErr w:type="spellEnd"/>
      <w:r>
        <w:t>?</w:t>
      </w:r>
    </w:p>
    <w:p w14:paraId="5B252630" w14:textId="77777777" w:rsidR="00591532" w:rsidRDefault="00591532"/>
    <w:p w14:paraId="3B36D53B" w14:textId="77777777" w:rsidR="00591532" w:rsidRDefault="001413FC"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segments</w:t>
      </w:r>
      <w:proofErr w:type="spellEnd"/>
      <w:r>
        <w:t xml:space="preserve"> </w:t>
      </w:r>
      <w:proofErr w:type="spellStart"/>
      <w:r>
        <w:t>derive</w:t>
      </w:r>
      <w:proofErr w:type="spellEnd"/>
      <w:r>
        <w:t>/</w:t>
      </w:r>
      <w:proofErr w:type="spellStart"/>
      <w:r>
        <w:t>describe</w:t>
      </w:r>
      <w:proofErr w:type="spellEnd"/>
      <w:r>
        <w:t>:</w:t>
      </w:r>
    </w:p>
    <w:p w14:paraId="419F1173" w14:textId="77777777" w:rsidR="00591532" w:rsidRDefault="001413FC">
      <w:pPr>
        <w:ind w:firstLine="720"/>
      </w:pPr>
      <w:r>
        <w:t xml:space="preserve">- </w:t>
      </w:r>
      <w:proofErr w:type="spellStart"/>
      <w:r>
        <w:t>personas</w:t>
      </w:r>
      <w:proofErr w:type="spellEnd"/>
      <w:r>
        <w:t xml:space="preserve"> (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representatives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</w:t>
      </w:r>
      <w:r>
        <w:t>egment</w:t>
      </w:r>
      <w:proofErr w:type="spellEnd"/>
    </w:p>
    <w:p w14:paraId="0E6D3A87" w14:textId="77777777" w:rsidR="00591532" w:rsidRDefault="001413FC">
      <w:pPr>
        <w:ind w:firstLine="720"/>
      </w:pPr>
      <w:r>
        <w:t xml:space="preserve">-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(</w:t>
      </w:r>
      <w:proofErr w:type="spellStart"/>
      <w:r>
        <w:t>data-relevant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>)</w:t>
      </w:r>
    </w:p>
    <w:p w14:paraId="0F6B070A" w14:textId="77777777" w:rsidR="00591532" w:rsidRDefault="00591532"/>
    <w:p w14:paraId="17F9D4BD" w14:textId="77777777" w:rsidR="00591532" w:rsidRDefault="001413FC">
      <w:proofErr w:type="spellStart"/>
      <w:r>
        <w:t>Checkout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: manual_offer.csv </w:t>
      </w:r>
      <w:proofErr w:type="spellStart"/>
      <w:r>
        <w:t>and</w:t>
      </w:r>
      <w:proofErr w:type="spellEnd"/>
      <w:r>
        <w:t xml:space="preserve"> auto_generated.csv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(s).</w:t>
      </w:r>
    </w:p>
    <w:p w14:paraId="666322C9" w14:textId="77777777" w:rsidR="00591532" w:rsidRDefault="00591532"/>
    <w:p w14:paraId="043A67D8" w14:textId="77777777" w:rsidR="00591532" w:rsidRDefault="001413FC">
      <w:pPr>
        <w:rPr>
          <w:b/>
        </w:rPr>
      </w:pPr>
      <w:proofErr w:type="spellStart"/>
      <w:r>
        <w:rPr>
          <w:b/>
        </w:rPr>
        <w:t>The</w:t>
      </w:r>
      <w:proofErr w:type="spellEnd"/>
      <w:r>
        <w:rPr>
          <w:b/>
        </w:rPr>
        <w:t xml:space="preserve"> Data</w:t>
      </w:r>
    </w:p>
    <w:p w14:paraId="4FAE6F62" w14:textId="77777777" w:rsidR="00591532" w:rsidRDefault="001413FC">
      <w:proofErr w:type="spellStart"/>
      <w:r>
        <w:t>See</w:t>
      </w:r>
      <w:proofErr w:type="spellEnd"/>
      <w:r>
        <w:t xml:space="preserve"> data_dictionary.csv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descript</w:t>
      </w:r>
      <w:r>
        <w:t>ion</w:t>
      </w:r>
      <w:proofErr w:type="spellEnd"/>
    </w:p>
    <w:p w14:paraId="71F3D8FE" w14:textId="77777777" w:rsidR="00591532" w:rsidRDefault="001413FC"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are</w:t>
      </w:r>
      <w:proofErr w:type="spellEnd"/>
      <w:r>
        <w:t>:</w:t>
      </w:r>
    </w:p>
    <w:p w14:paraId="32D872AC" w14:textId="77777777" w:rsidR="00591532" w:rsidRDefault="001413FC">
      <w:pPr>
        <w:ind w:firstLine="720"/>
      </w:pPr>
      <w:r>
        <w:t>clients.csv</w:t>
      </w:r>
    </w:p>
    <w:p w14:paraId="34B407A1" w14:textId="77777777" w:rsidR="00591532" w:rsidRDefault="001413FC">
      <w:pPr>
        <w:ind w:firstLine="720"/>
      </w:pPr>
      <w:r>
        <w:t>manual_offer.csv</w:t>
      </w:r>
    </w:p>
    <w:p w14:paraId="7995687A" w14:textId="77777777" w:rsidR="00591532" w:rsidRDefault="001413FC">
      <w:pPr>
        <w:ind w:firstLine="720"/>
      </w:pPr>
      <w:r>
        <w:t>auto_generated.csv</w:t>
      </w:r>
    </w:p>
    <w:p w14:paraId="73D60AFA" w14:textId="77777777" w:rsidR="00591532" w:rsidRDefault="00591532">
      <w:pPr>
        <w:ind w:firstLine="720"/>
      </w:pPr>
    </w:p>
    <w:sectPr w:rsidR="005915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532"/>
    <w:rsid w:val="001413FC"/>
    <w:rsid w:val="0059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2CC085"/>
  <w15:docId w15:val="{BE30A478-409D-4ABD-8036-B970958F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 Marchev</cp:lastModifiedBy>
  <cp:revision>2</cp:revision>
  <dcterms:created xsi:type="dcterms:W3CDTF">2022-08-27T13:01:00Z</dcterms:created>
  <dcterms:modified xsi:type="dcterms:W3CDTF">2022-08-27T13:03:00Z</dcterms:modified>
</cp:coreProperties>
</file>