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5523C0E" w:rsidR="004851C7" w:rsidRDefault="00000000" w:rsidP="00D429F2">
      <w:pPr>
        <w:pStyle w:val="Cmlapkarstanszk"/>
      </w:pPr>
      <w:fldSimple w:instr=" DOCPROPERTY  Company  \* MERGEFORMAT ">
        <w:r w:rsidR="005202C0">
          <w:t>XXX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33894DC9" w:rsidR="004851C7" w:rsidRDefault="004851C7"/>
    <w:p w14:paraId="5F0859C9" w14:textId="77777777" w:rsidR="004851C7" w:rsidRDefault="004851C7"/>
    <w:p w14:paraId="5E696097" w14:textId="7CBF855B" w:rsidR="004851C7" w:rsidRDefault="004851C7"/>
    <w:p w14:paraId="0BAB6244" w14:textId="733DB597" w:rsidR="004851C7" w:rsidRPr="00B50CAA" w:rsidRDefault="004851C7"/>
    <w:p w14:paraId="48E58346" w14:textId="39CF7B8C" w:rsidR="0063585C" w:rsidRPr="00B50CAA" w:rsidRDefault="00A102A7" w:rsidP="00171054">
      <w:pPr>
        <w:pStyle w:val="Cmlapszerz"/>
      </w:pPr>
      <w:r>
        <w:t>Sipos Marcell Botond</w:t>
      </w:r>
    </w:p>
    <w:p w14:paraId="156BF04A" w14:textId="5F946D2A" w:rsidR="0063585C" w:rsidRPr="00D429F2" w:rsidRDefault="00A102A7" w:rsidP="00A102A7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5BEE49DC">
                <wp:simplePos x="0" y="0"/>
                <wp:positionH relativeFrom="page">
                  <wp:posOffset>2343150</wp:posOffset>
                </wp:positionH>
                <wp:positionV relativeFrom="paragraph">
                  <wp:posOffset>2878455</wp:posOffset>
                </wp:positionV>
                <wp:extent cx="3057525" cy="1924050"/>
                <wp:effectExtent l="0" t="0" r="952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D00232A" w14:textId="77777777" w:rsidR="00A102A7" w:rsidRDefault="00A102A7" w:rsidP="009C1C93">
                            <w:pPr>
                              <w:spacing w:after="0"/>
                              <w:ind w:firstLine="0"/>
                              <w:jc w:val="center"/>
                              <w:rPr>
                                <w:noProof/>
                                <w:sz w:val="36"/>
                                <w:szCs w:val="22"/>
                              </w:rPr>
                            </w:pPr>
                            <w:r w:rsidRPr="00A102A7">
                              <w:rPr>
                                <w:noProof/>
                                <w:sz w:val="36"/>
                                <w:szCs w:val="22"/>
                              </w:rPr>
                              <w:t>Dr. Bokor László, BME HIT</w:t>
                            </w:r>
                          </w:p>
                          <w:p w14:paraId="6FA90407" w14:textId="77777777" w:rsidR="00A102A7" w:rsidRDefault="00A102A7" w:rsidP="009C1C93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KÜLSŐ KONZULENS</w:t>
                            </w:r>
                          </w:p>
                          <w:p w14:paraId="63A4FB41" w14:textId="4B47D6DC" w:rsidR="00A102A7" w:rsidRPr="00A102A7" w:rsidRDefault="00A102A7" w:rsidP="00A102A7">
                            <w:pPr>
                              <w:spacing w:after="0"/>
                              <w:ind w:firstLine="0"/>
                              <w:jc w:val="center"/>
                              <w:rPr>
                                <w:noProof/>
                                <w:sz w:val="36"/>
                                <w:szCs w:val="22"/>
                              </w:rPr>
                            </w:pPr>
                            <w:proofErr w:type="spellStart"/>
                            <w:r w:rsidRPr="00A102A7">
                              <w:rPr>
                                <w:noProof/>
                                <w:sz w:val="36"/>
                                <w:szCs w:val="22"/>
                              </w:rPr>
                              <w:t>Leiter</w:t>
                            </w:r>
                            <w:proofErr w:type="spellEnd"/>
                            <w:r w:rsidRPr="00A102A7">
                              <w:rPr>
                                <w:noProof/>
                                <w:sz w:val="36"/>
                                <w:szCs w:val="22"/>
                              </w:rPr>
                              <w:t xml:space="preserve"> Ákos, Nokia Bell Labs</w:t>
                            </w:r>
                          </w:p>
                          <w:p w14:paraId="4EC91467" w14:textId="2C352D16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 w:rsidRPr="00A102A7">
                              <w:rPr>
                                <w:sz w:val="22"/>
                                <w:szCs w:val="22"/>
                              </w:rPr>
                              <w:t>BUDAPEST</w:t>
                            </w:r>
                            <w:r>
                              <w:t xml:space="preserve">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7D1878">
                              <w:rPr>
                                <w:noProof/>
                              </w:rPr>
                              <w:t>2024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4.5pt;margin-top:226.65pt;width:240.75pt;height:151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D00232A" w14:textId="77777777" w:rsidR="00A102A7" w:rsidRDefault="00A102A7" w:rsidP="009C1C93">
                      <w:pPr>
                        <w:spacing w:after="0"/>
                        <w:ind w:firstLine="0"/>
                        <w:jc w:val="center"/>
                        <w:rPr>
                          <w:noProof/>
                          <w:sz w:val="36"/>
                          <w:szCs w:val="22"/>
                        </w:rPr>
                      </w:pPr>
                      <w:r w:rsidRPr="00A102A7">
                        <w:rPr>
                          <w:noProof/>
                          <w:sz w:val="36"/>
                          <w:szCs w:val="22"/>
                        </w:rPr>
                        <w:t>Dr. Bokor László, BME HIT</w:t>
                      </w:r>
                    </w:p>
                    <w:p w14:paraId="6FA90407" w14:textId="77777777" w:rsidR="00A102A7" w:rsidRDefault="00A102A7" w:rsidP="009C1C93">
                      <w:pPr>
                        <w:spacing w:after="0"/>
                        <w:ind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KÜLSŐ KONZULENS</w:t>
                      </w:r>
                    </w:p>
                    <w:p w14:paraId="63A4FB41" w14:textId="4B47D6DC" w:rsidR="00A102A7" w:rsidRPr="00A102A7" w:rsidRDefault="00A102A7" w:rsidP="00A102A7">
                      <w:pPr>
                        <w:spacing w:after="0"/>
                        <w:ind w:firstLine="0"/>
                        <w:jc w:val="center"/>
                        <w:rPr>
                          <w:noProof/>
                          <w:sz w:val="36"/>
                          <w:szCs w:val="22"/>
                        </w:rPr>
                      </w:pPr>
                      <w:proofErr w:type="spellStart"/>
                      <w:r w:rsidRPr="00A102A7">
                        <w:rPr>
                          <w:noProof/>
                          <w:sz w:val="36"/>
                          <w:szCs w:val="22"/>
                        </w:rPr>
                        <w:t>Leiter</w:t>
                      </w:r>
                      <w:proofErr w:type="spellEnd"/>
                      <w:r w:rsidRPr="00A102A7">
                        <w:rPr>
                          <w:noProof/>
                          <w:sz w:val="36"/>
                          <w:szCs w:val="22"/>
                        </w:rPr>
                        <w:t xml:space="preserve"> Ákos, Nokia Bell Labs</w:t>
                      </w:r>
                    </w:p>
                    <w:p w14:paraId="4EC91467" w14:textId="2C352D16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 w:rsidRPr="00A102A7">
                        <w:rPr>
                          <w:sz w:val="22"/>
                          <w:szCs w:val="22"/>
                        </w:rPr>
                        <w:t>BUDAPEST</w:t>
                      </w:r>
                      <w:r>
                        <w:t xml:space="preserve">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7D1878">
                        <w:rPr>
                          <w:noProof/>
                        </w:rPr>
                        <w:t>2024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102A7">
        <w:t>Tőzsdei stratégiák tesztelése 5G/6G telekommunikációs rendszererőforrásokkal való kereskedés lehetőségeinek vizsgálatára</w:t>
      </w:r>
      <w:r w:rsidRPr="00A102A7">
        <w:t xml:space="preserve"> </w: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10AB2208" w14:textId="5135618F" w:rsidR="005202C0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896130" w:history="1">
        <w:r w:rsidR="005202C0" w:rsidRPr="00CC2D90">
          <w:rPr>
            <w:rStyle w:val="Hiperhivatkozs"/>
            <w:noProof/>
          </w:rPr>
          <w:t>Összefoglaló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_Toc59896130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6</w:t>
        </w:r>
        <w:r w:rsidR="005202C0">
          <w:rPr>
            <w:noProof/>
            <w:webHidden/>
          </w:rPr>
          <w:fldChar w:fldCharType="end"/>
        </w:r>
      </w:hyperlink>
    </w:p>
    <w:p w14:paraId="104535E5" w14:textId="404D4725" w:rsidR="005202C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1" w:history="1">
        <w:r w:rsidR="005202C0" w:rsidRPr="00CC2D90">
          <w:rPr>
            <w:rStyle w:val="Hiperhivatkozs"/>
            <w:noProof/>
          </w:rPr>
          <w:t>Abstract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_Toc59896131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7</w:t>
        </w:r>
        <w:r w:rsidR="005202C0">
          <w:rPr>
            <w:noProof/>
            <w:webHidden/>
          </w:rPr>
          <w:fldChar w:fldCharType="end"/>
        </w:r>
      </w:hyperlink>
    </w:p>
    <w:p w14:paraId="4A315361" w14:textId="096FB0E6" w:rsidR="005202C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2" w:history="1">
        <w:r w:rsidR="005202C0" w:rsidRPr="00CC2D90">
          <w:rPr>
            <w:rStyle w:val="Hiperhivatkozs"/>
            <w:noProof/>
          </w:rPr>
          <w:t>1 Bevezetés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_Toc59896132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61588B20" w14:textId="0901C05F" w:rsidR="005202C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3" w:history="1">
        <w:r w:rsidR="005202C0" w:rsidRPr="00CC2D90">
          <w:rPr>
            <w:rStyle w:val="Hiperhivatkozs"/>
            <w:noProof/>
          </w:rPr>
          <w:t>1.1 Formázási tudnivalók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_Toc59896133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1CDE3121" w14:textId="75DFD734" w:rsidR="005202C0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4" w:history="1">
        <w:r w:rsidR="005202C0" w:rsidRPr="00CC2D90">
          <w:rPr>
            <w:rStyle w:val="Hiperhivatkozs"/>
            <w:noProof/>
          </w:rPr>
          <w:t>1.1.1 Címsorok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_Toc59896134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130F850D" w14:textId="47B2677D" w:rsidR="005202C0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5" w:history="1">
        <w:r w:rsidR="005202C0" w:rsidRPr="00CC2D90">
          <w:rPr>
            <w:rStyle w:val="Hiperhivatkozs"/>
            <w:noProof/>
          </w:rPr>
          <w:t>1.1.2 Képek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_Toc59896135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556FF0D4" w14:textId="748FC095" w:rsidR="005202C0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6" w:history="1">
        <w:r w:rsidR="005202C0" w:rsidRPr="00CC2D90">
          <w:rPr>
            <w:rStyle w:val="Hiperhivatkozs"/>
            <w:noProof/>
          </w:rPr>
          <w:t>1.1.3 Kódrészletek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_Toc59896136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4276DC31" w14:textId="4A2ADFB8" w:rsidR="005202C0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7" w:history="1">
        <w:r w:rsidR="005202C0" w:rsidRPr="00CC2D90">
          <w:rPr>
            <w:rStyle w:val="Hiperhivatkozs"/>
            <w:noProof/>
          </w:rPr>
          <w:t>1.1.4 Irodalomjegyzék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_Toc59896137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64EA2235" w14:textId="5A9B7C07" w:rsidR="005202C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8" w:history="1">
        <w:r w:rsidR="005202C0" w:rsidRPr="00CC2D90">
          <w:rPr>
            <w:rStyle w:val="Hiperhivatkozs"/>
            <w:noProof/>
          </w:rPr>
          <w:t>2 Utolsó simítások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_Toc59896138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10</w:t>
        </w:r>
        <w:r w:rsidR="005202C0">
          <w:rPr>
            <w:noProof/>
            <w:webHidden/>
          </w:rPr>
          <w:fldChar w:fldCharType="end"/>
        </w:r>
      </w:hyperlink>
    </w:p>
    <w:p w14:paraId="052F465D" w14:textId="46A14E2F" w:rsidR="005202C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9" w:history="1">
        <w:r w:rsidR="005202C0" w:rsidRPr="00CC2D90">
          <w:rPr>
            <w:rStyle w:val="Hiperhivatkozs"/>
            <w:noProof/>
          </w:rPr>
          <w:t>Irodalomjegyzék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_Toc59896139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11</w:t>
        </w:r>
        <w:r w:rsidR="005202C0">
          <w:rPr>
            <w:noProof/>
            <w:webHidden/>
          </w:rPr>
          <w:fldChar w:fldCharType="end"/>
        </w:r>
      </w:hyperlink>
    </w:p>
    <w:p w14:paraId="01AB21F9" w14:textId="47DF6D55" w:rsidR="005202C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40" w:history="1">
        <w:r w:rsidR="005202C0" w:rsidRPr="00CC2D90">
          <w:rPr>
            <w:rStyle w:val="Hiperhivatkozs"/>
            <w:noProof/>
          </w:rPr>
          <w:t>Függelék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_Toc59896140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12</w:t>
        </w:r>
        <w:r w:rsidR="005202C0">
          <w:rPr>
            <w:noProof/>
            <w:webHidden/>
          </w:rPr>
          <w:fldChar w:fldCharType="end"/>
        </w:r>
      </w:hyperlink>
    </w:p>
    <w:p w14:paraId="01B0DC16" w14:textId="74E858FF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77777777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469BB943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7D1878">
        <w:rPr>
          <w:noProof/>
        </w:rPr>
        <w:t>2024. 05. 16.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77777777" w:rsidR="005E01E0" w:rsidRDefault="005E01E0" w:rsidP="00854BDC">
      <w:pPr>
        <w:pStyle w:val="Nyilatkozatalrs"/>
      </w:pPr>
      <w:r>
        <w:tab/>
      </w:r>
      <w:fldSimple w:instr=" AUTHOR   \* MERGEFORMAT ">
        <w:r w:rsidR="006A1B7F">
          <w:t>Rezeda Kázmér</w:t>
        </w:r>
      </w:fldSimple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59896130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1" w:name="_Toc59896131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31536188" w14:textId="77777777" w:rsidR="001A57BC" w:rsidRDefault="003F5425" w:rsidP="006A1B7F">
      <w:pPr>
        <w:pStyle w:val="Cmsor1"/>
      </w:pPr>
      <w:bookmarkStart w:id="2" w:name="_Toc332797397"/>
      <w:bookmarkStart w:id="3" w:name="_Toc59896132"/>
      <w:r>
        <w:lastRenderedPageBreak/>
        <w:t>Bevezetés</w:t>
      </w:r>
      <w:bookmarkEnd w:id="2"/>
      <w:bookmarkEnd w:id="3"/>
    </w:p>
    <w:p w14:paraId="66D16C1B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0B2D2F83" w14:textId="77777777" w:rsidR="002841F9" w:rsidRDefault="002841F9" w:rsidP="002841F9">
      <w:pPr>
        <w:pStyle w:val="Cmsor2"/>
      </w:pPr>
      <w:bookmarkStart w:id="4" w:name="_Toc332797398"/>
      <w:bookmarkStart w:id="5" w:name="_Toc59896133"/>
      <w:r>
        <w:t>Formázási tudnivalók</w:t>
      </w:r>
      <w:bookmarkEnd w:id="4"/>
      <w:bookmarkEnd w:id="5"/>
    </w:p>
    <w:p w14:paraId="5F84770D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77D80BFB" w14:textId="77777777" w:rsidR="002841F9" w:rsidRDefault="002841F9" w:rsidP="00D07335">
      <w:pPr>
        <w:pStyle w:val="Cmsor3"/>
      </w:pPr>
      <w:bookmarkStart w:id="6" w:name="_Toc332797399"/>
      <w:bookmarkStart w:id="7" w:name="_Toc59896134"/>
      <w:r>
        <w:t>Címsorok</w:t>
      </w:r>
      <w:bookmarkEnd w:id="6"/>
      <w:bookmarkEnd w:id="7"/>
    </w:p>
    <w:p w14:paraId="3650895B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4AB2348F" w14:textId="77777777" w:rsidR="002841F9" w:rsidRPr="002841F9" w:rsidRDefault="002841F9" w:rsidP="00D07335">
      <w:pPr>
        <w:pStyle w:val="Cmsor3"/>
      </w:pPr>
      <w:bookmarkStart w:id="8" w:name="_Toc332797400"/>
      <w:bookmarkStart w:id="9" w:name="_Toc59896135"/>
      <w:r>
        <w:t>Képek</w:t>
      </w:r>
      <w:bookmarkEnd w:id="8"/>
      <w:bookmarkEnd w:id="9"/>
    </w:p>
    <w:p w14:paraId="31973D3F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121577ED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5CA67100" w14:textId="7341C099" w:rsidR="002841F9" w:rsidRDefault="00760739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33527B03" wp14:editId="13D87D0B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E5C9" w14:textId="77777777" w:rsidR="002841F9" w:rsidRDefault="0066174A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 ábra: Példa képaláírásra</w:t>
      </w:r>
    </w:p>
    <w:p w14:paraId="46015996" w14:textId="77777777" w:rsidR="002841F9" w:rsidRDefault="00D07335" w:rsidP="00D07335">
      <w:pPr>
        <w:pStyle w:val="Cmsor3"/>
      </w:pPr>
      <w:bookmarkStart w:id="10" w:name="_Toc332797401"/>
      <w:bookmarkStart w:id="11" w:name="_Toc59896136"/>
      <w:r>
        <w:t>Kódrészletek</w:t>
      </w:r>
      <w:bookmarkEnd w:id="10"/>
      <w:bookmarkEnd w:id="11"/>
    </w:p>
    <w:p w14:paraId="3CD6BC37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4FF52F7" w14:textId="77777777" w:rsidR="00650C7C" w:rsidRDefault="00650C7C" w:rsidP="00650C7C">
      <w:pPr>
        <w:pStyle w:val="Kd"/>
      </w:pPr>
      <w:proofErr w:type="spellStart"/>
      <w:r>
        <w:t>using</w:t>
      </w:r>
      <w:proofErr w:type="spellEnd"/>
      <w:r>
        <w:t xml:space="preserve"> System;</w:t>
      </w:r>
    </w:p>
    <w:p w14:paraId="221E7E10" w14:textId="77777777" w:rsidR="00650C7C" w:rsidRDefault="00650C7C" w:rsidP="00650C7C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06D6E55C" w14:textId="77777777" w:rsidR="00650C7C" w:rsidRDefault="00650C7C" w:rsidP="00650C7C">
      <w:pPr>
        <w:pStyle w:val="Kd"/>
      </w:pPr>
      <w:r>
        <w:t>{</w:t>
      </w:r>
    </w:p>
    <w:p w14:paraId="7D29C113" w14:textId="77777777" w:rsidR="00650C7C" w:rsidRDefault="00650C7C" w:rsidP="00650C7C">
      <w:pPr>
        <w:pStyle w:val="Kd"/>
      </w:pPr>
      <w:r>
        <w:tab/>
      </w:r>
      <w:proofErr w:type="spellStart"/>
      <w:r>
        <w:t>class</w:t>
      </w:r>
      <w:proofErr w:type="spellEnd"/>
      <w:r>
        <w:t xml:space="preserve"> Program</w:t>
      </w:r>
    </w:p>
    <w:p w14:paraId="45E1011E" w14:textId="77777777" w:rsidR="00650C7C" w:rsidRDefault="00650C7C" w:rsidP="00650C7C">
      <w:pPr>
        <w:pStyle w:val="Kd"/>
      </w:pPr>
      <w:r>
        <w:tab/>
        <w:t>{</w:t>
      </w:r>
    </w:p>
    <w:p w14:paraId="63F4C89E" w14:textId="77777777" w:rsidR="00650C7C" w:rsidRDefault="009C1C93" w:rsidP="00650C7C">
      <w:pPr>
        <w:pStyle w:val="Kd"/>
      </w:pPr>
      <w:r>
        <w:tab/>
      </w:r>
      <w:r>
        <w:tab/>
      </w:r>
      <w:proofErr w:type="spellStart"/>
      <w:r w:rsidR="00650C7C">
        <w:t>static</w:t>
      </w:r>
      <w:proofErr w:type="spellEnd"/>
      <w:r w:rsidR="00650C7C">
        <w:t xml:space="preserve"> </w:t>
      </w:r>
      <w:proofErr w:type="spellStart"/>
      <w:r w:rsidR="00650C7C">
        <w:t>void</w:t>
      </w:r>
      <w:proofErr w:type="spellEnd"/>
      <w:r w:rsidR="00650C7C">
        <w:t xml:space="preserve"> </w:t>
      </w:r>
      <w:proofErr w:type="gramStart"/>
      <w:r w:rsidR="00650C7C">
        <w:t xml:space="preserve">Main( </w:t>
      </w:r>
      <w:proofErr w:type="spellStart"/>
      <w:r w:rsidR="00650C7C">
        <w:t>string</w:t>
      </w:r>
      <w:proofErr w:type="spellEnd"/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0C144BE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17703B7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>Szia Világ!" );</w:t>
      </w:r>
    </w:p>
    <w:p w14:paraId="5DD66363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04AFB9FD" w14:textId="77777777" w:rsidR="00650C7C" w:rsidRDefault="00650C7C" w:rsidP="00650C7C">
      <w:pPr>
        <w:pStyle w:val="Kd"/>
      </w:pPr>
      <w:r>
        <w:tab/>
        <w:t>}</w:t>
      </w:r>
    </w:p>
    <w:p w14:paraId="647EDD66" w14:textId="203A473E" w:rsidR="00650C7C" w:rsidRDefault="00650C7C" w:rsidP="00650C7C">
      <w:pPr>
        <w:pStyle w:val="Kd"/>
      </w:pPr>
      <w:r>
        <w:t>}</w:t>
      </w:r>
    </w:p>
    <w:p w14:paraId="76CBD3DC" w14:textId="048BA3EC" w:rsidR="000B1BB6" w:rsidRDefault="000B1BB6" w:rsidP="00650C7C">
      <w:pPr>
        <w:pStyle w:val="Kd"/>
      </w:pPr>
    </w:p>
    <w:p w14:paraId="7C1C5817" w14:textId="77777777" w:rsidR="000B1BB6" w:rsidRDefault="000B1BB6" w:rsidP="00650C7C">
      <w:pPr>
        <w:pStyle w:val="Kd"/>
      </w:pPr>
    </w:p>
    <w:p w14:paraId="72007EA0" w14:textId="77777777" w:rsidR="00225F65" w:rsidRDefault="00225F65" w:rsidP="00225F65">
      <w:pPr>
        <w:pStyle w:val="Cmsor3"/>
      </w:pPr>
      <w:bookmarkStart w:id="12" w:name="_Toc332797402"/>
      <w:bookmarkStart w:id="13" w:name="_Toc59896137"/>
      <w:r>
        <w:lastRenderedPageBreak/>
        <w:t>Irodalomjegyzék</w:t>
      </w:r>
      <w:bookmarkEnd w:id="12"/>
      <w:bookmarkEnd w:id="13"/>
    </w:p>
    <w:p w14:paraId="1806A189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4228824D" w14:textId="5AB55F30" w:rsidR="002904B0" w:rsidRDefault="00730B3C" w:rsidP="002904B0">
      <w:r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 xml:space="preserve">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46BF91C4" w14:textId="5E01AA9C" w:rsidR="00B4104A" w:rsidRDefault="002904B0" w:rsidP="00700E3A">
      <w:pPr>
        <w:pStyle w:val="Cmsor1"/>
      </w:pPr>
      <w:r>
        <w:lastRenderedPageBreak/>
        <w:t>Telekommunikáció a tőzsdén</w:t>
      </w:r>
    </w:p>
    <w:p w14:paraId="7064C62F" w14:textId="77777777" w:rsidR="002904B0" w:rsidRPr="002904B0" w:rsidRDefault="002904B0" w:rsidP="002904B0">
      <w:pPr>
        <w:ind w:firstLine="0"/>
      </w:pPr>
    </w:p>
    <w:p w14:paraId="5837A258" w14:textId="0C0991CC" w:rsidR="002904B0" w:rsidRDefault="002904B0" w:rsidP="002904B0">
      <w:pPr>
        <w:pStyle w:val="Cmsor1"/>
      </w:pPr>
      <w:r>
        <w:lastRenderedPageBreak/>
        <w:t>Telekommunikációs erőforrások kereskedése</w:t>
      </w:r>
    </w:p>
    <w:p w14:paraId="695BF6B0" w14:textId="77777777" w:rsidR="002904B0" w:rsidRPr="002904B0" w:rsidRDefault="002904B0" w:rsidP="002904B0">
      <w:pPr>
        <w:ind w:firstLine="0"/>
      </w:pPr>
    </w:p>
    <w:p w14:paraId="2A0E63BB" w14:textId="3106D925" w:rsidR="002904B0" w:rsidRDefault="002904B0" w:rsidP="002904B0">
      <w:pPr>
        <w:pStyle w:val="Cmsor1"/>
      </w:pPr>
      <w:r>
        <w:lastRenderedPageBreak/>
        <w:t>Tőzsde szimulációja</w:t>
      </w:r>
    </w:p>
    <w:p w14:paraId="728E32C0" w14:textId="6A6D1E41" w:rsidR="007D1878" w:rsidRDefault="007D1878" w:rsidP="007D1878">
      <w:pPr>
        <w:pStyle w:val="Cmsor2"/>
      </w:pPr>
      <w:r>
        <w:t>A program szerkezete</w:t>
      </w:r>
    </w:p>
    <w:p w14:paraId="521328D3" w14:textId="59FAA9C0" w:rsidR="007D1878" w:rsidRDefault="007D1878" w:rsidP="007D1878">
      <w:r>
        <w:t xml:space="preserve">A szimulációs program 4 részre bontható. </w:t>
      </w:r>
      <w:proofErr w:type="spellStart"/>
      <w:r>
        <w:t>Ezek</w:t>
      </w:r>
      <w:proofErr w:type="spellEnd"/>
      <w:r>
        <w:t xml:space="preserve"> a program külön területeit működtetik az Objektum Orientált Programozás jegyében. A területek az </w:t>
      </w:r>
      <w:proofErr w:type="spellStart"/>
      <w:r>
        <w:t>árképzés</w:t>
      </w:r>
      <w:proofErr w:type="spellEnd"/>
      <w:r>
        <w:t>, opciók és opciós stratégiák létrehozása, a piac működtetése és az adatvizualizációjáért felelős diagrammok és táblázatok létrehozása.</w:t>
      </w:r>
    </w:p>
    <w:p w14:paraId="765279C7" w14:textId="28608EF6" w:rsidR="007D1878" w:rsidRDefault="007D1878" w:rsidP="007D1878">
      <w:pPr>
        <w:pStyle w:val="Cmsor3"/>
      </w:pPr>
      <w:proofErr w:type="spellStart"/>
      <w:r>
        <w:t>Árképzés</w:t>
      </w:r>
      <w:proofErr w:type="spellEnd"/>
    </w:p>
    <w:p w14:paraId="60D9E8E0" w14:textId="5E5243C1" w:rsidR="00074B1E" w:rsidRPr="00074B1E" w:rsidRDefault="00074B1E" w:rsidP="00074B1E">
      <w:r>
        <w:t xml:space="preserve">Az </w:t>
      </w:r>
      <w:proofErr w:type="spellStart"/>
      <w:r>
        <w:t>árképzést</w:t>
      </w:r>
      <w:proofErr w:type="spellEnd"/>
      <w:r>
        <w:t xml:space="preserve"> 3 osztály végzi el. Az </w:t>
      </w:r>
      <w:proofErr w:type="spellStart"/>
      <w:r>
        <w:t>árképzés</w:t>
      </w:r>
      <w:proofErr w:type="spellEnd"/>
      <w:r>
        <w:t xml:space="preserve"> során figyelembe vesszük a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podok</w:t>
      </w:r>
      <w:proofErr w:type="spellEnd"/>
      <w:r>
        <w:t xml:space="preserve">-hoz szükséges </w:t>
      </w:r>
      <w:proofErr w:type="spellStart"/>
      <w:r>
        <w:t>számitási</w:t>
      </w:r>
      <w:proofErr w:type="spellEnd"/>
      <w:r>
        <w:t xml:space="preserve"> kapacitásokat, ilyenek a memória, háttértár, processzor kapacitás, illetve a felhasználó bevetési helyszínétől vett távolságot. Ezek alapján elvégzünk egy számítást és létrehozzuk a tőzsdén kereskedhető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Podokat</w:t>
      </w:r>
      <w:proofErr w:type="spellEnd"/>
      <w:r>
        <w:t>.</w:t>
      </w:r>
    </w:p>
    <w:p w14:paraId="49953737" w14:textId="14CAC628" w:rsidR="007D1878" w:rsidRPr="007D1878" w:rsidRDefault="00074B1E" w:rsidP="007D1878">
      <w:r>
        <w:rPr>
          <w:noProof/>
        </w:rPr>
        <w:drawing>
          <wp:inline distT="0" distB="0" distL="0" distR="0" wp14:anchorId="4220B6EF" wp14:editId="6749C421">
            <wp:extent cx="4408098" cy="2979509"/>
            <wp:effectExtent l="0" t="0" r="0" b="0"/>
            <wp:docPr id="1258621984" name="Kép 2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21984" name="Kép 2" descr="A képen szöveg, képernyőkép, so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256" cy="29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642C" w14:textId="076A6631" w:rsidR="007D1878" w:rsidRDefault="00074B1E" w:rsidP="00D645A6">
      <w:pPr>
        <w:pStyle w:val="Cmsor3"/>
      </w:pPr>
      <w:r>
        <w:t>Opciók és opciós stratégiák</w:t>
      </w:r>
    </w:p>
    <w:p w14:paraId="65D39F36" w14:textId="30B9BCA5" w:rsidR="00074B1E" w:rsidRDefault="00DF27EE" w:rsidP="00074B1E">
      <w:r>
        <w:t xml:space="preserve">Az opciókat egy nagy opciós osztályból származtatjuk, mely 2 alapfogalomra bontható mely a </w:t>
      </w:r>
      <w:proofErr w:type="spellStart"/>
      <w:r>
        <w:t>Call</w:t>
      </w:r>
      <w:proofErr w:type="spellEnd"/>
      <w:r>
        <w:t xml:space="preserve"> és </w:t>
      </w:r>
      <w:proofErr w:type="spellStart"/>
      <w:r>
        <w:t>Put</w:t>
      </w:r>
      <w:proofErr w:type="spellEnd"/>
      <w:r>
        <w:t xml:space="preserve"> opciók. Ezek tovább bonthatóak további csoportra melyek a Long és </w:t>
      </w:r>
      <w:proofErr w:type="spellStart"/>
      <w:r>
        <w:t>Short</w:t>
      </w:r>
      <w:proofErr w:type="spellEnd"/>
      <w:r>
        <w:t xml:space="preserve"> pozíciókat valósítják meg.</w:t>
      </w:r>
    </w:p>
    <w:p w14:paraId="14CB91C2" w14:textId="77777777" w:rsidR="0043743D" w:rsidRDefault="0043743D" w:rsidP="00074B1E"/>
    <w:p w14:paraId="6BCE04F6" w14:textId="77777777" w:rsidR="00DF27EE" w:rsidRDefault="00DF27EE" w:rsidP="00074B1E"/>
    <w:p w14:paraId="18CF4D50" w14:textId="2DDECB7D" w:rsidR="00DF27EE" w:rsidRDefault="00DF27EE" w:rsidP="00D645A6">
      <w:pPr>
        <w:pStyle w:val="Cmsor4"/>
      </w:pPr>
      <w:r>
        <w:t>Opciók</w:t>
      </w:r>
    </w:p>
    <w:p w14:paraId="3398DE19" w14:textId="66F8A2E8" w:rsidR="00DF27EE" w:rsidRPr="00DF27EE" w:rsidRDefault="00DF27EE" w:rsidP="00DF27EE">
      <w:r>
        <w:t>Az opciók önmagukban vagy később más termék részként is implementálhatóak és felhasználhatóak a piacon és a szimulációban.</w:t>
      </w:r>
    </w:p>
    <w:p w14:paraId="2CFF7E79" w14:textId="520FC62B" w:rsidR="00DF27EE" w:rsidRPr="00074B1E" w:rsidRDefault="00DF27EE" w:rsidP="00DF27EE">
      <w:pPr>
        <w:ind w:left="720"/>
      </w:pPr>
      <w:r>
        <w:rPr>
          <w:noProof/>
        </w:rPr>
        <w:drawing>
          <wp:inline distT="0" distB="0" distL="0" distR="0" wp14:anchorId="42323A5C" wp14:editId="19312557">
            <wp:extent cx="5400040" cy="3726180"/>
            <wp:effectExtent l="0" t="0" r="0" b="7620"/>
            <wp:docPr id="1882421489" name="Kép 3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21489" name="Kép 3" descr="A képen szöveg, képernyőkép, diagram, sor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1AE3" w14:textId="7D7702F5" w:rsidR="00DF27EE" w:rsidRDefault="00DF27EE" w:rsidP="00D645A6">
      <w:pPr>
        <w:pStyle w:val="Cmsor4"/>
      </w:pPr>
      <w:r>
        <w:lastRenderedPageBreak/>
        <w:t>Opciós stratégiák.</w:t>
      </w:r>
    </w:p>
    <w:p w14:paraId="3ADCA88E" w14:textId="544AB79C" w:rsidR="00DF27EE" w:rsidRDefault="00DF27EE" w:rsidP="00DF27EE">
      <w:r>
        <w:t xml:space="preserve">Az opciós </w:t>
      </w:r>
      <w:proofErr w:type="spellStart"/>
      <w:r>
        <w:t>statégiák</w:t>
      </w:r>
      <w:proofErr w:type="spellEnd"/>
      <w:r>
        <w:t xml:space="preserve"> az előzőleg létr</w:t>
      </w:r>
      <w:r w:rsidR="00D84A41">
        <w:t>e</w:t>
      </w:r>
      <w:r>
        <w:t>hozott termékeket implementálják</w:t>
      </w:r>
      <w:r w:rsidR="00D84A41">
        <w:t xml:space="preserve"> és további felhasználható termékeket adnak vissza.</w:t>
      </w:r>
      <w:r w:rsidR="0043743D" w:rsidRPr="0043743D">
        <w:rPr>
          <w:noProof/>
        </w:rPr>
        <w:t xml:space="preserve"> </w:t>
      </w:r>
      <w:r w:rsidR="0043743D">
        <w:rPr>
          <w:noProof/>
        </w:rPr>
        <w:drawing>
          <wp:inline distT="0" distB="0" distL="0" distR="0" wp14:anchorId="5D64D6E1" wp14:editId="7A9E0E39">
            <wp:extent cx="5400040" cy="2895600"/>
            <wp:effectExtent l="0" t="0" r="0" b="0"/>
            <wp:docPr id="1170038896" name="Kép 4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38896" name="Kép 4" descr="A képen szöveg, diagram, képernyőkép, sor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772C" w14:textId="77777777" w:rsidR="0043743D" w:rsidRDefault="0043743D" w:rsidP="00DF27EE"/>
    <w:p w14:paraId="00030669" w14:textId="1D46D316" w:rsidR="0043743D" w:rsidRDefault="0043743D" w:rsidP="00D645A6">
      <w:pPr>
        <w:pStyle w:val="Cmsor3"/>
      </w:pPr>
      <w:r>
        <w:t>Piac</w:t>
      </w:r>
    </w:p>
    <w:p w14:paraId="35C190F7" w14:textId="77777777" w:rsidR="00D645A6" w:rsidRDefault="0043743D" w:rsidP="0043743D">
      <w:r>
        <w:t>A Piacot 3 osztály működteti melyek a kereskedő ügynököket a piacot és az ezeket felhasználó szimuláció valósítja meg.</w:t>
      </w:r>
    </w:p>
    <w:p w14:paraId="07558B4A" w14:textId="1C63A51A" w:rsidR="0043743D" w:rsidRDefault="0043743D" w:rsidP="00D645A6">
      <w:pPr>
        <w:ind w:left="720"/>
      </w:pPr>
      <w:r>
        <w:rPr>
          <w:noProof/>
        </w:rPr>
        <w:drawing>
          <wp:inline distT="0" distB="0" distL="0" distR="0" wp14:anchorId="7B53B300" wp14:editId="04F90D75">
            <wp:extent cx="2898475" cy="2898475"/>
            <wp:effectExtent l="0" t="0" r="0" b="0"/>
            <wp:docPr id="833050147" name="Kép 5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50147" name="Kép 5" descr="A képen szöveg, képernyőkép, diagram, sor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049" cy="289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948E" w14:textId="5AD2F0D8" w:rsidR="00D645A6" w:rsidRDefault="00D645A6" w:rsidP="00D645A6">
      <w:pPr>
        <w:pStyle w:val="Cmsor2"/>
      </w:pPr>
      <w:r>
        <w:lastRenderedPageBreak/>
        <w:t>Program működése</w:t>
      </w:r>
    </w:p>
    <w:p w14:paraId="7DF410DF" w14:textId="47ECABF3" w:rsidR="00C61B4F" w:rsidRDefault="00C61B4F" w:rsidP="00C61B4F">
      <w:pPr>
        <w:pStyle w:val="Cmsor3"/>
      </w:pPr>
      <w:r>
        <w:t>Program használata</w:t>
      </w:r>
    </w:p>
    <w:p w14:paraId="4FF71E94" w14:textId="0E9825F0" w:rsidR="00D645A6" w:rsidRDefault="00D645A6" w:rsidP="00185EC0">
      <w:r>
        <w:t>A program egy általunk meghatározott időszakban történő tőzsdei kereskedéseket generál le.</w:t>
      </w:r>
      <w:r w:rsidR="00185EC0">
        <w:t xml:space="preserve"> Létrehozzuk a tőzsdét melyben könnyedén meg tudjuk adni a piac volatilitását és a kockázati százalékot. Miután ez megtörtént létrehozzuk a szimulációt, meghatározva annak futási idejét két tetszőleges dátum kiválasztásával. Itt meg lehet adni a tőzsdei szereplőket és termékeket majd hagyni, hogy lefusson a program mely a visszatér a kereskedők egyes tranzakcióinak profitját megjelenítő táblázatokkal és </w:t>
      </w:r>
      <w:r w:rsidR="00C61B4F">
        <w:t>diagrammokkal,</w:t>
      </w:r>
      <w:r w:rsidR="00185EC0">
        <w:t xml:space="preserve"> illetve a kereskedett termékek ármozgásával. Ez a program könnyen bővíthető a jövőben is újabb termékekkel és paraméterek megadásával.</w:t>
      </w:r>
    </w:p>
    <w:p w14:paraId="258C12CC" w14:textId="77777777" w:rsidR="00C61B4F" w:rsidRDefault="00C61B4F" w:rsidP="00185EC0"/>
    <w:p w14:paraId="0BFC6B05" w14:textId="55DA5CE8" w:rsidR="00EF4346" w:rsidRPr="00EF4346" w:rsidRDefault="00C61B4F" w:rsidP="00EF4346">
      <w:pPr>
        <w:pStyle w:val="Cmsor3"/>
      </w:pPr>
      <w:r>
        <w:t>Program működése</w:t>
      </w:r>
    </w:p>
    <w:p w14:paraId="0917A9DB" w14:textId="49D49533" w:rsidR="00396C4F" w:rsidRDefault="00396C4F" w:rsidP="00396C4F">
      <w:pPr>
        <w:ind w:left="720"/>
      </w:pPr>
      <w:r>
        <w:t xml:space="preserve">A programom </w:t>
      </w:r>
      <w:r>
        <w:t>az ár</w:t>
      </w:r>
      <w:r w:rsidR="00780997">
        <w:t>mozgások</w:t>
      </w:r>
      <w:r>
        <w:t xml:space="preserve"> meghatározására</w:t>
      </w:r>
      <w:r>
        <w:t xml:space="preserve"> egy speciális szimulációt használ, amely a termékek </w:t>
      </w:r>
      <w:r>
        <w:t xml:space="preserve">árainak mozgásához </w:t>
      </w:r>
      <w:r>
        <w:t>a Brown-mozgást és a Black-</w:t>
      </w:r>
      <w:proofErr w:type="spellStart"/>
      <w:r>
        <w:t>Scholes</w:t>
      </w:r>
      <w:proofErr w:type="spellEnd"/>
      <w:r>
        <w:t xml:space="preserve"> modellt használja. A Brown-mozgás egy matematikai modell, amely a véletlen mozgásokat írja le, és gyakran alkalmazzák a pénzügyekben az árfolyamok előrejelzésére.</w:t>
      </w:r>
    </w:p>
    <w:p w14:paraId="700FBD08" w14:textId="352B0AF2" w:rsidR="00396C4F" w:rsidRDefault="00396C4F" w:rsidP="00396C4F">
      <w:pPr>
        <w:ind w:left="720"/>
      </w:pPr>
      <w:r>
        <w:t>A Brown-mozgást a Black-</w:t>
      </w:r>
      <w:proofErr w:type="spellStart"/>
      <w:r>
        <w:t>Scholes</w:t>
      </w:r>
      <w:proofErr w:type="spellEnd"/>
      <w:r>
        <w:t xml:space="preserve"> modellbe integrálva használom, amely egy ismert matematikai modell az opciók árazására. A Black-</w:t>
      </w:r>
      <w:proofErr w:type="spellStart"/>
      <w:r>
        <w:t>Scholes</w:t>
      </w:r>
      <w:proofErr w:type="spellEnd"/>
      <w:r>
        <w:t xml:space="preserve"> modell figyelembe veszi az időt, a volatilitást, a kockázatmentes kamatlábat, valamint az aktuális piaci árat. Ezzel a modellel pontosabban lehet szimulálni az árfolyamok jövőbeli alakulását, mivel az opciók árazása során fontos tényezőket vesz figyelembe.</w:t>
      </w:r>
    </w:p>
    <w:p w14:paraId="27683EAA" w14:textId="554D116E" w:rsidR="00396C4F" w:rsidRDefault="00396C4F" w:rsidP="00396C4F">
      <w:pPr>
        <w:ind w:left="720"/>
      </w:pPr>
      <w:r>
        <w:t>A szimuláció során a program több ezer lehetséges áralakulási ágat generál véletlenszerűen. Ez azt jelenti, hogy a program minden egyes futtatásnál különböző lehetséges árfolyam-mozgásokat hoz létre, amelyeket a Brown-mozgás szabályai alapján állít elő. Ezek az ágak mindegyike egy lehetséges jövőbeli árfolyamútvonalat reprezentál.</w:t>
      </w:r>
    </w:p>
    <w:p w14:paraId="4DA51AEC" w14:textId="41C8F433" w:rsidR="00396C4F" w:rsidRDefault="00396C4F" w:rsidP="00396C4F">
      <w:pPr>
        <w:ind w:left="720"/>
      </w:pPr>
      <w:r>
        <w:t xml:space="preserve">Ezek után a program ezeket a különböző árfolyamútvonalakat kiátlagolja, így kapunk egy véletlenszerű, de </w:t>
      </w:r>
      <w:proofErr w:type="spellStart"/>
      <w:r>
        <w:t>statisztikailag</w:t>
      </w:r>
      <w:proofErr w:type="spellEnd"/>
      <w:r>
        <w:t xml:space="preserve"> megalapozott árfolyam-mozgást. </w:t>
      </w:r>
      <w:r>
        <w:lastRenderedPageBreak/>
        <w:t xml:space="preserve">Ez a módszer segít jobban megérteni és </w:t>
      </w:r>
      <w:proofErr w:type="spellStart"/>
      <w:r>
        <w:t>előrejelezni</w:t>
      </w:r>
      <w:proofErr w:type="spellEnd"/>
      <w:r>
        <w:t>, hogyan alakulhat egy termék ára a jövőben a piaci körülmények függvényében.</w:t>
      </w:r>
    </w:p>
    <w:p w14:paraId="36ABEF2E" w14:textId="7ACA00ED" w:rsidR="00EF4346" w:rsidRDefault="00396C4F" w:rsidP="00396C4F">
      <w:pPr>
        <w:ind w:left="720"/>
      </w:pPr>
      <w:r>
        <w:t xml:space="preserve">A végeredmény egy olyan </w:t>
      </w:r>
      <w:r>
        <w:t>ármozgás</w:t>
      </w:r>
      <w:r>
        <w:t>, amely figyelembe veszi a piaci volatilitást és a véletlenszerűséget</w:t>
      </w:r>
      <w:r w:rsidR="00EF4346">
        <w:t>.</w:t>
      </w:r>
      <w:r w:rsidR="00780997">
        <w:t xml:space="preserve"> A későbbiekben a különböző opciós termékek létrehozásakor, ezeket az árakat fogom figyelembe venni és felhasználni.</w:t>
      </w:r>
    </w:p>
    <w:p w14:paraId="403FEF03" w14:textId="77777777" w:rsidR="00EF4346" w:rsidRDefault="00EF4346" w:rsidP="00396C4F">
      <w:pPr>
        <w:ind w:left="720"/>
      </w:pPr>
    </w:p>
    <w:p w14:paraId="0E9827DA" w14:textId="650F10E0" w:rsidR="002904B0" w:rsidRDefault="002904B0" w:rsidP="002904B0">
      <w:pPr>
        <w:pStyle w:val="Cmsor1"/>
      </w:pPr>
      <w:r>
        <w:lastRenderedPageBreak/>
        <w:t>Kereskedés a szimulációban</w:t>
      </w:r>
    </w:p>
    <w:p w14:paraId="7E3D9D26" w14:textId="77777777" w:rsidR="002904B0" w:rsidRPr="002904B0" w:rsidRDefault="002904B0" w:rsidP="002904B0">
      <w:pPr>
        <w:ind w:firstLine="0"/>
      </w:pPr>
    </w:p>
    <w:p w14:paraId="365D77FE" w14:textId="47B92686" w:rsidR="002904B0" w:rsidRDefault="00780997" w:rsidP="002904B0">
      <w:pPr>
        <w:numPr>
          <w:ilvl w:val="0"/>
          <w:numId w:val="12"/>
        </w:numPr>
      </w:pPr>
      <w:r>
        <w:t xml:space="preserve">Leírom, hogy a program milyen opciókat és </w:t>
      </w:r>
      <w:proofErr w:type="spellStart"/>
      <w:r>
        <w:t>spreadeket</w:t>
      </w:r>
      <w:proofErr w:type="spellEnd"/>
      <w:r>
        <w:t xml:space="preserve"> tud létrehozni</w:t>
      </w:r>
    </w:p>
    <w:p w14:paraId="3AD10D10" w14:textId="62E7F170" w:rsidR="002904B0" w:rsidRDefault="002904B0" w:rsidP="002904B0">
      <w:pPr>
        <w:pStyle w:val="Cmsor1"/>
      </w:pPr>
      <w:r>
        <w:lastRenderedPageBreak/>
        <w:t>Felhasználási lehetőségek</w:t>
      </w:r>
    </w:p>
    <w:p w14:paraId="00EEE4BA" w14:textId="77777777" w:rsidR="002904B0" w:rsidRPr="002904B0" w:rsidRDefault="002904B0" w:rsidP="002904B0">
      <w:pPr>
        <w:ind w:firstLine="0"/>
      </w:pPr>
    </w:p>
    <w:p w14:paraId="38708419" w14:textId="1AE38FA3" w:rsidR="002904B0" w:rsidRDefault="00780997" w:rsidP="002904B0">
      <w:pPr>
        <w:numPr>
          <w:ilvl w:val="0"/>
          <w:numId w:val="12"/>
        </w:numPr>
      </w:pP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bemutatása</w:t>
      </w:r>
    </w:p>
    <w:p w14:paraId="4C739300" w14:textId="6EBDD7E0" w:rsidR="00780997" w:rsidRDefault="004527CB" w:rsidP="002904B0">
      <w:pPr>
        <w:numPr>
          <w:ilvl w:val="0"/>
          <w:numId w:val="12"/>
        </w:numPr>
      </w:pPr>
      <w:r>
        <w:t>forma 1 mogyoródon. 2024 július, 19-21</w:t>
      </w:r>
    </w:p>
    <w:p w14:paraId="271895F8" w14:textId="1D96FAC1" w:rsidR="00127990" w:rsidRDefault="004C145A" w:rsidP="004C145A">
      <w:pPr>
        <w:numPr>
          <w:ilvl w:val="1"/>
          <w:numId w:val="12"/>
        </w:numPr>
      </w:pPr>
      <w:r>
        <w:t xml:space="preserve">egy szervertelep tulajdonos megtudta a nyilvánosság előtt mikor lesz a </w:t>
      </w:r>
      <w:proofErr w:type="spellStart"/>
      <w:r>
        <w:t>hnugaroring</w:t>
      </w:r>
      <w:proofErr w:type="spellEnd"/>
      <w:r>
        <w:t xml:space="preserve"> ezért </w:t>
      </w:r>
      <w:r w:rsidR="008C2B44">
        <w:t xml:space="preserve">kiír </w:t>
      </w:r>
      <w:proofErr w:type="spellStart"/>
      <w:r w:rsidR="008C2B44">
        <w:t>short</w:t>
      </w:r>
      <w:proofErr w:type="spellEnd"/>
      <w:r w:rsidR="008C2B44">
        <w:t xml:space="preserve"> </w:t>
      </w:r>
      <w:proofErr w:type="spellStart"/>
      <w:r w:rsidR="008C2B44">
        <w:t>put</w:t>
      </w:r>
      <w:proofErr w:type="spellEnd"/>
      <w:r w:rsidR="008C2B44">
        <w:t xml:space="preserve"> opciókat a jelenleginél kicsit nagyobb áron, hogy tudjon extra pénzt keresni</w:t>
      </w:r>
      <w:r w:rsidR="00127990">
        <w:t xml:space="preserve"> azt </w:t>
      </w:r>
      <w:proofErr w:type="spellStart"/>
      <w:r w:rsidR="00127990">
        <w:t>gondolvén</w:t>
      </w:r>
      <w:proofErr w:type="spellEnd"/>
      <w:r w:rsidR="00127990">
        <w:t xml:space="preserve">, hogy az árak biztos feljebb mennek. de a biztonság kedvéért vesz néhány </w:t>
      </w:r>
      <w:proofErr w:type="spellStart"/>
      <w:r w:rsidR="00127990">
        <w:t>long</w:t>
      </w:r>
      <w:proofErr w:type="spellEnd"/>
      <w:r w:rsidR="00127990">
        <w:t xml:space="preserve"> </w:t>
      </w:r>
      <w:proofErr w:type="spellStart"/>
      <w:r w:rsidR="00127990">
        <w:t>put</w:t>
      </w:r>
      <w:proofErr w:type="spellEnd"/>
      <w:r w:rsidR="00127990">
        <w:t>-ot is mert lehet rosszul hallotta a hírt</w:t>
      </w:r>
    </w:p>
    <w:p w14:paraId="178715D6" w14:textId="2E4FA67A" w:rsidR="004C145A" w:rsidRDefault="00E81E2C" w:rsidP="004C145A">
      <w:pPr>
        <w:numPr>
          <w:ilvl w:val="1"/>
          <w:numId w:val="12"/>
        </w:numPr>
      </w:pPr>
      <w:r>
        <w:t xml:space="preserve">egy </w:t>
      </w:r>
      <w:proofErr w:type="spellStart"/>
      <w:r>
        <w:t>bme</w:t>
      </w:r>
      <w:proofErr w:type="spellEnd"/>
      <w:r>
        <w:t xml:space="preserve"> diák is előbb megtudja a </w:t>
      </w:r>
      <w:proofErr w:type="spellStart"/>
      <w:r>
        <w:t>hungaroring</w:t>
      </w:r>
      <w:proofErr w:type="spellEnd"/>
      <w:r>
        <w:t xml:space="preserve"> </w:t>
      </w:r>
      <w:proofErr w:type="gramStart"/>
      <w:r>
        <w:t>időpontját</w:t>
      </w:r>
      <w:proofErr w:type="gramEnd"/>
      <w:r>
        <w:t xml:space="preserve"> de ő egy </w:t>
      </w:r>
      <w:proofErr w:type="spellStart"/>
      <w:r>
        <w:t>bull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spreade</w:t>
      </w:r>
      <w:proofErr w:type="spellEnd"/>
      <w:r>
        <w:t xml:space="preserve">-t vesz mert az nem követel azonnali fizetést és sokkal biztonságosabb mint külön </w:t>
      </w:r>
      <w:proofErr w:type="spellStart"/>
      <w:r>
        <w:t>short</w:t>
      </w:r>
      <w:proofErr w:type="spellEnd"/>
      <w:r>
        <w:t xml:space="preserve"> vagy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callokat</w:t>
      </w:r>
      <w:proofErr w:type="spellEnd"/>
      <w:r>
        <w:t xml:space="preserve"> venni emellett </w:t>
      </w:r>
      <w:proofErr w:type="spellStart"/>
      <w:r>
        <w:t>dőnt</w:t>
      </w:r>
      <w:proofErr w:type="spellEnd"/>
      <w:r>
        <w:t>.</w:t>
      </w:r>
    </w:p>
    <w:p w14:paraId="67820557" w14:textId="58E7C7DA" w:rsidR="004527CB" w:rsidRDefault="004527CB" w:rsidP="002904B0">
      <w:pPr>
        <w:numPr>
          <w:ilvl w:val="0"/>
          <w:numId w:val="12"/>
        </w:numPr>
      </w:pPr>
      <w:r>
        <w:t xml:space="preserve">nyaralás </w:t>
      </w:r>
      <w:proofErr w:type="spellStart"/>
      <w:proofErr w:type="gramStart"/>
      <w:r>
        <w:t>horvátországban</w:t>
      </w:r>
      <w:proofErr w:type="spellEnd"/>
      <w:proofErr w:type="gramEnd"/>
      <w:r>
        <w:t xml:space="preserve"> ahol a roaming díj 1.7 euro / GB</w:t>
      </w:r>
    </w:p>
    <w:p w14:paraId="21445A8E" w14:textId="0E380718" w:rsidR="004527CB" w:rsidRDefault="004527CB" w:rsidP="004527CB">
      <w:pPr>
        <w:numPr>
          <w:ilvl w:val="1"/>
          <w:numId w:val="12"/>
        </w:numPr>
      </w:pPr>
      <w:proofErr w:type="spellStart"/>
      <w:r>
        <w:t>long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kiírása, hogy egy hónappal később az árak olcsóbbak </w:t>
      </w:r>
      <w:proofErr w:type="spellStart"/>
      <w:r>
        <w:t>legynek</w:t>
      </w:r>
      <w:proofErr w:type="spellEnd"/>
      <w:r>
        <w:t>.</w:t>
      </w:r>
    </w:p>
    <w:p w14:paraId="1EDD2365" w14:textId="612E5DE9" w:rsidR="004527CB" w:rsidRDefault="004527CB" w:rsidP="004527CB">
      <w:pPr>
        <w:numPr>
          <w:ilvl w:val="1"/>
          <w:numId w:val="12"/>
        </w:numPr>
      </w:pPr>
      <w:proofErr w:type="spellStart"/>
      <w:r>
        <w:t>Short</w:t>
      </w:r>
      <w:proofErr w:type="spellEnd"/>
      <w:r>
        <w:t xml:space="preserve"> </w:t>
      </w:r>
      <w:proofErr w:type="spellStart"/>
      <w:r w:rsidR="004C145A">
        <w:t>call</w:t>
      </w:r>
      <w:proofErr w:type="spellEnd"/>
      <w:r>
        <w:t xml:space="preserve"> kiírása, </w:t>
      </w:r>
      <w:r w:rsidR="00AC7132">
        <w:t>külföldi, jó helyszínen levő szervertulajdonos</w:t>
      </w:r>
      <w:r>
        <w:t xml:space="preserve"> arra készül a nyáron nem lesz annyi turista az euro bevezetése miatt</w:t>
      </w:r>
      <w:r w:rsidR="00AC7132">
        <w:t xml:space="preserve"> ezért szeretn</w:t>
      </w:r>
      <w:r w:rsidR="004C145A">
        <w:t xml:space="preserve">e keresni a </w:t>
      </w:r>
      <w:proofErr w:type="gramStart"/>
      <w:r w:rsidR="004C145A">
        <w:t>tőzsdén</w:t>
      </w:r>
      <w:proofErr w:type="gramEnd"/>
      <w:r w:rsidR="004C145A">
        <w:t xml:space="preserve"> ha már a való életben nem lesz akkora forgalma és ha van is nem kell nagyon aggódni mert van erőforrás így a pozíciója csak </w:t>
      </w:r>
      <w:proofErr w:type="spellStart"/>
      <w:r w:rsidR="004C145A">
        <w:t>covered</w:t>
      </w:r>
      <w:proofErr w:type="spellEnd"/>
      <w:r w:rsidR="004C145A">
        <w:t xml:space="preserve"> </w:t>
      </w:r>
      <w:proofErr w:type="spellStart"/>
      <w:r w:rsidR="004C145A">
        <w:t>call</w:t>
      </w:r>
      <w:proofErr w:type="spellEnd"/>
    </w:p>
    <w:p w14:paraId="41FF2C6B" w14:textId="1350580E" w:rsidR="004527CB" w:rsidRDefault="00275B82" w:rsidP="004527CB">
      <w:pPr>
        <w:numPr>
          <w:ilvl w:val="1"/>
          <w:numId w:val="12"/>
        </w:numPr>
      </w:pPr>
      <w:r>
        <w:t xml:space="preserve">egy dolgozó az </w:t>
      </w:r>
      <w:proofErr w:type="spellStart"/>
      <w:r>
        <w:t>isp-nél</w:t>
      </w:r>
      <w:proofErr w:type="spellEnd"/>
      <w:r>
        <w:t xml:space="preserve"> szintén hisz abban, hogy az árak emelkedni fognak ezért kiír egy </w:t>
      </w:r>
      <w:proofErr w:type="spellStart"/>
      <w:r>
        <w:t>bull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spread-et</w:t>
      </w:r>
      <w:proofErr w:type="spellEnd"/>
      <w:r>
        <w:t xml:space="preserve"> mert ha mégsem jön be a jóslás akkor nem akar sokat veszteni vele.</w:t>
      </w:r>
    </w:p>
    <w:p w14:paraId="483BB2EE" w14:textId="4ED57539" w:rsidR="00275B82" w:rsidRDefault="00275B82" w:rsidP="004527CB">
      <w:pPr>
        <w:numPr>
          <w:ilvl w:val="1"/>
          <w:numId w:val="12"/>
        </w:numPr>
      </w:pPr>
      <w:r>
        <w:t xml:space="preserve">egy horvát turistaügynökségben dolgozó úgy látja az idei évben sokkal kevesebb turista fog érkezni ezért kiír egy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spread-et</w:t>
      </w:r>
      <w:proofErr w:type="spellEnd"/>
    </w:p>
    <w:p w14:paraId="3A7C735D" w14:textId="59D1309C" w:rsidR="00AC7132" w:rsidRDefault="00AC7132" w:rsidP="004527CB">
      <w:pPr>
        <w:numPr>
          <w:ilvl w:val="1"/>
          <w:numId w:val="12"/>
        </w:numPr>
      </w:pPr>
      <w:r>
        <w:t xml:space="preserve">ellenőrizni, hogy a két </w:t>
      </w:r>
      <w:proofErr w:type="spellStart"/>
      <w:r>
        <w:t>isp-nek</w:t>
      </w:r>
      <w:proofErr w:type="spellEnd"/>
      <w:r>
        <w:t xml:space="preserve"> </w:t>
      </w:r>
      <w:proofErr w:type="gramStart"/>
      <w:r>
        <w:t>sikerült e</w:t>
      </w:r>
      <w:proofErr w:type="gramEnd"/>
      <w:r>
        <w:t xml:space="preserve"> a stratégia</w:t>
      </w:r>
    </w:p>
    <w:p w14:paraId="30CAC8B2" w14:textId="0430CD76" w:rsidR="00AC7132" w:rsidRDefault="00AC7132" w:rsidP="004527CB">
      <w:pPr>
        <w:numPr>
          <w:ilvl w:val="1"/>
          <w:numId w:val="12"/>
        </w:numPr>
      </w:pPr>
      <w:r>
        <w:t xml:space="preserve">ellenőrizni, hogy a magyar </w:t>
      </w:r>
      <w:proofErr w:type="spellStart"/>
      <w:r>
        <w:t>ispnek</w:t>
      </w:r>
      <w:proofErr w:type="spellEnd"/>
      <w:r>
        <w:t xml:space="preserve"> az opció lejáratakor megéri e még a vétel a roaminggal vagy veszített rajta.</w:t>
      </w:r>
    </w:p>
    <w:p w14:paraId="1D4978A0" w14:textId="290701D3" w:rsidR="00AC7132" w:rsidRDefault="00AC7132" w:rsidP="004527CB">
      <w:pPr>
        <w:numPr>
          <w:ilvl w:val="1"/>
          <w:numId w:val="12"/>
        </w:numPr>
      </w:pPr>
      <w:r>
        <w:t>ellenőrizni, hogy a nyerészkedőknek sikerült-e</w:t>
      </w:r>
    </w:p>
    <w:p w14:paraId="4F888FC5" w14:textId="03AEAB8A" w:rsidR="002904B0" w:rsidRDefault="002904B0" w:rsidP="002904B0">
      <w:pPr>
        <w:pStyle w:val="Cmsor1"/>
      </w:pPr>
      <w:r>
        <w:lastRenderedPageBreak/>
        <w:t>Konklúzió</w:t>
      </w:r>
    </w:p>
    <w:p w14:paraId="4500467E" w14:textId="77777777" w:rsidR="002904B0" w:rsidRPr="002904B0" w:rsidRDefault="002904B0" w:rsidP="002904B0">
      <w:pPr>
        <w:ind w:firstLine="0"/>
      </w:pPr>
    </w:p>
    <w:p w14:paraId="369D2604" w14:textId="77777777" w:rsidR="002904B0" w:rsidRDefault="002904B0" w:rsidP="002904B0">
      <w:r>
        <w:t>Miután elkészültünk a dokumentációval, ne felejtsük el a következő lépéseket:</w:t>
      </w:r>
    </w:p>
    <w:p w14:paraId="45C843EA" w14:textId="77777777" w:rsidR="002904B0" w:rsidRDefault="002904B0" w:rsidP="002904B0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2EE24765" w14:textId="77777777" w:rsidR="002904B0" w:rsidRDefault="002904B0" w:rsidP="002904B0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39D9A9EF" w14:textId="77777777" w:rsidR="002904B0" w:rsidRDefault="002904B0" w:rsidP="002904B0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</w:t>
      </w:r>
      <w:proofErr w:type="spellStart"/>
      <w:r>
        <w:t>et</w:t>
      </w:r>
      <w:proofErr w:type="spellEnd"/>
      <w:r>
        <w:t xml:space="preserve"> készítünk a dokumentumból, és azt leellenőrizzük. </w:t>
      </w:r>
    </w:p>
    <w:p w14:paraId="6E591129" w14:textId="77777777" w:rsidR="002904B0" w:rsidRDefault="002904B0" w:rsidP="002904B0">
      <w:pPr>
        <w:pStyle w:val="Cmsor1"/>
      </w:pPr>
      <w:r>
        <w:lastRenderedPageBreak/>
        <w:t>Utolsó simítások</w:t>
      </w:r>
    </w:p>
    <w:p w14:paraId="69F43BD7" w14:textId="77777777" w:rsidR="002904B0" w:rsidRPr="002904B0" w:rsidRDefault="002904B0" w:rsidP="002904B0">
      <w:pPr>
        <w:ind w:firstLine="0"/>
      </w:pPr>
    </w:p>
    <w:p w14:paraId="59A8A150" w14:textId="77777777" w:rsidR="002904B0" w:rsidRDefault="002904B0" w:rsidP="002904B0">
      <w:r>
        <w:t>Miután elkészültünk a dokumentációval, ne felejtsük el a következő lépéseket:</w:t>
      </w:r>
    </w:p>
    <w:p w14:paraId="35415DB8" w14:textId="77777777" w:rsidR="002904B0" w:rsidRDefault="002904B0" w:rsidP="002904B0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27B525A6" w14:textId="77777777" w:rsidR="002904B0" w:rsidRDefault="002904B0" w:rsidP="002904B0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6B7227EB" w14:textId="77777777" w:rsidR="002904B0" w:rsidRDefault="002904B0" w:rsidP="002904B0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</w:t>
      </w:r>
      <w:proofErr w:type="spellStart"/>
      <w:r>
        <w:t>et</w:t>
      </w:r>
      <w:proofErr w:type="spellEnd"/>
      <w:r>
        <w:t xml:space="preserve"> készítünk a dokumentumból, és azt leellenőrizzük. </w:t>
      </w:r>
    </w:p>
    <w:p w14:paraId="4A04827A" w14:textId="77777777" w:rsidR="002904B0" w:rsidRDefault="002904B0" w:rsidP="002904B0">
      <w:pPr>
        <w:ind w:left="360" w:firstLine="0"/>
      </w:pPr>
    </w:p>
    <w:p w14:paraId="78651084" w14:textId="77777777" w:rsidR="002904B0" w:rsidRDefault="002904B0" w:rsidP="002904B0">
      <w:pPr>
        <w:ind w:left="360" w:firstLine="0"/>
      </w:pPr>
    </w:p>
    <w:p w14:paraId="03AD40E8" w14:textId="77777777" w:rsidR="00225F65" w:rsidRDefault="00225F65" w:rsidP="00225F65"/>
    <w:p w14:paraId="1400D1D3" w14:textId="77777777" w:rsidR="002904B0" w:rsidRPr="0037381F" w:rsidRDefault="002904B0" w:rsidP="00225F65"/>
    <w:p w14:paraId="289FAA59" w14:textId="77777777" w:rsidR="0063585C" w:rsidRDefault="0063585C" w:rsidP="00816BCB">
      <w:pPr>
        <w:pStyle w:val="Fejezetcimszmozsnlkl"/>
      </w:pPr>
      <w:bookmarkStart w:id="14" w:name="_Toc59896139"/>
      <w:r w:rsidRPr="00B50CAA">
        <w:lastRenderedPageBreak/>
        <w:t>Irodalomjegyzék</w:t>
      </w:r>
      <w:bookmarkEnd w:id="14"/>
    </w:p>
    <w:p w14:paraId="1056D64D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5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6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16" w:name="_Toc59896140"/>
      <w:r>
        <w:lastRenderedPageBreak/>
        <w:t>Függelék</w:t>
      </w:r>
      <w:bookmarkEnd w:id="16"/>
    </w:p>
    <w:p w14:paraId="5747A86F" w14:textId="77777777" w:rsidR="00B50CAA" w:rsidRDefault="00B50CAA" w:rsidP="00B50CAA"/>
    <w:sectPr w:rsidR="00B50CAA" w:rsidSect="0056267F">
      <w:headerReference w:type="even" r:id="rId17"/>
      <w:footerReference w:type="default" r:id="rId18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95A67" w14:textId="77777777" w:rsidR="00B00843" w:rsidRDefault="00B00843">
      <w:r>
        <w:separator/>
      </w:r>
    </w:p>
  </w:endnote>
  <w:endnote w:type="continuationSeparator" w:id="0">
    <w:p w14:paraId="4D457E1C" w14:textId="77777777" w:rsidR="00B00843" w:rsidRDefault="00B0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BD28C" w14:textId="77777777" w:rsidR="00B00843" w:rsidRDefault="00B00843">
      <w:r>
        <w:separator/>
      </w:r>
    </w:p>
  </w:footnote>
  <w:footnote w:type="continuationSeparator" w:id="0">
    <w:p w14:paraId="343CEB08" w14:textId="77777777" w:rsidR="00B00843" w:rsidRDefault="00B00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E154E1CE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9518212">
    <w:abstractNumId w:val="10"/>
  </w:num>
  <w:num w:numId="2" w16cid:durableId="1625694061">
    <w:abstractNumId w:val="20"/>
  </w:num>
  <w:num w:numId="3" w16cid:durableId="456607033">
    <w:abstractNumId w:val="12"/>
  </w:num>
  <w:num w:numId="4" w16cid:durableId="2030259425">
    <w:abstractNumId w:val="16"/>
  </w:num>
  <w:num w:numId="5" w16cid:durableId="2071615592">
    <w:abstractNumId w:val="17"/>
  </w:num>
  <w:num w:numId="6" w16cid:durableId="1324624001">
    <w:abstractNumId w:val="18"/>
  </w:num>
  <w:num w:numId="7" w16cid:durableId="913048462">
    <w:abstractNumId w:val="13"/>
  </w:num>
  <w:num w:numId="8" w16cid:durableId="1508595059">
    <w:abstractNumId w:val="11"/>
  </w:num>
  <w:num w:numId="9" w16cid:durableId="528832694">
    <w:abstractNumId w:val="14"/>
  </w:num>
  <w:num w:numId="10" w16cid:durableId="652493828">
    <w:abstractNumId w:val="21"/>
  </w:num>
  <w:num w:numId="11" w16cid:durableId="452790392">
    <w:abstractNumId w:val="15"/>
  </w:num>
  <w:num w:numId="12" w16cid:durableId="540821435">
    <w:abstractNumId w:val="19"/>
  </w:num>
  <w:num w:numId="13" w16cid:durableId="264772196">
    <w:abstractNumId w:val="9"/>
  </w:num>
  <w:num w:numId="14" w16cid:durableId="2135439001">
    <w:abstractNumId w:val="7"/>
  </w:num>
  <w:num w:numId="15" w16cid:durableId="30540186">
    <w:abstractNumId w:val="6"/>
  </w:num>
  <w:num w:numId="16" w16cid:durableId="1322464687">
    <w:abstractNumId w:val="5"/>
  </w:num>
  <w:num w:numId="17" w16cid:durableId="1825782190">
    <w:abstractNumId w:val="4"/>
  </w:num>
  <w:num w:numId="18" w16cid:durableId="549272273">
    <w:abstractNumId w:val="8"/>
  </w:num>
  <w:num w:numId="19" w16cid:durableId="1193498040">
    <w:abstractNumId w:val="3"/>
  </w:num>
  <w:num w:numId="20" w16cid:durableId="1292518033">
    <w:abstractNumId w:val="2"/>
  </w:num>
  <w:num w:numId="21" w16cid:durableId="1907643310">
    <w:abstractNumId w:val="1"/>
  </w:num>
  <w:num w:numId="22" w16cid:durableId="84766988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74B1E"/>
    <w:rsid w:val="000A7483"/>
    <w:rsid w:val="000B1BB6"/>
    <w:rsid w:val="000B53E0"/>
    <w:rsid w:val="00127990"/>
    <w:rsid w:val="001545CE"/>
    <w:rsid w:val="00162232"/>
    <w:rsid w:val="00171054"/>
    <w:rsid w:val="00185EC0"/>
    <w:rsid w:val="001A57BC"/>
    <w:rsid w:val="002102C3"/>
    <w:rsid w:val="00225F65"/>
    <w:rsid w:val="00227347"/>
    <w:rsid w:val="00267677"/>
    <w:rsid w:val="00275B82"/>
    <w:rsid w:val="002841F9"/>
    <w:rsid w:val="002904B0"/>
    <w:rsid w:val="002D0621"/>
    <w:rsid w:val="002D7DA9"/>
    <w:rsid w:val="002E1504"/>
    <w:rsid w:val="002E1D2A"/>
    <w:rsid w:val="00302BB3"/>
    <w:rsid w:val="00313013"/>
    <w:rsid w:val="0034770D"/>
    <w:rsid w:val="00350AEC"/>
    <w:rsid w:val="0037381F"/>
    <w:rsid w:val="00396C4F"/>
    <w:rsid w:val="003A4CDB"/>
    <w:rsid w:val="003E70B1"/>
    <w:rsid w:val="003F49D6"/>
    <w:rsid w:val="003F5425"/>
    <w:rsid w:val="00410924"/>
    <w:rsid w:val="0043743D"/>
    <w:rsid w:val="004527CB"/>
    <w:rsid w:val="0048395A"/>
    <w:rsid w:val="004851C7"/>
    <w:rsid w:val="00486C1A"/>
    <w:rsid w:val="004A4B8D"/>
    <w:rsid w:val="004C145A"/>
    <w:rsid w:val="00502A30"/>
    <w:rsid w:val="005202C0"/>
    <w:rsid w:val="005524FC"/>
    <w:rsid w:val="0056267F"/>
    <w:rsid w:val="00576495"/>
    <w:rsid w:val="005D3443"/>
    <w:rsid w:val="005D7CEB"/>
    <w:rsid w:val="005E01E0"/>
    <w:rsid w:val="005F3404"/>
    <w:rsid w:val="00612A87"/>
    <w:rsid w:val="0062185B"/>
    <w:rsid w:val="0063585C"/>
    <w:rsid w:val="00641018"/>
    <w:rsid w:val="00650C7C"/>
    <w:rsid w:val="0066174A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60739"/>
    <w:rsid w:val="00780997"/>
    <w:rsid w:val="007D1878"/>
    <w:rsid w:val="00816AE8"/>
    <w:rsid w:val="00816BCB"/>
    <w:rsid w:val="00854BDC"/>
    <w:rsid w:val="008C2B44"/>
    <w:rsid w:val="008E7228"/>
    <w:rsid w:val="0090541F"/>
    <w:rsid w:val="00940CB1"/>
    <w:rsid w:val="0098532E"/>
    <w:rsid w:val="009A32B9"/>
    <w:rsid w:val="009B1AB8"/>
    <w:rsid w:val="009C1C93"/>
    <w:rsid w:val="009E67D2"/>
    <w:rsid w:val="00A102A7"/>
    <w:rsid w:val="00A34DC4"/>
    <w:rsid w:val="00AB511F"/>
    <w:rsid w:val="00AC7132"/>
    <w:rsid w:val="00AE05C4"/>
    <w:rsid w:val="00B00843"/>
    <w:rsid w:val="00B13FD0"/>
    <w:rsid w:val="00B4104A"/>
    <w:rsid w:val="00B50CAA"/>
    <w:rsid w:val="00B657B7"/>
    <w:rsid w:val="00B96880"/>
    <w:rsid w:val="00BF4292"/>
    <w:rsid w:val="00C00B3C"/>
    <w:rsid w:val="00C2686E"/>
    <w:rsid w:val="00C31260"/>
    <w:rsid w:val="00C53F92"/>
    <w:rsid w:val="00C61B4F"/>
    <w:rsid w:val="00C73DEE"/>
    <w:rsid w:val="00C84464"/>
    <w:rsid w:val="00C94815"/>
    <w:rsid w:val="00CF5FBD"/>
    <w:rsid w:val="00D07335"/>
    <w:rsid w:val="00D1632F"/>
    <w:rsid w:val="00D23BFC"/>
    <w:rsid w:val="00D429F2"/>
    <w:rsid w:val="00D53F5A"/>
    <w:rsid w:val="00D645A6"/>
    <w:rsid w:val="00D81927"/>
    <w:rsid w:val="00D84A41"/>
    <w:rsid w:val="00D95E2C"/>
    <w:rsid w:val="00DD6A58"/>
    <w:rsid w:val="00DF27EE"/>
    <w:rsid w:val="00E07EE4"/>
    <w:rsid w:val="00E42F0D"/>
    <w:rsid w:val="00E81E2C"/>
    <w:rsid w:val="00E8385C"/>
    <w:rsid w:val="00E86A0C"/>
    <w:rsid w:val="00ED24FC"/>
    <w:rsid w:val="00EE1A1F"/>
    <w:rsid w:val="00EE2264"/>
    <w:rsid w:val="00EF4346"/>
    <w:rsid w:val="00F050F9"/>
    <w:rsid w:val="00F8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A102A7"/>
    <w:pPr>
      <w:keepLines/>
      <w:spacing w:before="120" w:after="4200"/>
      <w:ind w:firstLine="0"/>
      <w:jc w:val="center"/>
    </w:pPr>
    <w:rPr>
      <w:rFonts w:cs="Arial"/>
      <w:b/>
      <w:bCs/>
      <w:caps/>
      <w:kern w:val="28"/>
      <w:sz w:val="44"/>
      <w:szCs w:val="44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Evaluation_strateg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ni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513</TotalTime>
  <Pages>22</Pages>
  <Words>1889</Words>
  <Characters>13079</Characters>
  <Application>Microsoft Office Word</Application>
  <DocSecurity>0</DocSecurity>
  <Lines>319</Lines>
  <Paragraphs>191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Tőzsdei stratégiák tesztelése 5G/6G telekommunikációs rendszererőforrásokkal való kereskedés lehetőségeinek vizsgálatára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Bokor László</Manager>
  <Company>HIT Tanszék</Company>
  <LinksUpToDate>false</LinksUpToDate>
  <CharactersWithSpaces>14777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Tőzsdei stratégiák tesztelése 5G/6G telekommunikációs rendszererőforrásokkal való kereskedés lehetőségeinek vizsgálatára</dc:title>
  <dc:subject/>
  <dc:creator>Sipos Marcell Botond</dc:creator>
  <cp:keywords/>
  <dc:description>Az adatok átírása után a dokumentum egészére adjanak ki frissítést.</dc:description>
  <cp:lastModifiedBy>Sipos Marcell</cp:lastModifiedBy>
  <cp:revision>16</cp:revision>
  <cp:lastPrinted>2002-07-08T12:51:00Z</cp:lastPrinted>
  <dcterms:created xsi:type="dcterms:W3CDTF">2024-05-16T15:38:00Z</dcterms:created>
  <dcterms:modified xsi:type="dcterms:W3CDTF">2024-05-17T00:09:00Z</dcterms:modified>
</cp:coreProperties>
</file>