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/>
      </w:pPr>
      <w:r>
        <w:rPr>
          <w:rFonts w:ascii="Poppins Medium" w:cs="Poppins Medium" w:eastAsia="Poppins Medium" w:hAnsi="Poppins Medium"/>
          <w:color w:val="5A3FA3"/>
          <w:sz w:val="56"/>
          <w:szCs w:val="56"/>
        </w:rPr>
        <w:t xml:space="preserve">Marcia Oliveira</w:t>
      </w:r>
    </w:p>
    <w:p>
      <w:pPr>
        <w:spacing w:after="0"/>
      </w:pPr>
      <w:r>
        <w:drawing>
          <wp:inline distT="0" distB="0" distL="0" distR="0">
            <wp:extent cx="152400" cy="152400"/>
            <wp:effectExtent t="0" r="0" b="0" l="0"/>
            <wp:docPr id="1" name="pin" descr="pin" title="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cs="Poppins" w:eastAsia="Poppins" w:hAnsi="Poppins"/>
          <w:color w:val="6B6778"/>
          <w:sz w:val="17"/>
          <w:szCs w:val="17"/>
        </w:rPr>
        <w:t xml:space="preserve">  Boa Vista, RR</w:t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      </w:t>
      </w:r>
      <w:r>
        <w:drawing>
          <wp:inline distT="0" distB="0" distL="0" distR="0">
            <wp:extent cx="152400" cy="152400"/>
            <wp:effectExtent t="0" r="0" b="0" l="0"/>
            <wp:docPr id="1" name="phone" descr="phone" title="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cs="Poppins" w:eastAsia="Poppins" w:hAnsi="Poppins"/>
          <w:color w:val="6B6778"/>
          <w:sz w:val="17"/>
          <w:szCs w:val="17"/>
        </w:rPr>
        <w:t xml:space="preserve">  (92) 99194-0878</w:t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      </w:t>
      </w:r>
      <w:r>
        <w:drawing>
          <wp:inline distT="0" distB="0" distL="0" distR="0">
            <wp:extent cx="152400" cy="152400"/>
            <wp:effectExtent t="0" r="0" b="0" l="0"/>
            <wp:docPr id="1" name="mail" descr="mail" title="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cs="Poppins" w:eastAsia="Poppins" w:hAnsi="Poppins"/>
          <w:color w:val="6B6778"/>
          <w:sz w:val="17"/>
          <w:szCs w:val="17"/>
        </w:rPr>
        <w:t xml:space="preserve">  gabybonifacio2@gmail.com</w:t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      </w:t>
      </w:r>
      <w:r>
        <w:drawing>
          <wp:inline distT="0" distB="0" distL="0" distR="0">
            <wp:extent cx="152400" cy="152400"/>
            <wp:effectExtent t="0" r="0" b="0" l="0"/>
            <wp:docPr id="1" name="linkedin" descr="linkedin" title="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  </w:t>
      </w:r>
      <w:hyperlink w:history="1" r:id="rId7gxbgsbu6l61cou5foagm">
        <w:r>
          <w:rPr>
            <w:rFonts w:ascii="Poppins" w:cs="Poppins" w:eastAsia="Poppins" w:hAnsi="Poppins"/>
            <w:color w:val="5A3FA3"/>
            <w:sz w:val="17"/>
            <w:szCs w:val="17"/>
            <w:u w:val="single"/>
          </w:rPr>
          <w:t xml:space="preserve">LinkedIn</w:t>
        </w:r>
      </w:hyperlink>
    </w:p>
    <w:p>
      <w:pPr>
        <w:keepNext/>
        <w:pBdr>
          <w:bottom w:val="single" w:color="DCD3F2" w:sz="6" w:space="6"/>
        </w:pBdr>
        <w:spacing w:after="150" w:before="340"/>
      </w:pPr>
      <w:r>
        <w:drawing>
          <wp:inline distT="0" distB="0" distL="0" distR="0">
            <wp:extent cx="190500" cy="190500"/>
            <wp:effectExtent t="0" r="0" b="0" l="0"/>
            <wp:docPr id="1" name="user" descr="user" title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 Medium" w:cs="Poppins Medium" w:eastAsia="Poppins Medium" w:hAnsi="Poppins Medium"/>
          <w:color w:val="5A3FA3"/>
          <w:sz w:val="25"/>
          <w:szCs w:val="25"/>
        </w:rPr>
        <w:t xml:space="preserve">  Resumo</w:t>
      </w:r>
    </w:p>
    <w:p>
      <w:pPr>
        <w:spacing w:after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Estudante de Ciência da Computação na UFRR, com experiência em análise de dados, consultas SQL, tratamento de bases e criação de dashboards em Power BI. Atuo com dados de produtos, aplicando inteligência de negócios para acompanhar indicadores, identificar oportunidades e apoiar decisões. </w:t>
      </w:r>
      <w:hyperlink w:history="1" r:id="rIdi6ocor6hbe0yuwttn0ode">
        <w:r>
          <w:rPr>
            <w:rFonts w:ascii="Poppins" w:cs="Poppins" w:eastAsia="Poppins" w:hAnsi="Poppins"/>
            <w:color w:val="5A3FA3"/>
            <w:sz w:val="18"/>
            <w:szCs w:val="18"/>
            <w:u w:val="single"/>
          </w:rPr>
          <w:t xml:space="preserve">Veja meus projetos no portfólio.</w:t>
        </w:r>
      </w:hyperlink>
    </w:p>
    <w:p>
      <w:pPr>
        <w:keepNext/>
        <w:pBdr>
          <w:bottom w:val="single" w:color="DCD3F2" w:sz="6" w:space="6"/>
        </w:pBdr>
        <w:spacing w:after="150" w:before="300"/>
      </w:pPr>
      <w:r>
        <w:drawing>
          <wp:inline distT="0" distB="0" distL="0" distR="0">
            <wp:extent cx="190500" cy="190500"/>
            <wp:effectExtent t="0" r="0" b="0" l="0"/>
            <wp:docPr id="1" name="brief" descr="brief" title="bri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 Medium" w:cs="Poppins Medium" w:eastAsia="Poppins Medium" w:hAnsi="Poppins Medium"/>
          <w:color w:val="5A3FA3"/>
          <w:sz w:val="25"/>
          <w:szCs w:val="25"/>
        </w:rPr>
        <w:t xml:space="preserve">  Experiência profissional</w:t>
      </w:r>
    </w:p>
    <w:p>
      <w:pPr>
        <w:keepNext/>
        <w:pBdr>
          <w:left w:val="single" w:color="B9A8E6" w:sz="12" w:space="16"/>
        </w:pBdr>
        <w:tabs>
          <w:tab w:val="right" w:pos="10026"/>
        </w:tabs>
        <w:spacing w:after="0" w:before="0" w:line="330"/>
        <w:ind w:left="640"/>
      </w:pPr>
      <w:r>
        <w:drawing>
          <wp:anchor distT="0" distB="0" distL="0" distR="0" simplePos="0" allowOverlap="1" behindDoc="0" locked="0" layoutInCell="1" relativeHeight="133350">
            <wp:simplePos x="0" y="0"/>
            <wp:positionH relativeFrom="margin">
              <wp:posOffset>136525</wp:posOffset>
            </wp:positionH>
            <wp:positionV relativeFrom="paragraph">
              <wp:posOffset>50000</wp:posOffset>
            </wp:positionV>
            <wp:extent cx="133350" cy="133350"/>
            <wp:effectExtent t="0" r="0" b="0" l="0"/>
            <wp:wrapNone/>
            <wp:docPr id="1" name="marcador" descr="marcador da linha do tempo" title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Engenheira de Dados Pleno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Mai. 2026 a atual</w:t>
      </w:r>
    </w:p>
    <w:p>
      <w:pPr>
        <w:keepNext/>
        <w:pBdr>
          <w:left w:val="single" w:color="B9A8E6" w:sz="12" w:space="16"/>
        </w:pBdr>
        <w:spacing w:after="0" w:line="310"/>
        <w:ind w:left="64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A&amp;3 Tecnologia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Consultas SQL, tratamento e análise de dados.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Criação de visualizações em Power BI.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26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Aplicação de inteligência de negócios aos produtos da empresa, gerando insights que apoiam a tomada de decisão.</w:t>
      </w:r>
    </w:p>
    <w:p>
      <w:pPr>
        <w:keepNext/>
        <w:pBdr>
          <w:left w:val="single" w:color="B9A8E6" w:sz="12" w:space="16"/>
        </w:pBdr>
        <w:tabs>
          <w:tab w:val="right" w:pos="10026"/>
        </w:tabs>
        <w:spacing w:after="0" w:before="0" w:line="330"/>
        <w:ind w:left="640"/>
      </w:pPr>
      <w:r>
        <w:drawing>
          <wp:anchor distT="0" distB="0" distL="0" distR="0" simplePos="0" allowOverlap="1" behindDoc="0" locked="0" layoutInCell="1" relativeHeight="133350">
            <wp:simplePos x="0" y="0"/>
            <wp:positionH relativeFrom="margin">
              <wp:posOffset>136525</wp:posOffset>
            </wp:positionH>
            <wp:positionV relativeFrom="paragraph">
              <wp:posOffset>50000</wp:posOffset>
            </wp:positionV>
            <wp:extent cx="133350" cy="133350"/>
            <wp:effectExtent t="0" r="0" b="0" l="0"/>
            <wp:wrapNone/>
            <wp:docPr id="1" name="marcador" descr="marcador da linha do tempo" title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Técnico de Suporte Pleno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Jun. 2025 a Mai. 2026</w:t>
      </w:r>
    </w:p>
    <w:p>
      <w:pPr>
        <w:keepNext/>
        <w:pBdr>
          <w:left w:val="single" w:color="B9A8E6" w:sz="12" w:space="16"/>
        </w:pBdr>
        <w:spacing w:after="0" w:line="310"/>
        <w:ind w:left="64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Maradilha Ferrovias (empresa terceirizada do TRE-RR)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Atendimento remoto inicial aos usuários para resolver problemas técnicos do dia a dia, via chamados no GLPI.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26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Criação de dashboards sempre que surgia uma demanda de visualização de dados.</w:t>
      </w:r>
    </w:p>
    <w:p>
      <w:pPr>
        <w:keepNext/>
        <w:pBdr>
          <w:left w:val="single" w:color="B9A8E6" w:sz="12" w:space="16"/>
        </w:pBdr>
        <w:tabs>
          <w:tab w:val="right" w:pos="10026"/>
        </w:tabs>
        <w:spacing w:after="0" w:before="0" w:line="330"/>
        <w:ind w:left="640"/>
      </w:pPr>
      <w:r>
        <w:drawing>
          <wp:anchor distT="0" distB="0" distL="0" distR="0" simplePos="0" allowOverlap="1" behindDoc="0" locked="0" layoutInCell="1" relativeHeight="133350">
            <wp:simplePos x="0" y="0"/>
            <wp:positionH relativeFrom="margin">
              <wp:posOffset>136525</wp:posOffset>
            </wp:positionH>
            <wp:positionV relativeFrom="paragraph">
              <wp:posOffset>50000</wp:posOffset>
            </wp:positionV>
            <wp:extent cx="133350" cy="133350"/>
            <wp:effectExtent t="0" r="0" b="0" l="0"/>
            <wp:wrapNone/>
            <wp:docPr id="1" name="marcador" descr="marcador da linha do tempo" title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Estágio em TI, com foco em análise de dados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Jul. 2024 a Jun. 2025</w:t>
      </w:r>
    </w:p>
    <w:p>
      <w:pPr>
        <w:keepNext/>
        <w:pBdr>
          <w:left w:val="single" w:color="B9A8E6" w:sz="12" w:space="16"/>
        </w:pBdr>
        <w:spacing w:after="0" w:line="310"/>
        <w:ind w:left="64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Tribunal Regional Eleitoral de Roraima (TRE-RR)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Coleta, organização e análise de dados com Excel e Python, aplicando técnicas de tratamento e visualização para gerar insights.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26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Desenvolvimento de relatórios e dashboards interativos em Power BI, facilitando o acompanhamento de indicadores e apoiando decisões.</w:t>
      </w:r>
    </w:p>
    <w:p>
      <w:pPr>
        <w:keepNext/>
        <w:pBdr>
          <w:bottom w:val="single" w:color="DCD3F2" w:sz="6" w:space="6"/>
        </w:pBdr>
        <w:spacing w:after="150" w:before="120"/>
      </w:pPr>
      <w:r>
        <w:drawing>
          <wp:inline distT="0" distB="0" distL="0" distR="0">
            <wp:extent cx="190500" cy="190500"/>
            <wp:effectExtent t="0" r="0" b="0" l="0"/>
            <wp:docPr id="1" name="cap" descr="cap" title="c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 Medium" w:cs="Poppins Medium" w:eastAsia="Poppins Medium" w:hAnsi="Poppins Medium"/>
          <w:color w:val="5A3FA3"/>
          <w:sz w:val="25"/>
          <w:szCs w:val="25"/>
        </w:rPr>
        <w:t xml:space="preserve">  Educação</w:t>
      </w:r>
    </w:p>
    <w:p>
      <w:pPr>
        <w:keepNext/>
        <w:tabs>
          <w:tab w:val="right" w:pos="10026"/>
        </w:tabs>
        <w:spacing w:after="0"/>
      </w:pP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Universidade Federal de Roraima (UFRR)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Ago. 2020 a Jul. 2027 (previsto)</w:t>
      </w:r>
    </w:p>
    <w:p>
      <w:pPr>
        <w:spacing w:after="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Bacharelado em Ciência da Computação</w:t>
      </w:r>
    </w:p>
    <w:p>
      <w:pPr>
        <w:keepNext/>
        <w:pBdr>
          <w:bottom w:val="single" w:color="DCD3F2" w:sz="6" w:space="6"/>
        </w:pBdr>
        <w:spacing w:after="150" w:before="320"/>
      </w:pPr>
      <w:r>
        <w:drawing>
          <wp:inline distT="0" distB="0" distL="0" distR="0">
            <wp:extent cx="190500" cy="190500"/>
            <wp:effectExtent t="0" r="0" b="0" l="0"/>
            <wp:docPr id="1" name="tools" descr="tools" title="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 Medium" w:cs="Poppins Medium" w:eastAsia="Poppins Medium" w:hAnsi="Poppins Medium"/>
          <w:color w:val="5A3FA3"/>
          <w:sz w:val="25"/>
          <w:szCs w:val="25"/>
        </w:rPr>
        <w:t xml:space="preserve">  Conhecimentos</w:t>
      </w:r>
    </w:p>
    <w:p>
      <w:pPr>
        <w:tabs>
          <w:tab w:val="left" w:pos="2600"/>
        </w:tabs>
        <w:spacing w:after="80" w:line="318"/>
        <w:ind w:left="2600" w:hanging="2600"/>
      </w:pP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BI e painéis</w:t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	Power BI, DAX, Excel, Metabase</w:t>
      </w:r>
    </w:p>
    <w:p>
      <w:pPr>
        <w:tabs>
          <w:tab w:val="left" w:pos="2600"/>
        </w:tabs>
        <w:spacing w:after="80" w:line="318"/>
        <w:ind w:left="2600" w:hanging="2600"/>
      </w:pP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Dados e engenharia</w:t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	SQL, Python, ETL, Apache Airflow, Selenium</w:t>
      </w:r>
    </w:p>
    <w:p>
      <w:pPr>
        <w:tabs>
          <w:tab w:val="left" w:pos="2600"/>
        </w:tabs>
        <w:spacing w:after="80" w:line="318"/>
        <w:ind w:left="2600" w:hanging="2600"/>
      </w:pP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Análise e IA</w:t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	Pandas e NumPy, Matplotlib e Seaborn, Scikit-Learn, Inteligência Artificial</w:t>
      </w:r>
    </w:p>
    <w:p>
      <w:pPr>
        <w:tabs>
          <w:tab w:val="left" w:pos="2600"/>
        </w:tabs>
        <w:spacing w:after="80" w:line="318"/>
        <w:ind w:left="2600" w:hanging="2600"/>
      </w:pP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Prática</w:t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	Git, Metodologias ágeis</w:t>
      </w:r>
    </w:p>
    <w:p>
      <w:pPr>
        <w:tabs>
          <w:tab w:val="left" w:pos="2600"/>
        </w:tabs>
        <w:spacing w:after="80" w:line="318"/>
        <w:ind w:left="2600" w:hanging="2600"/>
      </w:pP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Idiomas</w:t>
      </w:r>
      <w:r>
        <w:rPr>
          <w:rFonts w:ascii="Poppins" w:cs="Poppins" w:eastAsia="Poppins" w:hAnsi="Poppins"/>
          <w:color w:val="26232E"/>
          <w:sz w:val="18"/>
          <w:szCs w:val="18"/>
        </w:rPr>
        <w:t xml:space="preserve">	Inglês (leitura intermediária, conversação básica)</w:t>
      </w:r>
    </w:p>
    <w:p>
      <w:pPr>
        <w:keepNext/>
        <w:pageBreakBefore/>
        <w:pBdr>
          <w:bottom w:val="single" w:color="DCD3F2" w:sz="6" w:space="6"/>
        </w:pBdr>
        <w:spacing w:after="150" w:before="0"/>
      </w:pPr>
      <w:r>
        <w:drawing>
          <wp:inline distT="0" distB="0" distL="0" distR="0">
            <wp:extent cx="190500" cy="190500"/>
            <wp:effectExtent t="0" r="0" b="0" l="0"/>
            <wp:docPr id="1" name="people" descr="people" title="peo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 Medium" w:cs="Poppins Medium" w:eastAsia="Poppins Medium" w:hAnsi="Poppins Medium"/>
          <w:color w:val="5A3FA3"/>
          <w:sz w:val="25"/>
          <w:szCs w:val="25"/>
        </w:rPr>
        <w:t xml:space="preserve">  Atividades complementares</w:t>
      </w:r>
    </w:p>
    <w:p>
      <w:pPr>
        <w:keepNext/>
        <w:pBdr>
          <w:left w:val="single" w:color="B9A8E6" w:sz="12" w:space="16"/>
        </w:pBdr>
        <w:tabs>
          <w:tab w:val="right" w:pos="10026"/>
        </w:tabs>
        <w:spacing w:after="0" w:before="0" w:line="330"/>
        <w:ind w:left="640"/>
      </w:pPr>
      <w:r>
        <w:drawing>
          <wp:anchor distT="0" distB="0" distL="0" distR="0" simplePos="0" allowOverlap="1" behindDoc="0" locked="0" layoutInCell="1" relativeHeight="133350">
            <wp:simplePos x="0" y="0"/>
            <wp:positionH relativeFrom="margin">
              <wp:posOffset>136525</wp:posOffset>
            </wp:positionH>
            <wp:positionV relativeFrom="paragraph">
              <wp:posOffset>50000</wp:posOffset>
            </wp:positionV>
            <wp:extent cx="133350" cy="133350"/>
            <wp:effectExtent t="0" r="0" b="0" l="0"/>
            <wp:wrapNone/>
            <wp:docPr id="1" name="marcador" descr="marcador da linha do tempo" title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Bolsista de Engenharia de Dados (SOFTEX)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Em andamento</w:t>
      </w:r>
    </w:p>
    <w:p>
      <w:pPr>
        <w:keepNext/>
        <w:pBdr>
          <w:left w:val="single" w:color="B9A8E6" w:sz="12" w:space="16"/>
        </w:pBdr>
        <w:spacing w:after="0" w:line="310"/>
        <w:ind w:left="64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Cogna Educação, remoto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Trabalho com agentes de IA para a criação de questões de nível Enade para estudantes da Cogna.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26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Geração de questões objetivas e discursivas para disciplinas.</w:t>
      </w:r>
    </w:p>
    <w:p>
      <w:pPr>
        <w:keepNext/>
        <w:pBdr>
          <w:left w:val="single" w:color="B9A8E6" w:sz="12" w:space="16"/>
        </w:pBdr>
        <w:tabs>
          <w:tab w:val="right" w:pos="10026"/>
        </w:tabs>
        <w:spacing w:after="0" w:before="0" w:line="330"/>
        <w:ind w:left="640"/>
      </w:pPr>
      <w:r>
        <w:drawing>
          <wp:anchor distT="0" distB="0" distL="0" distR="0" simplePos="0" allowOverlap="1" behindDoc="0" locked="0" layoutInCell="1" relativeHeight="133350">
            <wp:simplePos x="0" y="0"/>
            <wp:positionH relativeFrom="margin">
              <wp:posOffset>136525</wp:posOffset>
            </wp:positionH>
            <wp:positionV relativeFrom="paragraph">
              <wp:posOffset>50000</wp:posOffset>
            </wp:positionV>
            <wp:extent cx="133350" cy="133350"/>
            <wp:effectExtent t="0" r="0" b="0" l="0"/>
            <wp:wrapNone/>
            <wp:docPr id="1" name="marcador" descr="marcador da linha do tempo" title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Monitora no Projeto de Inteligência Artificial (ABCIA)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Finalizado</w:t>
      </w:r>
    </w:p>
    <w:p>
      <w:pPr>
        <w:keepNext/>
        <w:pBdr>
          <w:left w:val="single" w:color="B9A8E6" w:sz="12" w:space="16"/>
        </w:pBdr>
        <w:spacing w:after="0" w:line="310"/>
        <w:ind w:left="64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Universidade Federal de Roraima, remoto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Monitora do curso de Introdução à Inteligência Artificial (ABC da Inteligência Artificial), com suporte direto aos estudantes e assistência aos coordenadores.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Relatórios de acompanhamento e gestão do progresso dos alunos, cobrança de conclusão de atividades e suporte técnico e operacional.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26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Gestão das redes sociais do projeto e criação de posts para divulgação e engajamento.</w:t>
      </w:r>
    </w:p>
    <w:p>
      <w:pPr>
        <w:keepNext/>
        <w:pBdr>
          <w:left w:val="single" w:color="B9A8E6" w:sz="12" w:space="16"/>
        </w:pBdr>
        <w:tabs>
          <w:tab w:val="right" w:pos="10026"/>
        </w:tabs>
        <w:spacing w:after="0" w:before="0" w:line="330"/>
        <w:ind w:left="640"/>
      </w:pPr>
      <w:r>
        <w:drawing>
          <wp:anchor distT="0" distB="0" distL="0" distR="0" simplePos="0" allowOverlap="1" behindDoc="0" locked="0" layoutInCell="1" relativeHeight="133350">
            <wp:simplePos x="0" y="0"/>
            <wp:positionH relativeFrom="margin">
              <wp:posOffset>136525</wp:posOffset>
            </wp:positionH>
            <wp:positionV relativeFrom="paragraph">
              <wp:posOffset>50000</wp:posOffset>
            </wp:positionV>
            <wp:extent cx="133350" cy="133350"/>
            <wp:effectExtent t="0" r="0" b="0" l="0"/>
            <wp:wrapNone/>
            <wp:docPr id="1" name="marcador" descr="marcador da linha do tempo" title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Trabalho voluntário: Operação Acolhida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Finalizado</w:t>
      </w:r>
    </w:p>
    <w:p>
      <w:pPr>
        <w:keepNext/>
        <w:pBdr>
          <w:left w:val="single" w:color="B9A8E6" w:sz="12" w:space="16"/>
        </w:pBdr>
        <w:spacing w:after="0" w:line="310"/>
        <w:ind w:left="64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Universidade Federal de Roraima, presencial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Monitora no Curso de Capacitação em Informática do programa Caminho Digital, para imigrantes venezuelanos.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Capacitações com a plataforma Escola do Trabalhador 4.0, no Centro Cultural e de Formação Indígena (Jardim Floresta).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26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Orientação técnica e acompanhamento educacional para a integração digital dos participantes.</w:t>
      </w:r>
    </w:p>
    <w:p>
      <w:pPr>
        <w:keepNext/>
        <w:pBdr>
          <w:left w:val="single" w:color="B9A8E6" w:sz="12" w:space="16"/>
        </w:pBdr>
        <w:tabs>
          <w:tab w:val="right" w:pos="10026"/>
        </w:tabs>
        <w:spacing w:after="0" w:before="0" w:line="330"/>
        <w:ind w:left="640"/>
      </w:pPr>
      <w:r>
        <w:drawing>
          <wp:anchor distT="0" distB="0" distL="0" distR="0" simplePos="0" allowOverlap="1" behindDoc="0" locked="0" layoutInCell="1" relativeHeight="133350">
            <wp:simplePos x="0" y="0"/>
            <wp:positionH relativeFrom="margin">
              <wp:posOffset>136525</wp:posOffset>
            </wp:positionH>
            <wp:positionV relativeFrom="paragraph">
              <wp:posOffset>50000</wp:posOffset>
            </wp:positionV>
            <wp:extent cx="133350" cy="133350"/>
            <wp:effectExtent t="0" r="0" b="0" l="0"/>
            <wp:wrapNone/>
            <wp:docPr id="1" name="marcador" descr="marcador da linha do tempo" title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Trabalho voluntário: Macuxi Digital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Finalizado</w:t>
      </w:r>
    </w:p>
    <w:p>
      <w:pPr>
        <w:keepNext/>
        <w:pBdr>
          <w:left w:val="single" w:color="B9A8E6" w:sz="12" w:space="16"/>
        </w:pBdr>
        <w:spacing w:after="0" w:line="310"/>
        <w:ind w:left="64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Universidade Federal de Roraima, híbrido (remoto e presencial)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Monitora do curso de Capacitação em Tecnologias Computacionais e Mercado de Trabalho, com foco em mulheres estudantes.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Gerenciamento do curso e monitorias presenciais: funcionamento básico do computador, sites com Wix, aplicativos com Thunkable, programação básica com Scratch e otimização de perfis no LinkedIn.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26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Promoção de inclusão e capacitação tecnológica para mulheres.</w:t>
      </w:r>
    </w:p>
    <w:p>
      <w:pPr>
        <w:keepNext/>
        <w:pBdr>
          <w:left w:val="single" w:color="B9A8E6" w:sz="12" w:space="16"/>
        </w:pBdr>
        <w:tabs>
          <w:tab w:val="right" w:pos="10026"/>
        </w:tabs>
        <w:spacing w:after="0" w:before="0" w:line="330"/>
        <w:ind w:left="640"/>
      </w:pPr>
      <w:r>
        <w:drawing>
          <wp:anchor distT="0" distB="0" distL="0" distR="0" simplePos="0" allowOverlap="1" behindDoc="0" locked="0" layoutInCell="1" relativeHeight="133350">
            <wp:simplePos x="0" y="0"/>
            <wp:positionH relativeFrom="margin">
              <wp:posOffset>136525</wp:posOffset>
            </wp:positionH>
            <wp:positionV relativeFrom="paragraph">
              <wp:posOffset>50000</wp:posOffset>
            </wp:positionV>
            <wp:extent cx="133350" cy="133350"/>
            <wp:effectExtent t="0" r="0" b="0" l="0"/>
            <wp:wrapNone/>
            <wp:docPr id="1" name="marcador" descr="marcador da linha do tempo" title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 Medium" w:cs="Poppins Medium" w:eastAsia="Poppins Medium" w:hAnsi="Poppins Medium"/>
          <w:color w:val="26232E"/>
          <w:sz w:val="21"/>
          <w:szCs w:val="21"/>
        </w:rPr>
        <w:t xml:space="preserve">Programa de Residência em TIC (BRISA)</w:t>
      </w:r>
      <w:r>
        <w:rPr>
          <w:rFonts w:ascii="Poppins Medium" w:cs="Poppins Medium" w:eastAsia="Poppins Medium" w:hAnsi="Poppins Medium"/>
          <w:color w:val="5A3FA3"/>
          <w:sz w:val="17"/>
          <w:szCs w:val="17"/>
        </w:rPr>
        <w:t xml:space="preserve">	Finalizado</w:t>
      </w:r>
    </w:p>
    <w:p>
      <w:pPr>
        <w:keepNext/>
        <w:pBdr>
          <w:left w:val="single" w:color="B9A8E6" w:sz="12" w:space="16"/>
        </w:pBdr>
        <w:spacing w:after="0" w:line="310"/>
        <w:ind w:left="640"/>
      </w:pPr>
      <w:r>
        <w:rPr>
          <w:rFonts w:ascii="Poppins" w:cs="Poppins" w:eastAsia="Poppins" w:hAnsi="Poppins"/>
          <w:color w:val="6B6778"/>
          <w:sz w:val="17"/>
          <w:szCs w:val="17"/>
        </w:rPr>
        <w:t xml:space="preserve">Sociedade para o Desenvolvimento da Tecnologia da Informação (BRISA), remoto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Monitora bolsista na 1ª etapa do projeto (Nivelamento em Computação Básica), auxiliando os professores na execução.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Gerenciamento das atividades dos alunos e monitoramento da conclusão de tarefas e pendências.</w:t>
      </w:r>
    </w:p>
    <w:p>
      <w:pPr>
        <w:pStyle w:val="ListParagraph"/>
        <w:numPr>
          <w:ilvl w:val="0"/>
          <w:numId w:val="2"/>
        </w:numPr>
        <w:pBdr>
          <w:left w:val="single" w:color="B9A8E6" w:sz="12" w:space="16"/>
        </w:pBdr>
        <w:spacing w:after="260" w:before="0" w:line="318"/>
      </w:pPr>
      <w:r>
        <w:rPr>
          <w:rFonts w:ascii="Poppins" w:cs="Poppins" w:eastAsia="Poppins" w:hAnsi="Poppins"/>
          <w:color w:val="26232E"/>
          <w:sz w:val="18"/>
          <w:szCs w:val="18"/>
        </w:rPr>
        <w:t xml:space="preserve">Suporte técnico e pedagógico para esclarecimento de dúvidas.</w:t>
      </w:r>
    </w:p>
    <w:sectPr>
      <w:pgSz w:w="11906" w:h="16838" w:orient="portrait"/>
      <w:pgMar w:top="900" w:right="940" w:bottom="80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">
    <w:charset w:val="00"/>
    <w:family w:val="auto"/>
    <w:pitch w:val="variable"/>
    <w:sig w:usb0="E0002AFF" w:usb1="C000247B" w:usb2="00000009" w:usb3="00000000" w:csb0="000001FF" w:csb1="00000000"/>
    <w:embedRegular r:id="rId1" w:fontKey="{4234FEA0-C078-5F78-EF3A-139929CD61AF}"/>
  </w:font>
  <w:font w:name="Poppins Medium">
    <w:charset w:val="00"/>
    <w:family w:val="auto"/>
    <w:pitch w:val="variable"/>
    <w:sig w:usb0="E0002AFF" w:usb1="C000247B" w:usb2="00000009" w:usb3="00000000" w:csb0="000001FF" w:csb1="00000000"/>
    <w:embedRegular r:id="rId2" w:fontKey="{BC290508-2C9A-7E1A-87B0-C50EDF69864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60"/>
      </w:pPr>
      <w:rPr>
        <w:rFonts w:ascii="Poppins" w:cs="Poppins" w:eastAsia="Poppins" w:hAnsi="Poppins"/>
        <w:color w:val="5A3FA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623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gxbgsbu6l61cou5foagm" Type="http://schemas.openxmlformats.org/officeDocument/2006/relationships/hyperlink" Target="https://www.linkedin.com/in/marcia-oliveira-956994205" TargetMode="External"/><Relationship Id="rIdi6ocor6hbe0yuwttn0ode" Type="http://schemas.openxmlformats.org/officeDocument/2006/relationships/hyperlink" Target="https://marciagabrielle.github.io" TargetMode="External"/><Relationship Id="rId7" Type="http://schemas.openxmlformats.org/officeDocument/2006/relationships/image" Target="media/61f3fc667b4256472099c2e9a5ee2568cfa4a31c.png"/><Relationship Id="rId8" Type="http://schemas.openxmlformats.org/officeDocument/2006/relationships/image" Target="media/c7021ed3778392a03165df9da174f54cb6f32462.png"/><Relationship Id="rId9" Type="http://schemas.openxmlformats.org/officeDocument/2006/relationships/image" Target="media/9b42e8c2f9063fda4ea8b7d8432cd6094ea49e55.png"/><Relationship Id="rId10" Type="http://schemas.openxmlformats.org/officeDocument/2006/relationships/image" Target="media/b04b3c696fe63394a9bfe8a99c1bec83249baf6d.png"/><Relationship Id="rId11" Type="http://schemas.openxmlformats.org/officeDocument/2006/relationships/image" Target="media/1d8f61f546d8896b715a4a67c6fb085065720abe.png"/><Relationship Id="rId12" Type="http://schemas.openxmlformats.org/officeDocument/2006/relationships/image" Target="media/3a641568a12cfc8eb29fd627109e1e93e272c280.png"/><Relationship Id="rId13" Type="http://schemas.openxmlformats.org/officeDocument/2006/relationships/image" Target="media/b4a5635ecc32d9426c29e901a84fd850424ffbec.png"/><Relationship Id="rId14" Type="http://schemas.openxmlformats.org/officeDocument/2006/relationships/image" Target="media/90e1c5969ea75dea1886f884cd1bdfe05a741658.png"/><Relationship Id="rId15" Type="http://schemas.openxmlformats.org/officeDocument/2006/relationships/image" Target="media/3fb860278b44497daa8c27097911b9957aeeb7e3.png"/><Relationship Id="rId16" Type="http://schemas.openxmlformats.org/officeDocument/2006/relationships/image" Target="media/ecfd920dbc30528401ceea17107ffd36e983c612.png"/><Relationship Id="rId17" Type="http://schemas.openxmlformats.org/officeDocument/2006/relationships/image" Target="media/efd0e85712c6dd59b4db0f2a38992a64e19f6a6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Marcia Oliveira</dc:title>
  <dc:creator>Marcia Oliveira</dc:creator>
  <cp:lastModifiedBy>Un-named</cp:lastModifiedBy>
  <cp:revision>1</cp:revision>
  <dcterms:created xsi:type="dcterms:W3CDTF">2026-10-21T02:01:58.956Z</dcterms:created>
  <dcterms:modified xsi:type="dcterms:W3CDTF">2026-10-21T02:01:58.956Z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