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734E1" w14:textId="0A806A07" w:rsidR="009945A0" w:rsidRPr="002361E2" w:rsidRDefault="00B941D0">
      <w:pPr>
        <w:rPr>
          <w:rFonts w:asciiTheme="minorEastAsia" w:hAnsiTheme="minorEastAsia"/>
          <w:b/>
          <w:bCs/>
          <w:sz w:val="28"/>
          <w:szCs w:val="28"/>
        </w:rPr>
      </w:pPr>
      <w:r>
        <w:rPr>
          <w:rFonts w:asciiTheme="minorEastAsia" w:hAnsiTheme="minorEastAsia" w:hint="eastAsia"/>
          <w:b/>
          <w:bCs/>
          <w:sz w:val="28"/>
          <w:szCs w:val="28"/>
        </w:rPr>
        <w:t>修改</w:t>
      </w:r>
      <w:r w:rsidR="009945A0" w:rsidRPr="002361E2">
        <w:rPr>
          <w:rFonts w:asciiTheme="minorEastAsia" w:hAnsiTheme="minorEastAsia" w:hint="eastAsia"/>
          <w:b/>
          <w:bCs/>
          <w:sz w:val="28"/>
          <w:szCs w:val="28"/>
        </w:rPr>
        <w:t>说明：以下为根据现有网站设计的部分美化意见。紫色字体部分请完全原样复制到网页。</w:t>
      </w:r>
    </w:p>
    <w:p w14:paraId="0251774F" w14:textId="7EB79BD3" w:rsidR="00557003" w:rsidRPr="00156A96" w:rsidRDefault="00F071E1">
      <w:pPr>
        <w:rPr>
          <w:rFonts w:asciiTheme="minorEastAsia" w:hAnsiTheme="minorEastAsia"/>
          <w:b/>
          <w:bCs/>
          <w:sz w:val="28"/>
          <w:szCs w:val="28"/>
          <w:u w:val="single"/>
        </w:rPr>
      </w:pPr>
      <w:r w:rsidRPr="00156A96">
        <w:rPr>
          <w:rFonts w:asciiTheme="minorEastAsia" w:hAnsiTheme="minorEastAsia"/>
          <w:b/>
          <w:bCs/>
          <w:sz w:val="28"/>
          <w:szCs w:val="28"/>
          <w:u w:val="single"/>
        </w:rPr>
        <w:t>Homepage</w:t>
      </w:r>
      <w:r w:rsidR="00B40D4B" w:rsidRPr="00156A96">
        <w:rPr>
          <w:rFonts w:asciiTheme="minorEastAsia" w:hAnsiTheme="minorEastAsia" w:hint="eastAsia"/>
          <w:b/>
          <w:bCs/>
          <w:sz w:val="28"/>
          <w:szCs w:val="28"/>
          <w:u w:val="single"/>
        </w:rPr>
        <w:t>修改建议：</w:t>
      </w:r>
    </w:p>
    <w:p w14:paraId="15AAB703" w14:textId="2264ADAC" w:rsidR="00F071E1" w:rsidRPr="002361E2" w:rsidRDefault="00F071E1" w:rsidP="00F071E1">
      <w:pPr>
        <w:pStyle w:val="ListParagraph"/>
        <w:numPr>
          <w:ilvl w:val="0"/>
          <w:numId w:val="1"/>
        </w:numPr>
        <w:rPr>
          <w:rFonts w:asciiTheme="minorEastAsia" w:hAnsiTheme="minorEastAsia"/>
          <w:sz w:val="28"/>
          <w:szCs w:val="28"/>
        </w:rPr>
      </w:pPr>
      <w:r w:rsidRPr="002361E2">
        <w:rPr>
          <w:rFonts w:asciiTheme="minorEastAsia" w:hAnsiTheme="minorEastAsia" w:hint="eastAsia"/>
          <w:sz w:val="28"/>
          <w:szCs w:val="28"/>
        </w:rPr>
        <w:t>导航条title请与LOGO下方对齐；</w:t>
      </w:r>
    </w:p>
    <w:p w14:paraId="1E9D7465" w14:textId="6C2C3ECA" w:rsidR="000808CC" w:rsidRDefault="00F071E1" w:rsidP="000808CC">
      <w:pPr>
        <w:pStyle w:val="ListParagraph"/>
        <w:ind w:left="360"/>
        <w:rPr>
          <w:rFonts w:asciiTheme="minorEastAsia" w:hAnsiTheme="minorEastAsia"/>
          <w:sz w:val="28"/>
          <w:szCs w:val="28"/>
        </w:rPr>
      </w:pPr>
      <w:r w:rsidRPr="002361E2">
        <w:rPr>
          <w:rFonts w:asciiTheme="minorEastAsia" w:hAnsiTheme="minorEastAsia" w:hint="eastAsia"/>
          <w:sz w:val="28"/>
          <w:szCs w:val="28"/>
        </w:rPr>
        <w:t>搜索框文</w:t>
      </w:r>
      <w:r w:rsidR="000808CC">
        <w:rPr>
          <w:rFonts w:asciiTheme="minorEastAsia" w:hAnsiTheme="minorEastAsia" w:hint="eastAsia"/>
          <w:sz w:val="28"/>
          <w:szCs w:val="28"/>
        </w:rPr>
        <w:t>暂时去掉</w:t>
      </w:r>
    </w:p>
    <w:p w14:paraId="59A08050" w14:textId="370DE64C" w:rsidR="00F071E1" w:rsidRPr="002361E2" w:rsidRDefault="00B40D4B" w:rsidP="000808CC">
      <w:pPr>
        <w:pStyle w:val="ListParagraph"/>
        <w:numPr>
          <w:ilvl w:val="0"/>
          <w:numId w:val="1"/>
        </w:numPr>
        <w:rPr>
          <w:rFonts w:asciiTheme="minorEastAsia" w:hAnsiTheme="minorEastAsia"/>
          <w:sz w:val="28"/>
          <w:szCs w:val="28"/>
        </w:rPr>
      </w:pPr>
      <w:bookmarkStart w:id="0" w:name="_GoBack"/>
      <w:bookmarkEnd w:id="0"/>
      <w:r w:rsidRPr="00B40D4B">
        <w:rPr>
          <w:rFonts w:asciiTheme="minorEastAsia" w:hAnsiTheme="minorEastAsia"/>
          <w:sz w:val="28"/>
          <w:szCs w:val="28"/>
        </w:rPr>
        <w:t>Slideshow</w:t>
      </w:r>
      <w:r>
        <w:rPr>
          <w:rFonts w:asciiTheme="minorEastAsia" w:hAnsiTheme="minorEastAsia" w:hint="eastAsia"/>
          <w:sz w:val="28"/>
          <w:szCs w:val="28"/>
        </w:rPr>
        <w:t>图片请宽度加</w:t>
      </w:r>
      <w:r w:rsidR="00F071E1" w:rsidRPr="002361E2">
        <w:rPr>
          <w:rFonts w:asciiTheme="minorEastAsia" w:hAnsiTheme="minorEastAsia" w:hint="eastAsia"/>
          <w:sz w:val="28"/>
          <w:szCs w:val="28"/>
        </w:rPr>
        <w:t>长（参考RE）</w:t>
      </w:r>
    </w:p>
    <w:p w14:paraId="153C409B" w14:textId="6F794AC3" w:rsidR="00F071E1" w:rsidRPr="002361E2" w:rsidRDefault="00F071E1" w:rsidP="00F071E1">
      <w:pPr>
        <w:pStyle w:val="ListParagraph"/>
        <w:numPr>
          <w:ilvl w:val="0"/>
          <w:numId w:val="1"/>
        </w:numPr>
        <w:rPr>
          <w:rFonts w:asciiTheme="minorEastAsia" w:hAnsiTheme="minorEastAsia"/>
          <w:sz w:val="28"/>
          <w:szCs w:val="28"/>
        </w:rPr>
      </w:pPr>
      <w:r w:rsidRPr="002361E2">
        <w:rPr>
          <w:rFonts w:asciiTheme="minorEastAsia" w:hAnsiTheme="minorEastAsia"/>
          <w:sz w:val="28"/>
          <w:szCs w:val="28"/>
        </w:rPr>
        <w:t xml:space="preserve"> </w:t>
      </w:r>
      <w:r w:rsidRPr="002361E2">
        <w:rPr>
          <w:rFonts w:asciiTheme="minorEastAsia" w:hAnsiTheme="minorEastAsia" w:hint="eastAsia"/>
          <w:sz w:val="28"/>
          <w:szCs w:val="28"/>
        </w:rPr>
        <w:t>Slideshow文字：</w:t>
      </w:r>
      <w:r w:rsidR="000808CC">
        <w:rPr>
          <w:rFonts w:asciiTheme="minorEastAsia" w:hAnsiTheme="minorEastAsia" w:hint="eastAsia"/>
          <w:sz w:val="28"/>
          <w:szCs w:val="28"/>
        </w:rPr>
        <w:t>（图片请参照微信）</w:t>
      </w:r>
    </w:p>
    <w:p w14:paraId="6A770437" w14:textId="77F65E13" w:rsidR="00F071E1" w:rsidRPr="002361E2" w:rsidRDefault="00F071E1" w:rsidP="0012141D">
      <w:pPr>
        <w:pStyle w:val="ListParagraph"/>
        <w:numPr>
          <w:ilvl w:val="0"/>
          <w:numId w:val="2"/>
        </w:numPr>
        <w:rPr>
          <w:rFonts w:asciiTheme="minorEastAsia" w:hAnsiTheme="minorEastAsia" w:cs="Arial"/>
          <w:color w:val="7030A0"/>
          <w:sz w:val="28"/>
          <w:szCs w:val="28"/>
          <w:shd w:val="clear" w:color="auto" w:fill="FFFFFF"/>
        </w:rPr>
      </w:pPr>
      <w:r w:rsidRPr="002361E2">
        <w:rPr>
          <w:rFonts w:asciiTheme="minorEastAsia" w:hAnsiTheme="minorEastAsia" w:cs="Arial" w:hint="eastAsia"/>
          <w:color w:val="7030A0"/>
          <w:sz w:val="28"/>
          <w:szCs w:val="28"/>
          <w:shd w:val="clear" w:color="auto" w:fill="FFFFFF"/>
        </w:rPr>
        <w:t>Largest</w:t>
      </w:r>
      <w:r w:rsidRPr="002361E2">
        <w:rPr>
          <w:rFonts w:asciiTheme="minorEastAsia" w:hAnsiTheme="minorEastAsia" w:cs="Arial"/>
          <w:color w:val="7030A0"/>
          <w:sz w:val="28"/>
          <w:szCs w:val="28"/>
          <w:shd w:val="clear" w:color="auto" w:fill="FFFFFF"/>
        </w:rPr>
        <w:t xml:space="preserve"> </w:t>
      </w:r>
      <w:r w:rsidR="0012141D" w:rsidRPr="002361E2">
        <w:rPr>
          <w:rFonts w:asciiTheme="minorEastAsia" w:hAnsiTheme="minorEastAsia" w:cs="Arial"/>
          <w:color w:val="7030A0"/>
          <w:sz w:val="28"/>
          <w:szCs w:val="28"/>
          <w:shd w:val="clear" w:color="auto" w:fill="FFFFFF"/>
        </w:rPr>
        <w:t>S</w:t>
      </w:r>
      <w:r w:rsidRPr="002361E2">
        <w:rPr>
          <w:rFonts w:asciiTheme="minorEastAsia" w:hAnsiTheme="minorEastAsia" w:cs="Arial"/>
          <w:color w:val="7030A0"/>
          <w:sz w:val="28"/>
          <w:szCs w:val="28"/>
          <w:shd w:val="clear" w:color="auto" w:fill="FFFFFF"/>
        </w:rPr>
        <w:t xml:space="preserve">ource of </w:t>
      </w:r>
      <w:r w:rsidRPr="002361E2">
        <w:rPr>
          <w:rFonts w:asciiTheme="minorEastAsia" w:hAnsiTheme="minorEastAsia" w:cs="Arial" w:hint="eastAsia"/>
          <w:color w:val="7030A0"/>
          <w:sz w:val="28"/>
          <w:szCs w:val="28"/>
          <w:shd w:val="clear" w:color="auto" w:fill="FFFFFF"/>
        </w:rPr>
        <w:t>EOL</w:t>
      </w:r>
      <w:r w:rsidRPr="002361E2">
        <w:rPr>
          <w:rFonts w:asciiTheme="minorEastAsia" w:hAnsiTheme="minorEastAsia" w:cs="Arial"/>
          <w:color w:val="7030A0"/>
          <w:sz w:val="28"/>
          <w:szCs w:val="28"/>
          <w:shd w:val="clear" w:color="auto" w:fill="FFFFFF"/>
        </w:rPr>
        <w:t xml:space="preserve"> </w:t>
      </w:r>
      <w:r w:rsidR="0012141D" w:rsidRPr="002361E2">
        <w:rPr>
          <w:rFonts w:asciiTheme="minorEastAsia" w:hAnsiTheme="minorEastAsia" w:cs="Arial"/>
          <w:color w:val="7030A0"/>
          <w:sz w:val="28"/>
          <w:szCs w:val="28"/>
          <w:shd w:val="clear" w:color="auto" w:fill="FFFFFF"/>
        </w:rPr>
        <w:t>P</w:t>
      </w:r>
      <w:r w:rsidRPr="002361E2">
        <w:rPr>
          <w:rFonts w:asciiTheme="minorEastAsia" w:hAnsiTheme="minorEastAsia" w:cs="Arial"/>
          <w:color w:val="7030A0"/>
          <w:sz w:val="28"/>
          <w:szCs w:val="28"/>
          <w:shd w:val="clear" w:color="auto" w:fill="FFFFFF"/>
        </w:rPr>
        <w:t>roducts in A</w:t>
      </w:r>
      <w:r w:rsidR="0012141D" w:rsidRPr="002361E2">
        <w:rPr>
          <w:rFonts w:asciiTheme="minorEastAsia" w:hAnsiTheme="minorEastAsia" w:cs="Arial"/>
          <w:color w:val="7030A0"/>
          <w:sz w:val="28"/>
          <w:szCs w:val="28"/>
          <w:shd w:val="clear" w:color="auto" w:fill="FFFFFF"/>
        </w:rPr>
        <w:t xml:space="preserve">sia </w:t>
      </w:r>
      <w:r w:rsidR="0012141D" w:rsidRPr="002361E2">
        <w:rPr>
          <w:rFonts w:asciiTheme="minorEastAsia" w:hAnsiTheme="minorEastAsia" w:cs="Arial" w:hint="eastAsia"/>
          <w:color w:val="7030A0"/>
          <w:sz w:val="28"/>
          <w:szCs w:val="28"/>
          <w:shd w:val="clear" w:color="auto" w:fill="FFFFFF"/>
        </w:rPr>
        <w:t>图片1</w:t>
      </w:r>
    </w:p>
    <w:p w14:paraId="1BF642AF" w14:textId="0ACBF382" w:rsidR="0012141D" w:rsidRPr="002361E2" w:rsidRDefault="0012141D" w:rsidP="0012141D">
      <w:pPr>
        <w:pStyle w:val="ListParagraph"/>
        <w:numPr>
          <w:ilvl w:val="0"/>
          <w:numId w:val="2"/>
        </w:numPr>
        <w:rPr>
          <w:rFonts w:asciiTheme="minorEastAsia" w:hAnsiTheme="minorEastAsia" w:cs="Helvetica"/>
          <w:color w:val="7030A0"/>
          <w:sz w:val="28"/>
          <w:szCs w:val="28"/>
          <w:shd w:val="clear" w:color="auto" w:fill="F9F9F9"/>
        </w:rPr>
      </w:pPr>
      <w:r w:rsidRPr="002361E2">
        <w:rPr>
          <w:rFonts w:asciiTheme="minorEastAsia" w:hAnsiTheme="minorEastAsia" w:cs="Helvetica"/>
          <w:color w:val="7030A0"/>
          <w:sz w:val="28"/>
          <w:szCs w:val="28"/>
          <w:shd w:val="clear" w:color="auto" w:fill="F9F9F9"/>
        </w:rPr>
        <w:t xml:space="preserve">Hermetic Assembly for High Reliability and Demanding Environment </w:t>
      </w:r>
      <w:r w:rsidRPr="002361E2">
        <w:rPr>
          <w:rFonts w:asciiTheme="minorEastAsia" w:hAnsiTheme="minorEastAsia" w:cs="Helvetica" w:hint="eastAsia"/>
          <w:color w:val="7030A0"/>
          <w:sz w:val="28"/>
          <w:szCs w:val="28"/>
          <w:shd w:val="clear" w:color="auto" w:fill="F9F9F9"/>
        </w:rPr>
        <w:t>图片2</w:t>
      </w:r>
    </w:p>
    <w:p w14:paraId="53F8EBB1" w14:textId="3D0F30B2" w:rsidR="0012141D" w:rsidRPr="002361E2" w:rsidRDefault="0012141D" w:rsidP="0012141D">
      <w:pPr>
        <w:pStyle w:val="ListParagraph"/>
        <w:numPr>
          <w:ilvl w:val="0"/>
          <w:numId w:val="2"/>
        </w:numPr>
        <w:rPr>
          <w:rFonts w:asciiTheme="minorEastAsia" w:hAnsiTheme="minorEastAsia" w:cs="Arial"/>
          <w:color w:val="7030A0"/>
          <w:sz w:val="28"/>
          <w:szCs w:val="28"/>
          <w:shd w:val="clear" w:color="auto" w:fill="FFFFFF"/>
        </w:rPr>
      </w:pPr>
      <w:r w:rsidRPr="002361E2">
        <w:rPr>
          <w:rFonts w:asciiTheme="minorEastAsia" w:hAnsiTheme="minorEastAsia" w:cs="Helvetica"/>
          <w:color w:val="7030A0"/>
          <w:sz w:val="28"/>
          <w:szCs w:val="28"/>
          <w:shd w:val="clear" w:color="auto" w:fill="FEFEFE"/>
        </w:rPr>
        <w:t xml:space="preserve">Wide Variety of Testing Capabilities </w:t>
      </w:r>
      <w:r w:rsidRPr="002361E2">
        <w:rPr>
          <w:rFonts w:asciiTheme="minorEastAsia" w:hAnsiTheme="minorEastAsia" w:cs="Helvetica" w:hint="eastAsia"/>
          <w:color w:val="7030A0"/>
          <w:sz w:val="28"/>
          <w:szCs w:val="28"/>
          <w:shd w:val="clear" w:color="auto" w:fill="FEFEFE"/>
        </w:rPr>
        <w:t>图片3</w:t>
      </w:r>
    </w:p>
    <w:p w14:paraId="296BADE9" w14:textId="484AC700" w:rsidR="0012141D" w:rsidRPr="002361E2" w:rsidRDefault="0012141D" w:rsidP="0012141D">
      <w:pPr>
        <w:pStyle w:val="ListParagraph"/>
        <w:numPr>
          <w:ilvl w:val="0"/>
          <w:numId w:val="1"/>
        </w:numPr>
        <w:rPr>
          <w:rFonts w:asciiTheme="minorEastAsia" w:hAnsiTheme="minorEastAsia"/>
          <w:sz w:val="28"/>
          <w:szCs w:val="28"/>
        </w:rPr>
      </w:pPr>
      <w:r w:rsidRPr="002361E2">
        <w:rPr>
          <w:rFonts w:asciiTheme="minorEastAsia" w:hAnsiTheme="minorEastAsia" w:hint="eastAsia"/>
          <w:sz w:val="28"/>
          <w:szCs w:val="28"/>
        </w:rPr>
        <w:t>POLICY暂时不放在主页上</w:t>
      </w:r>
    </w:p>
    <w:p w14:paraId="0842653D" w14:textId="7BF16D94" w:rsidR="009945A0" w:rsidRPr="00156A96" w:rsidRDefault="009945A0" w:rsidP="009945A0">
      <w:pPr>
        <w:rPr>
          <w:rFonts w:asciiTheme="minorEastAsia" w:hAnsiTheme="minorEastAsia"/>
          <w:b/>
          <w:bCs/>
          <w:sz w:val="28"/>
          <w:szCs w:val="28"/>
          <w:u w:val="single"/>
        </w:rPr>
      </w:pPr>
      <w:r w:rsidRPr="00156A96">
        <w:rPr>
          <w:rFonts w:asciiTheme="minorEastAsia" w:hAnsiTheme="minorEastAsia" w:hint="eastAsia"/>
          <w:b/>
          <w:bCs/>
          <w:sz w:val="28"/>
          <w:szCs w:val="28"/>
          <w:u w:val="single"/>
        </w:rPr>
        <w:t>DIE</w:t>
      </w:r>
      <w:r w:rsidRPr="00156A96">
        <w:rPr>
          <w:rFonts w:asciiTheme="minorEastAsia" w:hAnsiTheme="minorEastAsia"/>
          <w:b/>
          <w:bCs/>
          <w:sz w:val="28"/>
          <w:szCs w:val="28"/>
          <w:u w:val="single"/>
        </w:rPr>
        <w:t xml:space="preserve"> </w:t>
      </w:r>
      <w:r w:rsidRPr="00156A96">
        <w:rPr>
          <w:rFonts w:asciiTheme="minorEastAsia" w:hAnsiTheme="minorEastAsia" w:hint="eastAsia"/>
          <w:b/>
          <w:bCs/>
          <w:sz w:val="28"/>
          <w:szCs w:val="28"/>
          <w:u w:val="single"/>
        </w:rPr>
        <w:t>BANK</w:t>
      </w:r>
      <w:r w:rsidR="00B40D4B" w:rsidRPr="00156A96">
        <w:rPr>
          <w:rFonts w:asciiTheme="minorEastAsia" w:hAnsiTheme="minorEastAsia" w:hint="eastAsia"/>
          <w:b/>
          <w:bCs/>
          <w:sz w:val="28"/>
          <w:szCs w:val="28"/>
          <w:u w:val="single"/>
        </w:rPr>
        <w:t>修改意见</w:t>
      </w:r>
      <w:r w:rsidRPr="00156A96">
        <w:rPr>
          <w:rFonts w:asciiTheme="minorEastAsia" w:hAnsiTheme="minorEastAsia" w:hint="eastAsia"/>
          <w:b/>
          <w:bCs/>
          <w:sz w:val="28"/>
          <w:szCs w:val="28"/>
          <w:u w:val="single"/>
        </w:rPr>
        <w:t>：</w:t>
      </w:r>
    </w:p>
    <w:p w14:paraId="77C12775" w14:textId="65805B7B" w:rsidR="009945A0" w:rsidRPr="002361E2" w:rsidRDefault="009945A0" w:rsidP="009945A0">
      <w:pPr>
        <w:rPr>
          <w:rFonts w:asciiTheme="minorEastAsia" w:hAnsiTheme="minorEastAsia"/>
          <w:sz w:val="28"/>
          <w:szCs w:val="28"/>
        </w:rPr>
      </w:pPr>
      <w:r w:rsidRPr="002361E2">
        <w:rPr>
          <w:rFonts w:asciiTheme="minorEastAsia" w:hAnsiTheme="minorEastAsia" w:hint="eastAsia"/>
          <w:sz w:val="28"/>
          <w:szCs w:val="28"/>
        </w:rPr>
        <w:t>参考链接</w:t>
      </w:r>
      <w:r w:rsidR="000808CC">
        <w:fldChar w:fldCharType="begin"/>
      </w:r>
      <w:r w:rsidR="000808CC">
        <w:instrText xml:space="preserve"> HYPERLINK "https://www.rocelec.com/products/authorized-distribution" </w:instrText>
      </w:r>
      <w:r w:rsidR="000808CC">
        <w:fldChar w:fldCharType="separate"/>
      </w:r>
      <w:r w:rsidRPr="002361E2">
        <w:rPr>
          <w:rStyle w:val="Hyperlink"/>
          <w:rFonts w:asciiTheme="minorEastAsia" w:hAnsiTheme="minorEastAsia"/>
          <w:sz w:val="28"/>
          <w:szCs w:val="28"/>
        </w:rPr>
        <w:t>https://www.rocelec.com/products/authorized-distribution</w:t>
      </w:r>
      <w:r w:rsidR="000808CC">
        <w:rPr>
          <w:rStyle w:val="Hyperlink"/>
          <w:rFonts w:asciiTheme="minorEastAsia" w:hAnsiTheme="minorEastAsia"/>
          <w:sz w:val="28"/>
          <w:szCs w:val="28"/>
        </w:rPr>
        <w:fldChar w:fldCharType="end"/>
      </w:r>
    </w:p>
    <w:p w14:paraId="035CEA98" w14:textId="1D7FD83F" w:rsidR="00B40D4B" w:rsidRPr="00156A96" w:rsidRDefault="00B40D4B" w:rsidP="00156A96">
      <w:pPr>
        <w:pStyle w:val="ListParagraph"/>
        <w:numPr>
          <w:ilvl w:val="0"/>
          <w:numId w:val="6"/>
        </w:numPr>
        <w:rPr>
          <w:rFonts w:asciiTheme="minorEastAsia" w:hAnsiTheme="minorEastAsia"/>
          <w:sz w:val="28"/>
          <w:szCs w:val="28"/>
        </w:rPr>
      </w:pPr>
      <w:r w:rsidRPr="00156A96">
        <w:rPr>
          <w:rFonts w:asciiTheme="minorEastAsia" w:hAnsiTheme="minorEastAsia" w:hint="eastAsia"/>
          <w:sz w:val="28"/>
          <w:szCs w:val="28"/>
        </w:rPr>
        <w:t>文字：</w:t>
      </w:r>
    </w:p>
    <w:p w14:paraId="3D4EFAE9" w14:textId="28208A0D" w:rsidR="009945A0" w:rsidRPr="002361E2" w:rsidRDefault="009945A0" w:rsidP="009945A0">
      <w:pPr>
        <w:rPr>
          <w:rFonts w:asciiTheme="minorEastAsia" w:hAnsiTheme="minorEastAsia"/>
          <w:b/>
          <w:bCs/>
          <w:color w:val="7030A0"/>
          <w:sz w:val="28"/>
          <w:szCs w:val="28"/>
        </w:rPr>
      </w:pPr>
      <w:r w:rsidRPr="002361E2">
        <w:rPr>
          <w:rFonts w:asciiTheme="minorEastAsia" w:hAnsiTheme="minorEastAsia" w:hint="eastAsia"/>
          <w:b/>
          <w:bCs/>
          <w:color w:val="7030A0"/>
          <w:sz w:val="28"/>
          <w:szCs w:val="28"/>
        </w:rPr>
        <w:t>The</w:t>
      </w:r>
      <w:r w:rsidRPr="002361E2">
        <w:rPr>
          <w:rFonts w:asciiTheme="minorEastAsia" w:hAnsiTheme="minorEastAsia"/>
          <w:b/>
          <w:bCs/>
          <w:color w:val="7030A0"/>
          <w:sz w:val="28"/>
          <w:szCs w:val="28"/>
        </w:rPr>
        <w:t xml:space="preserve"> Largest Continues Source of Dies in Asia. </w:t>
      </w:r>
      <w:r w:rsidRPr="002361E2">
        <w:rPr>
          <w:rFonts w:asciiTheme="minorEastAsia" w:hAnsiTheme="minorEastAsia" w:hint="eastAsia"/>
          <w:b/>
          <w:bCs/>
          <w:color w:val="7030A0"/>
          <w:sz w:val="28"/>
          <w:szCs w:val="28"/>
        </w:rPr>
        <w:t>粗体</w:t>
      </w:r>
    </w:p>
    <w:p w14:paraId="317077BB" w14:textId="701F0558" w:rsidR="009945A0" w:rsidRPr="002361E2" w:rsidRDefault="009945A0" w:rsidP="009945A0">
      <w:pPr>
        <w:rPr>
          <w:rFonts w:asciiTheme="minorEastAsia" w:hAnsiTheme="minorEastAsia"/>
          <w:color w:val="7030A0"/>
          <w:sz w:val="28"/>
          <w:szCs w:val="28"/>
        </w:rPr>
      </w:pPr>
      <w:r w:rsidRPr="002361E2">
        <w:rPr>
          <w:rFonts w:asciiTheme="minorEastAsia" w:hAnsiTheme="minorEastAsia"/>
          <w:color w:val="7030A0"/>
          <w:sz w:val="28"/>
          <w:szCs w:val="28"/>
        </w:rPr>
        <w:t>100% traceable, certified and guaranteed.</w:t>
      </w:r>
    </w:p>
    <w:p w14:paraId="42341864" w14:textId="7480A02C" w:rsidR="009945A0" w:rsidRPr="002361E2" w:rsidRDefault="009945A0" w:rsidP="009945A0">
      <w:pPr>
        <w:numPr>
          <w:ilvl w:val="0"/>
          <w:numId w:val="3"/>
        </w:numPr>
        <w:shd w:val="clear" w:color="auto" w:fill="FEFEFE"/>
        <w:spacing w:before="150" w:after="0" w:line="240" w:lineRule="auto"/>
        <w:ind w:left="0"/>
        <w:rPr>
          <w:rFonts w:asciiTheme="minorEastAsia" w:hAnsiTheme="minorEastAsia" w:cs="Helvetica"/>
          <w:color w:val="7030A0"/>
          <w:sz w:val="28"/>
          <w:szCs w:val="28"/>
        </w:rPr>
      </w:pPr>
      <w:r w:rsidRPr="002361E2">
        <w:rPr>
          <w:rFonts w:asciiTheme="minorEastAsia" w:hAnsiTheme="minorEastAsia" w:cs="Helvetica"/>
          <w:color w:val="7030A0"/>
          <w:sz w:val="28"/>
          <w:szCs w:val="28"/>
        </w:rPr>
        <w:t xml:space="preserve">Over </w:t>
      </w:r>
      <w:proofErr w:type="gramStart"/>
      <w:r w:rsidR="00BD19D1">
        <w:rPr>
          <w:rFonts w:asciiTheme="minorEastAsia" w:hAnsiTheme="minorEastAsia" w:cs="Helvetica"/>
          <w:color w:val="7030A0"/>
          <w:sz w:val="28"/>
          <w:szCs w:val="28"/>
        </w:rPr>
        <w:t>13</w:t>
      </w:r>
      <w:r w:rsidRPr="002361E2">
        <w:rPr>
          <w:rFonts w:asciiTheme="minorEastAsia" w:hAnsiTheme="minorEastAsia" w:cs="Helvetica"/>
          <w:color w:val="7030A0"/>
          <w:sz w:val="28"/>
          <w:szCs w:val="28"/>
        </w:rPr>
        <w:t>,000 part</w:t>
      </w:r>
      <w:proofErr w:type="gramEnd"/>
      <w:r w:rsidRPr="002361E2">
        <w:rPr>
          <w:rFonts w:asciiTheme="minorEastAsia" w:hAnsiTheme="minorEastAsia" w:cs="Helvetica"/>
          <w:color w:val="7030A0"/>
          <w:sz w:val="28"/>
          <w:szCs w:val="28"/>
        </w:rPr>
        <w:t xml:space="preserve"> numbers in stock.</w:t>
      </w:r>
    </w:p>
    <w:p w14:paraId="63988A45" w14:textId="577B5F1E" w:rsidR="009945A0" w:rsidRPr="002361E2" w:rsidRDefault="009945A0" w:rsidP="009945A0">
      <w:pPr>
        <w:numPr>
          <w:ilvl w:val="0"/>
          <w:numId w:val="3"/>
        </w:numPr>
        <w:shd w:val="clear" w:color="auto" w:fill="FEFEFE"/>
        <w:spacing w:before="150" w:after="0" w:line="240" w:lineRule="auto"/>
        <w:ind w:left="0"/>
        <w:rPr>
          <w:rFonts w:asciiTheme="minorEastAsia" w:hAnsiTheme="minorEastAsia" w:cs="Helvetica"/>
          <w:color w:val="7030A0"/>
          <w:sz w:val="28"/>
          <w:szCs w:val="28"/>
        </w:rPr>
      </w:pPr>
      <w:r w:rsidRPr="002361E2">
        <w:rPr>
          <w:rFonts w:asciiTheme="minorEastAsia" w:hAnsiTheme="minorEastAsia" w:cs="Helvetica"/>
          <w:color w:val="7030A0"/>
          <w:sz w:val="28"/>
          <w:szCs w:val="28"/>
        </w:rPr>
        <w:t xml:space="preserve">Over </w:t>
      </w:r>
      <w:r w:rsidR="001B4F3F" w:rsidRPr="002361E2">
        <w:rPr>
          <w:rFonts w:asciiTheme="minorEastAsia" w:hAnsiTheme="minorEastAsia" w:cs="Helvetica"/>
          <w:color w:val="7030A0"/>
          <w:sz w:val="28"/>
          <w:szCs w:val="28"/>
        </w:rPr>
        <w:t>65</w:t>
      </w:r>
      <w:r w:rsidRPr="002361E2">
        <w:rPr>
          <w:rFonts w:asciiTheme="minorEastAsia" w:hAnsiTheme="minorEastAsia" w:cs="Helvetica"/>
          <w:color w:val="7030A0"/>
          <w:sz w:val="28"/>
          <w:szCs w:val="28"/>
        </w:rPr>
        <w:t xml:space="preserve">,000 square feet of </w:t>
      </w:r>
      <w:r w:rsidR="001B4F3F" w:rsidRPr="002361E2">
        <w:rPr>
          <w:rFonts w:asciiTheme="minorEastAsia" w:hAnsiTheme="minorEastAsia" w:cs="Helvetica"/>
          <w:color w:val="7030A0"/>
          <w:sz w:val="28"/>
          <w:szCs w:val="28"/>
        </w:rPr>
        <w:t>class 10,000 clean room</w:t>
      </w:r>
      <w:r w:rsidRPr="002361E2">
        <w:rPr>
          <w:rFonts w:asciiTheme="minorEastAsia" w:hAnsiTheme="minorEastAsia" w:cs="Helvetica"/>
          <w:color w:val="7030A0"/>
          <w:sz w:val="28"/>
          <w:szCs w:val="28"/>
        </w:rPr>
        <w:t>.</w:t>
      </w:r>
    </w:p>
    <w:p w14:paraId="077B1254" w14:textId="3524F778" w:rsidR="009945A0" w:rsidRPr="002361E2" w:rsidRDefault="002361E2" w:rsidP="009945A0">
      <w:pPr>
        <w:numPr>
          <w:ilvl w:val="0"/>
          <w:numId w:val="3"/>
        </w:numPr>
        <w:shd w:val="clear" w:color="auto" w:fill="FEFEFE"/>
        <w:spacing w:before="150" w:after="0" w:line="240" w:lineRule="auto"/>
        <w:ind w:left="0"/>
        <w:rPr>
          <w:rFonts w:asciiTheme="minorEastAsia" w:hAnsiTheme="minorEastAsia" w:cs="Helvetica"/>
          <w:color w:val="7030A0"/>
          <w:sz w:val="28"/>
          <w:szCs w:val="28"/>
        </w:rPr>
      </w:pPr>
      <w:r w:rsidRPr="002361E2">
        <w:rPr>
          <w:rFonts w:asciiTheme="minorEastAsia" w:hAnsiTheme="minorEastAsia" w:cs="Helvetica"/>
          <w:color w:val="7030A0"/>
          <w:sz w:val="28"/>
          <w:szCs w:val="28"/>
        </w:rPr>
        <w:t>D</w:t>
      </w:r>
      <w:r w:rsidR="009945A0" w:rsidRPr="002361E2">
        <w:rPr>
          <w:rFonts w:asciiTheme="minorEastAsia" w:hAnsiTheme="minorEastAsia" w:cs="Helvetica"/>
          <w:color w:val="7030A0"/>
          <w:sz w:val="28"/>
          <w:szCs w:val="28"/>
        </w:rPr>
        <w:t xml:space="preserve">evices in </w:t>
      </w:r>
      <w:r w:rsidRPr="002361E2">
        <w:rPr>
          <w:rFonts w:asciiTheme="minorEastAsia" w:hAnsiTheme="minorEastAsia" w:cs="Helvetica"/>
          <w:color w:val="7030A0"/>
          <w:sz w:val="28"/>
          <w:szCs w:val="28"/>
        </w:rPr>
        <w:t xml:space="preserve">hermetically sealed cabinets for </w:t>
      </w:r>
      <w:r w:rsidR="009945A0" w:rsidRPr="002361E2">
        <w:rPr>
          <w:rFonts w:asciiTheme="minorEastAsia" w:hAnsiTheme="minorEastAsia" w:cs="Helvetica"/>
          <w:color w:val="7030A0"/>
          <w:sz w:val="28"/>
          <w:szCs w:val="28"/>
        </w:rPr>
        <w:t>st</w:t>
      </w:r>
      <w:r w:rsidRPr="002361E2">
        <w:rPr>
          <w:rFonts w:asciiTheme="minorEastAsia" w:hAnsiTheme="minorEastAsia" w:cs="Helvetica"/>
          <w:color w:val="7030A0"/>
          <w:sz w:val="28"/>
          <w:szCs w:val="28"/>
        </w:rPr>
        <w:t>orage</w:t>
      </w:r>
      <w:r w:rsidR="009945A0" w:rsidRPr="002361E2">
        <w:rPr>
          <w:rFonts w:asciiTheme="minorEastAsia" w:hAnsiTheme="minorEastAsia" w:cs="Helvetica"/>
          <w:color w:val="7030A0"/>
          <w:sz w:val="28"/>
          <w:szCs w:val="28"/>
        </w:rPr>
        <w:t>.</w:t>
      </w:r>
    </w:p>
    <w:p w14:paraId="1A9E133F" w14:textId="7EBBD59E" w:rsidR="009945A0" w:rsidRPr="00156A96" w:rsidRDefault="009945A0" w:rsidP="00156A96">
      <w:pPr>
        <w:pStyle w:val="ListParagraph"/>
        <w:numPr>
          <w:ilvl w:val="0"/>
          <w:numId w:val="6"/>
        </w:numPr>
        <w:shd w:val="clear" w:color="auto" w:fill="FEFEFE"/>
        <w:spacing w:before="150" w:after="0" w:line="240" w:lineRule="auto"/>
        <w:rPr>
          <w:rFonts w:asciiTheme="minorEastAsia" w:hAnsiTheme="minorEastAsia" w:cs="SimSun"/>
          <w:sz w:val="28"/>
          <w:szCs w:val="28"/>
        </w:rPr>
      </w:pPr>
      <w:r w:rsidRPr="00156A96">
        <w:rPr>
          <w:rFonts w:asciiTheme="minorEastAsia" w:hAnsiTheme="minorEastAsia" w:cs="SimSun" w:hint="eastAsia"/>
          <w:sz w:val="28"/>
          <w:szCs w:val="28"/>
        </w:rPr>
        <w:t>请在S</w:t>
      </w:r>
      <w:r w:rsidRPr="00156A96">
        <w:rPr>
          <w:rFonts w:asciiTheme="minorEastAsia" w:hAnsiTheme="minorEastAsia" w:cs="SimSun"/>
          <w:sz w:val="28"/>
          <w:szCs w:val="28"/>
        </w:rPr>
        <w:t xml:space="preserve">ign Up Button </w:t>
      </w:r>
      <w:r w:rsidRPr="00156A96">
        <w:rPr>
          <w:rFonts w:asciiTheme="minorEastAsia" w:hAnsiTheme="minorEastAsia" w:cs="SimSun" w:hint="eastAsia"/>
          <w:sz w:val="28"/>
          <w:szCs w:val="28"/>
        </w:rPr>
        <w:t>里写：</w:t>
      </w:r>
    </w:p>
    <w:p w14:paraId="59D080B2" w14:textId="51623A7C" w:rsidR="009945A0" w:rsidRPr="002361E2" w:rsidRDefault="009945A0" w:rsidP="009945A0">
      <w:pPr>
        <w:shd w:val="clear" w:color="auto" w:fill="FEFEFE"/>
        <w:spacing w:before="150" w:after="0" w:line="240" w:lineRule="auto"/>
        <w:rPr>
          <w:rFonts w:asciiTheme="minorEastAsia" w:hAnsiTheme="minorEastAsia" w:cs="SimSun"/>
          <w:b/>
          <w:bCs/>
          <w:color w:val="7030A0"/>
          <w:sz w:val="28"/>
          <w:szCs w:val="28"/>
        </w:rPr>
      </w:pPr>
      <w:r w:rsidRPr="002361E2">
        <w:rPr>
          <w:rFonts w:asciiTheme="minorEastAsia" w:hAnsiTheme="minorEastAsia" w:cs="SimSun" w:hint="eastAsia"/>
          <w:b/>
          <w:bCs/>
          <w:color w:val="7030A0"/>
          <w:sz w:val="28"/>
          <w:szCs w:val="28"/>
        </w:rPr>
        <w:t>SIGN</w:t>
      </w:r>
      <w:r w:rsidRPr="002361E2">
        <w:rPr>
          <w:rFonts w:asciiTheme="minorEastAsia" w:hAnsiTheme="minorEastAsia" w:cs="SimSun"/>
          <w:b/>
          <w:bCs/>
          <w:color w:val="7030A0"/>
          <w:sz w:val="28"/>
          <w:szCs w:val="28"/>
        </w:rPr>
        <w:t xml:space="preserve"> </w:t>
      </w:r>
      <w:r w:rsidRPr="002361E2">
        <w:rPr>
          <w:rFonts w:asciiTheme="minorEastAsia" w:hAnsiTheme="minorEastAsia" w:cs="SimSun" w:hint="eastAsia"/>
          <w:b/>
          <w:bCs/>
          <w:color w:val="7030A0"/>
          <w:sz w:val="28"/>
          <w:szCs w:val="28"/>
        </w:rPr>
        <w:t>UP</w:t>
      </w:r>
      <w:r w:rsidRPr="002361E2">
        <w:rPr>
          <w:rFonts w:asciiTheme="minorEastAsia" w:hAnsiTheme="minorEastAsia" w:cs="SimSun"/>
          <w:b/>
          <w:bCs/>
          <w:color w:val="7030A0"/>
          <w:sz w:val="28"/>
          <w:szCs w:val="28"/>
        </w:rPr>
        <w:t xml:space="preserve"> </w:t>
      </w:r>
      <w:r w:rsidRPr="002361E2">
        <w:rPr>
          <w:rFonts w:asciiTheme="minorEastAsia" w:hAnsiTheme="minorEastAsia" w:cs="SimSun" w:hint="eastAsia"/>
          <w:b/>
          <w:bCs/>
          <w:color w:val="7030A0"/>
          <w:sz w:val="28"/>
          <w:szCs w:val="28"/>
        </w:rPr>
        <w:t>FOR</w:t>
      </w:r>
      <w:r w:rsidRPr="002361E2">
        <w:rPr>
          <w:rFonts w:asciiTheme="minorEastAsia" w:hAnsiTheme="minorEastAsia" w:cs="SimSun"/>
          <w:b/>
          <w:bCs/>
          <w:color w:val="7030A0"/>
          <w:sz w:val="28"/>
          <w:szCs w:val="28"/>
        </w:rPr>
        <w:t xml:space="preserve"> </w:t>
      </w:r>
      <w:r w:rsidRPr="002361E2">
        <w:rPr>
          <w:rFonts w:asciiTheme="minorEastAsia" w:hAnsiTheme="minorEastAsia" w:cs="SimSun" w:hint="eastAsia"/>
          <w:b/>
          <w:bCs/>
          <w:color w:val="7030A0"/>
          <w:sz w:val="28"/>
          <w:szCs w:val="28"/>
        </w:rPr>
        <w:t>DIE</w:t>
      </w:r>
      <w:r w:rsidRPr="002361E2">
        <w:rPr>
          <w:rFonts w:asciiTheme="minorEastAsia" w:hAnsiTheme="minorEastAsia" w:cs="SimSun"/>
          <w:b/>
          <w:bCs/>
          <w:color w:val="7030A0"/>
          <w:sz w:val="28"/>
          <w:szCs w:val="28"/>
        </w:rPr>
        <w:t xml:space="preserve"> </w:t>
      </w:r>
      <w:r w:rsidRPr="002361E2">
        <w:rPr>
          <w:rFonts w:asciiTheme="minorEastAsia" w:hAnsiTheme="minorEastAsia" w:cs="SimSun" w:hint="eastAsia"/>
          <w:b/>
          <w:bCs/>
          <w:color w:val="7030A0"/>
          <w:sz w:val="28"/>
          <w:szCs w:val="28"/>
        </w:rPr>
        <w:t>BANK</w:t>
      </w:r>
      <w:r w:rsidRPr="002361E2">
        <w:rPr>
          <w:rFonts w:asciiTheme="minorEastAsia" w:hAnsiTheme="minorEastAsia" w:cs="SimSun"/>
          <w:b/>
          <w:bCs/>
          <w:color w:val="7030A0"/>
          <w:sz w:val="28"/>
          <w:szCs w:val="28"/>
        </w:rPr>
        <w:t xml:space="preserve"> </w:t>
      </w:r>
      <w:r w:rsidRPr="002361E2">
        <w:rPr>
          <w:rFonts w:asciiTheme="minorEastAsia" w:hAnsiTheme="minorEastAsia" w:cs="SimSun" w:hint="eastAsia"/>
          <w:b/>
          <w:bCs/>
          <w:color w:val="7030A0"/>
          <w:sz w:val="28"/>
          <w:szCs w:val="28"/>
        </w:rPr>
        <w:t>INVENTORY</w:t>
      </w:r>
      <w:r w:rsidRPr="002361E2">
        <w:rPr>
          <w:rFonts w:asciiTheme="minorEastAsia" w:hAnsiTheme="minorEastAsia" w:cs="SimSun"/>
          <w:b/>
          <w:bCs/>
          <w:color w:val="7030A0"/>
          <w:sz w:val="28"/>
          <w:szCs w:val="28"/>
        </w:rPr>
        <w:t xml:space="preserve"> </w:t>
      </w:r>
      <w:r w:rsidRPr="002361E2">
        <w:rPr>
          <w:rFonts w:asciiTheme="minorEastAsia" w:hAnsiTheme="minorEastAsia" w:cs="SimSun" w:hint="eastAsia"/>
          <w:b/>
          <w:bCs/>
          <w:color w:val="7030A0"/>
          <w:sz w:val="28"/>
          <w:szCs w:val="28"/>
        </w:rPr>
        <w:t>UPDATES</w:t>
      </w:r>
      <w:r w:rsidRPr="002361E2">
        <w:rPr>
          <w:rFonts w:asciiTheme="minorEastAsia" w:hAnsiTheme="minorEastAsia" w:cs="SimSun"/>
          <w:b/>
          <w:bCs/>
          <w:color w:val="7030A0"/>
          <w:sz w:val="28"/>
          <w:szCs w:val="28"/>
        </w:rPr>
        <w:t xml:space="preserve"> </w:t>
      </w:r>
      <w:r w:rsidRPr="002361E2">
        <w:rPr>
          <w:rFonts w:asciiTheme="minorEastAsia" w:hAnsiTheme="minorEastAsia" w:cs="SimSun" w:hint="eastAsia"/>
          <w:b/>
          <w:bCs/>
          <w:color w:val="7030A0"/>
          <w:sz w:val="28"/>
          <w:szCs w:val="28"/>
        </w:rPr>
        <w:t>粗体</w:t>
      </w:r>
    </w:p>
    <w:p w14:paraId="406A7A38" w14:textId="6CA51B25" w:rsidR="001B4F3F" w:rsidRPr="00156A96" w:rsidRDefault="001B4F3F" w:rsidP="00156A96">
      <w:pPr>
        <w:pStyle w:val="ListParagraph"/>
        <w:numPr>
          <w:ilvl w:val="0"/>
          <w:numId w:val="6"/>
        </w:numPr>
        <w:shd w:val="clear" w:color="auto" w:fill="FEFEFE"/>
        <w:spacing w:before="150" w:after="0" w:line="240" w:lineRule="auto"/>
        <w:rPr>
          <w:rFonts w:asciiTheme="minorEastAsia" w:hAnsiTheme="minorEastAsia"/>
          <w:sz w:val="28"/>
          <w:szCs w:val="28"/>
        </w:rPr>
      </w:pPr>
      <w:r w:rsidRPr="00156A96">
        <w:rPr>
          <w:rFonts w:asciiTheme="minorEastAsia" w:hAnsiTheme="minorEastAsia" w:cs="SimSun"/>
          <w:sz w:val="28"/>
          <w:szCs w:val="28"/>
        </w:rPr>
        <w:t xml:space="preserve">Sign Up </w:t>
      </w:r>
      <w:r w:rsidRPr="00156A96">
        <w:rPr>
          <w:rFonts w:asciiTheme="minorEastAsia" w:hAnsiTheme="minorEastAsia" w:cs="SimSun" w:hint="eastAsia"/>
          <w:sz w:val="28"/>
          <w:szCs w:val="28"/>
        </w:rPr>
        <w:t>信息栏参考：</w:t>
      </w:r>
      <w:r w:rsidR="000808CC">
        <w:fldChar w:fldCharType="begin"/>
      </w:r>
      <w:r w:rsidR="000808CC">
        <w:instrText xml:space="preserve"> HYPERLINK "https://www.rocelec.com/login" </w:instrText>
      </w:r>
      <w:r w:rsidR="000808CC">
        <w:fldChar w:fldCharType="separate"/>
      </w:r>
      <w:r w:rsidRPr="00156A96">
        <w:rPr>
          <w:rFonts w:asciiTheme="minorEastAsia" w:hAnsiTheme="minorEastAsia"/>
          <w:color w:val="0000FF"/>
          <w:sz w:val="28"/>
          <w:szCs w:val="28"/>
          <w:u w:val="single"/>
        </w:rPr>
        <w:t>https://www.rocelec.com/login</w:t>
      </w:r>
      <w:r w:rsidR="000808CC">
        <w:rPr>
          <w:rFonts w:asciiTheme="minorEastAsia" w:hAnsiTheme="minorEastAsia"/>
          <w:color w:val="0000FF"/>
          <w:sz w:val="28"/>
          <w:szCs w:val="28"/>
          <w:u w:val="single"/>
        </w:rPr>
        <w:fldChar w:fldCharType="end"/>
      </w:r>
      <w:r w:rsidRPr="00156A96">
        <w:rPr>
          <w:rFonts w:asciiTheme="minorEastAsia" w:hAnsiTheme="minorEastAsia"/>
          <w:sz w:val="28"/>
          <w:szCs w:val="28"/>
        </w:rPr>
        <w:t xml:space="preserve">  </w:t>
      </w:r>
      <w:r w:rsidRPr="00156A96">
        <w:rPr>
          <w:rFonts w:asciiTheme="minorEastAsia" w:hAnsiTheme="minorEastAsia" w:hint="eastAsia"/>
          <w:sz w:val="28"/>
          <w:szCs w:val="28"/>
        </w:rPr>
        <w:t>的右边框</w:t>
      </w:r>
    </w:p>
    <w:p w14:paraId="02B293AE" w14:textId="2BCA7BE1" w:rsidR="001B4F3F" w:rsidRPr="002361E2" w:rsidRDefault="001B4F3F" w:rsidP="009945A0">
      <w:pPr>
        <w:shd w:val="clear" w:color="auto" w:fill="FEFEFE"/>
        <w:spacing w:before="150" w:after="0" w:line="240" w:lineRule="auto"/>
        <w:rPr>
          <w:rFonts w:asciiTheme="minorEastAsia" w:hAnsiTheme="minorEastAsia" w:cs="Helvetica"/>
          <w:b/>
          <w:bCs/>
          <w:color w:val="7030A0"/>
          <w:sz w:val="28"/>
          <w:szCs w:val="28"/>
        </w:rPr>
      </w:pPr>
      <w:r w:rsidRPr="002361E2">
        <w:rPr>
          <w:rFonts w:asciiTheme="minorEastAsia" w:hAnsiTheme="minorEastAsia" w:hint="eastAsia"/>
          <w:sz w:val="28"/>
          <w:szCs w:val="28"/>
        </w:rPr>
        <w:t xml:space="preserve">信息栏顺序为： </w:t>
      </w:r>
    </w:p>
    <w:p w14:paraId="711CF973" w14:textId="1A689324" w:rsidR="009945A0" w:rsidRDefault="002361E2" w:rsidP="009945A0">
      <w:pPr>
        <w:rPr>
          <w:rFonts w:asciiTheme="minorEastAsia" w:hAnsiTheme="minorEastAsia"/>
          <w:sz w:val="28"/>
          <w:szCs w:val="28"/>
        </w:rPr>
      </w:pPr>
      <w:r w:rsidRPr="002361E2">
        <w:rPr>
          <w:rFonts w:asciiTheme="minorEastAsia" w:hAnsiTheme="minorEastAsia"/>
          <w:b/>
          <w:bCs/>
          <w:color w:val="7030A0"/>
          <w:sz w:val="28"/>
          <w:szCs w:val="28"/>
        </w:rPr>
        <w:t xml:space="preserve">Email Address*, First Name*, Last Name*, </w:t>
      </w:r>
      <w:r w:rsidRPr="002361E2">
        <w:rPr>
          <w:rFonts w:asciiTheme="minorEastAsia" w:hAnsiTheme="minorEastAsia" w:hint="eastAsia"/>
          <w:b/>
          <w:bCs/>
          <w:color w:val="7030A0"/>
          <w:sz w:val="28"/>
          <w:szCs w:val="28"/>
        </w:rPr>
        <w:t>Position,</w:t>
      </w:r>
      <w:r w:rsidRPr="002361E2">
        <w:rPr>
          <w:rFonts w:asciiTheme="minorEastAsia" w:hAnsiTheme="minorEastAsia"/>
          <w:b/>
          <w:bCs/>
          <w:color w:val="7030A0"/>
          <w:sz w:val="28"/>
          <w:szCs w:val="28"/>
        </w:rPr>
        <w:t xml:space="preserve"> Company Name*, Company Website</w:t>
      </w:r>
      <w:r>
        <w:rPr>
          <w:rFonts w:asciiTheme="minorEastAsia" w:hAnsiTheme="minorEastAsia"/>
          <w:sz w:val="28"/>
          <w:szCs w:val="28"/>
        </w:rPr>
        <w:t xml:space="preserve"> </w:t>
      </w:r>
      <w:r>
        <w:rPr>
          <w:rFonts w:asciiTheme="minorEastAsia" w:hAnsiTheme="minorEastAsia" w:hint="eastAsia"/>
          <w:sz w:val="28"/>
          <w:szCs w:val="28"/>
        </w:rPr>
        <w:t>粗体</w:t>
      </w:r>
      <w:r w:rsidRPr="002361E2">
        <w:rPr>
          <w:rFonts w:asciiTheme="minorEastAsia" w:hAnsiTheme="minorEastAsia"/>
          <w:sz w:val="28"/>
          <w:szCs w:val="28"/>
        </w:rPr>
        <w:t xml:space="preserve"> (*</w:t>
      </w:r>
      <w:r w:rsidRPr="002361E2">
        <w:rPr>
          <w:rFonts w:asciiTheme="minorEastAsia" w:hAnsiTheme="minorEastAsia" w:hint="eastAsia"/>
          <w:sz w:val="28"/>
          <w:szCs w:val="28"/>
        </w:rPr>
        <w:t>为必填)</w:t>
      </w:r>
    </w:p>
    <w:p w14:paraId="38E1798F" w14:textId="3D01469B" w:rsidR="00B40D4B" w:rsidRDefault="00B40D4B" w:rsidP="009945A0">
      <w:pPr>
        <w:rPr>
          <w:rFonts w:asciiTheme="minorEastAsia" w:hAnsiTheme="minorEastAsia"/>
          <w:sz w:val="28"/>
          <w:szCs w:val="28"/>
        </w:rPr>
      </w:pPr>
    </w:p>
    <w:p w14:paraId="74FE721C" w14:textId="3341C9AB" w:rsidR="00B40D4B" w:rsidRPr="00B40D4B" w:rsidRDefault="00B40D4B" w:rsidP="009945A0">
      <w:pPr>
        <w:rPr>
          <w:rFonts w:asciiTheme="minorEastAsia" w:hAnsiTheme="minorEastAsia"/>
          <w:b/>
          <w:bCs/>
          <w:sz w:val="28"/>
          <w:szCs w:val="28"/>
        </w:rPr>
      </w:pPr>
      <w:r w:rsidRPr="00B40D4B">
        <w:rPr>
          <w:rFonts w:asciiTheme="minorEastAsia" w:hAnsiTheme="minorEastAsia"/>
          <w:b/>
          <w:bCs/>
          <w:sz w:val="28"/>
          <w:szCs w:val="28"/>
        </w:rPr>
        <w:t xml:space="preserve">PRODUCTS </w:t>
      </w:r>
      <w:r w:rsidRPr="00B40D4B">
        <w:rPr>
          <w:rFonts w:asciiTheme="minorEastAsia" w:hAnsiTheme="minorEastAsia" w:hint="eastAsia"/>
          <w:b/>
          <w:bCs/>
          <w:sz w:val="28"/>
          <w:szCs w:val="28"/>
        </w:rPr>
        <w:t>修改意见</w:t>
      </w:r>
      <w:r w:rsidRPr="00B40D4B">
        <w:rPr>
          <w:rFonts w:asciiTheme="minorEastAsia" w:hAnsiTheme="minorEastAsia"/>
          <w:b/>
          <w:bCs/>
          <w:sz w:val="28"/>
          <w:szCs w:val="28"/>
        </w:rPr>
        <w:t>:</w:t>
      </w:r>
    </w:p>
    <w:p w14:paraId="4624AD62" w14:textId="00418809" w:rsidR="00B40D4B" w:rsidRDefault="00B40D4B" w:rsidP="00156A96">
      <w:pPr>
        <w:pStyle w:val="ListParagraph"/>
        <w:numPr>
          <w:ilvl w:val="0"/>
          <w:numId w:val="5"/>
        </w:numPr>
        <w:rPr>
          <w:rFonts w:asciiTheme="minorEastAsia" w:hAnsiTheme="minorEastAsia"/>
          <w:sz w:val="28"/>
          <w:szCs w:val="28"/>
        </w:rPr>
      </w:pPr>
      <w:r w:rsidRPr="00156A96">
        <w:rPr>
          <w:rFonts w:asciiTheme="minorEastAsia" w:hAnsiTheme="minorEastAsia" w:hint="eastAsia"/>
          <w:sz w:val="28"/>
          <w:szCs w:val="28"/>
        </w:rPr>
        <w:t>四个分类目前点击没有变化</w:t>
      </w:r>
      <w:r w:rsidR="00FF0EBC">
        <w:rPr>
          <w:rFonts w:asciiTheme="minorEastAsia" w:hAnsiTheme="minorEastAsia"/>
          <w:sz w:val="28"/>
          <w:szCs w:val="28"/>
        </w:rPr>
        <w:t>—</w:t>
      </w:r>
      <w:r w:rsidR="00FF0EBC">
        <w:rPr>
          <w:rFonts w:asciiTheme="minorEastAsia" w:hAnsiTheme="minorEastAsia" w:hint="eastAsia"/>
          <w:sz w:val="28"/>
          <w:szCs w:val="28"/>
        </w:rPr>
        <w:t>分类请放5个（Memory,</w:t>
      </w:r>
      <w:r w:rsidR="00FF0EBC">
        <w:rPr>
          <w:rFonts w:asciiTheme="minorEastAsia" w:hAnsiTheme="minorEastAsia"/>
          <w:sz w:val="28"/>
          <w:szCs w:val="28"/>
        </w:rPr>
        <w:t xml:space="preserve"> Linear, Logic ,</w:t>
      </w:r>
      <w:proofErr w:type="spellStart"/>
      <w:r w:rsidR="00FF0EBC">
        <w:rPr>
          <w:rFonts w:asciiTheme="minorEastAsia" w:hAnsiTheme="minorEastAsia"/>
          <w:sz w:val="28"/>
          <w:szCs w:val="28"/>
        </w:rPr>
        <w:t>Opto</w:t>
      </w:r>
      <w:proofErr w:type="spellEnd"/>
      <w:r w:rsidR="00FF0EBC">
        <w:rPr>
          <w:rFonts w:asciiTheme="minorEastAsia" w:hAnsiTheme="minorEastAsia"/>
          <w:sz w:val="28"/>
          <w:szCs w:val="28"/>
        </w:rPr>
        <w:t>, Diodes/Transistors</w:t>
      </w:r>
      <w:r w:rsidR="00CA77C3">
        <w:rPr>
          <w:rFonts w:asciiTheme="minorEastAsia" w:hAnsiTheme="minorEastAsia"/>
          <w:sz w:val="28"/>
          <w:szCs w:val="28"/>
        </w:rPr>
        <w:t>）</w:t>
      </w:r>
      <w:r w:rsidR="00CA77C3" w:rsidRPr="00CA77C3">
        <w:rPr>
          <w:rFonts w:asciiTheme="minorEastAsia" w:hAnsiTheme="minorEastAsia" w:hint="eastAsia"/>
          <w:sz w:val="28"/>
          <w:szCs w:val="28"/>
          <w:u w:val="single"/>
        </w:rPr>
        <w:t>都请大写</w:t>
      </w:r>
    </w:p>
    <w:p w14:paraId="2892DFE7" w14:textId="7876BAAC" w:rsidR="001F5F57" w:rsidRDefault="001F5F57" w:rsidP="001F5F57">
      <w:pPr>
        <w:pStyle w:val="ListParagraph"/>
        <w:numPr>
          <w:ilvl w:val="0"/>
          <w:numId w:val="5"/>
        </w:numPr>
        <w:rPr>
          <w:rFonts w:asciiTheme="minorEastAsia" w:hAnsiTheme="minorEastAsia"/>
          <w:b/>
          <w:bCs/>
          <w:sz w:val="28"/>
          <w:szCs w:val="28"/>
        </w:rPr>
      </w:pPr>
      <w:r>
        <w:rPr>
          <w:rFonts w:asciiTheme="minorEastAsia" w:hAnsiTheme="minorEastAsia" w:hint="eastAsia"/>
          <w:b/>
          <w:bCs/>
          <w:sz w:val="28"/>
          <w:szCs w:val="28"/>
        </w:rPr>
        <w:t>在每个产品页面加一段话：</w:t>
      </w:r>
    </w:p>
    <w:p w14:paraId="0183CF23" w14:textId="3537610C" w:rsidR="00A34528" w:rsidRPr="00B54E30" w:rsidRDefault="00A34528" w:rsidP="001F5F57">
      <w:pPr>
        <w:pStyle w:val="ListParagraph"/>
        <w:rPr>
          <w:rFonts w:asciiTheme="minorEastAsia" w:hAnsiTheme="minorEastAsia"/>
          <w:b/>
          <w:bCs/>
          <w:color w:val="7030A0"/>
          <w:sz w:val="28"/>
          <w:szCs w:val="28"/>
        </w:rPr>
      </w:pPr>
      <w:r w:rsidRPr="00B54E30">
        <w:rPr>
          <w:rFonts w:asciiTheme="minorEastAsia" w:hAnsiTheme="minorEastAsia" w:hint="eastAsia"/>
          <w:b/>
          <w:bCs/>
          <w:color w:val="7030A0"/>
          <w:sz w:val="28"/>
          <w:szCs w:val="28"/>
        </w:rPr>
        <w:t>M</w:t>
      </w:r>
      <w:r w:rsidR="00E22E3A" w:rsidRPr="00B54E30">
        <w:rPr>
          <w:rFonts w:asciiTheme="minorEastAsia" w:hAnsiTheme="minorEastAsia" w:hint="eastAsia"/>
          <w:b/>
          <w:bCs/>
          <w:color w:val="7030A0"/>
          <w:sz w:val="28"/>
          <w:szCs w:val="28"/>
        </w:rPr>
        <w:t>EMORY</w:t>
      </w:r>
      <w:r w:rsidR="00CA77C3" w:rsidRPr="00B54E30">
        <w:rPr>
          <w:rFonts w:asciiTheme="minorEastAsia" w:hAnsiTheme="minorEastAsia"/>
          <w:b/>
          <w:bCs/>
          <w:color w:val="7030A0"/>
          <w:sz w:val="28"/>
          <w:szCs w:val="28"/>
        </w:rPr>
        <w:t>:</w:t>
      </w:r>
    </w:p>
    <w:p w14:paraId="1D855897" w14:textId="77777777" w:rsidR="00C86AB8" w:rsidRPr="00B54E30" w:rsidRDefault="00A34528" w:rsidP="00C86AB8">
      <w:pPr>
        <w:pStyle w:val="ListParagraph"/>
        <w:rPr>
          <w:rFonts w:asciiTheme="minorEastAsia" w:hAnsiTheme="minorEastAsia"/>
          <w:color w:val="7030A0"/>
          <w:sz w:val="28"/>
          <w:szCs w:val="28"/>
        </w:rPr>
      </w:pPr>
      <w:r w:rsidRPr="00B54E30">
        <w:rPr>
          <w:rFonts w:asciiTheme="minorEastAsia" w:hAnsiTheme="minorEastAsia"/>
          <w:color w:val="7030A0"/>
          <w:sz w:val="28"/>
          <w:szCs w:val="28"/>
        </w:rPr>
        <w:t xml:space="preserve">Offers </w:t>
      </w:r>
      <w:proofErr w:type="spellStart"/>
      <w:r w:rsidRPr="00B54E30">
        <w:rPr>
          <w:rFonts w:asciiTheme="minorEastAsia" w:hAnsiTheme="minorEastAsia"/>
          <w:color w:val="7030A0"/>
          <w:sz w:val="28"/>
          <w:szCs w:val="28"/>
        </w:rPr>
        <w:t>HiRel</w:t>
      </w:r>
      <w:proofErr w:type="spellEnd"/>
      <w:r w:rsidRPr="00B54E30">
        <w:rPr>
          <w:rFonts w:asciiTheme="minorEastAsia" w:hAnsiTheme="minorEastAsia"/>
          <w:color w:val="7030A0"/>
          <w:sz w:val="28"/>
          <w:szCs w:val="28"/>
        </w:rPr>
        <w:t xml:space="preserve"> memory </w:t>
      </w:r>
      <w:r w:rsidR="00C86AB8" w:rsidRPr="00B54E30">
        <w:rPr>
          <w:rFonts w:asciiTheme="minorEastAsia" w:hAnsiTheme="minorEastAsia"/>
          <w:color w:val="7030A0"/>
          <w:sz w:val="28"/>
          <w:szCs w:val="28"/>
        </w:rPr>
        <w:t xml:space="preserve">products </w:t>
      </w:r>
      <w:r w:rsidRPr="00B54E30">
        <w:rPr>
          <w:rFonts w:asciiTheme="minorEastAsia" w:hAnsiTheme="minorEastAsia"/>
          <w:color w:val="7030A0"/>
          <w:sz w:val="28"/>
          <w:szCs w:val="28"/>
        </w:rPr>
        <w:t xml:space="preserve">in monolithic form 16K to 4Mb and MCMs or modules up to 64Gb in all package types </w:t>
      </w:r>
      <w:r w:rsidR="00C86AB8" w:rsidRPr="00B54E30">
        <w:rPr>
          <w:rFonts w:asciiTheme="minorEastAsia" w:hAnsiTheme="minorEastAsia"/>
          <w:color w:val="7030A0"/>
          <w:sz w:val="28"/>
          <w:szCs w:val="28"/>
        </w:rPr>
        <w:t>(</w:t>
      </w:r>
      <w:r w:rsidRPr="00B54E30">
        <w:rPr>
          <w:rFonts w:asciiTheme="minorEastAsia" w:hAnsiTheme="minorEastAsia"/>
          <w:color w:val="7030A0"/>
          <w:sz w:val="28"/>
          <w:szCs w:val="28"/>
        </w:rPr>
        <w:t>-55°C to +125°C</w:t>
      </w:r>
      <w:r w:rsidR="00C86AB8" w:rsidRPr="00B54E30">
        <w:rPr>
          <w:rFonts w:asciiTheme="minorEastAsia" w:hAnsiTheme="minorEastAsia"/>
          <w:color w:val="7030A0"/>
          <w:sz w:val="28"/>
          <w:szCs w:val="28"/>
        </w:rPr>
        <w:t>)</w:t>
      </w:r>
      <w:r w:rsidRPr="00B54E30">
        <w:rPr>
          <w:rFonts w:asciiTheme="minorEastAsia" w:hAnsiTheme="minorEastAsia"/>
          <w:color w:val="7030A0"/>
          <w:sz w:val="28"/>
          <w:szCs w:val="28"/>
        </w:rPr>
        <w:t xml:space="preserve"> and special specifications to +175°C.</w:t>
      </w:r>
    </w:p>
    <w:p w14:paraId="7406A2ED" w14:textId="7CF6D566" w:rsidR="00A34528" w:rsidRPr="00B54E30" w:rsidRDefault="00C86AB8" w:rsidP="00C86AB8">
      <w:pPr>
        <w:pStyle w:val="ListParagraph"/>
        <w:rPr>
          <w:rFonts w:asciiTheme="minorEastAsia" w:hAnsiTheme="minorEastAsia"/>
          <w:color w:val="7030A0"/>
          <w:sz w:val="28"/>
          <w:szCs w:val="28"/>
        </w:rPr>
      </w:pPr>
      <w:r w:rsidRPr="00B54E30">
        <w:rPr>
          <w:rFonts w:asciiTheme="minorEastAsia" w:hAnsiTheme="minorEastAsia"/>
          <w:color w:val="7030A0"/>
          <w:sz w:val="28"/>
          <w:szCs w:val="28"/>
        </w:rPr>
        <w:t xml:space="preserve">The </w:t>
      </w:r>
      <w:r w:rsidR="00A34528" w:rsidRPr="00B54E30">
        <w:rPr>
          <w:rFonts w:asciiTheme="minorEastAsia" w:hAnsiTheme="minorEastAsia"/>
          <w:color w:val="7030A0"/>
          <w:sz w:val="28"/>
          <w:szCs w:val="28"/>
        </w:rPr>
        <w:t xml:space="preserve">largest range of </w:t>
      </w:r>
      <w:proofErr w:type="spellStart"/>
      <w:r w:rsidR="00A34528" w:rsidRPr="00B54E30">
        <w:rPr>
          <w:rFonts w:asciiTheme="minorEastAsia" w:hAnsiTheme="minorEastAsia"/>
          <w:color w:val="7030A0"/>
          <w:sz w:val="28"/>
          <w:szCs w:val="28"/>
        </w:rPr>
        <w:t>HiRel</w:t>
      </w:r>
      <w:proofErr w:type="spellEnd"/>
      <w:r w:rsidR="00A34528" w:rsidRPr="00B54E30">
        <w:rPr>
          <w:rFonts w:asciiTheme="minorEastAsia" w:hAnsiTheme="minorEastAsia"/>
          <w:color w:val="7030A0"/>
          <w:sz w:val="28"/>
          <w:szCs w:val="28"/>
        </w:rPr>
        <w:t xml:space="preserve"> replacement SRAM, EEPROM, FLASH and UVEPROM memory in standard and custom packages. Manufactured under MIL-PRF-53835 and tested in accordance with MIL-STD-883, M5004 with optional B, C, D, group testing. </w:t>
      </w:r>
    </w:p>
    <w:p w14:paraId="33948945" w14:textId="6462DD67" w:rsidR="00A34528" w:rsidRPr="00B54E30" w:rsidRDefault="00A34528" w:rsidP="00A34528">
      <w:pPr>
        <w:pStyle w:val="ListParagraph"/>
        <w:rPr>
          <w:rFonts w:asciiTheme="minorEastAsia" w:hAnsiTheme="minorEastAsia"/>
          <w:color w:val="7030A0"/>
          <w:sz w:val="28"/>
          <w:szCs w:val="28"/>
        </w:rPr>
      </w:pPr>
    </w:p>
    <w:p w14:paraId="3FD4A13E" w14:textId="41EAA6EB" w:rsidR="00A34528" w:rsidRPr="00B54E30" w:rsidRDefault="00A34528" w:rsidP="00A34528">
      <w:pPr>
        <w:pStyle w:val="ListParagraph"/>
        <w:rPr>
          <w:rFonts w:asciiTheme="minorEastAsia" w:hAnsiTheme="minorEastAsia"/>
          <w:b/>
          <w:bCs/>
          <w:color w:val="7030A0"/>
          <w:sz w:val="28"/>
          <w:szCs w:val="28"/>
        </w:rPr>
      </w:pPr>
      <w:r w:rsidRPr="00B54E30">
        <w:rPr>
          <w:rFonts w:asciiTheme="minorEastAsia" w:hAnsiTheme="minorEastAsia"/>
          <w:b/>
          <w:bCs/>
          <w:color w:val="7030A0"/>
          <w:sz w:val="28"/>
          <w:szCs w:val="28"/>
        </w:rPr>
        <w:t>L</w:t>
      </w:r>
      <w:r w:rsidR="00E22E3A" w:rsidRPr="00B54E30">
        <w:rPr>
          <w:rFonts w:asciiTheme="minorEastAsia" w:hAnsiTheme="minorEastAsia" w:hint="eastAsia"/>
          <w:b/>
          <w:bCs/>
          <w:color w:val="7030A0"/>
          <w:sz w:val="28"/>
          <w:szCs w:val="28"/>
        </w:rPr>
        <w:t>INEAR</w:t>
      </w:r>
      <w:r w:rsidRPr="00B54E30">
        <w:rPr>
          <w:rFonts w:asciiTheme="minorEastAsia" w:hAnsiTheme="minorEastAsia"/>
          <w:b/>
          <w:bCs/>
          <w:color w:val="7030A0"/>
          <w:sz w:val="28"/>
          <w:szCs w:val="28"/>
        </w:rPr>
        <w:t>:</w:t>
      </w:r>
    </w:p>
    <w:p w14:paraId="460A0590" w14:textId="228F80E2" w:rsidR="00A34528" w:rsidRPr="00B54E30" w:rsidRDefault="00A34528" w:rsidP="00A34528">
      <w:pPr>
        <w:pStyle w:val="ListParagraph"/>
        <w:rPr>
          <w:rFonts w:asciiTheme="minorEastAsia" w:hAnsiTheme="minorEastAsia"/>
          <w:color w:val="7030A0"/>
          <w:sz w:val="28"/>
          <w:szCs w:val="28"/>
        </w:rPr>
      </w:pPr>
      <w:r w:rsidRPr="00B54E30">
        <w:rPr>
          <w:rFonts w:asciiTheme="minorEastAsia" w:hAnsiTheme="minorEastAsia"/>
          <w:color w:val="7030A0"/>
          <w:sz w:val="28"/>
          <w:szCs w:val="28"/>
        </w:rPr>
        <w:t xml:space="preserve">Extensive range of Linear Products: Op-Amps, Comparators, Amplifiers, Comparators, References and more. </w:t>
      </w:r>
      <w:r w:rsidR="00E22E3A" w:rsidRPr="00B54E30">
        <w:rPr>
          <w:rFonts w:asciiTheme="minorEastAsia" w:hAnsiTheme="minorEastAsia"/>
          <w:color w:val="7030A0"/>
          <w:sz w:val="28"/>
          <w:szCs w:val="28"/>
        </w:rPr>
        <w:t>Utilizing</w:t>
      </w:r>
      <w:r w:rsidRPr="00B54E30">
        <w:rPr>
          <w:rFonts w:asciiTheme="minorEastAsia" w:hAnsiTheme="minorEastAsia"/>
          <w:color w:val="7030A0"/>
          <w:sz w:val="28"/>
          <w:szCs w:val="28"/>
        </w:rPr>
        <w:t xml:space="preserve"> OEM Die/Wafers</w:t>
      </w:r>
      <w:r w:rsidR="00E22E3A" w:rsidRPr="00B54E30">
        <w:rPr>
          <w:rFonts w:asciiTheme="minorEastAsia" w:hAnsiTheme="minorEastAsia"/>
          <w:color w:val="7030A0"/>
          <w:sz w:val="28"/>
          <w:szCs w:val="28"/>
        </w:rPr>
        <w:t xml:space="preserve"> </w:t>
      </w:r>
      <w:r w:rsidR="00E22E3A" w:rsidRPr="00B54E30">
        <w:rPr>
          <w:rFonts w:asciiTheme="minorEastAsia" w:hAnsiTheme="minorEastAsia" w:hint="eastAsia"/>
          <w:color w:val="7030A0"/>
          <w:sz w:val="28"/>
          <w:szCs w:val="28"/>
        </w:rPr>
        <w:t>inventory</w:t>
      </w:r>
      <w:r w:rsidRPr="00B54E30">
        <w:rPr>
          <w:rFonts w:asciiTheme="minorEastAsia" w:hAnsiTheme="minorEastAsia"/>
          <w:color w:val="7030A0"/>
          <w:sz w:val="28"/>
          <w:szCs w:val="28"/>
        </w:rPr>
        <w:t xml:space="preserve"> and housed in controlled storage units. Custom manufactured in ceramic and metal can. Guaranteed to meet original OEM or </w:t>
      </w:r>
      <w:proofErr w:type="gramStart"/>
      <w:r w:rsidRPr="00B54E30">
        <w:rPr>
          <w:rFonts w:asciiTheme="minorEastAsia" w:hAnsiTheme="minorEastAsia"/>
          <w:color w:val="7030A0"/>
          <w:sz w:val="28"/>
          <w:szCs w:val="28"/>
        </w:rPr>
        <w:t>custom  specification</w:t>
      </w:r>
      <w:proofErr w:type="gramEnd"/>
      <w:r w:rsidRPr="00B54E30">
        <w:rPr>
          <w:rFonts w:asciiTheme="minorEastAsia" w:hAnsiTheme="minorEastAsia"/>
          <w:color w:val="7030A0"/>
          <w:sz w:val="28"/>
          <w:szCs w:val="28"/>
        </w:rPr>
        <w:t xml:space="preserve">.  Mil-prf-38535. Environment and Functionality tested </w:t>
      </w:r>
      <w:r w:rsidR="00C86AB8" w:rsidRPr="00B54E30">
        <w:rPr>
          <w:rFonts w:asciiTheme="minorEastAsia" w:hAnsiTheme="minorEastAsia"/>
          <w:color w:val="7030A0"/>
          <w:sz w:val="28"/>
          <w:szCs w:val="28"/>
        </w:rPr>
        <w:t>(</w:t>
      </w:r>
      <w:r w:rsidRPr="00B54E30">
        <w:rPr>
          <w:rFonts w:asciiTheme="minorEastAsia" w:hAnsiTheme="minorEastAsia"/>
          <w:color w:val="7030A0"/>
          <w:sz w:val="28"/>
          <w:szCs w:val="28"/>
        </w:rPr>
        <w:t>-55°C to +125°C</w:t>
      </w:r>
      <w:r w:rsidR="00C86AB8" w:rsidRPr="00B54E30">
        <w:rPr>
          <w:rFonts w:asciiTheme="minorEastAsia" w:hAnsiTheme="minorEastAsia"/>
          <w:color w:val="7030A0"/>
          <w:sz w:val="28"/>
          <w:szCs w:val="28"/>
        </w:rPr>
        <w:t>)</w:t>
      </w:r>
      <w:r w:rsidRPr="00B54E30">
        <w:rPr>
          <w:rFonts w:asciiTheme="minorEastAsia" w:hAnsiTheme="minorEastAsia"/>
          <w:color w:val="7030A0"/>
          <w:sz w:val="28"/>
          <w:szCs w:val="28"/>
        </w:rPr>
        <w:t xml:space="preserve"> in accordance with Mil-Std-883</w:t>
      </w:r>
      <w:r w:rsidR="00C86AB8" w:rsidRPr="00B54E30">
        <w:rPr>
          <w:rFonts w:asciiTheme="minorEastAsia" w:hAnsiTheme="minorEastAsia"/>
          <w:color w:val="7030A0"/>
          <w:sz w:val="28"/>
          <w:szCs w:val="28"/>
        </w:rPr>
        <w:t xml:space="preserve"> </w:t>
      </w:r>
      <w:r w:rsidRPr="00B54E30">
        <w:rPr>
          <w:rFonts w:asciiTheme="minorEastAsia" w:hAnsiTheme="minorEastAsia"/>
          <w:color w:val="7030A0"/>
          <w:sz w:val="28"/>
          <w:szCs w:val="28"/>
        </w:rPr>
        <w:t xml:space="preserve">M5004. Group </w:t>
      </w:r>
      <w:proofErr w:type="gramStart"/>
      <w:r w:rsidRPr="00B54E30">
        <w:rPr>
          <w:rFonts w:asciiTheme="minorEastAsia" w:hAnsiTheme="minorEastAsia"/>
          <w:color w:val="7030A0"/>
          <w:sz w:val="28"/>
          <w:szCs w:val="28"/>
        </w:rPr>
        <w:t>B,C</w:t>
      </w:r>
      <w:proofErr w:type="gramEnd"/>
      <w:r w:rsidRPr="00B54E30">
        <w:rPr>
          <w:rFonts w:asciiTheme="minorEastAsia" w:hAnsiTheme="minorEastAsia"/>
          <w:color w:val="7030A0"/>
          <w:sz w:val="28"/>
          <w:szCs w:val="28"/>
        </w:rPr>
        <w:t xml:space="preserve">,D testing </w:t>
      </w:r>
      <w:r w:rsidR="00C86AB8" w:rsidRPr="00B54E30">
        <w:rPr>
          <w:rFonts w:asciiTheme="minorEastAsia" w:hAnsiTheme="minorEastAsia"/>
          <w:color w:val="7030A0"/>
          <w:sz w:val="28"/>
          <w:szCs w:val="28"/>
        </w:rPr>
        <w:t xml:space="preserve">and </w:t>
      </w:r>
      <w:proofErr w:type="spellStart"/>
      <w:r w:rsidRPr="00B54E30">
        <w:rPr>
          <w:rFonts w:asciiTheme="minorEastAsia" w:hAnsiTheme="minorEastAsia"/>
          <w:color w:val="7030A0"/>
          <w:sz w:val="28"/>
          <w:szCs w:val="28"/>
        </w:rPr>
        <w:t>SnPb</w:t>
      </w:r>
      <w:proofErr w:type="spellEnd"/>
      <w:r w:rsidRPr="00B54E30">
        <w:rPr>
          <w:rFonts w:asciiTheme="minorEastAsia" w:hAnsiTheme="minorEastAsia"/>
          <w:color w:val="7030A0"/>
          <w:sz w:val="28"/>
          <w:szCs w:val="28"/>
        </w:rPr>
        <w:t xml:space="preserve"> or Pb free options are available.</w:t>
      </w:r>
    </w:p>
    <w:p w14:paraId="4F98F26D" w14:textId="3999164A" w:rsidR="00A34528" w:rsidRPr="00B54E30" w:rsidRDefault="00A34528" w:rsidP="00A34528">
      <w:pPr>
        <w:pStyle w:val="ListParagraph"/>
        <w:rPr>
          <w:rFonts w:asciiTheme="minorEastAsia" w:hAnsiTheme="minorEastAsia"/>
          <w:color w:val="7030A0"/>
          <w:sz w:val="28"/>
          <w:szCs w:val="28"/>
        </w:rPr>
      </w:pPr>
    </w:p>
    <w:p w14:paraId="40F8F4CB" w14:textId="73CA8415" w:rsidR="00A34528" w:rsidRPr="00B54E30" w:rsidRDefault="00A34528" w:rsidP="00A34528">
      <w:pPr>
        <w:pStyle w:val="ListParagraph"/>
        <w:rPr>
          <w:rFonts w:asciiTheme="minorEastAsia" w:hAnsiTheme="minorEastAsia"/>
          <w:b/>
          <w:bCs/>
          <w:color w:val="7030A0"/>
          <w:sz w:val="28"/>
          <w:szCs w:val="28"/>
        </w:rPr>
      </w:pPr>
      <w:r w:rsidRPr="00B54E30">
        <w:rPr>
          <w:rFonts w:asciiTheme="minorEastAsia" w:hAnsiTheme="minorEastAsia"/>
          <w:b/>
          <w:bCs/>
          <w:color w:val="7030A0"/>
          <w:sz w:val="28"/>
          <w:szCs w:val="28"/>
        </w:rPr>
        <w:t>L</w:t>
      </w:r>
      <w:r w:rsidR="00E22E3A" w:rsidRPr="00B54E30">
        <w:rPr>
          <w:rFonts w:asciiTheme="minorEastAsia" w:hAnsiTheme="minorEastAsia" w:hint="eastAsia"/>
          <w:b/>
          <w:bCs/>
          <w:color w:val="7030A0"/>
          <w:sz w:val="28"/>
          <w:szCs w:val="28"/>
        </w:rPr>
        <w:t>OGIC</w:t>
      </w:r>
      <w:r w:rsidRPr="00B54E30">
        <w:rPr>
          <w:rFonts w:asciiTheme="minorEastAsia" w:hAnsiTheme="minorEastAsia"/>
          <w:b/>
          <w:bCs/>
          <w:color w:val="7030A0"/>
          <w:sz w:val="28"/>
          <w:szCs w:val="28"/>
        </w:rPr>
        <w:t>:</w:t>
      </w:r>
    </w:p>
    <w:p w14:paraId="5D03FE28" w14:textId="62B2448D" w:rsidR="00A34528" w:rsidRPr="00B54E30" w:rsidRDefault="00A34528" w:rsidP="00A34528">
      <w:pPr>
        <w:pStyle w:val="ListParagraph"/>
        <w:rPr>
          <w:rFonts w:asciiTheme="minorEastAsia" w:hAnsiTheme="minorEastAsia"/>
          <w:color w:val="7030A0"/>
          <w:sz w:val="28"/>
          <w:szCs w:val="28"/>
        </w:rPr>
      </w:pPr>
      <w:r w:rsidRPr="00B54E30">
        <w:rPr>
          <w:rFonts w:asciiTheme="minorEastAsia" w:hAnsiTheme="minorEastAsia"/>
          <w:color w:val="7030A0"/>
          <w:sz w:val="28"/>
          <w:szCs w:val="28"/>
        </w:rPr>
        <w:t xml:space="preserve">A comprehensive range of Logic gates in various technologies including: HC, HCT, FCT etc. </w:t>
      </w:r>
      <w:r w:rsidR="00E22E3A" w:rsidRPr="00B54E30">
        <w:rPr>
          <w:rFonts w:asciiTheme="minorEastAsia" w:hAnsiTheme="minorEastAsia"/>
          <w:color w:val="7030A0"/>
          <w:sz w:val="28"/>
          <w:szCs w:val="28"/>
        </w:rPr>
        <w:t xml:space="preserve">Utilizing Die/Wafers inventory </w:t>
      </w:r>
      <w:r w:rsidRPr="00B54E30">
        <w:rPr>
          <w:rFonts w:asciiTheme="minorEastAsia" w:hAnsiTheme="minorEastAsia"/>
          <w:color w:val="7030A0"/>
          <w:sz w:val="28"/>
          <w:szCs w:val="28"/>
        </w:rPr>
        <w:t xml:space="preserve">from different OEM’s we can manufacture and test devices to original data sheets in most package types and to most temperature and screening levels, whether they are simple gates or complex drivers. Specific custom circuits can also </w:t>
      </w:r>
      <w:proofErr w:type="gramStart"/>
      <w:r w:rsidRPr="00B54E30">
        <w:rPr>
          <w:rFonts w:asciiTheme="minorEastAsia" w:hAnsiTheme="minorEastAsia"/>
          <w:color w:val="7030A0"/>
          <w:sz w:val="28"/>
          <w:szCs w:val="28"/>
        </w:rPr>
        <w:t>designed</w:t>
      </w:r>
      <w:proofErr w:type="gramEnd"/>
      <w:r w:rsidRPr="00B54E30">
        <w:rPr>
          <w:rFonts w:asciiTheme="minorEastAsia" w:hAnsiTheme="minorEastAsia"/>
          <w:color w:val="7030A0"/>
          <w:sz w:val="28"/>
          <w:szCs w:val="28"/>
        </w:rPr>
        <w:t xml:space="preserve"> and packaged using: Modules, </w:t>
      </w:r>
      <w:r w:rsidRPr="00B54E30">
        <w:rPr>
          <w:rFonts w:asciiTheme="minorEastAsia" w:hAnsiTheme="minorEastAsia"/>
          <w:color w:val="7030A0"/>
          <w:sz w:val="28"/>
          <w:szCs w:val="28"/>
        </w:rPr>
        <w:lastRenderedPageBreak/>
        <w:t xml:space="preserve">MCM’s or Structured ASIC’s. Packages include Hermetic, Ceramic </w:t>
      </w:r>
      <w:r w:rsidR="00C86AB8" w:rsidRPr="00B54E30">
        <w:rPr>
          <w:rFonts w:asciiTheme="minorEastAsia" w:hAnsiTheme="minorEastAsia"/>
          <w:color w:val="7030A0"/>
          <w:sz w:val="28"/>
          <w:szCs w:val="28"/>
        </w:rPr>
        <w:t>(</w:t>
      </w:r>
      <w:r w:rsidRPr="00B54E30">
        <w:rPr>
          <w:rFonts w:asciiTheme="minorEastAsia" w:hAnsiTheme="minorEastAsia"/>
          <w:color w:val="7030A0"/>
          <w:sz w:val="28"/>
          <w:szCs w:val="28"/>
        </w:rPr>
        <w:t>-55°C to +125°C</w:t>
      </w:r>
      <w:r w:rsidR="00C86AB8" w:rsidRPr="00B54E30">
        <w:rPr>
          <w:rFonts w:asciiTheme="minorEastAsia" w:hAnsiTheme="minorEastAsia"/>
          <w:color w:val="7030A0"/>
          <w:sz w:val="28"/>
          <w:szCs w:val="28"/>
        </w:rPr>
        <w:t>)</w:t>
      </w:r>
      <w:r w:rsidRPr="00B54E30">
        <w:rPr>
          <w:rFonts w:asciiTheme="minorEastAsia" w:hAnsiTheme="minorEastAsia"/>
          <w:color w:val="7030A0"/>
          <w:sz w:val="28"/>
          <w:szCs w:val="28"/>
        </w:rPr>
        <w:t xml:space="preserve">. All products can be tested in accordance with Mil-Std-883 with Group testing to </w:t>
      </w:r>
      <w:proofErr w:type="gramStart"/>
      <w:r w:rsidRPr="00B54E30">
        <w:rPr>
          <w:rFonts w:asciiTheme="minorEastAsia" w:hAnsiTheme="minorEastAsia"/>
          <w:color w:val="7030A0"/>
          <w:sz w:val="28"/>
          <w:szCs w:val="28"/>
        </w:rPr>
        <w:t>B,C</w:t>
      </w:r>
      <w:proofErr w:type="gramEnd"/>
      <w:r w:rsidRPr="00B54E30">
        <w:rPr>
          <w:rFonts w:asciiTheme="minorEastAsia" w:hAnsiTheme="minorEastAsia"/>
          <w:color w:val="7030A0"/>
          <w:sz w:val="28"/>
          <w:szCs w:val="28"/>
        </w:rPr>
        <w:t xml:space="preserve">,D optional. </w:t>
      </w:r>
    </w:p>
    <w:p w14:paraId="5055B937" w14:textId="67E8827B" w:rsidR="00A34528" w:rsidRPr="00B54E30" w:rsidRDefault="00A34528" w:rsidP="00A34528">
      <w:pPr>
        <w:pStyle w:val="ListParagraph"/>
        <w:rPr>
          <w:rFonts w:asciiTheme="minorEastAsia" w:hAnsiTheme="minorEastAsia"/>
          <w:color w:val="7030A0"/>
          <w:sz w:val="28"/>
          <w:szCs w:val="28"/>
        </w:rPr>
      </w:pPr>
    </w:p>
    <w:p w14:paraId="7C07F938" w14:textId="37EE149E" w:rsidR="00E22E3A" w:rsidRPr="00B54E30" w:rsidRDefault="00E22E3A" w:rsidP="00E22E3A">
      <w:pPr>
        <w:pStyle w:val="ListParagraph"/>
        <w:rPr>
          <w:rFonts w:asciiTheme="minorEastAsia" w:hAnsiTheme="minorEastAsia"/>
          <w:b/>
          <w:bCs/>
          <w:color w:val="7030A0"/>
          <w:sz w:val="28"/>
          <w:szCs w:val="28"/>
        </w:rPr>
      </w:pPr>
      <w:r w:rsidRPr="00B54E30">
        <w:rPr>
          <w:rFonts w:asciiTheme="minorEastAsia" w:hAnsiTheme="minorEastAsia"/>
          <w:b/>
          <w:bCs/>
          <w:color w:val="7030A0"/>
          <w:sz w:val="28"/>
          <w:szCs w:val="28"/>
        </w:rPr>
        <w:t>OPTO</w:t>
      </w:r>
      <w:r w:rsidR="00CA77C3" w:rsidRPr="00B54E30">
        <w:rPr>
          <w:rFonts w:asciiTheme="minorEastAsia" w:hAnsiTheme="minorEastAsia"/>
          <w:b/>
          <w:bCs/>
          <w:color w:val="7030A0"/>
          <w:sz w:val="28"/>
          <w:szCs w:val="28"/>
        </w:rPr>
        <w:t>:</w:t>
      </w:r>
      <w:r w:rsidRPr="00B54E30">
        <w:rPr>
          <w:rFonts w:asciiTheme="minorEastAsia" w:hAnsiTheme="minorEastAsia"/>
          <w:b/>
          <w:bCs/>
          <w:color w:val="7030A0"/>
          <w:sz w:val="28"/>
          <w:szCs w:val="28"/>
        </w:rPr>
        <w:t xml:space="preserve"> </w:t>
      </w:r>
    </w:p>
    <w:p w14:paraId="5DE292A1" w14:textId="6D0C79B0" w:rsidR="00E22E3A" w:rsidRPr="00B54E30" w:rsidRDefault="00E22E3A" w:rsidP="00E22E3A">
      <w:pPr>
        <w:pStyle w:val="ListParagraph"/>
        <w:rPr>
          <w:rFonts w:asciiTheme="minorEastAsia" w:hAnsiTheme="minorEastAsia"/>
          <w:color w:val="7030A0"/>
          <w:sz w:val="28"/>
          <w:szCs w:val="28"/>
        </w:rPr>
      </w:pPr>
      <w:r w:rsidRPr="00B54E30">
        <w:rPr>
          <w:rFonts w:asciiTheme="minorEastAsia" w:hAnsiTheme="minorEastAsia"/>
          <w:color w:val="7030A0"/>
          <w:sz w:val="28"/>
          <w:szCs w:val="28"/>
        </w:rPr>
        <w:t>BI offers comprehensive range of OPTO parts including photo diodes, photo transistors, optocouplers and many more. Utilizing Die/Wafers inventory combined with die purchased from official OEM sources, BI can manufacture with the highest level of quality you would expect from the OEM. Offering a 100% guarantee to meet the original specification</w:t>
      </w:r>
      <w:r w:rsidR="00CA77C3" w:rsidRPr="00B54E30">
        <w:rPr>
          <w:rFonts w:asciiTheme="minorEastAsia" w:hAnsiTheme="minorEastAsia" w:hint="eastAsia"/>
          <w:color w:val="7030A0"/>
          <w:sz w:val="28"/>
          <w:szCs w:val="28"/>
        </w:rPr>
        <w:t>,</w:t>
      </w:r>
      <w:r w:rsidR="00CA77C3" w:rsidRPr="00B54E30">
        <w:rPr>
          <w:rFonts w:asciiTheme="minorEastAsia" w:hAnsiTheme="minorEastAsia"/>
          <w:color w:val="7030A0"/>
          <w:sz w:val="28"/>
          <w:szCs w:val="28"/>
        </w:rPr>
        <w:t xml:space="preserve"> and </w:t>
      </w:r>
      <w:r w:rsidRPr="00B54E30">
        <w:rPr>
          <w:rFonts w:asciiTheme="minorEastAsia" w:hAnsiTheme="minorEastAsia"/>
          <w:color w:val="7030A0"/>
          <w:sz w:val="28"/>
          <w:szCs w:val="28"/>
        </w:rPr>
        <w:t xml:space="preserve">we work closely with the customer to solve OPTO obsolescence issue. </w:t>
      </w:r>
    </w:p>
    <w:p w14:paraId="16F11F8C" w14:textId="77777777" w:rsidR="00CA77C3" w:rsidRPr="00B54E30" w:rsidRDefault="00CA77C3" w:rsidP="00CA77C3">
      <w:pPr>
        <w:pStyle w:val="ListParagraph"/>
        <w:rPr>
          <w:rFonts w:asciiTheme="minorEastAsia" w:hAnsiTheme="minorEastAsia"/>
          <w:color w:val="7030A0"/>
          <w:sz w:val="28"/>
          <w:szCs w:val="28"/>
        </w:rPr>
      </w:pPr>
    </w:p>
    <w:p w14:paraId="7E3FD30E" w14:textId="4399CD30" w:rsidR="00CA77C3" w:rsidRPr="00B54E30" w:rsidRDefault="00CA77C3" w:rsidP="00CA77C3">
      <w:pPr>
        <w:pStyle w:val="ListParagraph"/>
        <w:rPr>
          <w:rFonts w:asciiTheme="minorEastAsia" w:hAnsiTheme="minorEastAsia"/>
          <w:b/>
          <w:bCs/>
          <w:color w:val="7030A0"/>
          <w:sz w:val="28"/>
          <w:szCs w:val="28"/>
        </w:rPr>
      </w:pPr>
      <w:r w:rsidRPr="00B54E30">
        <w:rPr>
          <w:rFonts w:asciiTheme="minorEastAsia" w:hAnsiTheme="minorEastAsia"/>
          <w:b/>
          <w:bCs/>
          <w:color w:val="7030A0"/>
          <w:sz w:val="28"/>
          <w:szCs w:val="28"/>
        </w:rPr>
        <w:t>DIODES and TRANSISTORS:</w:t>
      </w:r>
    </w:p>
    <w:p w14:paraId="71FBA34C" w14:textId="39BF62D8" w:rsidR="00CA77C3" w:rsidRPr="00B54E30" w:rsidRDefault="00CA77C3" w:rsidP="00CA77C3">
      <w:pPr>
        <w:pStyle w:val="ListParagraph"/>
        <w:rPr>
          <w:rFonts w:asciiTheme="minorEastAsia" w:hAnsiTheme="minorEastAsia"/>
          <w:color w:val="7030A0"/>
          <w:sz w:val="28"/>
          <w:szCs w:val="28"/>
        </w:rPr>
      </w:pPr>
      <w:r w:rsidRPr="00B54E30">
        <w:rPr>
          <w:rFonts w:asciiTheme="minorEastAsia" w:hAnsiTheme="minorEastAsia"/>
          <w:color w:val="7030A0"/>
          <w:sz w:val="28"/>
          <w:szCs w:val="28"/>
        </w:rPr>
        <w:t xml:space="preserve">Force Technologies can provide virtually any diode or transistor for your </w:t>
      </w:r>
      <w:proofErr w:type="spellStart"/>
      <w:r w:rsidRPr="00B54E30">
        <w:rPr>
          <w:rFonts w:asciiTheme="minorEastAsia" w:hAnsiTheme="minorEastAsia"/>
          <w:color w:val="7030A0"/>
          <w:sz w:val="28"/>
          <w:szCs w:val="28"/>
        </w:rPr>
        <w:t>HiRel</w:t>
      </w:r>
      <w:proofErr w:type="spellEnd"/>
      <w:r w:rsidRPr="00B54E30">
        <w:rPr>
          <w:rFonts w:asciiTheme="minorEastAsia" w:hAnsiTheme="minorEastAsia"/>
          <w:color w:val="7030A0"/>
          <w:sz w:val="28"/>
          <w:szCs w:val="28"/>
        </w:rPr>
        <w:t xml:space="preserve"> application, critical testing and design support. Equivalents which conform to JAN, JANTX or JANTXV screening are possible.</w:t>
      </w:r>
    </w:p>
    <w:p w14:paraId="5DB48F59" w14:textId="77777777" w:rsidR="00CA77C3" w:rsidRPr="00B54E30" w:rsidRDefault="00CA77C3" w:rsidP="00CA77C3">
      <w:pPr>
        <w:pStyle w:val="ListParagraph"/>
        <w:rPr>
          <w:rFonts w:asciiTheme="minorEastAsia" w:hAnsiTheme="minorEastAsia"/>
          <w:color w:val="7030A0"/>
          <w:sz w:val="28"/>
          <w:szCs w:val="28"/>
        </w:rPr>
      </w:pPr>
    </w:p>
    <w:p w14:paraId="1D8E0B34" w14:textId="76547397" w:rsidR="00CA77C3" w:rsidRPr="00B54E30" w:rsidRDefault="00CA77C3" w:rsidP="00CA77C3">
      <w:pPr>
        <w:pStyle w:val="ListParagraph"/>
        <w:rPr>
          <w:rFonts w:asciiTheme="minorEastAsia" w:hAnsiTheme="minorEastAsia"/>
          <w:color w:val="7030A0"/>
          <w:sz w:val="28"/>
          <w:szCs w:val="28"/>
        </w:rPr>
      </w:pPr>
      <w:r w:rsidRPr="00B54E30">
        <w:rPr>
          <w:rFonts w:asciiTheme="minorEastAsia" w:hAnsiTheme="minorEastAsia"/>
          <w:color w:val="7030A0"/>
          <w:sz w:val="28"/>
          <w:szCs w:val="28"/>
        </w:rPr>
        <w:t>A large range of products for obsolete Diodes applications is available, including: varactor diodes, TVS diodes, Tuning diodes, abrupt diodes, hyper abrupt diodes, Microwave, Zener diodes and rectifier diodes. We manufacture in glass, ceramic and surface mount SOT, SOD and MELF packages. Custom specifications are available</w:t>
      </w:r>
      <w:r w:rsidRPr="00B54E30">
        <w:rPr>
          <w:rFonts w:asciiTheme="minorEastAsia" w:hAnsiTheme="minorEastAsia" w:hint="eastAsia"/>
          <w:color w:val="7030A0"/>
          <w:sz w:val="28"/>
          <w:szCs w:val="28"/>
        </w:rPr>
        <w:t>。</w:t>
      </w:r>
    </w:p>
    <w:p w14:paraId="6D508D66" w14:textId="77777777" w:rsidR="00CA77C3" w:rsidRPr="00B54E30" w:rsidRDefault="00CA77C3" w:rsidP="00CA77C3">
      <w:pPr>
        <w:pStyle w:val="ListParagraph"/>
        <w:rPr>
          <w:rFonts w:asciiTheme="minorEastAsia" w:hAnsiTheme="minorEastAsia"/>
          <w:color w:val="7030A0"/>
          <w:sz w:val="28"/>
          <w:szCs w:val="28"/>
        </w:rPr>
      </w:pPr>
    </w:p>
    <w:p w14:paraId="3BE24FE2" w14:textId="559B5F15" w:rsidR="00CA77C3" w:rsidRPr="00B54E30" w:rsidRDefault="00CA77C3" w:rsidP="00CA77C3">
      <w:pPr>
        <w:pStyle w:val="ListParagraph"/>
        <w:rPr>
          <w:rFonts w:asciiTheme="minorEastAsia" w:hAnsiTheme="minorEastAsia"/>
          <w:color w:val="7030A0"/>
          <w:sz w:val="28"/>
          <w:szCs w:val="28"/>
        </w:rPr>
      </w:pPr>
      <w:r w:rsidRPr="00B54E30">
        <w:rPr>
          <w:rFonts w:asciiTheme="minorEastAsia" w:hAnsiTheme="minorEastAsia"/>
          <w:color w:val="7030A0"/>
          <w:sz w:val="28"/>
          <w:szCs w:val="28"/>
        </w:rPr>
        <w:t>Available transistors include small signal transistors, Darlington transistors, high voltage transistors and high-power transistors (to 300 Watts). Screening options include PIND, B.I. (up to 100A) and environmental testing. We offer standard and custom packaging for obsolete parts. Devices manufactured and tested to the highest specifications. Group A/B/C/D testing is available.</w:t>
      </w:r>
    </w:p>
    <w:p w14:paraId="4F590671" w14:textId="77777777" w:rsidR="00E22E3A" w:rsidRPr="00B54E30" w:rsidRDefault="00E22E3A" w:rsidP="00E22E3A">
      <w:pPr>
        <w:pStyle w:val="ListParagraph"/>
        <w:rPr>
          <w:rFonts w:asciiTheme="minorEastAsia" w:hAnsiTheme="minorEastAsia"/>
          <w:color w:val="7030A0"/>
          <w:sz w:val="28"/>
          <w:szCs w:val="28"/>
        </w:rPr>
      </w:pPr>
    </w:p>
    <w:p w14:paraId="304381C5" w14:textId="389EC676" w:rsidR="00B40D4B" w:rsidRPr="00156A96" w:rsidRDefault="00B40D4B" w:rsidP="00156A96">
      <w:pPr>
        <w:pStyle w:val="ListParagraph"/>
        <w:numPr>
          <w:ilvl w:val="0"/>
          <w:numId w:val="5"/>
        </w:numPr>
        <w:rPr>
          <w:rFonts w:asciiTheme="minorEastAsia" w:hAnsiTheme="minorEastAsia"/>
          <w:sz w:val="28"/>
          <w:szCs w:val="28"/>
        </w:rPr>
      </w:pPr>
      <w:r w:rsidRPr="00156A96">
        <w:rPr>
          <w:rFonts w:asciiTheme="minorEastAsia" w:hAnsiTheme="minorEastAsia" w:hint="eastAsia"/>
          <w:sz w:val="28"/>
          <w:szCs w:val="28"/>
        </w:rPr>
        <w:lastRenderedPageBreak/>
        <w:t>左边导航条请往左移</w:t>
      </w:r>
      <w:r w:rsidR="000808CC">
        <w:rPr>
          <w:rFonts w:asciiTheme="minorEastAsia" w:hAnsiTheme="minorEastAsia" w:hint="eastAsia"/>
          <w:sz w:val="28"/>
          <w:szCs w:val="28"/>
        </w:rPr>
        <w:t>，数据请平铺</w:t>
      </w:r>
      <w:r w:rsidRPr="00156A96">
        <w:rPr>
          <w:rFonts w:asciiTheme="minorEastAsia" w:hAnsiTheme="minorEastAsia" w:hint="eastAsia"/>
          <w:sz w:val="28"/>
          <w:szCs w:val="28"/>
        </w:rPr>
        <w:t xml:space="preserve"> 左边空白太大</w:t>
      </w:r>
    </w:p>
    <w:p w14:paraId="0555D7A7" w14:textId="3F06FA96" w:rsidR="00B40D4B" w:rsidRPr="00156A96" w:rsidRDefault="00B40D4B" w:rsidP="00156A96">
      <w:pPr>
        <w:pStyle w:val="ListParagraph"/>
        <w:numPr>
          <w:ilvl w:val="0"/>
          <w:numId w:val="5"/>
        </w:numPr>
        <w:rPr>
          <w:rFonts w:asciiTheme="minorEastAsia" w:hAnsiTheme="minorEastAsia"/>
          <w:sz w:val="28"/>
          <w:szCs w:val="28"/>
        </w:rPr>
      </w:pPr>
      <w:r w:rsidRPr="00156A96">
        <w:rPr>
          <w:rFonts w:asciiTheme="minorEastAsia" w:hAnsiTheme="minorEastAsia" w:hint="eastAsia"/>
          <w:sz w:val="28"/>
          <w:szCs w:val="28"/>
        </w:rPr>
        <w:t>开头FT没有全部改成</w:t>
      </w:r>
      <w:r w:rsidR="00E22E3A" w:rsidRPr="000808CC">
        <w:rPr>
          <w:rFonts w:asciiTheme="minorEastAsia" w:hAnsiTheme="minorEastAsia"/>
          <w:color w:val="7030A0"/>
          <w:sz w:val="28"/>
          <w:szCs w:val="28"/>
        </w:rPr>
        <w:t>BI</w:t>
      </w:r>
      <w:r w:rsidR="00E22E3A">
        <w:rPr>
          <w:rFonts w:asciiTheme="minorEastAsia" w:hAnsiTheme="minorEastAsia"/>
          <w:sz w:val="28"/>
          <w:szCs w:val="28"/>
        </w:rPr>
        <w:t>(</w:t>
      </w:r>
      <w:r w:rsidR="00E22E3A">
        <w:rPr>
          <w:rFonts w:asciiTheme="minorEastAsia" w:hAnsiTheme="minorEastAsia" w:hint="eastAsia"/>
          <w:sz w:val="28"/>
          <w:szCs w:val="28"/>
        </w:rPr>
        <w:t>之前说的是HR不好意思)</w:t>
      </w:r>
    </w:p>
    <w:p w14:paraId="180F46B6" w14:textId="3E307103" w:rsidR="00156A96" w:rsidRDefault="00212DA5" w:rsidP="00156A96">
      <w:pPr>
        <w:pStyle w:val="ListParagraph"/>
        <w:numPr>
          <w:ilvl w:val="0"/>
          <w:numId w:val="5"/>
        </w:numPr>
        <w:rPr>
          <w:rFonts w:asciiTheme="minorEastAsia" w:hAnsiTheme="minorEastAsia"/>
          <w:sz w:val="28"/>
          <w:szCs w:val="28"/>
        </w:rPr>
      </w:pPr>
      <w:r>
        <w:rPr>
          <w:rFonts w:asciiTheme="minorEastAsia" w:hAnsiTheme="minorEastAsia" w:hint="eastAsia"/>
          <w:sz w:val="28"/>
          <w:szCs w:val="28"/>
        </w:rPr>
        <w:t>DATA</w:t>
      </w:r>
      <w:r w:rsidR="000808CC">
        <w:rPr>
          <w:rFonts w:asciiTheme="minorEastAsia" w:hAnsiTheme="minorEastAsia" w:hint="eastAsia"/>
          <w:sz w:val="28"/>
          <w:szCs w:val="28"/>
        </w:rPr>
        <w:t>请按照Part</w:t>
      </w:r>
      <w:r w:rsidR="000808CC">
        <w:rPr>
          <w:rFonts w:asciiTheme="minorEastAsia" w:hAnsiTheme="minorEastAsia"/>
          <w:sz w:val="28"/>
          <w:szCs w:val="28"/>
        </w:rPr>
        <w:t xml:space="preserve"> </w:t>
      </w:r>
      <w:r w:rsidR="000808CC">
        <w:rPr>
          <w:rFonts w:asciiTheme="minorEastAsia" w:hAnsiTheme="minorEastAsia" w:hint="eastAsia"/>
          <w:sz w:val="28"/>
          <w:szCs w:val="28"/>
        </w:rPr>
        <w:t>number</w:t>
      </w:r>
      <w:r>
        <w:rPr>
          <w:rFonts w:asciiTheme="minorEastAsia" w:hAnsiTheme="minorEastAsia" w:hint="eastAsia"/>
          <w:sz w:val="28"/>
          <w:szCs w:val="28"/>
        </w:rPr>
        <w:t>去重</w:t>
      </w:r>
    </w:p>
    <w:p w14:paraId="4944999C" w14:textId="723775B2" w:rsidR="00FF0EBC" w:rsidRDefault="00FF0EBC" w:rsidP="00156A96">
      <w:pPr>
        <w:pStyle w:val="ListParagraph"/>
        <w:numPr>
          <w:ilvl w:val="0"/>
          <w:numId w:val="5"/>
        </w:numPr>
        <w:rPr>
          <w:rFonts w:asciiTheme="minorEastAsia" w:hAnsiTheme="minorEastAsia"/>
          <w:sz w:val="28"/>
          <w:szCs w:val="28"/>
        </w:rPr>
      </w:pPr>
      <w:r>
        <w:rPr>
          <w:rFonts w:asciiTheme="minorEastAsia" w:hAnsiTheme="minorEastAsia" w:hint="eastAsia"/>
          <w:sz w:val="28"/>
          <w:szCs w:val="28"/>
        </w:rPr>
        <w:t>请给data们加个表格框，现在不够工整</w:t>
      </w:r>
    </w:p>
    <w:p w14:paraId="54AB2CF7" w14:textId="2D456CBA" w:rsidR="00FF0EBC" w:rsidRDefault="00FF0EBC" w:rsidP="00156A96">
      <w:pPr>
        <w:pStyle w:val="ListParagraph"/>
        <w:numPr>
          <w:ilvl w:val="0"/>
          <w:numId w:val="5"/>
        </w:numPr>
        <w:rPr>
          <w:rFonts w:asciiTheme="minorEastAsia" w:hAnsiTheme="minorEastAsia"/>
          <w:sz w:val="28"/>
          <w:szCs w:val="28"/>
        </w:rPr>
      </w:pPr>
      <w:r>
        <w:rPr>
          <w:rFonts w:asciiTheme="minorEastAsia" w:hAnsiTheme="minorEastAsia" w:hint="eastAsia"/>
          <w:sz w:val="28"/>
          <w:szCs w:val="28"/>
        </w:rPr>
        <w:t>Title名称顺序如下：</w:t>
      </w:r>
      <w:r w:rsidR="00212DA5">
        <w:rPr>
          <w:rFonts w:asciiTheme="minorEastAsia" w:hAnsiTheme="minorEastAsia" w:hint="eastAsia"/>
          <w:sz w:val="28"/>
          <w:szCs w:val="28"/>
        </w:rPr>
        <w:t>（加粗、字体加大）</w:t>
      </w:r>
    </w:p>
    <w:p w14:paraId="6008DA2A" w14:textId="2719FE0D" w:rsidR="00FF0EBC" w:rsidRPr="00B54E30" w:rsidRDefault="00FF0EBC" w:rsidP="00FF0EBC">
      <w:pPr>
        <w:pStyle w:val="ListParagraph"/>
        <w:rPr>
          <w:rFonts w:asciiTheme="minorEastAsia" w:hAnsiTheme="minorEastAsia"/>
          <w:color w:val="7030A0"/>
          <w:sz w:val="28"/>
          <w:szCs w:val="28"/>
        </w:rPr>
      </w:pPr>
      <w:r w:rsidRPr="00B54E30">
        <w:rPr>
          <w:rFonts w:asciiTheme="minorEastAsia" w:hAnsiTheme="minorEastAsia" w:hint="eastAsia"/>
          <w:color w:val="7030A0"/>
          <w:sz w:val="28"/>
          <w:szCs w:val="28"/>
        </w:rPr>
        <w:t>HR</w:t>
      </w:r>
      <w:r w:rsidRPr="00B54E30">
        <w:rPr>
          <w:rFonts w:asciiTheme="minorEastAsia" w:hAnsiTheme="minorEastAsia"/>
          <w:color w:val="7030A0"/>
          <w:sz w:val="28"/>
          <w:szCs w:val="28"/>
        </w:rPr>
        <w:t xml:space="preserve"> </w:t>
      </w:r>
      <w:r w:rsidRPr="00B54E30">
        <w:rPr>
          <w:rFonts w:asciiTheme="minorEastAsia" w:hAnsiTheme="minorEastAsia" w:hint="eastAsia"/>
          <w:color w:val="7030A0"/>
          <w:sz w:val="28"/>
          <w:szCs w:val="28"/>
        </w:rPr>
        <w:t>Part</w:t>
      </w:r>
      <w:r w:rsidRPr="00B54E30">
        <w:rPr>
          <w:rFonts w:asciiTheme="minorEastAsia" w:hAnsiTheme="minorEastAsia"/>
          <w:color w:val="7030A0"/>
          <w:sz w:val="28"/>
          <w:szCs w:val="28"/>
        </w:rPr>
        <w:t xml:space="preserve"> </w:t>
      </w:r>
      <w:r w:rsidRPr="00B54E30">
        <w:rPr>
          <w:rFonts w:asciiTheme="minorEastAsia" w:hAnsiTheme="minorEastAsia" w:hint="eastAsia"/>
          <w:color w:val="7030A0"/>
          <w:sz w:val="28"/>
          <w:szCs w:val="28"/>
        </w:rPr>
        <w:t>Number\G</w:t>
      </w:r>
      <w:r w:rsidRPr="00B54E30">
        <w:rPr>
          <w:rFonts w:asciiTheme="minorEastAsia" w:hAnsiTheme="minorEastAsia"/>
          <w:color w:val="7030A0"/>
          <w:sz w:val="28"/>
          <w:szCs w:val="28"/>
        </w:rPr>
        <w:t>eneric\Size\</w:t>
      </w:r>
      <w:r w:rsidR="002523B4" w:rsidRPr="00B54E30">
        <w:rPr>
          <w:rFonts w:asciiTheme="minorEastAsia" w:hAnsiTheme="minorEastAsia" w:hint="eastAsia"/>
          <w:color w:val="7030A0"/>
          <w:sz w:val="28"/>
          <w:szCs w:val="28"/>
        </w:rPr>
        <w:t>Org\</w:t>
      </w:r>
      <w:r w:rsidR="002523B4" w:rsidRPr="00B54E30">
        <w:rPr>
          <w:rFonts w:asciiTheme="minorEastAsia" w:hAnsiTheme="minorEastAsia"/>
          <w:color w:val="7030A0"/>
          <w:sz w:val="28"/>
          <w:szCs w:val="28"/>
        </w:rPr>
        <w:t>Memory Speed\Description\ Alternative Part Number 1\ Alternative Part Number 2</w:t>
      </w:r>
    </w:p>
    <w:p w14:paraId="11C026E6" w14:textId="19549AB3" w:rsidR="002523B4" w:rsidRDefault="00B54E30" w:rsidP="002523B4">
      <w:pPr>
        <w:pStyle w:val="ListParagraph"/>
        <w:ind w:left="360"/>
      </w:pPr>
      <w:r>
        <w:rPr>
          <w:rFonts w:asciiTheme="minorEastAsia" w:hAnsiTheme="minorEastAsia"/>
          <w:sz w:val="28"/>
          <w:szCs w:val="28"/>
        </w:rPr>
        <w:t>8</w:t>
      </w:r>
      <w:r w:rsidR="002523B4">
        <w:rPr>
          <w:rFonts w:asciiTheme="minorEastAsia" w:hAnsiTheme="minorEastAsia"/>
          <w:sz w:val="28"/>
          <w:szCs w:val="28"/>
        </w:rPr>
        <w:t xml:space="preserve">. </w:t>
      </w:r>
      <w:r w:rsidR="002523B4">
        <w:rPr>
          <w:rFonts w:asciiTheme="minorEastAsia" w:hAnsiTheme="minorEastAsia" w:hint="eastAsia"/>
          <w:sz w:val="28"/>
          <w:szCs w:val="28"/>
        </w:rPr>
        <w:t>没有搜索框：每个产品页面都请加个模糊搜索框，和主页类似</w:t>
      </w:r>
    </w:p>
    <w:p w14:paraId="13A10BD7" w14:textId="572383FE" w:rsidR="002523B4" w:rsidRPr="000808CC" w:rsidRDefault="002523B4" w:rsidP="002523B4">
      <w:pPr>
        <w:pStyle w:val="ListParagraph"/>
        <w:ind w:left="360"/>
        <w:rPr>
          <w:color w:val="7030A0"/>
        </w:rPr>
      </w:pPr>
      <w:r>
        <w:sym w:font="Wingdings" w:char="F0E0"/>
      </w:r>
      <w:r>
        <w:t xml:space="preserve"> </w:t>
      </w:r>
      <w:bookmarkStart w:id="1" w:name="_Hlk16532083"/>
      <w:r w:rsidRPr="000808CC">
        <w:rPr>
          <w:color w:val="7030A0"/>
        </w:rPr>
        <w:t>Search the largest semiconductor inventory in Asia…</w:t>
      </w:r>
    </w:p>
    <w:bookmarkEnd w:id="1"/>
    <w:p w14:paraId="7108E570" w14:textId="7D56F551" w:rsidR="002523B4" w:rsidRDefault="002523B4" w:rsidP="002523B4">
      <w:pPr>
        <w:pStyle w:val="ListParagraph"/>
        <w:rPr>
          <w:rFonts w:asciiTheme="minorEastAsia" w:hAnsiTheme="minorEastAsia"/>
          <w:sz w:val="28"/>
          <w:szCs w:val="28"/>
        </w:rPr>
      </w:pPr>
    </w:p>
    <w:p w14:paraId="51881B84" w14:textId="58129383" w:rsidR="00B54E30" w:rsidRDefault="00157100" w:rsidP="002523B4">
      <w:pPr>
        <w:pStyle w:val="ListParagraph"/>
        <w:rPr>
          <w:rFonts w:asciiTheme="minorEastAsia" w:hAnsiTheme="minorEastAsia"/>
          <w:b/>
          <w:bCs/>
          <w:sz w:val="28"/>
          <w:szCs w:val="28"/>
        </w:rPr>
      </w:pPr>
      <w:r>
        <w:rPr>
          <w:rFonts w:asciiTheme="minorEastAsia" w:hAnsiTheme="minorEastAsia"/>
          <w:b/>
          <w:bCs/>
          <w:sz w:val="28"/>
          <w:szCs w:val="28"/>
        </w:rPr>
        <w:t xml:space="preserve">Service </w:t>
      </w:r>
      <w:r w:rsidRPr="00305A0F">
        <w:rPr>
          <w:rFonts w:asciiTheme="minorEastAsia" w:hAnsiTheme="minorEastAsia" w:hint="eastAsia"/>
          <w:sz w:val="28"/>
          <w:szCs w:val="28"/>
        </w:rPr>
        <w:t>请把</w:t>
      </w:r>
      <w:r w:rsidRPr="00305A0F">
        <w:rPr>
          <w:rFonts w:asciiTheme="minorEastAsia" w:hAnsiTheme="minorEastAsia"/>
          <w:sz w:val="28"/>
          <w:szCs w:val="28"/>
        </w:rPr>
        <w:t>Logistic</w:t>
      </w:r>
      <w:r w:rsidR="00305A0F" w:rsidRPr="00305A0F">
        <w:rPr>
          <w:rFonts w:asciiTheme="minorEastAsia" w:hAnsiTheme="minorEastAsia"/>
          <w:sz w:val="28"/>
          <w:szCs w:val="28"/>
        </w:rPr>
        <w:t xml:space="preserve"> </w:t>
      </w:r>
      <w:r w:rsidR="00305A0F" w:rsidRPr="00305A0F">
        <w:rPr>
          <w:rFonts w:asciiTheme="minorEastAsia" w:hAnsiTheme="minorEastAsia" w:hint="eastAsia"/>
          <w:sz w:val="28"/>
          <w:szCs w:val="28"/>
        </w:rPr>
        <w:t>暂时停掉</w:t>
      </w:r>
    </w:p>
    <w:p w14:paraId="2955C164" w14:textId="43491C9A" w:rsidR="00157100" w:rsidRDefault="00B54E30" w:rsidP="00665F1B">
      <w:pPr>
        <w:pStyle w:val="ListParagraph"/>
        <w:rPr>
          <w:rFonts w:asciiTheme="minorEastAsia" w:hAnsiTheme="minorEastAsia"/>
          <w:b/>
          <w:bCs/>
          <w:color w:val="7030A0"/>
          <w:sz w:val="28"/>
          <w:szCs w:val="28"/>
        </w:rPr>
      </w:pPr>
      <w:r w:rsidRPr="00305A0F">
        <w:rPr>
          <w:rFonts w:asciiTheme="minorEastAsia" w:hAnsiTheme="minorEastAsia"/>
          <w:b/>
          <w:bCs/>
          <w:color w:val="7030A0"/>
          <w:sz w:val="28"/>
          <w:szCs w:val="28"/>
        </w:rPr>
        <w:t xml:space="preserve">Manufacturing Service </w:t>
      </w:r>
    </w:p>
    <w:p w14:paraId="66DB1C1B" w14:textId="77777777" w:rsidR="00665F1B" w:rsidRPr="00665F1B" w:rsidRDefault="00665F1B" w:rsidP="00665F1B">
      <w:pPr>
        <w:pStyle w:val="ListParagraph"/>
        <w:rPr>
          <w:rFonts w:asciiTheme="minorEastAsia" w:hAnsiTheme="minorEastAsia"/>
          <w:b/>
          <w:bCs/>
          <w:color w:val="7030A0"/>
          <w:sz w:val="28"/>
          <w:szCs w:val="28"/>
        </w:rPr>
      </w:pPr>
    </w:p>
    <w:p w14:paraId="639081FA" w14:textId="5424F848" w:rsidR="00E63109" w:rsidRPr="00305A0F" w:rsidRDefault="00E63109" w:rsidP="00E63109">
      <w:pPr>
        <w:pStyle w:val="ListParagraph"/>
        <w:rPr>
          <w:rFonts w:asciiTheme="minorEastAsia" w:hAnsiTheme="minorEastAsia"/>
          <w:b/>
          <w:bCs/>
          <w:color w:val="7030A0"/>
          <w:sz w:val="28"/>
          <w:szCs w:val="28"/>
        </w:rPr>
      </w:pPr>
      <w:r w:rsidRPr="00305A0F">
        <w:rPr>
          <w:rFonts w:asciiTheme="minorEastAsia" w:hAnsiTheme="minorEastAsia"/>
          <w:b/>
          <w:bCs/>
          <w:color w:val="7030A0"/>
          <w:sz w:val="28"/>
          <w:szCs w:val="28"/>
        </w:rPr>
        <w:t xml:space="preserve">Wafer Processing </w:t>
      </w:r>
    </w:p>
    <w:p w14:paraId="5B83F370" w14:textId="77777777" w:rsidR="00E63109" w:rsidRPr="00305A0F" w:rsidRDefault="00E63109" w:rsidP="00E63109">
      <w:pPr>
        <w:pStyle w:val="ListParagraph"/>
        <w:rPr>
          <w:rFonts w:asciiTheme="minorEastAsia" w:hAnsiTheme="minorEastAsia"/>
          <w:color w:val="7030A0"/>
          <w:sz w:val="28"/>
          <w:szCs w:val="28"/>
        </w:rPr>
      </w:pPr>
      <w:r w:rsidRPr="00305A0F">
        <w:rPr>
          <w:rFonts w:asciiTheme="minorEastAsia" w:hAnsiTheme="minorEastAsia"/>
          <w:color w:val="7030A0"/>
          <w:sz w:val="28"/>
          <w:szCs w:val="28"/>
        </w:rPr>
        <w:t>Our in-house capabilities provide quick-turn wafer processing for Wafer Thinning, Back Metallization, Probing, Sawing, Visual Inspection, Pick and Place.</w:t>
      </w:r>
    </w:p>
    <w:p w14:paraId="2DAA6482" w14:textId="626F1BA2" w:rsidR="00B54E30" w:rsidRPr="00305A0F" w:rsidRDefault="00E63109" w:rsidP="00E63109">
      <w:pPr>
        <w:pStyle w:val="ListParagraph"/>
        <w:rPr>
          <w:rFonts w:asciiTheme="minorEastAsia" w:hAnsiTheme="minorEastAsia"/>
          <w:b/>
          <w:bCs/>
          <w:color w:val="7030A0"/>
          <w:sz w:val="28"/>
          <w:szCs w:val="28"/>
        </w:rPr>
      </w:pPr>
      <w:r w:rsidRPr="00305A0F">
        <w:rPr>
          <w:rFonts w:asciiTheme="minorEastAsia" w:hAnsiTheme="minorEastAsia"/>
          <w:b/>
          <w:bCs/>
          <w:color w:val="7030A0"/>
          <w:sz w:val="28"/>
          <w:szCs w:val="28"/>
        </w:rPr>
        <w:t xml:space="preserve">Finish Product </w:t>
      </w:r>
      <w:r w:rsidR="00B54E30" w:rsidRPr="00305A0F">
        <w:rPr>
          <w:rFonts w:asciiTheme="minorEastAsia" w:hAnsiTheme="minorEastAsia"/>
          <w:b/>
          <w:bCs/>
          <w:color w:val="7030A0"/>
          <w:sz w:val="28"/>
          <w:szCs w:val="28"/>
        </w:rPr>
        <w:t>Design</w:t>
      </w:r>
    </w:p>
    <w:p w14:paraId="7CDEA6F7" w14:textId="688C4CB0" w:rsidR="00B54E30" w:rsidRPr="00305A0F" w:rsidRDefault="00B54E30" w:rsidP="00B54E30">
      <w:pPr>
        <w:pStyle w:val="ListParagraph"/>
        <w:rPr>
          <w:rFonts w:asciiTheme="minorEastAsia" w:hAnsiTheme="minorEastAsia"/>
          <w:color w:val="7030A0"/>
          <w:sz w:val="28"/>
          <w:szCs w:val="28"/>
        </w:rPr>
      </w:pPr>
      <w:r w:rsidRPr="00305A0F">
        <w:rPr>
          <w:rFonts w:asciiTheme="minorEastAsia" w:hAnsiTheme="minorEastAsia"/>
          <w:color w:val="7030A0"/>
          <w:sz w:val="28"/>
          <w:szCs w:val="28"/>
        </w:rPr>
        <w:t xml:space="preserve">BI can re-create the original device.  The end product is a form, fit, and functional replacement guaranteed to the original data sheet performance.  </w:t>
      </w:r>
    </w:p>
    <w:p w14:paraId="034BCB00" w14:textId="74450188" w:rsidR="00B54E30" w:rsidRPr="00305A0F" w:rsidRDefault="00B54E30" w:rsidP="00B54E30">
      <w:pPr>
        <w:pStyle w:val="ListParagraph"/>
        <w:rPr>
          <w:rFonts w:asciiTheme="minorEastAsia" w:hAnsiTheme="minorEastAsia"/>
          <w:b/>
          <w:bCs/>
          <w:color w:val="7030A0"/>
          <w:sz w:val="28"/>
          <w:szCs w:val="28"/>
        </w:rPr>
      </w:pPr>
      <w:r w:rsidRPr="00305A0F">
        <w:rPr>
          <w:rFonts w:asciiTheme="minorEastAsia" w:hAnsiTheme="minorEastAsia"/>
          <w:b/>
          <w:bCs/>
          <w:color w:val="7030A0"/>
          <w:sz w:val="28"/>
          <w:szCs w:val="28"/>
        </w:rPr>
        <w:t>Test</w:t>
      </w:r>
    </w:p>
    <w:p w14:paraId="424D7CCA" w14:textId="6D946626" w:rsidR="00B54E30" w:rsidRDefault="00B54E30" w:rsidP="00B54E30">
      <w:pPr>
        <w:pStyle w:val="ListParagraph"/>
        <w:rPr>
          <w:rFonts w:asciiTheme="minorEastAsia" w:hAnsiTheme="minorEastAsia"/>
          <w:sz w:val="28"/>
          <w:szCs w:val="28"/>
        </w:rPr>
      </w:pPr>
      <w:r w:rsidRPr="00305A0F">
        <w:rPr>
          <w:rFonts w:asciiTheme="minorEastAsia" w:hAnsiTheme="minorEastAsia"/>
          <w:color w:val="7030A0"/>
          <w:sz w:val="28"/>
          <w:szCs w:val="28"/>
        </w:rPr>
        <w:t>Our proven test protocol ensures the highest test quality with accuracy guaranteed; offering a wide variety of capabilities across multiple test platforms.</w:t>
      </w:r>
    </w:p>
    <w:p w14:paraId="711FBFC8" w14:textId="6A0D3EC9" w:rsidR="00B54E30" w:rsidRDefault="00B54E30" w:rsidP="00B54E30">
      <w:pPr>
        <w:pStyle w:val="ListParagraph"/>
        <w:rPr>
          <w:rFonts w:asciiTheme="minorEastAsia" w:hAnsiTheme="minorEastAsia"/>
          <w:sz w:val="28"/>
          <w:szCs w:val="28"/>
        </w:rPr>
      </w:pPr>
    </w:p>
    <w:p w14:paraId="327E4E93" w14:textId="562C227A" w:rsidR="00F06C72" w:rsidRPr="00305A0F" w:rsidRDefault="00305A0F" w:rsidP="00F06C72">
      <w:pPr>
        <w:rPr>
          <w:rFonts w:asciiTheme="minorEastAsia" w:hAnsiTheme="minorEastAsia"/>
          <w:b/>
          <w:bCs/>
          <w:sz w:val="28"/>
          <w:szCs w:val="28"/>
        </w:rPr>
      </w:pPr>
      <w:r w:rsidRPr="00305A0F">
        <w:rPr>
          <w:rFonts w:asciiTheme="minorEastAsia" w:hAnsiTheme="minorEastAsia"/>
          <w:b/>
          <w:bCs/>
          <w:sz w:val="28"/>
          <w:szCs w:val="28"/>
        </w:rPr>
        <w:t>About Us</w:t>
      </w:r>
    </w:p>
    <w:p w14:paraId="5470F447" w14:textId="2CFDAACA" w:rsidR="00665F1B" w:rsidRPr="00665F1B" w:rsidRDefault="00665F1B" w:rsidP="00665F1B">
      <w:pPr>
        <w:rPr>
          <w:rFonts w:asciiTheme="minorEastAsia" w:hAnsiTheme="minorEastAsia"/>
          <w:color w:val="7030A0"/>
          <w:sz w:val="28"/>
          <w:szCs w:val="28"/>
        </w:rPr>
      </w:pPr>
      <w:r w:rsidRPr="00665F1B">
        <w:rPr>
          <w:rFonts w:asciiTheme="minorEastAsia" w:hAnsiTheme="minorEastAsia"/>
          <w:color w:val="7030A0"/>
          <w:sz w:val="28"/>
          <w:szCs w:val="28"/>
        </w:rPr>
        <w:t xml:space="preserve">Headquartered in Singapore. BI Components strives to be a world leading independent distributor specialist, offering comprehensive wafer and bare die inventory for hybrid IC and multi-chip module manufacturers in global marketplace. BI's extensive product line of hi-reliability bare die components, </w:t>
      </w:r>
      <w:r w:rsidRPr="00665F1B">
        <w:rPr>
          <w:rFonts w:asciiTheme="minorEastAsia" w:hAnsiTheme="minorEastAsia"/>
          <w:color w:val="7030A0"/>
          <w:sz w:val="28"/>
          <w:szCs w:val="28"/>
        </w:rPr>
        <w:lastRenderedPageBreak/>
        <w:t xml:space="preserve">has made the company </w:t>
      </w:r>
      <w:proofErr w:type="spellStart"/>
      <w:r w:rsidRPr="00665F1B">
        <w:rPr>
          <w:rFonts w:asciiTheme="minorEastAsia" w:hAnsiTheme="minorEastAsia"/>
          <w:color w:val="7030A0"/>
          <w:sz w:val="28"/>
          <w:szCs w:val="28"/>
        </w:rPr>
        <w:t>one</w:t>
      </w:r>
      <w:proofErr w:type="spellEnd"/>
      <w:r w:rsidRPr="00665F1B">
        <w:rPr>
          <w:rFonts w:asciiTheme="minorEastAsia" w:hAnsiTheme="minorEastAsia"/>
          <w:color w:val="7030A0"/>
          <w:sz w:val="28"/>
          <w:szCs w:val="28"/>
        </w:rPr>
        <w:t xml:space="preserve"> the top and largest bare die supplier of choice for Aerospace, Defense, Space, Medical, and Industrial markets in Asia and worldwide.</w:t>
      </w:r>
    </w:p>
    <w:p w14:paraId="501E8A46" w14:textId="597291D1" w:rsidR="00665F1B" w:rsidRPr="00665F1B" w:rsidRDefault="00665F1B" w:rsidP="00665F1B">
      <w:pPr>
        <w:rPr>
          <w:rFonts w:asciiTheme="minorEastAsia" w:hAnsiTheme="minorEastAsia"/>
          <w:color w:val="7030A0"/>
          <w:sz w:val="28"/>
          <w:szCs w:val="28"/>
        </w:rPr>
      </w:pPr>
      <w:r w:rsidRPr="00665F1B">
        <w:rPr>
          <w:rFonts w:asciiTheme="minorEastAsia" w:hAnsiTheme="minorEastAsia"/>
          <w:color w:val="7030A0"/>
          <w:sz w:val="28"/>
          <w:szCs w:val="28"/>
        </w:rPr>
        <w:t>The corporate facility is equipped with ESD protected class 10,000 cleanrooms, nitrogen-filled and hermetically sealed stored inventory. Combined with strict ISO9100 quality systems, our extensive inventory ensures quick delivery without compromise to quality. All dies are visually inspected to MIL-STD-833 methods and 100% probed. Aerospace-grade products are 100% screened and aging-tested.</w:t>
      </w:r>
    </w:p>
    <w:p w14:paraId="7270DD6A" w14:textId="4D0EA582" w:rsidR="002361E2" w:rsidRDefault="00665F1B" w:rsidP="009945A0">
      <w:pPr>
        <w:rPr>
          <w:rFonts w:asciiTheme="minorEastAsia" w:hAnsiTheme="minorEastAsia"/>
          <w:color w:val="7030A0"/>
          <w:sz w:val="28"/>
          <w:szCs w:val="28"/>
        </w:rPr>
      </w:pPr>
      <w:r>
        <w:rPr>
          <w:rFonts w:asciiTheme="minorEastAsia" w:hAnsiTheme="minorEastAsia"/>
          <w:color w:val="7030A0"/>
          <w:sz w:val="28"/>
          <w:szCs w:val="28"/>
        </w:rPr>
        <w:t xml:space="preserve">Our </w:t>
      </w:r>
      <w:r w:rsidRPr="00665F1B">
        <w:rPr>
          <w:rFonts w:asciiTheme="minorEastAsia" w:hAnsiTheme="minorEastAsia"/>
          <w:color w:val="7030A0"/>
          <w:sz w:val="28"/>
          <w:szCs w:val="28"/>
        </w:rPr>
        <w:t>services have grown more extensive and has been dedicated to multi-chip module (MCM), hybrid integrated circuit (HIC), chip-on-board (COB) and single-chip integrated circuit packaging solutions. With broadest offering of bare die products and value-added processing in the industry, BI Components became recognized as a leading bare die add value provider in Asian and global marketplace.</w:t>
      </w:r>
    </w:p>
    <w:p w14:paraId="45F03F8C" w14:textId="06CF945E" w:rsidR="00BF3A71" w:rsidRPr="00BF3A71" w:rsidRDefault="00BF3A71" w:rsidP="009945A0">
      <w:pPr>
        <w:rPr>
          <w:rFonts w:asciiTheme="minorEastAsia" w:hAnsiTheme="minorEastAsia"/>
          <w:b/>
          <w:bCs/>
          <w:sz w:val="28"/>
          <w:szCs w:val="28"/>
        </w:rPr>
      </w:pPr>
      <w:r w:rsidRPr="00BF3A71">
        <w:rPr>
          <w:rFonts w:asciiTheme="minorEastAsia" w:hAnsiTheme="minorEastAsia"/>
          <w:b/>
          <w:bCs/>
          <w:sz w:val="28"/>
          <w:szCs w:val="28"/>
        </w:rPr>
        <w:t>Contact US</w:t>
      </w:r>
    </w:p>
    <w:p w14:paraId="03CF48C0" w14:textId="77777777" w:rsidR="00BF3A71" w:rsidRDefault="00BF3A71" w:rsidP="00BF3A71">
      <w:r w:rsidRPr="00BF3A71">
        <w:rPr>
          <w:rFonts w:asciiTheme="minorEastAsia" w:hAnsiTheme="minorEastAsia" w:hint="eastAsia"/>
          <w:sz w:val="28"/>
          <w:szCs w:val="28"/>
        </w:rPr>
        <w:t>参考链接</w:t>
      </w:r>
      <w:r>
        <w:rPr>
          <w:rFonts w:asciiTheme="minorEastAsia" w:hAnsiTheme="minorEastAsia" w:hint="eastAsia"/>
          <w:sz w:val="28"/>
          <w:szCs w:val="28"/>
        </w:rPr>
        <w:t>：</w:t>
      </w:r>
      <w:hyperlink r:id="rId5" w:history="1">
        <w:r>
          <w:rPr>
            <w:rStyle w:val="Hyperlink"/>
          </w:rPr>
          <w:t>https://www.rocelec.com/about/contact</w:t>
        </w:r>
      </w:hyperlink>
    </w:p>
    <w:p w14:paraId="17924244" w14:textId="140E4DE7" w:rsidR="00BF3A71" w:rsidRPr="00BF3A71" w:rsidRDefault="00BF3A71" w:rsidP="00BF3A71">
      <w:pPr>
        <w:rPr>
          <w:rFonts w:asciiTheme="minorEastAsia" w:hAnsiTheme="minorEastAsia"/>
          <w:b/>
          <w:bCs/>
          <w:color w:val="7030A0"/>
          <w:sz w:val="28"/>
          <w:szCs w:val="28"/>
        </w:rPr>
      </w:pPr>
      <w:r w:rsidRPr="00BF3A71">
        <w:rPr>
          <w:rFonts w:asciiTheme="minorEastAsia" w:hAnsiTheme="minorEastAsia"/>
          <w:b/>
          <w:bCs/>
          <w:color w:val="7030A0"/>
          <w:sz w:val="28"/>
          <w:szCs w:val="28"/>
        </w:rPr>
        <w:t>Corporate Headquarters</w:t>
      </w:r>
    </w:p>
    <w:p w14:paraId="7EAC0197" w14:textId="77777777" w:rsidR="00BF3A71" w:rsidRPr="000808CC" w:rsidRDefault="00BF3A71" w:rsidP="00BF3A71">
      <w:pPr>
        <w:pStyle w:val="BodyText"/>
        <w:kinsoku w:val="0"/>
        <w:overflowPunct w:val="0"/>
        <w:spacing w:before="64" w:line="278" w:lineRule="auto"/>
        <w:rPr>
          <w:rFonts w:asciiTheme="minorEastAsia" w:hAnsiTheme="minorEastAsia" w:cstheme="minorBidi"/>
          <w:color w:val="7030A0"/>
          <w:sz w:val="28"/>
          <w:szCs w:val="28"/>
        </w:rPr>
      </w:pPr>
      <w:r w:rsidRPr="000808CC">
        <w:rPr>
          <w:rFonts w:asciiTheme="minorEastAsia" w:hAnsiTheme="minorEastAsia" w:cstheme="minorBidi"/>
          <w:color w:val="7030A0"/>
          <w:sz w:val="28"/>
          <w:szCs w:val="28"/>
        </w:rPr>
        <w:t xml:space="preserve">51 Goldhill Plaza #07-10/11 </w:t>
      </w:r>
    </w:p>
    <w:p w14:paraId="36BC9D50" w14:textId="04B50D8A" w:rsidR="00BF3A71" w:rsidRPr="000808CC" w:rsidRDefault="00BF3A71" w:rsidP="00BF3A71">
      <w:pPr>
        <w:pStyle w:val="BodyText"/>
        <w:kinsoku w:val="0"/>
        <w:overflowPunct w:val="0"/>
        <w:spacing w:before="64" w:line="278" w:lineRule="auto"/>
        <w:rPr>
          <w:rFonts w:asciiTheme="minorEastAsia" w:hAnsiTheme="minorEastAsia" w:cstheme="minorBidi"/>
          <w:color w:val="7030A0"/>
          <w:sz w:val="28"/>
          <w:szCs w:val="28"/>
        </w:rPr>
      </w:pPr>
      <w:r w:rsidRPr="000808CC">
        <w:rPr>
          <w:rFonts w:asciiTheme="minorEastAsia" w:hAnsiTheme="minorEastAsia" w:cstheme="minorBidi"/>
          <w:color w:val="7030A0"/>
          <w:sz w:val="28"/>
          <w:szCs w:val="28"/>
        </w:rPr>
        <w:t>Singapore 308900</w:t>
      </w:r>
    </w:p>
    <w:p w14:paraId="777F45F7" w14:textId="77777777" w:rsidR="000808CC" w:rsidRPr="000808CC" w:rsidRDefault="000808CC" w:rsidP="000808CC">
      <w:pPr>
        <w:pStyle w:val="BodyText"/>
        <w:kinsoku w:val="0"/>
        <w:overflowPunct w:val="0"/>
        <w:rPr>
          <w:rFonts w:asciiTheme="minorEastAsia" w:hAnsiTheme="minorEastAsia" w:cstheme="minorBidi"/>
          <w:color w:val="7030A0"/>
          <w:sz w:val="28"/>
          <w:szCs w:val="28"/>
        </w:rPr>
      </w:pPr>
      <w:proofErr w:type="gramStart"/>
      <w:r w:rsidRPr="000808CC">
        <w:rPr>
          <w:rFonts w:asciiTheme="minorEastAsia" w:hAnsiTheme="minorEastAsia" w:cstheme="minorBidi"/>
          <w:color w:val="7030A0"/>
          <w:sz w:val="28"/>
          <w:szCs w:val="28"/>
        </w:rPr>
        <w:t>TEL:+</w:t>
      </w:r>
      <w:proofErr w:type="gramEnd"/>
      <w:r w:rsidRPr="000808CC">
        <w:rPr>
          <w:rFonts w:asciiTheme="minorEastAsia" w:hAnsiTheme="minorEastAsia" w:cstheme="minorBidi"/>
          <w:color w:val="7030A0"/>
          <w:sz w:val="28"/>
          <w:szCs w:val="28"/>
        </w:rPr>
        <w:t>65 98915586</w:t>
      </w:r>
    </w:p>
    <w:p w14:paraId="68AC11C9" w14:textId="77777777" w:rsidR="000808CC" w:rsidRPr="000808CC" w:rsidRDefault="000808CC" w:rsidP="000808CC">
      <w:pPr>
        <w:pStyle w:val="BodyText"/>
        <w:kinsoku w:val="0"/>
        <w:overflowPunct w:val="0"/>
        <w:spacing w:before="44"/>
        <w:rPr>
          <w:rFonts w:asciiTheme="minorEastAsia" w:hAnsiTheme="minorEastAsia" w:cstheme="minorBidi"/>
          <w:color w:val="7030A0"/>
          <w:sz w:val="28"/>
          <w:szCs w:val="28"/>
        </w:rPr>
      </w:pPr>
      <w:proofErr w:type="gramStart"/>
      <w:r w:rsidRPr="000808CC">
        <w:rPr>
          <w:rFonts w:asciiTheme="minorEastAsia" w:hAnsiTheme="minorEastAsia" w:cstheme="minorBidi"/>
          <w:color w:val="7030A0"/>
          <w:sz w:val="28"/>
          <w:szCs w:val="28"/>
        </w:rPr>
        <w:t>FAX:+</w:t>
      </w:r>
      <w:proofErr w:type="gramEnd"/>
      <w:r w:rsidRPr="000808CC">
        <w:rPr>
          <w:rFonts w:asciiTheme="minorEastAsia" w:hAnsiTheme="minorEastAsia" w:cstheme="minorBidi"/>
          <w:color w:val="7030A0"/>
          <w:sz w:val="28"/>
          <w:szCs w:val="28"/>
        </w:rPr>
        <w:t>65 63543261</w:t>
      </w:r>
    </w:p>
    <w:p w14:paraId="30D50721" w14:textId="73FE3824" w:rsidR="000808CC" w:rsidRPr="000808CC" w:rsidRDefault="000808CC" w:rsidP="00BF3A71">
      <w:pPr>
        <w:pStyle w:val="BodyText"/>
        <w:kinsoku w:val="0"/>
        <w:overflowPunct w:val="0"/>
        <w:spacing w:before="64" w:line="278" w:lineRule="auto"/>
        <w:rPr>
          <w:rFonts w:asciiTheme="minorEastAsia" w:hAnsiTheme="minorEastAsia" w:cstheme="minorBidi"/>
          <w:color w:val="7030A0"/>
          <w:sz w:val="28"/>
          <w:szCs w:val="28"/>
        </w:rPr>
      </w:pPr>
      <w:hyperlink r:id="rId6" w:history="1">
        <w:r w:rsidRPr="000808CC">
          <w:rPr>
            <w:rFonts w:asciiTheme="minorEastAsia" w:hAnsiTheme="minorEastAsia" w:cstheme="minorBidi"/>
            <w:color w:val="7030A0"/>
            <w:sz w:val="28"/>
            <w:szCs w:val="28"/>
          </w:rPr>
          <w:t>s</w:t>
        </w:r>
      </w:hyperlink>
      <w:r w:rsidRPr="000808CC">
        <w:rPr>
          <w:rFonts w:asciiTheme="minorEastAsia" w:hAnsiTheme="minorEastAsia" w:cstheme="minorBidi"/>
          <w:color w:val="7030A0"/>
          <w:sz w:val="28"/>
          <w:szCs w:val="28"/>
        </w:rPr>
        <w:t>ales</w:t>
      </w:r>
      <w:hyperlink r:id="rId7" w:history="1">
        <w:r w:rsidRPr="000808CC">
          <w:rPr>
            <w:rFonts w:asciiTheme="minorEastAsia" w:hAnsiTheme="minorEastAsia" w:cstheme="minorBidi"/>
            <w:color w:val="7030A0"/>
            <w:sz w:val="28"/>
            <w:szCs w:val="28"/>
          </w:rPr>
          <w:t>@bi-components.com</w:t>
        </w:r>
      </w:hyperlink>
    </w:p>
    <w:p w14:paraId="060495C5" w14:textId="064FABD0" w:rsidR="0012141D" w:rsidRDefault="00212DA5" w:rsidP="00212DA5">
      <w:pPr>
        <w:rPr>
          <w:rFonts w:asciiTheme="minorEastAsia" w:hAnsiTheme="minorEastAsia"/>
          <w:sz w:val="28"/>
          <w:szCs w:val="28"/>
        </w:rPr>
      </w:pPr>
      <w:r>
        <w:rPr>
          <w:rFonts w:asciiTheme="minorEastAsia" w:hAnsiTheme="minorEastAsia" w:hint="eastAsia"/>
          <w:sz w:val="28"/>
          <w:szCs w:val="28"/>
        </w:rPr>
        <w:t>Career子目录</w:t>
      </w:r>
      <w:r w:rsidR="000808CC">
        <w:rPr>
          <w:rFonts w:asciiTheme="minorEastAsia" w:hAnsiTheme="minorEastAsia" w:hint="eastAsia"/>
          <w:sz w:val="28"/>
          <w:szCs w:val="28"/>
        </w:rPr>
        <w:t>请</w:t>
      </w:r>
      <w:r>
        <w:rPr>
          <w:rFonts w:asciiTheme="minorEastAsia" w:hAnsiTheme="minorEastAsia" w:hint="eastAsia"/>
          <w:sz w:val="28"/>
          <w:szCs w:val="28"/>
        </w:rPr>
        <w:t>去掉</w:t>
      </w:r>
    </w:p>
    <w:p w14:paraId="53065F3F" w14:textId="6FBAC16E" w:rsidR="000C584F" w:rsidRPr="000C584F" w:rsidRDefault="000C584F" w:rsidP="00212DA5">
      <w:pPr>
        <w:rPr>
          <w:rFonts w:asciiTheme="minorEastAsia" w:hAnsiTheme="minorEastAsia"/>
          <w:b/>
          <w:bCs/>
          <w:sz w:val="28"/>
          <w:szCs w:val="28"/>
        </w:rPr>
      </w:pPr>
      <w:r>
        <w:rPr>
          <w:rFonts w:asciiTheme="minorEastAsia" w:hAnsiTheme="minorEastAsia" w:hint="eastAsia"/>
          <w:b/>
          <w:bCs/>
          <w:sz w:val="28"/>
          <w:szCs w:val="28"/>
        </w:rPr>
        <w:t>配图</w:t>
      </w:r>
    </w:p>
    <w:p w14:paraId="0E8FD402" w14:textId="32BB53D7" w:rsidR="000C584F" w:rsidRDefault="000C584F" w:rsidP="00212DA5">
      <w:pPr>
        <w:rPr>
          <w:rFonts w:asciiTheme="minorEastAsia" w:hAnsiTheme="minorEastAsia"/>
          <w:sz w:val="28"/>
          <w:szCs w:val="28"/>
        </w:rPr>
      </w:pPr>
      <w:r>
        <w:rPr>
          <w:rFonts w:asciiTheme="minorEastAsia" w:hAnsiTheme="minorEastAsia" w:hint="eastAsia"/>
          <w:sz w:val="28"/>
          <w:szCs w:val="28"/>
        </w:rPr>
        <w:t>请按照微信发送的图片</w:t>
      </w:r>
    </w:p>
    <w:p w14:paraId="02FDA26D" w14:textId="77777777" w:rsidR="00212DA5" w:rsidRPr="00212DA5" w:rsidRDefault="00212DA5" w:rsidP="00212DA5">
      <w:pPr>
        <w:rPr>
          <w:rFonts w:asciiTheme="minorEastAsia" w:hAnsiTheme="minorEastAsia"/>
          <w:sz w:val="28"/>
          <w:szCs w:val="28"/>
        </w:rPr>
      </w:pPr>
    </w:p>
    <w:sectPr w:rsidR="00212DA5" w:rsidRPr="00212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52091"/>
    <w:multiLevelType w:val="hybridMultilevel"/>
    <w:tmpl w:val="03984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AA20C43"/>
    <w:multiLevelType w:val="hybridMultilevel"/>
    <w:tmpl w:val="3C5AA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76F30"/>
    <w:multiLevelType w:val="hybridMultilevel"/>
    <w:tmpl w:val="87F0A7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E462756"/>
    <w:multiLevelType w:val="hybridMultilevel"/>
    <w:tmpl w:val="AB3493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9E5576"/>
    <w:multiLevelType w:val="hybridMultilevel"/>
    <w:tmpl w:val="9344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3A438D"/>
    <w:multiLevelType w:val="multilevel"/>
    <w:tmpl w:val="54D4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0B5A82"/>
    <w:multiLevelType w:val="multilevel"/>
    <w:tmpl w:val="F472781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1E1"/>
    <w:rsid w:val="000808CC"/>
    <w:rsid w:val="000C584F"/>
    <w:rsid w:val="00100896"/>
    <w:rsid w:val="0012141D"/>
    <w:rsid w:val="00156A96"/>
    <w:rsid w:val="00157100"/>
    <w:rsid w:val="001B4F3F"/>
    <w:rsid w:val="001F5F57"/>
    <w:rsid w:val="00212DA5"/>
    <w:rsid w:val="002361E2"/>
    <w:rsid w:val="002523B4"/>
    <w:rsid w:val="00305A0F"/>
    <w:rsid w:val="00557003"/>
    <w:rsid w:val="00665F1B"/>
    <w:rsid w:val="009945A0"/>
    <w:rsid w:val="00A34528"/>
    <w:rsid w:val="00AA088E"/>
    <w:rsid w:val="00B40D4B"/>
    <w:rsid w:val="00B54E30"/>
    <w:rsid w:val="00B941D0"/>
    <w:rsid w:val="00BD19D1"/>
    <w:rsid w:val="00BF3A71"/>
    <w:rsid w:val="00C848FF"/>
    <w:rsid w:val="00C86AB8"/>
    <w:rsid w:val="00CA77C3"/>
    <w:rsid w:val="00E22E3A"/>
    <w:rsid w:val="00E63109"/>
    <w:rsid w:val="00F06C72"/>
    <w:rsid w:val="00F071E1"/>
    <w:rsid w:val="00F6729E"/>
    <w:rsid w:val="00FF0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B006"/>
  <w15:chartTrackingRefBased/>
  <w15:docId w15:val="{4EB2A296-B953-4F10-BAEA-1B3B13E11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3A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1E1"/>
    <w:pPr>
      <w:ind w:left="720"/>
      <w:contextualSpacing/>
    </w:pPr>
  </w:style>
  <w:style w:type="character" w:styleId="Hyperlink">
    <w:name w:val="Hyperlink"/>
    <w:basedOn w:val="DefaultParagraphFont"/>
    <w:uiPriority w:val="99"/>
    <w:unhideWhenUsed/>
    <w:rsid w:val="009945A0"/>
    <w:rPr>
      <w:color w:val="0000FF"/>
      <w:u w:val="single"/>
    </w:rPr>
  </w:style>
  <w:style w:type="paragraph" w:styleId="BodyText">
    <w:name w:val="Body Text"/>
    <w:basedOn w:val="Normal"/>
    <w:link w:val="BodyTextChar"/>
    <w:uiPriority w:val="1"/>
    <w:qFormat/>
    <w:rsid w:val="00BF3A71"/>
    <w:pPr>
      <w:widowControl w:val="0"/>
      <w:autoSpaceDE w:val="0"/>
      <w:autoSpaceDN w:val="0"/>
      <w:adjustRightInd w:val="0"/>
      <w:spacing w:before="42" w:after="0" w:line="240" w:lineRule="auto"/>
      <w:ind w:left="303"/>
    </w:pPr>
    <w:rPr>
      <w:rFonts w:ascii="Arial" w:hAnsi="Arial" w:cs="Arial"/>
      <w:sz w:val="14"/>
      <w:szCs w:val="14"/>
    </w:rPr>
  </w:style>
  <w:style w:type="character" w:customStyle="1" w:styleId="BodyTextChar">
    <w:name w:val="Body Text Char"/>
    <w:basedOn w:val="DefaultParagraphFont"/>
    <w:link w:val="BodyText"/>
    <w:uiPriority w:val="99"/>
    <w:rsid w:val="00BF3A71"/>
    <w:rPr>
      <w:rFonts w:ascii="Arial" w:hAnsi="Arial" w:cs="Arial"/>
      <w:sz w:val="14"/>
      <w:szCs w:val="14"/>
    </w:rPr>
  </w:style>
  <w:style w:type="character" w:customStyle="1" w:styleId="Heading2Char">
    <w:name w:val="Heading 2 Char"/>
    <w:basedOn w:val="DefaultParagraphFont"/>
    <w:link w:val="Heading2"/>
    <w:uiPriority w:val="9"/>
    <w:rsid w:val="00BF3A71"/>
    <w:rPr>
      <w:rFonts w:ascii="Times New Roman" w:eastAsia="Times New Roman" w:hAnsi="Times New Roman" w:cs="Times New Roman"/>
      <w:b/>
      <w:bCs/>
      <w:sz w:val="36"/>
      <w:szCs w:val="36"/>
    </w:rPr>
  </w:style>
  <w:style w:type="character" w:styleId="UnresolvedMention">
    <w:name w:val="Unresolved Mention"/>
    <w:basedOn w:val="DefaultParagraphFont"/>
    <w:uiPriority w:val="99"/>
    <w:semiHidden/>
    <w:unhideWhenUsed/>
    <w:rsid w:val="000808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266881">
      <w:bodyDiv w:val="1"/>
      <w:marLeft w:val="0"/>
      <w:marRight w:val="0"/>
      <w:marTop w:val="0"/>
      <w:marBottom w:val="0"/>
      <w:divBdr>
        <w:top w:val="none" w:sz="0" w:space="0" w:color="auto"/>
        <w:left w:val="none" w:sz="0" w:space="0" w:color="auto"/>
        <w:bottom w:val="none" w:sz="0" w:space="0" w:color="auto"/>
        <w:right w:val="none" w:sz="0" w:space="0" w:color="auto"/>
      </w:divBdr>
    </w:div>
    <w:div w:id="922109636">
      <w:bodyDiv w:val="1"/>
      <w:marLeft w:val="0"/>
      <w:marRight w:val="0"/>
      <w:marTop w:val="0"/>
      <w:marBottom w:val="0"/>
      <w:divBdr>
        <w:top w:val="none" w:sz="0" w:space="0" w:color="auto"/>
        <w:left w:val="none" w:sz="0" w:space="0" w:color="auto"/>
        <w:bottom w:val="none" w:sz="0" w:space="0" w:color="auto"/>
        <w:right w:val="none" w:sz="0" w:space="0" w:color="auto"/>
      </w:divBdr>
    </w:div>
    <w:div w:id="965552088">
      <w:bodyDiv w:val="1"/>
      <w:marLeft w:val="0"/>
      <w:marRight w:val="0"/>
      <w:marTop w:val="0"/>
      <w:marBottom w:val="0"/>
      <w:divBdr>
        <w:top w:val="none" w:sz="0" w:space="0" w:color="auto"/>
        <w:left w:val="none" w:sz="0" w:space="0" w:color="auto"/>
        <w:bottom w:val="none" w:sz="0" w:space="0" w:color="auto"/>
        <w:right w:val="none" w:sz="0" w:space="0" w:color="auto"/>
      </w:divBdr>
    </w:div>
    <w:div w:id="1437745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n@bi-componen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 TargetMode="External"/><Relationship Id="rId5" Type="http://schemas.openxmlformats.org/officeDocument/2006/relationships/hyperlink" Target="https://www.rocelec.com/about/conta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孙逸飞</dc:creator>
  <cp:keywords/>
  <dc:description/>
  <cp:lastModifiedBy>孙逸飞</cp:lastModifiedBy>
  <cp:revision>2</cp:revision>
  <dcterms:created xsi:type="dcterms:W3CDTF">2019-08-18T05:43:00Z</dcterms:created>
  <dcterms:modified xsi:type="dcterms:W3CDTF">2019-08-18T05:43:00Z</dcterms:modified>
</cp:coreProperties>
</file>