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97F5" w14:textId="77777777" w:rsidR="005829F5" w:rsidRPr="005829F5" w:rsidRDefault="005829F5" w:rsidP="005829F5">
      <w:pPr>
        <w:jc w:val="center"/>
        <w:rPr>
          <w:b/>
          <w:bCs/>
        </w:rPr>
      </w:pPr>
      <w:r w:rsidRPr="005829F5">
        <w:rPr>
          <w:b/>
          <w:bCs/>
        </w:rPr>
        <w:t>Lab Activity: “Aurora Café” Responsive Landing Page</w:t>
      </w:r>
    </w:p>
    <w:p w14:paraId="4D14C8F9" w14:textId="77777777" w:rsidR="005829F5" w:rsidRDefault="005829F5" w:rsidP="005829F5">
      <w:pPr>
        <w:rPr>
          <w:b/>
          <w:bCs/>
        </w:rPr>
      </w:pPr>
    </w:p>
    <w:p w14:paraId="1DEA6D45" w14:textId="05DEBD67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Goal</w:t>
      </w:r>
    </w:p>
    <w:p w14:paraId="456EACAF" w14:textId="77777777" w:rsidR="005829F5" w:rsidRPr="005829F5" w:rsidRDefault="005829F5" w:rsidP="005829F5">
      <w:r w:rsidRPr="005829F5">
        <w:t xml:space="preserve">Build a small, realistic landing page for a fictional coffee shop using the starter index.html and styles.css you’ll receive. Apply </w:t>
      </w:r>
      <w:r w:rsidRPr="005829F5">
        <w:rPr>
          <w:b/>
          <w:bCs/>
        </w:rPr>
        <w:t>Advanced CSS Part 1</w:t>
      </w:r>
      <w:r w:rsidRPr="005829F5">
        <w:t xml:space="preserve"> (hover, transitions, transforms, keyframe animations) and </w:t>
      </w:r>
      <w:r w:rsidRPr="005829F5">
        <w:rPr>
          <w:b/>
          <w:bCs/>
        </w:rPr>
        <w:t>Advanced CSS Part 2</w:t>
      </w:r>
      <w:r w:rsidRPr="005829F5">
        <w:t xml:space="preserve"> (display, float, flexbox, grid, media queries). </w:t>
      </w:r>
    </w:p>
    <w:p w14:paraId="27732F48" w14:textId="77777777" w:rsidR="005829F5" w:rsidRDefault="005829F5" w:rsidP="005829F5">
      <w:pPr>
        <w:rPr>
          <w:b/>
          <w:bCs/>
        </w:rPr>
      </w:pPr>
    </w:p>
    <w:p w14:paraId="030A3E0E" w14:textId="065935D7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What you’ll deliver</w:t>
      </w:r>
    </w:p>
    <w:p w14:paraId="3AFB6332" w14:textId="77777777" w:rsidR="005829F5" w:rsidRPr="005829F5" w:rsidRDefault="005829F5" w:rsidP="005829F5">
      <w:pPr>
        <w:numPr>
          <w:ilvl w:val="0"/>
          <w:numId w:val="1"/>
        </w:numPr>
      </w:pPr>
      <w:r w:rsidRPr="005829F5">
        <w:t>index.html</w:t>
      </w:r>
    </w:p>
    <w:p w14:paraId="59195346" w14:textId="77777777" w:rsidR="005829F5" w:rsidRPr="005829F5" w:rsidRDefault="005829F5" w:rsidP="005829F5">
      <w:pPr>
        <w:numPr>
          <w:ilvl w:val="0"/>
          <w:numId w:val="1"/>
        </w:numPr>
      </w:pPr>
      <w:r w:rsidRPr="005829F5">
        <w:t>styles.css</w:t>
      </w:r>
    </w:p>
    <w:p w14:paraId="053E72EE" w14:textId="77777777" w:rsidR="005829F5" w:rsidRDefault="005829F5" w:rsidP="005829F5"/>
    <w:p w14:paraId="3B9C9AAB" w14:textId="08E99D26" w:rsidR="005829F5" w:rsidRDefault="005829F5" w:rsidP="005829F5">
      <w:r w:rsidRPr="005829F5">
        <w:t>You’ll implement all tasks in the TODOs inside the CSS. Keep your changes readable and well-commented.</w:t>
      </w:r>
    </w:p>
    <w:p w14:paraId="7009F0A0" w14:textId="77777777" w:rsidR="005829F5" w:rsidRPr="005829F5" w:rsidRDefault="005829F5" w:rsidP="005829F5"/>
    <w:p w14:paraId="01E65DBA" w14:textId="77777777" w:rsidR="005829F5" w:rsidRDefault="005829F5" w:rsidP="005829F5">
      <w:pPr>
        <w:rPr>
          <w:b/>
          <w:bCs/>
        </w:rPr>
      </w:pPr>
      <w:r w:rsidRPr="005829F5">
        <w:rPr>
          <w:b/>
          <w:bCs/>
        </w:rPr>
        <w:t>Required Features (implement these where indicated)</w:t>
      </w:r>
    </w:p>
    <w:p w14:paraId="4E9F7882" w14:textId="77777777" w:rsidR="005829F5" w:rsidRPr="005829F5" w:rsidRDefault="005829F5" w:rsidP="005829F5">
      <w:pPr>
        <w:rPr>
          <w:b/>
          <w:bCs/>
        </w:rPr>
      </w:pPr>
    </w:p>
    <w:p w14:paraId="7DA6669C" w14:textId="77777777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A. Interactions &amp; Motion (Advanced CSS Part 1)</w:t>
      </w:r>
    </w:p>
    <w:p w14:paraId="73BB57CC" w14:textId="77777777" w:rsidR="005829F5" w:rsidRPr="005829F5" w:rsidRDefault="005829F5" w:rsidP="005829F5">
      <w:pPr>
        <w:numPr>
          <w:ilvl w:val="0"/>
          <w:numId w:val="2"/>
        </w:numPr>
      </w:pPr>
      <w:r w:rsidRPr="005829F5">
        <w:rPr>
          <w:b/>
          <w:bCs/>
        </w:rPr>
        <w:t>Hover states for nav links and buttons</w:t>
      </w:r>
      <w:r w:rsidRPr="005829F5">
        <w:br/>
      </w:r>
      <w:proofErr w:type="gramStart"/>
      <w:r w:rsidRPr="005829F5">
        <w:t>Use :hover</w:t>
      </w:r>
      <w:proofErr w:type="gramEnd"/>
      <w:r w:rsidRPr="005829F5">
        <w:t xml:space="preserve"> with smooth transition for color/background changes. Choose an appropriate transition-timing-function. </w:t>
      </w:r>
    </w:p>
    <w:p w14:paraId="04B50CCD" w14:textId="77777777" w:rsidR="005829F5" w:rsidRPr="005829F5" w:rsidRDefault="005829F5" w:rsidP="005829F5">
      <w:pPr>
        <w:numPr>
          <w:ilvl w:val="0"/>
          <w:numId w:val="2"/>
        </w:numPr>
      </w:pPr>
      <w:r w:rsidRPr="005829F5">
        <w:rPr>
          <w:b/>
          <w:bCs/>
        </w:rPr>
        <w:t>Card hover motion</w:t>
      </w:r>
      <w:r w:rsidRPr="005829F5">
        <w:br/>
        <w:t xml:space="preserve">Add a subtle transform (e.g., </w:t>
      </w:r>
      <w:proofErr w:type="spellStart"/>
      <w:r w:rsidRPr="005829F5">
        <w:t>translateY</w:t>
      </w:r>
      <w:proofErr w:type="spellEnd"/>
      <w:r w:rsidRPr="005829F5">
        <w:t xml:space="preserve"> or scale) </w:t>
      </w:r>
      <w:proofErr w:type="gramStart"/>
      <w:r w:rsidRPr="005829F5">
        <w:t>on .</w:t>
      </w:r>
      <w:proofErr w:type="spellStart"/>
      <w:r w:rsidRPr="005829F5">
        <w:t>card</w:t>
      </w:r>
      <w:proofErr w:type="gramEnd"/>
      <w:r w:rsidRPr="005829F5">
        <w:t>:hover</w:t>
      </w:r>
      <w:proofErr w:type="spellEnd"/>
      <w:r w:rsidRPr="005829F5">
        <w:t xml:space="preserve"> with a matching transition. Keep it tasteful (no jarring jumps). </w:t>
      </w:r>
    </w:p>
    <w:p w14:paraId="3B404DEF" w14:textId="77777777" w:rsidR="005829F5" w:rsidRPr="005829F5" w:rsidRDefault="005829F5" w:rsidP="005829F5">
      <w:pPr>
        <w:numPr>
          <w:ilvl w:val="0"/>
          <w:numId w:val="2"/>
        </w:numPr>
      </w:pPr>
      <w:r w:rsidRPr="005829F5">
        <w:rPr>
          <w:b/>
          <w:bCs/>
        </w:rPr>
        <w:t>Keyframe animation on hero tagline</w:t>
      </w:r>
      <w:r w:rsidRPr="005829F5">
        <w:br/>
        <w:t xml:space="preserve">Create a short entrance animation (fade + slight slide). Use @keyframes plus animation-duration, animation-delay, and animation-fill-mode as needed. </w:t>
      </w:r>
    </w:p>
    <w:p w14:paraId="1994E329" w14:textId="77777777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B. Layout &amp; Responsiveness (Advanced CSS Part 2)</w:t>
      </w:r>
    </w:p>
    <w:p w14:paraId="7FDB6805" w14:textId="77777777" w:rsidR="005829F5" w:rsidRPr="005829F5" w:rsidRDefault="005829F5" w:rsidP="005829F5">
      <w:pPr>
        <w:numPr>
          <w:ilvl w:val="0"/>
          <w:numId w:val="3"/>
        </w:numPr>
      </w:pPr>
      <w:r w:rsidRPr="005829F5">
        <w:rPr>
          <w:b/>
          <w:bCs/>
        </w:rPr>
        <w:t>Display demo</w:t>
      </w:r>
      <w:r w:rsidRPr="005829F5">
        <w:br/>
        <w:t xml:space="preserve">Demonstrate block, inline, and inline-block behavior in the “Display Demo” section so differences are visible. </w:t>
      </w:r>
    </w:p>
    <w:p w14:paraId="6DFE1790" w14:textId="77777777" w:rsidR="005829F5" w:rsidRPr="005829F5" w:rsidRDefault="005829F5" w:rsidP="005829F5">
      <w:pPr>
        <w:numPr>
          <w:ilvl w:val="0"/>
          <w:numId w:val="3"/>
        </w:numPr>
      </w:pPr>
      <w:r w:rsidRPr="005829F5">
        <w:rPr>
          <w:b/>
          <w:bCs/>
        </w:rPr>
        <w:t>Float example in About section</w:t>
      </w:r>
      <w:r w:rsidRPr="005829F5">
        <w:br/>
        <w:t xml:space="preserve">Float the image left or right so paragraph text wraps nicely; add margins/clearing for clean flow. </w:t>
      </w:r>
    </w:p>
    <w:p w14:paraId="35AA86B3" w14:textId="77777777" w:rsidR="005829F5" w:rsidRPr="005829F5" w:rsidRDefault="005829F5" w:rsidP="005829F5">
      <w:pPr>
        <w:numPr>
          <w:ilvl w:val="0"/>
          <w:numId w:val="3"/>
        </w:numPr>
      </w:pPr>
      <w:r w:rsidRPr="005829F5">
        <w:rPr>
          <w:b/>
          <w:bCs/>
        </w:rPr>
        <w:lastRenderedPageBreak/>
        <w:t>Flexbox for header and footer</w:t>
      </w:r>
      <w:r w:rsidRPr="005829F5">
        <w:br/>
        <w:t xml:space="preserve">Use flexbox to align brand + nav in the header and distribute items in the footer (e.g., justify-content: space-between; align-items: center;). </w:t>
      </w:r>
    </w:p>
    <w:p w14:paraId="31102037" w14:textId="77777777" w:rsidR="005829F5" w:rsidRPr="005829F5" w:rsidRDefault="005829F5" w:rsidP="005829F5">
      <w:pPr>
        <w:numPr>
          <w:ilvl w:val="0"/>
          <w:numId w:val="3"/>
        </w:numPr>
      </w:pPr>
      <w:r w:rsidRPr="005829F5">
        <w:rPr>
          <w:b/>
          <w:bCs/>
        </w:rPr>
        <w:t>Grid for the menu cards</w:t>
      </w:r>
      <w:r w:rsidRPr="005829F5">
        <w:br/>
        <w:t xml:space="preserve">Make the menu use CSS Grid with gaps. Start with one column by default. </w:t>
      </w:r>
    </w:p>
    <w:p w14:paraId="72D9CEED" w14:textId="77777777" w:rsidR="005829F5" w:rsidRPr="005829F5" w:rsidRDefault="005829F5" w:rsidP="005829F5">
      <w:pPr>
        <w:numPr>
          <w:ilvl w:val="0"/>
          <w:numId w:val="3"/>
        </w:numPr>
      </w:pPr>
      <w:r w:rsidRPr="005829F5">
        <w:rPr>
          <w:b/>
          <w:bCs/>
        </w:rPr>
        <w:t>Media queries at 600px and 1024px</w:t>
      </w:r>
    </w:p>
    <w:p w14:paraId="28E450C9" w14:textId="77777777" w:rsidR="005829F5" w:rsidRPr="005829F5" w:rsidRDefault="005829F5" w:rsidP="005829F5">
      <w:pPr>
        <w:numPr>
          <w:ilvl w:val="1"/>
          <w:numId w:val="3"/>
        </w:numPr>
      </w:pPr>
      <w:r w:rsidRPr="005829F5">
        <w:t xml:space="preserve">At </w:t>
      </w:r>
      <w:r w:rsidRPr="005829F5">
        <w:rPr>
          <w:b/>
          <w:bCs/>
        </w:rPr>
        <w:t>≥600px</w:t>
      </w:r>
      <w:r w:rsidRPr="005829F5">
        <w:t xml:space="preserve">: switch the menu grid to </w:t>
      </w:r>
      <w:r w:rsidRPr="005829F5">
        <w:rPr>
          <w:b/>
          <w:bCs/>
        </w:rPr>
        <w:t>2 columns</w:t>
      </w:r>
      <w:r w:rsidRPr="005829F5">
        <w:t>.</w:t>
      </w:r>
    </w:p>
    <w:p w14:paraId="59FBFE11" w14:textId="77777777" w:rsidR="005829F5" w:rsidRPr="005829F5" w:rsidRDefault="005829F5" w:rsidP="005829F5">
      <w:pPr>
        <w:numPr>
          <w:ilvl w:val="1"/>
          <w:numId w:val="3"/>
        </w:numPr>
      </w:pPr>
      <w:r w:rsidRPr="005829F5">
        <w:t xml:space="preserve">At </w:t>
      </w:r>
      <w:r w:rsidRPr="005829F5">
        <w:rPr>
          <w:b/>
          <w:bCs/>
        </w:rPr>
        <w:t>≥1024px</w:t>
      </w:r>
      <w:r w:rsidRPr="005829F5">
        <w:t xml:space="preserve">: switch to </w:t>
      </w:r>
      <w:r w:rsidRPr="005829F5">
        <w:rPr>
          <w:b/>
          <w:bCs/>
        </w:rPr>
        <w:t>4 columns</w:t>
      </w:r>
      <w:r w:rsidRPr="005829F5">
        <w:t xml:space="preserve"> and slightly increase card text size.</w:t>
      </w:r>
      <w:r w:rsidRPr="005829F5">
        <w:br/>
        <w:t xml:space="preserve">(These breakpoints and examples mirror your slides.) </w:t>
      </w:r>
    </w:p>
    <w:p w14:paraId="6FCA5D5A" w14:textId="77777777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C. Content &amp; Polish</w:t>
      </w:r>
    </w:p>
    <w:p w14:paraId="416C2AB3" w14:textId="77777777" w:rsidR="005829F5" w:rsidRPr="005829F5" w:rsidRDefault="005829F5" w:rsidP="005829F5">
      <w:pPr>
        <w:numPr>
          <w:ilvl w:val="0"/>
          <w:numId w:val="4"/>
        </w:numPr>
      </w:pPr>
      <w:r w:rsidRPr="005829F5">
        <w:t>Keep semantics (headings, sections) intact.</w:t>
      </w:r>
    </w:p>
    <w:p w14:paraId="6DAEE92B" w14:textId="77777777" w:rsidR="005829F5" w:rsidRPr="005829F5" w:rsidRDefault="005829F5" w:rsidP="005829F5">
      <w:pPr>
        <w:numPr>
          <w:ilvl w:val="0"/>
          <w:numId w:val="4"/>
        </w:numPr>
      </w:pPr>
      <w:r w:rsidRPr="005829F5">
        <w:t>Ensure decent contrast and spacing; avoid layout shifts on hover.</w:t>
      </w:r>
    </w:p>
    <w:p w14:paraId="3F81AAA3" w14:textId="77777777" w:rsidR="005829F5" w:rsidRDefault="005829F5" w:rsidP="005829F5">
      <w:pPr>
        <w:rPr>
          <w:b/>
          <w:bCs/>
        </w:rPr>
      </w:pPr>
    </w:p>
    <w:p w14:paraId="6A341626" w14:textId="56DEE19A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Submission Checklist</w:t>
      </w:r>
    </w:p>
    <w:p w14:paraId="6B428FA3" w14:textId="77777777" w:rsidR="005829F5" w:rsidRPr="005829F5" w:rsidRDefault="005829F5" w:rsidP="005829F5">
      <w:pPr>
        <w:numPr>
          <w:ilvl w:val="0"/>
          <w:numId w:val="5"/>
        </w:numPr>
      </w:pPr>
      <w:r w:rsidRPr="005829F5">
        <w:t>Page loads with no console errors.</w:t>
      </w:r>
    </w:p>
    <w:p w14:paraId="738D4644" w14:textId="77777777" w:rsidR="005829F5" w:rsidRPr="005829F5" w:rsidRDefault="005829F5" w:rsidP="005829F5">
      <w:pPr>
        <w:numPr>
          <w:ilvl w:val="0"/>
          <w:numId w:val="5"/>
        </w:numPr>
      </w:pPr>
      <w:r w:rsidRPr="005829F5">
        <w:t xml:space="preserve">Hover/transition/transform effects are visible and smooth. </w:t>
      </w:r>
    </w:p>
    <w:p w14:paraId="793BE62D" w14:textId="77777777" w:rsidR="005829F5" w:rsidRDefault="005829F5" w:rsidP="005829F5">
      <w:pPr>
        <w:numPr>
          <w:ilvl w:val="0"/>
          <w:numId w:val="5"/>
        </w:numPr>
      </w:pPr>
      <w:r w:rsidRPr="005829F5">
        <w:t xml:space="preserve">Hero tagline animation plays once on load and ends in a readable state (animation-fill-mode: forwards if needed). </w:t>
      </w:r>
    </w:p>
    <w:p w14:paraId="0F048193" w14:textId="527BFA3D" w:rsidR="005829F5" w:rsidRPr="005829F5" w:rsidRDefault="005829F5" w:rsidP="005829F5">
      <w:pPr>
        <w:numPr>
          <w:ilvl w:val="0"/>
          <w:numId w:val="5"/>
        </w:numPr>
      </w:pPr>
      <w:r w:rsidRPr="005829F5">
        <w:t xml:space="preserve">Menu grid changes columns at 600px and 1024px. </w:t>
      </w:r>
    </w:p>
    <w:p w14:paraId="7AB2C9F8" w14:textId="77777777" w:rsidR="005829F5" w:rsidRPr="005829F5" w:rsidRDefault="005829F5" w:rsidP="005829F5">
      <w:pPr>
        <w:numPr>
          <w:ilvl w:val="0"/>
          <w:numId w:val="5"/>
        </w:numPr>
      </w:pPr>
      <w:r w:rsidRPr="005829F5">
        <w:t xml:space="preserve">About image floats and text wraps cleanly. </w:t>
      </w:r>
    </w:p>
    <w:p w14:paraId="3810826D" w14:textId="77777777" w:rsidR="005829F5" w:rsidRPr="005829F5" w:rsidRDefault="005829F5" w:rsidP="005829F5">
      <w:pPr>
        <w:numPr>
          <w:ilvl w:val="0"/>
          <w:numId w:val="5"/>
        </w:numPr>
      </w:pPr>
      <w:r w:rsidRPr="005829F5">
        <w:t xml:space="preserve">Header/footer are properly aligned with flexbox. </w:t>
      </w:r>
    </w:p>
    <w:p w14:paraId="7C4E631B" w14:textId="09FA3B65" w:rsidR="005829F5" w:rsidRDefault="005829F5" w:rsidP="005829F5"/>
    <w:p w14:paraId="2F1AC75D" w14:textId="77777777" w:rsidR="005829F5" w:rsidRPr="005829F5" w:rsidRDefault="005829F5" w:rsidP="005829F5"/>
    <w:p w14:paraId="235181B8" w14:textId="77777777" w:rsidR="005829F5" w:rsidRDefault="005829F5" w:rsidP="005829F5">
      <w:pPr>
        <w:rPr>
          <w:b/>
          <w:bCs/>
        </w:rPr>
      </w:pPr>
    </w:p>
    <w:p w14:paraId="1BF4B476" w14:textId="77777777" w:rsidR="005829F5" w:rsidRDefault="005829F5" w:rsidP="005829F5">
      <w:pPr>
        <w:rPr>
          <w:b/>
          <w:bCs/>
        </w:rPr>
      </w:pPr>
    </w:p>
    <w:p w14:paraId="6016AB3E" w14:textId="77777777" w:rsidR="005829F5" w:rsidRDefault="005829F5" w:rsidP="005829F5">
      <w:pPr>
        <w:rPr>
          <w:b/>
          <w:bCs/>
        </w:rPr>
      </w:pPr>
    </w:p>
    <w:p w14:paraId="00778238" w14:textId="77777777" w:rsidR="005829F5" w:rsidRDefault="005829F5" w:rsidP="005829F5">
      <w:pPr>
        <w:rPr>
          <w:b/>
          <w:bCs/>
        </w:rPr>
      </w:pPr>
    </w:p>
    <w:p w14:paraId="2740174C" w14:textId="77777777" w:rsidR="005829F5" w:rsidRDefault="005829F5" w:rsidP="005829F5">
      <w:pPr>
        <w:rPr>
          <w:b/>
          <w:bCs/>
        </w:rPr>
      </w:pPr>
    </w:p>
    <w:p w14:paraId="525AA027" w14:textId="77777777" w:rsidR="005829F5" w:rsidRDefault="005829F5" w:rsidP="005829F5">
      <w:pPr>
        <w:rPr>
          <w:b/>
          <w:bCs/>
        </w:rPr>
      </w:pPr>
    </w:p>
    <w:p w14:paraId="28EA4422" w14:textId="77777777" w:rsidR="005829F5" w:rsidRDefault="005829F5" w:rsidP="005829F5">
      <w:pPr>
        <w:rPr>
          <w:b/>
          <w:bCs/>
        </w:rPr>
      </w:pPr>
    </w:p>
    <w:p w14:paraId="67781C33" w14:textId="77777777" w:rsidR="005829F5" w:rsidRDefault="005829F5" w:rsidP="005829F5">
      <w:pPr>
        <w:rPr>
          <w:b/>
          <w:bCs/>
        </w:rPr>
      </w:pPr>
    </w:p>
    <w:p w14:paraId="663D070E" w14:textId="3E4490E9" w:rsidR="005829F5" w:rsidRPr="005829F5" w:rsidRDefault="005829F5" w:rsidP="005829F5">
      <w:pPr>
        <w:rPr>
          <w:b/>
          <w:bCs/>
        </w:rPr>
      </w:pPr>
      <w:r w:rsidRPr="005829F5">
        <w:rPr>
          <w:b/>
          <w:bCs/>
        </w:rPr>
        <w:t>Grading Rubric (50 points total)</w:t>
      </w:r>
    </w:p>
    <w:p w14:paraId="4E4494DA" w14:textId="77777777" w:rsidR="005829F5" w:rsidRPr="005829F5" w:rsidRDefault="005829F5" w:rsidP="005829F5">
      <w:r w:rsidRPr="005829F5">
        <w:rPr>
          <w:b/>
          <w:bCs/>
        </w:rPr>
        <w:t>Structure &amp; Base Styling (5 pts)</w:t>
      </w:r>
    </w:p>
    <w:p w14:paraId="380F5732" w14:textId="77777777" w:rsidR="005829F5" w:rsidRPr="005829F5" w:rsidRDefault="005829F5" w:rsidP="005829F5">
      <w:pPr>
        <w:numPr>
          <w:ilvl w:val="0"/>
          <w:numId w:val="6"/>
        </w:numPr>
      </w:pPr>
      <w:r w:rsidRPr="005829F5">
        <w:t>Semantic HTML sections, consistent typography/spacing.</w:t>
      </w:r>
    </w:p>
    <w:p w14:paraId="3F90F780" w14:textId="77777777" w:rsidR="005829F5" w:rsidRPr="005829F5" w:rsidRDefault="005829F5" w:rsidP="005829F5">
      <w:r w:rsidRPr="005829F5">
        <w:rPr>
          <w:b/>
          <w:bCs/>
        </w:rPr>
        <w:t>Hover States (5 pts)</w:t>
      </w:r>
    </w:p>
    <w:p w14:paraId="3773B747" w14:textId="77777777" w:rsidR="005829F5" w:rsidRPr="005829F5" w:rsidRDefault="005829F5" w:rsidP="005829F5">
      <w:pPr>
        <w:numPr>
          <w:ilvl w:val="0"/>
          <w:numId w:val="7"/>
        </w:numPr>
      </w:pPr>
      <w:r w:rsidRPr="005829F5">
        <w:t xml:space="preserve">Clear interactive feedback on nav links and buttons </w:t>
      </w:r>
      <w:proofErr w:type="gramStart"/>
      <w:r w:rsidRPr="005829F5">
        <w:t>using :hover</w:t>
      </w:r>
      <w:proofErr w:type="gramEnd"/>
      <w:r w:rsidRPr="005829F5">
        <w:t xml:space="preserve">. </w:t>
      </w:r>
    </w:p>
    <w:p w14:paraId="6D908EC8" w14:textId="77777777" w:rsidR="005829F5" w:rsidRPr="005829F5" w:rsidRDefault="005829F5" w:rsidP="005829F5">
      <w:r w:rsidRPr="005829F5">
        <w:rPr>
          <w:b/>
          <w:bCs/>
        </w:rPr>
        <w:t>Transitions (5 pts)</w:t>
      </w:r>
    </w:p>
    <w:p w14:paraId="5DC293A7" w14:textId="77777777" w:rsidR="005829F5" w:rsidRPr="005829F5" w:rsidRDefault="005829F5" w:rsidP="005829F5">
      <w:pPr>
        <w:numPr>
          <w:ilvl w:val="0"/>
          <w:numId w:val="8"/>
        </w:numPr>
      </w:pPr>
      <w:r w:rsidRPr="005829F5">
        <w:t xml:space="preserve">Proper transition usage (properties, durations, timing functions) for smooth changes. </w:t>
      </w:r>
    </w:p>
    <w:p w14:paraId="0AD07C7C" w14:textId="77777777" w:rsidR="005829F5" w:rsidRPr="005829F5" w:rsidRDefault="005829F5" w:rsidP="005829F5">
      <w:r w:rsidRPr="005829F5">
        <w:rPr>
          <w:b/>
          <w:bCs/>
        </w:rPr>
        <w:t>Transforms on Cards (5 pts)</w:t>
      </w:r>
    </w:p>
    <w:p w14:paraId="7B445CC3" w14:textId="77777777" w:rsidR="005829F5" w:rsidRPr="005829F5" w:rsidRDefault="005829F5" w:rsidP="005829F5">
      <w:pPr>
        <w:numPr>
          <w:ilvl w:val="0"/>
          <w:numId w:val="9"/>
        </w:numPr>
      </w:pPr>
      <w:r w:rsidRPr="005829F5">
        <w:t xml:space="preserve">Subtle, purposeful transform on hover (no layout breakage). </w:t>
      </w:r>
    </w:p>
    <w:p w14:paraId="211D580F" w14:textId="77777777" w:rsidR="005829F5" w:rsidRPr="005829F5" w:rsidRDefault="005829F5" w:rsidP="005829F5">
      <w:r w:rsidRPr="005829F5">
        <w:rPr>
          <w:b/>
          <w:bCs/>
        </w:rPr>
        <w:t>Keyframe Animation (10 pts)</w:t>
      </w:r>
    </w:p>
    <w:p w14:paraId="7DC80885" w14:textId="77777777" w:rsidR="005829F5" w:rsidRPr="005829F5" w:rsidRDefault="005829F5" w:rsidP="005829F5">
      <w:pPr>
        <w:numPr>
          <w:ilvl w:val="0"/>
          <w:numId w:val="10"/>
        </w:numPr>
      </w:pPr>
      <w:r w:rsidRPr="005829F5">
        <w:t xml:space="preserve">Hero tagline animated with @keyframes and sensible animation-* settings (duration, delay, fill mode). </w:t>
      </w:r>
    </w:p>
    <w:p w14:paraId="4EB79A44" w14:textId="77777777" w:rsidR="005829F5" w:rsidRPr="005829F5" w:rsidRDefault="005829F5" w:rsidP="005829F5">
      <w:r w:rsidRPr="005829F5">
        <w:rPr>
          <w:b/>
          <w:bCs/>
        </w:rPr>
        <w:t>Float Usage (5 pts)</w:t>
      </w:r>
    </w:p>
    <w:p w14:paraId="74A60DB3" w14:textId="77777777" w:rsidR="005829F5" w:rsidRPr="005829F5" w:rsidRDefault="005829F5" w:rsidP="005829F5">
      <w:pPr>
        <w:numPr>
          <w:ilvl w:val="0"/>
          <w:numId w:val="11"/>
        </w:numPr>
      </w:pPr>
      <w:r w:rsidRPr="005829F5">
        <w:t xml:space="preserve">About image floated with proper wrap and </w:t>
      </w:r>
      <w:proofErr w:type="gramStart"/>
      <w:r w:rsidRPr="005829F5">
        <w:t>spacing;</w:t>
      </w:r>
      <w:proofErr w:type="gramEnd"/>
      <w:r w:rsidRPr="005829F5">
        <w:t xml:space="preserve"> no overflow or overlap. </w:t>
      </w:r>
    </w:p>
    <w:p w14:paraId="3F4C2E0C" w14:textId="77777777" w:rsidR="005829F5" w:rsidRPr="005829F5" w:rsidRDefault="005829F5" w:rsidP="005829F5">
      <w:r w:rsidRPr="005829F5">
        <w:rPr>
          <w:b/>
          <w:bCs/>
        </w:rPr>
        <w:t>Grid Layout for Menu (7 pts)</w:t>
      </w:r>
    </w:p>
    <w:p w14:paraId="688F609E" w14:textId="77777777" w:rsidR="005829F5" w:rsidRPr="005829F5" w:rsidRDefault="005829F5" w:rsidP="005829F5">
      <w:pPr>
        <w:numPr>
          <w:ilvl w:val="0"/>
          <w:numId w:val="12"/>
        </w:numPr>
      </w:pPr>
      <w:r w:rsidRPr="005829F5">
        <w:t xml:space="preserve">Grid set up correctly with gaps, responsive column changes. </w:t>
      </w:r>
    </w:p>
    <w:p w14:paraId="78BCFF76" w14:textId="77777777" w:rsidR="005829F5" w:rsidRPr="005829F5" w:rsidRDefault="005829F5" w:rsidP="005829F5">
      <w:r w:rsidRPr="005829F5">
        <w:rPr>
          <w:b/>
          <w:bCs/>
        </w:rPr>
        <w:t>Flexbox in Header/Footer (5 pts)</w:t>
      </w:r>
    </w:p>
    <w:p w14:paraId="05A15C90" w14:textId="77777777" w:rsidR="005829F5" w:rsidRPr="005829F5" w:rsidRDefault="005829F5" w:rsidP="005829F5">
      <w:pPr>
        <w:numPr>
          <w:ilvl w:val="0"/>
          <w:numId w:val="13"/>
        </w:numPr>
      </w:pPr>
      <w:r w:rsidRPr="005829F5">
        <w:t xml:space="preserve">Items aligned and spaced using flex container + item properties. </w:t>
      </w:r>
    </w:p>
    <w:p w14:paraId="3F080F92" w14:textId="77777777" w:rsidR="005829F5" w:rsidRPr="005829F5" w:rsidRDefault="005829F5" w:rsidP="005829F5">
      <w:r w:rsidRPr="005829F5">
        <w:rPr>
          <w:b/>
          <w:bCs/>
        </w:rPr>
        <w:t>Media Queries Working (3 pts)</w:t>
      </w:r>
    </w:p>
    <w:p w14:paraId="334A2C3B" w14:textId="77777777" w:rsidR="005829F5" w:rsidRPr="005829F5" w:rsidRDefault="005829F5" w:rsidP="005829F5">
      <w:pPr>
        <w:numPr>
          <w:ilvl w:val="0"/>
          <w:numId w:val="14"/>
        </w:numPr>
      </w:pPr>
      <w:r w:rsidRPr="005829F5">
        <w:t xml:space="preserve">600px breakpoint produces 2-column grid. </w:t>
      </w:r>
    </w:p>
    <w:p w14:paraId="04C395F1" w14:textId="77777777" w:rsidR="005829F5" w:rsidRPr="005829F5" w:rsidRDefault="005829F5" w:rsidP="005829F5">
      <w:r w:rsidRPr="005829F5">
        <w:rPr>
          <w:b/>
          <w:bCs/>
        </w:rPr>
        <w:t>Media Queries Working (3 pts)</w:t>
      </w:r>
    </w:p>
    <w:p w14:paraId="5E5C0488" w14:textId="77777777" w:rsidR="005829F5" w:rsidRPr="005829F5" w:rsidRDefault="005829F5" w:rsidP="005829F5">
      <w:pPr>
        <w:numPr>
          <w:ilvl w:val="0"/>
          <w:numId w:val="15"/>
        </w:numPr>
      </w:pPr>
      <w:r w:rsidRPr="005829F5">
        <w:t xml:space="preserve">1024px breakpoint produces 4-column grid and larger card text. </w:t>
      </w:r>
    </w:p>
    <w:p w14:paraId="66733969" w14:textId="77777777" w:rsidR="00843513" w:rsidRDefault="00843513"/>
    <w:sectPr w:rsidR="00843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455F"/>
    <w:multiLevelType w:val="multilevel"/>
    <w:tmpl w:val="2C1C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F79E9"/>
    <w:multiLevelType w:val="multilevel"/>
    <w:tmpl w:val="72E2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96BF0"/>
    <w:multiLevelType w:val="multilevel"/>
    <w:tmpl w:val="41D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315EA"/>
    <w:multiLevelType w:val="multilevel"/>
    <w:tmpl w:val="D6A8AB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06AE2"/>
    <w:multiLevelType w:val="multilevel"/>
    <w:tmpl w:val="691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A0E01"/>
    <w:multiLevelType w:val="multilevel"/>
    <w:tmpl w:val="F7CE4A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15526"/>
    <w:multiLevelType w:val="multilevel"/>
    <w:tmpl w:val="B71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0560B"/>
    <w:multiLevelType w:val="multilevel"/>
    <w:tmpl w:val="789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95418"/>
    <w:multiLevelType w:val="multilevel"/>
    <w:tmpl w:val="DDF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A1853"/>
    <w:multiLevelType w:val="multilevel"/>
    <w:tmpl w:val="E0A8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70B57"/>
    <w:multiLevelType w:val="multilevel"/>
    <w:tmpl w:val="6B8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1123D"/>
    <w:multiLevelType w:val="multilevel"/>
    <w:tmpl w:val="D75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538F0"/>
    <w:multiLevelType w:val="multilevel"/>
    <w:tmpl w:val="338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C5479"/>
    <w:multiLevelType w:val="multilevel"/>
    <w:tmpl w:val="BBC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B7F64"/>
    <w:multiLevelType w:val="multilevel"/>
    <w:tmpl w:val="09E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975275">
    <w:abstractNumId w:val="11"/>
  </w:num>
  <w:num w:numId="2" w16cid:durableId="1674339465">
    <w:abstractNumId w:val="9"/>
  </w:num>
  <w:num w:numId="3" w16cid:durableId="821429672">
    <w:abstractNumId w:val="5"/>
  </w:num>
  <w:num w:numId="4" w16cid:durableId="329455417">
    <w:abstractNumId w:val="3"/>
  </w:num>
  <w:num w:numId="5" w16cid:durableId="596712404">
    <w:abstractNumId w:val="1"/>
  </w:num>
  <w:num w:numId="6" w16cid:durableId="1737775198">
    <w:abstractNumId w:val="10"/>
  </w:num>
  <w:num w:numId="7" w16cid:durableId="445732609">
    <w:abstractNumId w:val="8"/>
  </w:num>
  <w:num w:numId="8" w16cid:durableId="106506283">
    <w:abstractNumId w:val="0"/>
  </w:num>
  <w:num w:numId="9" w16cid:durableId="210845135">
    <w:abstractNumId w:val="7"/>
  </w:num>
  <w:num w:numId="10" w16cid:durableId="2127967041">
    <w:abstractNumId w:val="14"/>
  </w:num>
  <w:num w:numId="11" w16cid:durableId="221720502">
    <w:abstractNumId w:val="13"/>
  </w:num>
  <w:num w:numId="12" w16cid:durableId="742530582">
    <w:abstractNumId w:val="2"/>
  </w:num>
  <w:num w:numId="13" w16cid:durableId="1120807039">
    <w:abstractNumId w:val="12"/>
  </w:num>
  <w:num w:numId="14" w16cid:durableId="307705503">
    <w:abstractNumId w:val="6"/>
  </w:num>
  <w:num w:numId="15" w16cid:durableId="938178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F5"/>
    <w:rsid w:val="00056D32"/>
    <w:rsid w:val="005829F5"/>
    <w:rsid w:val="00843513"/>
    <w:rsid w:val="00B3701B"/>
    <w:rsid w:val="00E6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BB0A"/>
  <w15:chartTrackingRefBased/>
  <w15:docId w15:val="{88A0C58A-B6F1-40D5-828E-C73831AB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Larsen Dignos</dc:creator>
  <cp:keywords/>
  <dc:description/>
  <cp:lastModifiedBy>Larsen Dignos</cp:lastModifiedBy>
  <cp:revision>1</cp:revision>
  <dcterms:created xsi:type="dcterms:W3CDTF">2025-11-12T14:47:00Z</dcterms:created>
  <dcterms:modified xsi:type="dcterms:W3CDTF">2025-11-12T15:00:00Z</dcterms:modified>
</cp:coreProperties>
</file>