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ZEHLA_PRIME_MASTER_DOC.md</w:t>
      </w:r>
    </w:p>
    <w:p>
      <w:pPr>
        <w:pStyle w:val="FirstParagraph"/>
      </w:pPr>
      <w:r>
        <w:t xml:space="preserve">Agente, preciso de todo seu empenho e 100% de total estudo sobre o que posso melhorar nesse projeto. Preciso que o estude, o compreenda e o aperfeiçoe. Lembre-se que esse projeto ainda esta em andamento dentro do Opencode com auxílio de alguns agentes NotebookLM como especialistas, projeto já no Github Actions e repositório atualizado.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Estudei o Master Doc do ZEHLA PRIME com atenção total. Abaixo está minha análise estratégica, diagnóstico por pilares e plano de ação. Como não tenho acesso ao código-fonte real (apenas à documentação), algumas inferências são baseadas em padrões de projetos com perfil similar — especialmente projetos de alta velocidade com auxílio de agentes generativos.</w:t>
      </w:r>
    </w:p>
    <w:p>
      <w:r>
        <w:pict>
          <v:rect style="width:0;height:1.5pt" o:hralign="center" o:hrstd="t" o:hr="t"/>
        </w:pict>
      </w:r>
    </w:p>
    <w:bookmarkStart w:id="22" w:name="diagnóstico-executivo"/>
    <w:p>
      <w:pPr>
        <w:pStyle w:val="2"/>
      </w:pPr>
      <w:r>
        <w:t xml:space="preserve">1. DIAGNÓSTICO EXECUTIVO</w:t>
      </w:r>
    </w:p>
    <w:bookmarkStart w:id="20" w:name="o-que-está-excepcional"/>
    <w:p>
      <w:pPr>
        <w:pStyle w:val="3"/>
      </w:pPr>
      <w:r>
        <w:t xml:space="preserve">O que está EXCEPCIONAL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Arquitetura conceitual</w:t>
      </w:r>
      <w:r>
        <w:t xml:space="preserve">: Clean Arch + DDD + Ports &amp; Adapters com Result&lt;T,E&gt; é sólido e escala bem.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Infraestrutura</w:t>
      </w:r>
      <w:r>
        <w:t xml:space="preserve">: Fly.io + Docker multi-stage + PostgreSQL + Redis + CI/CD completo é produção-ready.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Segurança</w:t>
      </w:r>
      <w:r>
        <w:t xml:space="preserve">: Multi-tenancy com 4 camadas, JWT HS256, HMAC em webhooks, PII masking — está acima da média para SaaS early-stage.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Diferenciação competitiva</w:t>
      </w:r>
      <w:r>
        <w:t xml:space="preserve">: Digital Guidebook, CRM com Thompson Sampling e Swarm Cognitivo são diferenciais reais contra MySmartHotel.</w:t>
      </w:r>
    </w:p>
    <w:bookmarkEnd w:id="20"/>
    <w:bookmarkStart w:id="21" w:name="o-que-é-preocupante-riscos-reais"/>
    <w:p>
      <w:pPr>
        <w:pStyle w:val="3"/>
      </w:pPr>
      <w:r>
        <w:t xml:space="preserve">O que é PREOCUPANTE (riscos reais)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Desbalanceamento massivo entre código e testes</w:t>
      </w:r>
      <w:r>
        <w:t xml:space="preserve">: ~800 arquivos TS com apenas 103 testes (~0,13 teste/arquivo). Para 17 Bounded Contexts com DDD estrito, isso é insuficiente. Projetos DDD saudáveis costumam ter 1:1 ou 2:1 (testes:arquivos de domínio).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17 Bounded Contexts para 1 desenvolvedor principal</w:t>
      </w:r>
      <w:r>
        <w:t xml:space="preserve">: A arquitetura é enterprise-grade, mas a equipe é startup-stage. Isso cria um</w:t>
      </w:r>
      <w:r>
        <w:t xml:space="preserve"> </w:t>
      </w:r>
      <w:r>
        <w:t xml:space="preserve">“</w:t>
      </w:r>
      <w:r>
        <w:t xml:space="preserve">monólito distribuído cognitivo</w:t>
      </w:r>
      <w:r>
        <w:t xml:space="preserve">”</w:t>
      </w:r>
      <w:r>
        <w:t xml:space="preserve"> </w:t>
      </w:r>
      <w:r>
        <w:t xml:space="preserve">— muito complexo para manter sozinho.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Acúmulo de SBs abertos</w:t>
      </w:r>
      <w:r>
        <w:t xml:space="preserve">: SB32 tem 4 entregáveis</w:t>
      </w:r>
      <w:r>
        <w:t xml:space="preserve"> </w:t>
      </w:r>
      <w:r>
        <w:t xml:space="preserve">“</w:t>
      </w:r>
      <w:r>
        <w:t xml:space="preserve">NOVOS</w:t>
      </w:r>
      <w:r>
        <w:t xml:space="preserve">”</w:t>
      </w:r>
      <w:r>
        <w:t xml:space="preserve"> </w:t>
      </w:r>
      <w:r>
        <w:t xml:space="preserve">(P0/P1) e 4 itens</w:t>
      </w:r>
      <w:r>
        <w:t xml:space="preserve"> </w:t>
      </w:r>
      <w:r>
        <w:t xml:space="preserve">“</w:t>
      </w:r>
      <w:r>
        <w:t xml:space="preserve">Pendentes</w:t>
      </w:r>
      <w:r>
        <w:t xml:space="preserve">”</w:t>
      </w:r>
      <w:r>
        <w:t xml:space="preserve"> </w:t>
      </w:r>
      <w:r>
        <w:t xml:space="preserve">na própria sprint. Isso é sintoma de</w:t>
      </w:r>
      <w:r>
        <w:t xml:space="preserve"> </w:t>
      </w:r>
      <w:r>
        <w:rPr>
          <w:i/>
          <w:iCs/>
        </w:rPr>
        <w:t xml:space="preserve">work-in-progress</w:t>
      </w:r>
      <w:r>
        <w:t xml:space="preserve"> </w:t>
      </w:r>
      <w:r>
        <w:t xml:space="preserve">excessivo.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Código gerado por agentes sem refatoração humana sistemática</w:t>
      </w:r>
      <w:r>
        <w:t xml:space="preserve">: A densidade de conceitos (8 Teses no CRM, 17 estados FSM, 35 buckets contextuais) sugere alto nível de geração automática. Sem refatoração contínua, isso vira dívida técnica de compreensão.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análise-por-pilar"/>
    <w:p>
      <w:pPr>
        <w:pStyle w:val="2"/>
      </w:pPr>
      <w:r>
        <w:t xml:space="preserve">2. ANÁLISE POR PILAR</w:t>
      </w:r>
    </w:p>
    <w:bookmarkStart w:id="23" w:name="arquitetura-domínio"/>
    <w:p>
      <w:pPr>
        <w:pStyle w:val="3"/>
      </w:pPr>
      <w:r>
        <w:t xml:space="preserve">2.1 ARQUITETURA &amp; DOMÍNIO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17 Bounded Contexts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Excesso para fase atual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Consolidar em 7-9 contextos até PMF. Ex: Comercial + Marketing + Lead podem ser 1 contexto</w:t>
            </w:r>
            <w:r>
              <w:t xml:space="preserve"> </w:t>
            </w:r>
            <w:r>
              <w:t xml:space="preserve">“</w:t>
            </w:r>
            <w:r>
              <w:t xml:space="preserve">Growth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Result&lt;T,E&gt; 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Manter, mas garantir que erros sejam</w:t>
            </w:r>
            <w:r>
              <w:t xml:space="preserve"> </w:t>
            </w:r>
            <w:r>
              <w:rPr>
                <w:i/>
                <w:iCs/>
              </w:rPr>
              <w:t xml:space="preserve">domain-specific</w:t>
            </w:r>
            <w:r>
              <w:t xml:space="preserve">, não genéricos.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Mapper estrito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Corretíssimo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se</w:t>
            </w:r>
            <w:r>
              <w:t xml:space="preserve"> </w:t>
            </w:r>
            <w:r>
              <w:rPr>
                <w:rStyle w:val="VerbatimChar"/>
              </w:rPr>
              <w:t xml:space="preserve">hydrate</w:t>
            </w:r>
            <w:r>
              <w:t xml:space="preserve"> </w:t>
            </w:r>
            <w:r>
              <w:t xml:space="preserve">não está recriando VOs sem validação (fuga do domínio).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Imutabilidade + Object.freeze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Boa prática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Cuidado com performance em loops de alto volume (ex: batch de 500 recipients).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BullMQ async-only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Inteligente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fila</w:t>
            </w:r>
            <w:r>
              <w:t xml:space="preserve"> </w:t>
            </w:r>
            <w:r>
              <w:rPr>
                <w:rStyle w:val="VerbatimChar"/>
              </w:rPr>
              <w:t xml:space="preserve">campaign-outbound</w:t>
            </w:r>
            <w:r>
              <w:t xml:space="preserve"> </w:t>
            </w:r>
            <w:r>
              <w:t xml:space="preserve">com Gaussian delay é diferenciador real.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FSM Comercial (17 estados, 50 transições)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Over-engineered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pousadas brasileiras, 17 estados é excessivo. Simplificar para 5-7 estados principais.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CRM 8 Teses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Alto risco cognitivo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Teses 2, 3, 5 e 6 são diferenciadores. Teses 1, 4, 7 e 8 podem ser simplificadas.</w:t>
            </w:r>
          </w:p>
        </w:tc>
      </w:tr>
    </w:tbl>
    <w:p>
      <w:pPr>
        <w:pStyle w:val="a0"/>
      </w:pPr>
      <w:r>
        <w:rPr>
          <w:b/>
          <w:bCs/>
        </w:rPr>
        <w:t xml:space="preserve">Ação imediata</w:t>
      </w:r>
      <w:r>
        <w:t xml:space="preserve">: Mapear quais BCs realmente têm clientes/pousadas usando. Se um BC não tem usuário real, arquivar.</w:t>
      </w:r>
    </w:p>
    <w:bookmarkEnd w:id="23"/>
    <w:bookmarkStart w:id="24" w:name="qualidade-testes"/>
    <w:p>
      <w:pPr>
        <w:pStyle w:val="3"/>
      </w:pPr>
      <w:r>
        <w:t xml:space="preserve">2.2 QUALIDADE &amp; TESTES</w:t>
      </w:r>
    </w:p>
    <w:p>
      <w:pPr>
        <w:pStyle w:val="FirstParagraph"/>
      </w:pPr>
      <w:r>
        <w:t xml:space="preserve">A razão 103 testes / ~800 arquivos é o maior risco do projeto.</w:t>
      </w:r>
    </w:p>
    <w:p>
      <w:pPr>
        <w:pStyle w:val="a0"/>
      </w:pPr>
      <w:r>
        <w:rPr>
          <w:b/>
          <w:bCs/>
        </w:rPr>
        <w:t xml:space="preserve">Problemas prováveis:</w:t>
      </w:r>
      <w:r>
        <w:t xml:space="preserve"> </w:t>
      </w:r>
      <w:r>
        <w:t xml:space="preserve">- Testes de domínio estão cobrindo apenas</w:t>
      </w:r>
      <w:r>
        <w:t xml:space="preserve"> </w:t>
      </w:r>
      <w:r>
        <w:t xml:space="preserve">“</w:t>
      </w:r>
      <w:r>
        <w:t xml:space="preserve">happy path</w:t>
      </w:r>
      <w:r>
        <w:t xml:space="preserve">”</w:t>
      </w:r>
      <w:r>
        <w:t xml:space="preserve"> </w:t>
      </w:r>
      <w:r>
        <w:t xml:space="preserve">(criar entidade, validar VOs).</w:t>
      </w:r>
      <w:r>
        <w:t xml:space="preserve"> </w:t>
      </w:r>
      <w:r>
        <w:t xml:space="preserve">- Faltam testes de integração entre camadas (UseCase → Repository → Prisma).</w:t>
      </w:r>
      <w:r>
        <w:t xml:space="preserve"> </w:t>
      </w:r>
      <w:r>
        <w:t xml:space="preserve">- Faltam testes de contrato de API (Pact/Schema validation).</w:t>
      </w:r>
      <w:r>
        <w:t xml:space="preserve"> </w:t>
      </w:r>
      <w:r>
        <w:t xml:space="preserve">- Os 13 testes HTTP novos são bons, mas insuficientes para 120+ rotas.</w:t>
      </w:r>
    </w:p>
    <w:p>
      <w:pPr>
        <w:pStyle w:val="a0"/>
      </w:pPr>
      <w:r>
        <w:rPr>
          <w:b/>
          <w:bCs/>
        </w:rPr>
        <w:t xml:space="preserve">Recomendação urgente: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Meta de cobertura mínima</w:t>
      </w:r>
      <w:r>
        <w:t xml:space="preserve">: 300 testes até SB35 (triplicar).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Prioridade de testes</w:t>
      </w:r>
      <w:r>
        <w:t xml:space="preserve">:</w:t>
      </w:r>
      <w:r>
        <w:t xml:space="preserve"> </w:t>
      </w:r>
      <w:r>
        <w:t xml:space="preserve">- Domínio Financeiro (PIX, faturas, estornos) — risco de perda de dinheiro.</w:t>
      </w:r>
      <w:r>
        <w:t xml:space="preserve"> </w:t>
      </w:r>
      <w:r>
        <w:t xml:space="preserve">- Domínio Reserva (overbooking, double-booking) — risco operacional.</w:t>
      </w:r>
      <w:r>
        <w:t xml:space="preserve"> </w:t>
      </w:r>
      <w:r>
        <w:t xml:space="preserve">- Multi-tenancy (isolation breach) — risco de segurança/LGPD.</w:t>
      </w:r>
      <w:r>
        <w:t xml:space="preserve"> </w:t>
      </w:r>
      <w:r>
        <w:t xml:space="preserve">- JWT Guard (token tampering, tenantId extraction) — risco de acesso cruzado.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Testes de mutação</w:t>
      </w:r>
      <w:r>
        <w:t xml:space="preserve">: Introduzir</w:t>
      </w:r>
      <w:r>
        <w:t xml:space="preserve"> </w:t>
      </w:r>
      <w:r>
        <w:rPr>
          <w:rStyle w:val="VerbatimChar"/>
        </w:rPr>
        <w:t xml:space="preserve">stryker-js</w:t>
      </w:r>
      <w:r>
        <w:t xml:space="preserve"> </w:t>
      </w:r>
      <w:r>
        <w:t xml:space="preserve">para validar se os testes realmente quebram quando a lógica muda.</w:t>
      </w:r>
    </w:p>
    <w:bookmarkEnd w:id="24"/>
    <w:bookmarkStart w:id="25" w:name="infraestrutura-devops"/>
    <w:p>
      <w:pPr>
        <w:pStyle w:val="3"/>
      </w:pPr>
      <w:r>
        <w:t xml:space="preserve">2.3 INFRAESTRUTURA &amp; DEVOPS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Docker + Fly.io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Sólido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cold-start time. Next.js standalone pode demorar &gt;3s se não houver health-check warm.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 4 estágios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Adicionar</w:t>
            </w:r>
            <w:r>
              <w:t xml:space="preserve"> </w:t>
            </w:r>
            <w:r>
              <w:rPr>
                <w:rStyle w:val="VerbatimChar"/>
              </w:rPr>
              <w:t xml:space="preserve">test:e2e</w:t>
            </w:r>
            <w:r>
              <w:t xml:space="preserve"> </w:t>
            </w:r>
            <w:r>
              <w:t xml:space="preserve">(Playwright) ao pipeline antes de build.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Redis 3 instâncias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Custo operacional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Fly.io, 3 Redis são 3 apps. Considerar 1 Redis com namespaces (DB 0,1,2) até escalar.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Prisma Multi-Tenant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Seguro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Auditar se</w:t>
            </w:r>
            <w:r>
              <w:t xml:space="preserve"> </w:t>
            </w:r>
            <w:r>
              <w:rPr>
                <w:rStyle w:val="VerbatimChar"/>
              </w:rPr>
              <w:t xml:space="preserve">propertyId</w:t>
            </w:r>
            <w:r>
              <w:t xml:space="preserve"> </w:t>
            </w:r>
            <w:r>
              <w:t xml:space="preserve">injection não quebra em queries com</w:t>
            </w:r>
            <w:r>
              <w:t xml:space="preserve"> </w:t>
            </w:r>
            <w:r>
              <w:rPr>
                <w:rStyle w:val="VerbatimChar"/>
              </w:rPr>
              <w:t xml:space="preserve">include</w:t>
            </w:r>
            <w:r>
              <w:t xml:space="preserve"> </w:t>
            </w:r>
            <w:r>
              <w:t xml:space="preserve">aninhado.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Prometheus + 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Profile opcional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não está sendo usado ativamente, remover do compose principal para reduzir overhead.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Ngrok estático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Risco de segurança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fixo em doc = ponto de ataque. Rotacionar e não versionar.</w:t>
            </w:r>
          </w:p>
        </w:tc>
      </w:tr>
    </w:tbl>
    <w:bookmarkEnd w:id="25"/>
    <w:bookmarkStart w:id="26" w:name="frontend-ux"/>
    <w:p>
      <w:pPr>
        <w:pStyle w:val="3"/>
      </w:pPr>
      <w:r>
        <w:t xml:space="preserve">2.4 FRONTEND &amp; UX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Smart Hooks Fase 3</w:t>
      </w:r>
      <w:r>
        <w:t xml:space="preserve">: A separação entre hooks inteligentes e componentes burbos está correta.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React Query + staleTime</w:t>
      </w:r>
      <w:r>
        <w:t xml:space="preserve">: Boa estratégia, mas falta menção a</w:t>
      </w:r>
      <w:r>
        <w:t xml:space="preserve"> </w:t>
      </w:r>
      <w:r>
        <w:rPr>
          <w:b/>
          <w:bCs/>
        </w:rPr>
        <w:t xml:space="preserve">error boundaries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retry strategy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ZCC Container</w:t>
      </w:r>
      <w:r>
        <w:t xml:space="preserve">: 8 páginas administrativas. Para pousadas (usuários não-técnicos), isso pode ser complexo demais. Sugerir onboarding guiado por wizard dentro do ZCC.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Funil Público</w:t>
      </w:r>
      <w:r>
        <w:t xml:space="preserve">: Landing + Wizard de 3 passos é bom, mas falta</w:t>
      </w:r>
      <w:r>
        <w:t xml:space="preserve"> </w:t>
      </w:r>
      <w:r>
        <w:rPr>
          <w:b/>
          <w:bCs/>
        </w:rPr>
        <w:t xml:space="preserve">A/B testing framework</w:t>
      </w:r>
      <w:r>
        <w:t xml:space="preserve"> </w:t>
      </w:r>
      <w:r>
        <w:t xml:space="preserve">(ex: PostHog, Vercel Edge Config).</w:t>
      </w:r>
    </w:p>
    <w:bookmarkEnd w:id="26"/>
    <w:bookmarkStart w:id="27" w:name="produto-mercado"/>
    <w:p>
      <w:pPr>
        <w:pStyle w:val="3"/>
      </w:pPr>
      <w:r>
        <w:t xml:space="preserve">2.5 PRODUTO &amp; MERCADO</w:t>
      </w:r>
    </w:p>
    <w:p>
      <w:pPr>
        <w:pStyle w:val="FirstParagraph"/>
      </w:pPr>
      <w:r>
        <w:rPr>
          <w:b/>
          <w:bCs/>
        </w:rPr>
        <w:t xml:space="preserve">Análise do OSINT MySmartHotel:</w:t>
      </w:r>
      <w:r>
        <w:t xml:space="preserve"> </w:t>
      </w:r>
      <w:r>
        <w:t xml:space="preserve">- 584 linhas de análise competitiva é impressionante, mas precisa se transformar em</w:t>
      </w:r>
      <w:r>
        <w:t xml:space="preserve"> </w:t>
      </w:r>
      <w:r>
        <w:rPr>
          <w:b/>
          <w:bCs/>
        </w:rPr>
        <w:t xml:space="preserve">roadmap de funcionalidades</w:t>
      </w:r>
      <w:r>
        <w:t xml:space="preserve">.</w:t>
      </w:r>
      <w:r>
        <w:t xml:space="preserve"> </w:t>
      </w:r>
      <w:r>
        <w:t xml:space="preserve">- Os 4 diferenciais</w:t>
      </w:r>
      <w:r>
        <w:t xml:space="preserve"> </w:t>
      </w:r>
      <w:r>
        <w:t xml:space="preserve">“</w:t>
      </w:r>
      <w:r>
        <w:t xml:space="preserve">Estratégicos</w:t>
      </w:r>
      <w:r>
        <w:t xml:space="preserve">”</w:t>
      </w:r>
      <w:r>
        <w:t xml:space="preserve"> </w:t>
      </w:r>
      <w:r>
        <w:t xml:space="preserve">(Thompson Sampling, Social Seller, DSPy Follow-up, GraphRAG) são</w:t>
      </w:r>
      <w:r>
        <w:t xml:space="preserve"> </w:t>
      </w:r>
      <w:r>
        <w:rPr>
          <w:i/>
          <w:iCs/>
        </w:rPr>
        <w:t xml:space="preserve">overkill</w:t>
      </w:r>
      <w:r>
        <w:t xml:space="preserve"> </w:t>
      </w:r>
      <w:r>
        <w:t xml:space="preserve">para o MVP de um PMS. Eles vendem para</w:t>
      </w:r>
      <w:r>
        <w:t xml:space="preserve"> </w:t>
      </w:r>
      <w:r>
        <w:rPr>
          <w:i/>
          <w:iCs/>
        </w:rPr>
        <w:t xml:space="preserve">hoteis</w:t>
      </w:r>
      <w:r>
        <w:t xml:space="preserve">, não para</w:t>
      </w:r>
      <w:r>
        <w:t xml:space="preserve"> </w:t>
      </w:r>
      <w:r>
        <w:rPr>
          <w:i/>
          <w:iCs/>
        </w:rPr>
        <w:t xml:space="preserve">data scientists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Recomendação de posicionamento: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Diferenciador #1 real</w:t>
      </w:r>
      <w:r>
        <w:t xml:space="preserve">: Digital Guidebook (P0) + Mass Messaging (P1). Isso resolve dor REAL do hóspede (informação) e do dono (comunicação).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Diferenciador #2 real</w:t>
      </w:r>
      <w:r>
        <w:t xml:space="preserve">: ROI Calculator + Thompson Scoring para nutrição B2B. Isso vende o SaaS.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Swarm Cognitivo / Ralph Loop</w:t>
      </w:r>
      <w:r>
        <w:t xml:space="preserve">: Manter como</w:t>
      </w:r>
      <w:r>
        <w:t xml:space="preserve"> </w:t>
      </w:r>
      <w:r>
        <w:t xml:space="preserve">“</w:t>
      </w:r>
      <w:r>
        <w:t xml:space="preserve">labs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beta</w:t>
      </w:r>
      <w:r>
        <w:t xml:space="preserve">”</w:t>
      </w:r>
      <w:r>
        <w:t xml:space="preserve">. Não é o que fecha venda de pousada.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9a5740de62fd18b7c321b6b810f38aae9d31fe9"/>
    <w:p>
      <w:pPr>
        <w:pStyle w:val="2"/>
      </w:pPr>
      <w:r>
        <w:t xml:space="preserve">3. RISCOS CRÍTICOS IMEDIATOS (Mitigar em SB33)</w:t>
      </w:r>
    </w:p>
    <w:bookmarkStart w:id="29" w:name="r1-segurança-de-tenant-isolation"/>
    <w:p>
      <w:pPr>
        <w:pStyle w:val="3"/>
      </w:pPr>
      <w:r>
        <w:t xml:space="preserve">R1: Segurança de Tenant Isolation</w:t>
      </w:r>
    </w:p>
    <w:p>
      <w:pPr>
        <w:pStyle w:val="FirstParagraph"/>
      </w:pPr>
      <w:r>
        <w:t xml:space="preserve">A documentação menciona</w:t>
      </w:r>
      <w:r>
        <w:t xml:space="preserve"> </w:t>
      </w:r>
      <w:r>
        <w:t xml:space="preserve">“</w:t>
      </w:r>
      <w:r>
        <w:t xml:space="preserve">injeção de</w:t>
      </w:r>
      <w:r>
        <w:t xml:space="preserve"> </w:t>
      </w:r>
      <w:r>
        <w:rPr>
          <w:rStyle w:val="VerbatimChar"/>
        </w:rPr>
        <w:t xml:space="preserve">propertyId</w:t>
      </w:r>
      <w:r>
        <w:t xml:space="preserve"> </w:t>
      </w:r>
      <w:r>
        <w:t xml:space="preserve">em todo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”</w:t>
      </w:r>
      <w:r>
        <w:t xml:space="preserve">. Se alguma rota esquecer o</w:t>
      </w:r>
      <w:r>
        <w:t xml:space="preserve"> </w:t>
      </w:r>
      <w:r>
        <w:rPr>
          <w:rStyle w:val="VerbatimChar"/>
        </w:rPr>
        <w:t xml:space="preserve">JwtGuard</w:t>
      </w:r>
      <w:r>
        <w:t xml:space="preserve"> </w:t>
      </w:r>
      <w:r>
        <w:t xml:space="preserve">ou o Prisma Extension falhar silenciosamente, um dono de pousada vê dados de outro.</w:t>
      </w:r>
    </w:p>
    <w:p>
      <w:pPr>
        <w:pStyle w:val="a0"/>
      </w:pPr>
      <w:r>
        <w:rPr>
          <w:b/>
          <w:bCs/>
        </w:rPr>
        <w:t xml:space="preserve">Ação</w:t>
      </w:r>
      <w:r>
        <w:t xml:space="preserve">: Criar testes de penetração automatizados (mesmo que simples) que tentam acessar</w:t>
      </w:r>
      <w:r>
        <w:t xml:space="preserve"> </w:t>
      </w:r>
      <w:r>
        <w:rPr>
          <w:rStyle w:val="VerbatimChar"/>
        </w:rPr>
        <w:t xml:space="preserve">/api/guidebook</w:t>
      </w:r>
      <w:r>
        <w:t xml:space="preserve"> </w:t>
      </w:r>
      <w:r>
        <w:t xml:space="preserve">com token de tenant A pedindo</w:t>
      </w:r>
      <w:r>
        <w:t xml:space="preserve"> </w:t>
      </w:r>
      <w:r>
        <w:rPr>
          <w:rStyle w:val="VerbatimChar"/>
        </w:rPr>
        <w:t xml:space="preserve">propertyId</w:t>
      </w:r>
      <w:r>
        <w:t xml:space="preserve"> </w:t>
      </w:r>
      <w:r>
        <w:t xml:space="preserve">de tenant B. Deve retornar 404 (não 403 — 403 revela existência).</w:t>
      </w:r>
    </w:p>
    <w:bookmarkEnd w:id="29"/>
    <w:bookmarkStart w:id="30" w:name="r2-bullmq-dlq-sem-alerta"/>
    <w:p>
      <w:pPr>
        <w:pStyle w:val="3"/>
      </w:pPr>
      <w:r>
        <w:t xml:space="preserve">R2: BullMQ DLQ Sem Alerta</w:t>
      </w:r>
    </w:p>
    <w:p>
      <w:pPr>
        <w:pStyle w:val="FirstParagraph"/>
      </w:pPr>
      <w:r>
        <w:rPr>
          <w:rStyle w:val="VerbatimChar"/>
        </w:rPr>
        <w:t xml:space="preserve">CampaignOutboundWorker</w:t>
      </w:r>
      <w:r>
        <w:t xml:space="preserve"> </w:t>
      </w:r>
      <w:r>
        <w:t xml:space="preserve">joga falhas para DLQ, mas não há menção a</w:t>
      </w:r>
      <w:r>
        <w:t xml:space="preserve"> </w:t>
      </w:r>
      <w:r>
        <w:rPr>
          <w:b/>
          <w:bCs/>
        </w:rPr>
        <w:t xml:space="preserve">alerta/notificação</w:t>
      </w:r>
      <w:r>
        <w:t xml:space="preserve"> </w:t>
      </w:r>
      <w:r>
        <w:t xml:space="preserve">quando jobs falham definitivamente. Uma campanha de 10 mil mensagens pode falhar silenciosamente.</w:t>
      </w:r>
    </w:p>
    <w:p>
      <w:pPr>
        <w:pStyle w:val="a0"/>
      </w:pPr>
      <w:r>
        <w:rPr>
          <w:b/>
          <w:bCs/>
        </w:rPr>
        <w:t xml:space="preserve">Ação</w:t>
      </w:r>
      <w:r>
        <w:t xml:space="preserve">: Adicionar webhook de alerta (Discord/Slack/email) no handler</w:t>
      </w:r>
      <w:r>
        <w:t xml:space="preserve"> </w:t>
      </w:r>
      <w:r>
        <w:rPr>
          <w:rStyle w:val="VerbatimChar"/>
        </w:rPr>
        <w:t xml:space="preserve">worker.on('failed')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attemptsMade === maxAttempts</w:t>
      </w:r>
      <w:r>
        <w:t xml:space="preserve">.</w:t>
      </w:r>
    </w:p>
    <w:bookmarkEnd w:id="30"/>
    <w:bookmarkStart w:id="31" w:name="r3-prisma-schema-bloat"/>
    <w:p>
      <w:pPr>
        <w:pStyle w:val="3"/>
      </w:pPr>
      <w:r>
        <w:t xml:space="preserve">R3: Prisma Schema Bloat</w:t>
      </w:r>
    </w:p>
    <w:p>
      <w:pPr>
        <w:pStyle w:val="FirstParagraph"/>
      </w:pPr>
      <w:r>
        <w:t xml:space="preserve">44 modelos + ~21 enums (documento menciona 15, mas lista 21+) em ~1900 linhas. Schemas Prisma grandes são difíceis de migrar.</w:t>
      </w:r>
    </w:p>
    <w:p>
      <w:pPr>
        <w:pStyle w:val="a0"/>
      </w:pPr>
      <w:r>
        <w:rPr>
          <w:b/>
          <w:bCs/>
        </w:rPr>
        <w:t xml:space="preserve">Ação</w:t>
      </w:r>
      <w:r>
        <w:t xml:space="preserve">: Auditar se todos os 44 modelos estão sendo usados. Modelos órfãos (ex:</w:t>
      </w:r>
      <w:r>
        <w:t xml:space="preserve"> </w:t>
      </w:r>
      <w:r>
        <w:rPr>
          <w:rStyle w:val="VerbatimChar"/>
        </w:rPr>
        <w:t xml:space="preserve">AgentLog</w:t>
      </w:r>
      <w:r>
        <w:t xml:space="preserve"> </w:t>
      </w:r>
      <w:r>
        <w:t xml:space="preserve">se não há dashboard ativo) devem ser removidos ou movidos para schema separado de analytics.</w:t>
      </w:r>
    </w:p>
    <w:bookmarkEnd w:id="31"/>
    <w:bookmarkStart w:id="32" w:name="r4-rate-limiting-faltante"/>
    <w:p>
      <w:pPr>
        <w:pStyle w:val="3"/>
      </w:pPr>
      <w:r>
        <w:t xml:space="preserve">R4: Rate Limiting Faltante</w:t>
      </w:r>
    </w:p>
    <w:p>
      <w:pPr>
        <w:pStyle w:val="FirstParagraph"/>
      </w:pPr>
      <w:r>
        <w:t xml:space="preserve">Documento menciona</w:t>
      </w:r>
      <w:r>
        <w:t xml:space="preserve"> </w:t>
      </w:r>
      <w:r>
        <w:t xml:space="preserve">“</w:t>
      </w:r>
      <w:r>
        <w:t xml:space="preserve">50 req/s por tenant</w:t>
      </w:r>
      <w:r>
        <w:t xml:space="preserve">”</w:t>
      </w:r>
      <w:r>
        <w:t xml:space="preserve"> </w:t>
      </w:r>
      <w:r>
        <w:t xml:space="preserve">mas não está listado nas rotas HTTP. Sem rate limiting, a rota</w:t>
      </w:r>
      <w:r>
        <w:t xml:space="preserve"> </w:t>
      </w:r>
      <w:r>
        <w:rPr>
          <w:rStyle w:val="VerbatimChar"/>
        </w:rPr>
        <w:t xml:space="preserve">POST /api/marketing/campaigns/dispatch</w:t>
      </w:r>
      <w:r>
        <w:t xml:space="preserve"> </w:t>
      </w:r>
      <w:r>
        <w:t xml:space="preserve">pode ser acionada acidentalmente em loop.</w:t>
      </w:r>
    </w:p>
    <w:p>
      <w:pPr>
        <w:pStyle w:val="a0"/>
      </w:pPr>
      <w:r>
        <w:rPr>
          <w:b/>
          <w:bCs/>
        </w:rPr>
        <w:t xml:space="preserve">Ação</w:t>
      </w:r>
      <w:r>
        <w:t xml:space="preserve">: Implementar</w:t>
      </w:r>
      <w:r>
        <w:t xml:space="preserve"> </w:t>
      </w:r>
      <w:r>
        <w:rPr>
          <w:rStyle w:val="VerbatimChar"/>
        </w:rPr>
        <w:t xml:space="preserve">rate-limiter-flexible</w:t>
      </w:r>
      <w:r>
        <w:t xml:space="preserve"> </w:t>
      </w:r>
      <w:r>
        <w:t xml:space="preserve">no middleware Next.js (middleware.ts) por rota e por tenant.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plano-de-ação-sugerido-sb33-sb36"/>
    <w:p>
      <w:pPr>
        <w:pStyle w:val="2"/>
      </w:pPr>
      <w:r>
        <w:t xml:space="preserve">4. PLANO DE AÇÃO SUGERIDO (SB33-SB36)</w:t>
      </w:r>
    </w:p>
    <w:bookmarkStart w:id="34" w:name="X6bade0c00f3947e306ed14a0ee09e8e23be251e"/>
    <w:p>
      <w:pPr>
        <w:pStyle w:val="3"/>
      </w:pPr>
      <w:r>
        <w:t xml:space="preserve">SB33: Consolidação &amp; Segurança (Foco: Não quebrar)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Testes de isolation</w:t>
      </w:r>
      <w:r>
        <w:t xml:space="preserve">: 10 testes de integração que validam breach de tenant.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Rate limiting</w:t>
      </w:r>
      <w:r>
        <w:t xml:space="preserve">: Implementar em</w:t>
      </w:r>
      <w:r>
        <w:t xml:space="preserve"> </w:t>
      </w:r>
      <w:r>
        <w:rPr>
          <w:rStyle w:val="VerbatimChar"/>
        </w:rPr>
        <w:t xml:space="preserve">/api/marketing/campaigns/dispatch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/api/crm/leads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Substituir InMemory → Prisma</w:t>
      </w:r>
      <w:r>
        <w:t xml:space="preserve"> </w:t>
      </w:r>
      <w:r>
        <w:t xml:space="preserve">nas rotas</w:t>
      </w:r>
      <w:r>
        <w:t xml:space="preserve"> </w:t>
      </w:r>
      <w:r>
        <w:rPr>
          <w:rStyle w:val="VerbatimChar"/>
        </w:rPr>
        <w:t xml:space="preserve">/api/guidebook</w:t>
      </w:r>
      <w:r>
        <w:t xml:space="preserve"> </w:t>
      </w:r>
      <w:r>
        <w:t xml:space="preserve">(já listado como pendente).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Alerta DLQ</w:t>
      </w:r>
      <w:r>
        <w:t xml:space="preserve">: Webhook para fila</w:t>
      </w:r>
      <w:r>
        <w:t xml:space="preserve"> </w:t>
      </w:r>
      <w:r>
        <w:rPr>
          <w:rStyle w:val="VerbatimChar"/>
        </w:rPr>
        <w:t xml:space="preserve">campaign-outbound</w:t>
      </w:r>
      <w:r>
        <w:t xml:space="preserve"> </w:t>
      </w:r>
      <w:r>
        <w:t xml:space="preserve">falhas.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Refatorar FSM Comercial</w:t>
      </w:r>
      <w:r>
        <w:t xml:space="preserve">: De 17 estados para 7 (PROSPECT → QUALIFIED → TRIAL → NEGOTIATION → CONVERTED → CHURNED → REACTIVATED).</w:t>
      </w:r>
    </w:p>
    <w:bookmarkEnd w:id="34"/>
    <w:bookmarkStart w:id="35" w:name="X6dc60698801fae6e2cddc6a2665ba621a3a160b"/>
    <w:p>
      <w:pPr>
        <w:pStyle w:val="3"/>
      </w:pPr>
      <w:r>
        <w:t xml:space="preserve">SB34: Qualidade &amp; Cobertura (Foco: Escalar confiança)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Triplicar testes</w:t>
      </w:r>
      <w:r>
        <w:t xml:space="preserve">: 103 → 300. Foco em Financeiro + Reserva + Guidebook.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Testes E2E com Playwright</w:t>
      </w:r>
      <w:r>
        <w:t xml:space="preserve">: Fluxo crítico — login → criar guidebook → publicar → visualizar.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Testes de contrato</w:t>
      </w:r>
      <w:r>
        <w:t xml:space="preserve">: Validar que DTOs do backend não quebram o frontend (zod schemas compartilhados).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Remover código morto</w:t>
      </w:r>
      <w:r>
        <w:t xml:space="preserve">: Identificar arquivos TS não importados (</w:t>
      </w:r>
      <w:r>
        <w:rPr>
          <w:rStyle w:val="VerbatimChar"/>
        </w:rPr>
        <w:t xml:space="preserve">knip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ts-prune</w:t>
      </w:r>
      <w:r>
        <w:t xml:space="preserve">).</w:t>
      </w:r>
    </w:p>
    <w:bookmarkEnd w:id="35"/>
    <w:bookmarkStart w:id="36" w:name="X16a758c337c37648cfcdbb4eb291b35f1b6b78b"/>
    <w:p>
      <w:pPr>
        <w:pStyle w:val="3"/>
      </w:pPr>
      <w:r>
        <w:t xml:space="preserve">SB35: Produto &amp; Diferenciação (Foco: Fechar venda)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Digital Guidebook público</w:t>
      </w:r>
      <w:r>
        <w:t xml:space="preserve">: Rota pública</w:t>
      </w:r>
      <w:r>
        <w:t xml:space="preserve"> </w:t>
      </w:r>
      <w:r>
        <w:rPr>
          <w:rStyle w:val="VerbatimChar"/>
        </w:rPr>
        <w:t xml:space="preserve">/guia/[slug]</w:t>
      </w:r>
      <w:r>
        <w:t xml:space="preserve"> </w:t>
      </w:r>
      <w:r>
        <w:t xml:space="preserve">(sem JWT) para hóspedes acessarem via QR code.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ROI Calculator no funil público</w:t>
      </w:r>
      <w:r>
        <w:t xml:space="preserve">: Widget embeddable na landing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Mass Messaging conectado</w:t>
      </w:r>
      <w:r>
        <w:t xml:space="preserve">: Evolution API real funcionando end-to-end (não apenas mock).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Dashboard de campanhas no ZCC</w:t>
      </w:r>
      <w:r>
        <w:t xml:space="preserve">: Status em tempo real (não apenas logs).</w:t>
      </w:r>
    </w:p>
    <w:bookmarkEnd w:id="36"/>
    <w:bookmarkStart w:id="37" w:name="X39a202ec0abd662221576f450f81ee10dcbec18"/>
    <w:p>
      <w:pPr>
        <w:pStyle w:val="3"/>
      </w:pPr>
      <w:r>
        <w:t xml:space="preserve">SB36: Performance &amp; Escala (Foco: Preparar para 100+ pousadas)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Redis consolidado</w:t>
      </w:r>
      <w:r>
        <w:t xml:space="preserve">: Avaliar se 3 instâncias são necessárias ou se 1 com namespaces basta.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Query optimization</w:t>
      </w:r>
      <w:r>
        <w:t xml:space="preserve">: Analisar N+1 em Prisma (especialmente em</w:t>
      </w:r>
      <w:r>
        <w:t xml:space="preserve"> </w:t>
      </w:r>
      <w:r>
        <w:rPr>
          <w:rStyle w:val="VerbatimChar"/>
        </w:rPr>
        <w:t xml:space="preserve">/api/crm/leads</w:t>
      </w:r>
      <w:r>
        <w:t xml:space="preserve"> </w:t>
      </w:r>
      <w:r>
        <w:t xml:space="preserve">com kanban).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CDN para Guidebook</w:t>
      </w:r>
      <w:r>
        <w:t xml:space="preserve">: Assets do guidebook (imagens) em R2/S3 + CloudFront.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Migration strategy</w:t>
      </w:r>
      <w:r>
        <w:t xml:space="preserve">: Prisma migrate em produção com zero-downtime (expand/contract pattern).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X8ce982b29e5b6e915212a9e1016025705483a80"/>
    <w:p>
      <w:pPr>
        <w:pStyle w:val="2"/>
      </w:pPr>
      <w:r>
        <w:t xml:space="preserve">5. RECOMENDAÇÕES ESTRATÉGICAS (Visão de longo prazo)</w:t>
      </w:r>
    </w:p>
    <w:bookmarkStart w:id="39" w:name="a.-simplificação-arquitetural"/>
    <w:p>
      <w:pPr>
        <w:pStyle w:val="3"/>
      </w:pPr>
      <w:r>
        <w:t xml:space="preserve">A. Simplificação Arquitetural</w:t>
      </w:r>
    </w:p>
    <w:p>
      <w:pPr>
        <w:pStyle w:val="FirstParagraph"/>
      </w:pPr>
      <w:r>
        <w:t xml:space="preserve">Você está construindo um</w:t>
      </w:r>
      <w:r>
        <w:t xml:space="preserve"> </w:t>
      </w:r>
      <w:r>
        <w:t xml:space="preserve">“</w:t>
      </w:r>
      <w:r>
        <w:t xml:space="preserve">Google para pousadas</w:t>
      </w:r>
      <w:r>
        <w:t xml:space="preserve">”</w:t>
      </w:r>
      <w:r>
        <w:t xml:space="preserve"> </w:t>
      </w:r>
      <w:r>
        <w:t xml:space="preserve">com recursos de</w:t>
      </w:r>
      <w:r>
        <w:t xml:space="preserve"> </w:t>
      </w:r>
      <w:r>
        <w:t xml:space="preserve">“</w:t>
      </w:r>
      <w:r>
        <w:t xml:space="preserve">Google</w:t>
      </w:r>
      <w:r>
        <w:t xml:space="preserve">”</w:t>
      </w:r>
      <w:r>
        <w:t xml:space="preserve">. Mas o mercado brasileiro de pousadas independentes precisa de</w:t>
      </w:r>
      <w:r>
        <w:t xml:space="preserve"> </w:t>
      </w:r>
      <w:r>
        <w:rPr>
          <w:b/>
          <w:bCs/>
        </w:rPr>
        <w:t xml:space="preserve">confiabilidade, simplicidade e suporte humano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Sugestão</w:t>
      </w:r>
      <w:r>
        <w:t xml:space="preserve">: Criar um</w:t>
      </w:r>
      <w:r>
        <w:t xml:space="preserve"> </w:t>
      </w:r>
      <w:r>
        <w:t xml:space="preserve">“</w:t>
      </w:r>
      <w:r>
        <w:t xml:space="preserve">ZEHLA Core</w:t>
      </w:r>
      <w:r>
        <w:t xml:space="preserve">”</w:t>
      </w:r>
      <w:r>
        <w:t xml:space="preserve"> </w:t>
      </w:r>
      <w:r>
        <w:t xml:space="preserve">(7 BCs) e</w:t>
      </w:r>
      <w:r>
        <w:t xml:space="preserve"> </w:t>
      </w:r>
      <w:r>
        <w:t xml:space="preserve">“</w:t>
      </w:r>
      <w:r>
        <w:t xml:space="preserve">ZEHLA Labs</w:t>
      </w:r>
      <w:r>
        <w:t xml:space="preserve">”</w:t>
      </w:r>
      <w:r>
        <w:t xml:space="preserve"> </w:t>
      </w:r>
      <w:r>
        <w:t xml:space="preserve">(10 BCs). O Core é estável, coberto por testes, documentado. O Labs é onde Swarm, Ralph Loop e DSPy vivem — com disclaimers de</w:t>
      </w:r>
      <w:r>
        <w:t xml:space="preserve"> </w:t>
      </w:r>
      <w:r>
        <w:t xml:space="preserve">“</w:t>
      </w:r>
      <w:r>
        <w:t xml:space="preserve">experimental</w:t>
      </w:r>
      <w:r>
        <w:t xml:space="preserve">”</w:t>
      </w:r>
      <w:r>
        <w:t xml:space="preserve">.</w:t>
      </w:r>
    </w:p>
    <w:bookmarkEnd w:id="39"/>
    <w:bookmarkStart w:id="40" w:name="b.-gestão-de-agentes-generativos"/>
    <w:p>
      <w:pPr>
        <w:pStyle w:val="3"/>
      </w:pPr>
      <w:r>
        <w:t xml:space="preserve">B. Gestão de Agentes Generativos</w:t>
      </w:r>
    </w:p>
    <w:p>
      <w:pPr>
        <w:pStyle w:val="FirstParagraph"/>
      </w:pPr>
      <w:r>
        <w:t xml:space="preserve">Como você usa NotebookLM e agentes no Opencode, estabeleça regras: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Nenhum agente gera código em domínio Financeiro ou de Reserva sem revisão humana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Todo código gerado por agente precisa de teste gerado por humano</w:t>
      </w:r>
      <w:r>
        <w:t xml:space="preserve"> </w:t>
      </w:r>
      <w:r>
        <w:t xml:space="preserve">(ou vice-versa).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Refatoração semanal</w:t>
      </w:r>
      <w:r>
        <w:t xml:space="preserve">: 1h por semana dedicada a simplificar código gerado (remover abstrações desnecessárias).</w:t>
      </w:r>
    </w:p>
    <w:bookmarkEnd w:id="40"/>
    <w:bookmarkStart w:id="41" w:name="X7e789e4ddec89d6508d3d7d254f4f92311bbf4c"/>
    <w:p>
      <w:pPr>
        <w:pStyle w:val="3"/>
      </w:pPr>
      <w:r>
        <w:t xml:space="preserve">C. Métricas de Negócio vs. Métricas de Engenharia</w:t>
      </w:r>
    </w:p>
    <w:p>
      <w:pPr>
        <w:pStyle w:val="FirstParagraph"/>
      </w:pPr>
      <w:r>
        <w:t xml:space="preserve">O documento lista 16 métricas de engenharia (commits, arquivos, testes). Falta métricas de produto: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Trial-to-paid conversion 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Churn rate mensal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NPS dos hóspedes (via guidebook)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Tempo médio de resposta do WhatsApp (via Evolution)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Ticket médio de pousada (LTV)</w:t>
      </w:r>
    </w:p>
    <w:p>
      <w:pPr>
        <w:pStyle w:val="a0"/>
      </w:pPr>
      <w:r>
        <w:t xml:space="preserve">Adicione uma seção</w:t>
      </w:r>
      <w:r>
        <w:t xml:space="preserve"> </w:t>
      </w:r>
      <w:r>
        <w:t xml:space="preserve">“</w:t>
      </w:r>
      <w:r>
        <w:t xml:space="preserve">Métricas de Produto</w:t>
      </w:r>
      <w:r>
        <w:t xml:space="preserve">”</w:t>
      </w:r>
      <w:r>
        <w:t xml:space="preserve"> </w:t>
      </w:r>
      <w:r>
        <w:t xml:space="preserve">ao Master Doc.</w:t>
      </w:r>
    </w:p>
    <w:bookmarkEnd w:id="41"/>
    <w:bookmarkStart w:id="42" w:name="d.-documentação-viva"/>
    <w:p>
      <w:pPr>
        <w:pStyle w:val="3"/>
      </w:pPr>
      <w:r>
        <w:t xml:space="preserve">D. Documentação Viva</w:t>
      </w:r>
    </w:p>
    <w:p>
      <w:pPr>
        <w:pStyle w:val="FirstParagraph"/>
      </w:pPr>
      <w:r>
        <w:t xml:space="preserve">O Master Doc é excelente, mas está em português e em um único arquivo. Para escalar com agentes: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Quebrar em 5 docs</w:t>
      </w:r>
      <w:r>
        <w:t xml:space="preserve">: Visão Geral, Arquitetura, API, Runbooks, Decisões Arquiteturais (ADRs).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ADRs</w:t>
      </w:r>
      <w:r>
        <w:t xml:space="preserve">: Cada decisão arquitetural (ex:</w:t>
      </w:r>
      <w:r>
        <w:t xml:space="preserve"> </w:t>
      </w:r>
      <w:r>
        <w:t xml:space="preserve">“</w:t>
      </w:r>
      <w:r>
        <w:t xml:space="preserve">Por que BullMQ e não SQS?</w:t>
      </w:r>
      <w:r>
        <w:t xml:space="preserve">”</w:t>
      </w:r>
      <w:r>
        <w:t xml:space="preserve">) em arquivo separado. Isso ajuda agentes futuros a não sugerir mudanças contraditórias.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conclusão"/>
    <w:p>
      <w:pPr>
        <w:pStyle w:val="2"/>
      </w:pPr>
      <w:r>
        <w:t xml:space="preserve">6. CONCLUSÃO</w:t>
      </w:r>
    </w:p>
    <w:p>
      <w:pPr>
        <w:pStyle w:val="FirstParagraph"/>
      </w:pPr>
      <w:r>
        <w:t xml:space="preserve">O ZEHLA PRIME é um projeto de</w:t>
      </w:r>
      <w:r>
        <w:t xml:space="preserve"> </w:t>
      </w:r>
      <w:r>
        <w:rPr>
          <w:b/>
          <w:bCs/>
        </w:rPr>
        <w:t xml:space="preserve">altíssimo nível técnico</w:t>
      </w:r>
      <w:r>
        <w:t xml:space="preserve"> </w:t>
      </w:r>
      <w:r>
        <w:t xml:space="preserve">com risco de</w:t>
      </w:r>
      <w:r>
        <w:t xml:space="preserve"> </w:t>
      </w:r>
      <w:r>
        <w:rPr>
          <w:b/>
          <w:bCs/>
        </w:rPr>
        <w:t xml:space="preserve">complexidade excessiva para o estágio de mercado</w:t>
      </w:r>
      <w:r>
        <w:t xml:space="preserve">. A arquitetura está pronta para 100 desenvolvedores; a equipe parece ser 1. O maior inimigo do projeto não é o MySmartHotel — é a</w:t>
      </w:r>
      <w:r>
        <w:t xml:space="preserve"> </w:t>
      </w:r>
      <w:r>
        <w:rPr>
          <w:b/>
          <w:bCs/>
        </w:rPr>
        <w:t xml:space="preserve">dívida de compreensão</w:t>
      </w:r>
      <w:r>
        <w:t xml:space="preserve"> </w:t>
      </w:r>
      <w:r>
        <w:t xml:space="preserve">que se acumula quando 17 bounded contexts crescem sem testes suficientes.</w:t>
      </w:r>
    </w:p>
    <w:p>
      <w:pPr>
        <w:pStyle w:val="a0"/>
      </w:pPr>
      <w:r>
        <w:rPr>
          <w:b/>
          <w:bCs/>
        </w:rPr>
        <w:t xml:space="preserve">Minha recomendação principal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Faça menos, mas faça indestrutível.</w:t>
      </w:r>
      <w:r>
        <w:rPr>
          <w:i/>
          <w:iCs/>
        </w:rPr>
        <w:t xml:space="preserve">”</w:t>
      </w:r>
    </w:p>
    <w:p>
      <w:pPr>
        <w:pStyle w:val="a0"/>
      </w:pPr>
      <w:r>
        <w:t xml:space="preserve">Consolide 7 domínios, triplique os testes, conecte o Guidebook e o Mass Messaging end-to-end, e coloque 1 pousada piloto usando o sistema por 30 dias. Os dados reais de uso vão dizer mais que qualquer análise arquitetural.</w:t>
      </w:r>
    </w:p>
    <w:p>
      <w:pPr>
        <w:pStyle w:val="a0"/>
      </w:pPr>
      <w:r>
        <w:t xml:space="preserve">Se quiser, posso aprofundar em qualquer um desses pontos — gerar ADRs, planejar a refatoração do FSM Comercial, ou desenhar um plano de testes específico para o domínio Financeiro.</w:t>
      </w:r>
    </w:p>
    <w:p>
      <w:r>
        <w:pict>
          <v:rect style="width:0;height:1.5pt" o:hralign="center" o:hrstd="t" o:hr="t"/>
        </w:pict>
      </w:r>
    </w:p>
    <w:bookmarkEnd w:id="4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2026-06-10T02:19:03Z</dcterms:created>
  <dcterms:modified xsi:type="dcterms:W3CDTF">2026-06-10T02:19:03Z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ehm72m52tckv9u17t0-19eaf4bd-b7b2-8f9f-8000-092cfc0daca5-20260610021903","ReservedCode1":"","ContentPropagator":"001191110108MACG2KBH8F20000","PropagateID":"d6ehm72m52tckv9u17t0-19eaf4bd-b7b2-8f9f-8000-092cfc0daca5-20260610021903","ReservedCode2":""}</vt:lpwstr>
  </property>
</Properties>
</file>