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F7E" w:rsidRDefault="00FA1F7E">
      <w:pPr>
        <w:ind w:left="0" w:right="1002" w:firstLine="0"/>
        <w:jc w:val="center"/>
        <w:rPr>
          <w:b/>
        </w:rPr>
      </w:pPr>
      <w:r w:rsidRPr="00F74717">
        <w:rPr>
          <w:b/>
          <w:u w:color="000000"/>
        </w:rPr>
        <w:t>ESPECIFICAÇÃO DE CASO DE USO</w:t>
      </w:r>
    </w:p>
    <w:p w:rsidR="00837FBC" w:rsidRPr="00F74717" w:rsidRDefault="00FA1F7E">
      <w:pPr>
        <w:ind w:left="0" w:right="1002" w:firstLine="0"/>
        <w:jc w:val="center"/>
        <w:rPr>
          <w:b/>
        </w:rPr>
      </w:pPr>
      <w:r w:rsidRPr="00296115">
        <w:rPr>
          <w:b/>
        </w:rPr>
        <w:t xml:space="preserve"> </w:t>
      </w:r>
    </w:p>
    <w:p w:rsidR="00FA1F7E" w:rsidRDefault="008C72B4" w:rsidP="00F74717">
      <w:pPr>
        <w:spacing w:after="108"/>
        <w:ind w:left="0" w:firstLine="0"/>
        <w:rPr>
          <w:b/>
        </w:rPr>
      </w:pPr>
      <w:r>
        <w:rPr>
          <w:b/>
        </w:rPr>
        <w:t>Sigla do projeto:</w:t>
      </w:r>
      <w:r w:rsidR="00FA1F7E">
        <w:rPr>
          <w:b/>
        </w:rPr>
        <w:t xml:space="preserve"> </w:t>
      </w:r>
      <w:r w:rsidR="00DE276B">
        <w:rPr>
          <w:b/>
        </w:rPr>
        <w:t xml:space="preserve"> </w:t>
      </w:r>
      <w:r>
        <w:rPr>
          <w:b/>
        </w:rPr>
        <w:t xml:space="preserve">ESFAB </w:t>
      </w:r>
    </w:p>
    <w:p w:rsidR="00837FBC" w:rsidRDefault="008C72B4" w:rsidP="00F74717">
      <w:pPr>
        <w:spacing w:after="108"/>
        <w:ind w:left="0" w:firstLine="0"/>
      </w:pPr>
      <w:r>
        <w:rPr>
          <w:b/>
        </w:rPr>
        <w:t>Nome do projeto:</w:t>
      </w:r>
      <w:r w:rsidR="00FA1F7E">
        <w:rPr>
          <w:b/>
        </w:rPr>
        <w:t xml:space="preserve"> </w:t>
      </w:r>
      <w:r>
        <w:rPr>
          <w:b/>
        </w:rPr>
        <w:t>Empreendedores de Sucesso (F</w:t>
      </w:r>
      <w:r w:rsidR="00FA1F7E">
        <w:rPr>
          <w:b/>
        </w:rPr>
        <w:t>á</w:t>
      </w:r>
      <w:r>
        <w:rPr>
          <w:b/>
        </w:rPr>
        <w:t xml:space="preserve">brica de </w:t>
      </w:r>
      <w:r w:rsidR="00FA1F7E">
        <w:rPr>
          <w:b/>
        </w:rPr>
        <w:t>bolo</w:t>
      </w:r>
      <w:r>
        <w:rPr>
          <w:b/>
        </w:rPr>
        <w:t xml:space="preserve">) </w:t>
      </w:r>
    </w:p>
    <w:p w:rsidR="00837FBC" w:rsidRDefault="008C72B4">
      <w:pPr>
        <w:ind w:left="72" w:firstLine="0"/>
      </w:pPr>
      <w:r>
        <w:rPr>
          <w:b/>
        </w:rPr>
        <w:t xml:space="preserve">  </w:t>
      </w:r>
    </w:p>
    <w:p w:rsidR="00FA1F7E" w:rsidRDefault="008C72B4" w:rsidP="00F74717">
      <w:pPr>
        <w:pStyle w:val="Ttulo1"/>
        <w:spacing w:after="0"/>
        <w:ind w:left="0" w:firstLine="0"/>
      </w:pPr>
      <w:r>
        <w:t xml:space="preserve">Gestor do projeto: </w:t>
      </w:r>
      <w:r w:rsidR="00FA1F7E">
        <w:t xml:space="preserve">Você   </w:t>
      </w:r>
    </w:p>
    <w:p w:rsidR="00FA1F7E" w:rsidRDefault="008C72B4" w:rsidP="00F74717">
      <w:pPr>
        <w:pStyle w:val="Ttulo1"/>
        <w:spacing w:after="0"/>
        <w:ind w:left="1985" w:firstLine="0"/>
      </w:pPr>
      <w:r>
        <w:t xml:space="preserve">voce@faculdade.com </w:t>
      </w:r>
    </w:p>
    <w:p w:rsidR="00FA1F7E" w:rsidRDefault="00FA1F7E" w:rsidP="00F74717">
      <w:pPr>
        <w:pStyle w:val="Ttulo1"/>
        <w:spacing w:after="0"/>
      </w:pPr>
    </w:p>
    <w:p w:rsidR="00837FBC" w:rsidRDefault="008C72B4" w:rsidP="00F74717">
      <w:pPr>
        <w:pStyle w:val="Ttulo1"/>
        <w:spacing w:after="0"/>
      </w:pPr>
      <w:r>
        <w:t xml:space="preserve">Histórico de revisões </w:t>
      </w:r>
    </w:p>
    <w:tbl>
      <w:tblPr>
        <w:tblStyle w:val="TableGrid"/>
        <w:tblW w:w="7841" w:type="dxa"/>
        <w:tblInd w:w="-38" w:type="dxa"/>
        <w:tblCellMar>
          <w:top w:w="46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1320"/>
        <w:gridCol w:w="3169"/>
        <w:gridCol w:w="3352"/>
      </w:tblGrid>
      <w:tr w:rsidR="00837FBC">
        <w:trPr>
          <w:trHeight w:val="3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296115">
            <w:pPr>
              <w:spacing w:after="0"/>
              <w:ind w:left="0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Revisor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296115">
            <w:pPr>
              <w:spacing w:after="0"/>
              <w:ind w:left="0" w:firstLine="0"/>
            </w:pPr>
            <w:r>
              <w:rPr>
                <w:b/>
              </w:rPr>
              <w:t xml:space="preserve">Descrição </w:t>
            </w:r>
          </w:p>
        </w:tc>
      </w:tr>
      <w:tr w:rsidR="00837FBC">
        <w:trPr>
          <w:trHeight w:val="3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11/12/2019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296115">
            <w:pPr>
              <w:spacing w:after="0"/>
              <w:ind w:left="0" w:firstLine="0"/>
            </w:pPr>
            <w:r>
              <w:rPr>
                <w:b/>
              </w:rPr>
              <w:t xml:space="preserve">Você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Criação do documento 0.1 </w:t>
            </w:r>
          </w:p>
        </w:tc>
      </w:tr>
      <w:tr w:rsidR="00837FBC">
        <w:trPr>
          <w:trHeight w:val="3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15/12/2019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Professora Regina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Aprovação do documento 0.2 </w:t>
            </w:r>
          </w:p>
        </w:tc>
      </w:tr>
      <w:tr w:rsidR="00837FBC">
        <w:trPr>
          <w:trHeight w:val="38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:rsidR="00837FBC" w:rsidRDefault="008C72B4">
      <w:pPr>
        <w:spacing w:after="106"/>
        <w:ind w:left="72" w:firstLine="0"/>
      </w:pPr>
      <w:r>
        <w:rPr>
          <w:b/>
        </w:rPr>
        <w:t xml:space="preserve"> </w:t>
      </w:r>
    </w:p>
    <w:p w:rsidR="00837FBC" w:rsidRDefault="008C72B4">
      <w:pPr>
        <w:pStyle w:val="Ttulo1"/>
        <w:ind w:left="67"/>
      </w:pPr>
      <w:r>
        <w:t>Descrição do caso de uso</w:t>
      </w:r>
      <w:r>
        <w:rPr>
          <w:b w:val="0"/>
        </w:rPr>
        <w:t xml:space="preserve"> </w:t>
      </w:r>
    </w:p>
    <w:p w:rsidR="00837FBC" w:rsidRDefault="008C72B4" w:rsidP="00F74717">
      <w:pPr>
        <w:spacing w:after="0" w:line="358" w:lineRule="auto"/>
        <w:ind w:left="72" w:right="5" w:firstLine="0"/>
      </w:pPr>
      <w:r>
        <w:rPr>
          <w:i/>
        </w:rPr>
        <w:t>Mapeia a visão global do</w:t>
      </w:r>
      <w:r w:rsidR="00296115">
        <w:rPr>
          <w:i/>
        </w:rPr>
        <w:t>s</w:t>
      </w:r>
      <w:r>
        <w:rPr>
          <w:i/>
        </w:rPr>
        <w:t xml:space="preserve"> sistemas, todas a</w:t>
      </w:r>
      <w:r w:rsidR="00DE276B">
        <w:rPr>
          <w:i/>
        </w:rPr>
        <w:t>s</w:t>
      </w:r>
      <w:r>
        <w:rPr>
          <w:i/>
        </w:rPr>
        <w:t xml:space="preserve"> relações entre os atores</w:t>
      </w:r>
      <w:r w:rsidR="00E621A9">
        <w:rPr>
          <w:i/>
        </w:rPr>
        <w:t xml:space="preserve"> </w:t>
      </w:r>
      <w:r>
        <w:rPr>
          <w:i/>
        </w:rPr>
        <w:t>envolvidos no negócio e as funcionalidades desejadas pela empresa e</w:t>
      </w:r>
      <w:r w:rsidR="00296115">
        <w:rPr>
          <w:i/>
        </w:rPr>
        <w:t xml:space="preserve"> pelos</w:t>
      </w:r>
      <w:r>
        <w:rPr>
          <w:i/>
        </w:rPr>
        <w:t xml:space="preserve"> usuários. </w:t>
      </w:r>
    </w:p>
    <w:p w:rsidR="00837FBC" w:rsidRDefault="008C72B4">
      <w:pPr>
        <w:spacing w:after="110"/>
        <w:ind w:left="72" w:firstLine="0"/>
      </w:pPr>
      <w:r>
        <w:rPr>
          <w:b/>
        </w:rPr>
        <w:t xml:space="preserve"> </w:t>
      </w:r>
    </w:p>
    <w:p w:rsidR="00837FBC" w:rsidRDefault="008C72B4">
      <w:pPr>
        <w:ind w:left="67" w:right="940"/>
      </w:pPr>
      <w:r>
        <w:rPr>
          <w:b/>
        </w:rPr>
        <w:t xml:space="preserve">Documentos relacionados </w:t>
      </w:r>
      <w:r w:rsidRPr="00F74717">
        <w:t>(</w:t>
      </w:r>
      <w:r w:rsidRPr="00296115">
        <w:t>indique aqui todos os artefatos relacionados</w:t>
      </w:r>
      <w:r w:rsidRPr="00F74717">
        <w:t xml:space="preserve">) </w:t>
      </w:r>
    </w:p>
    <w:p w:rsidR="00837FBC" w:rsidRDefault="008C72B4">
      <w:pPr>
        <w:numPr>
          <w:ilvl w:val="0"/>
          <w:numId w:val="1"/>
        </w:numPr>
        <w:ind w:right="940" w:hanging="360"/>
      </w:pPr>
      <w:r>
        <w:t xml:space="preserve">DOC_ENTREVISTAS.docx </w:t>
      </w:r>
    </w:p>
    <w:p w:rsidR="00837FBC" w:rsidRDefault="008C72B4">
      <w:pPr>
        <w:numPr>
          <w:ilvl w:val="0"/>
          <w:numId w:val="1"/>
        </w:numPr>
        <w:ind w:right="940" w:hanging="360"/>
      </w:pPr>
      <w:r>
        <w:t xml:space="preserve">DOC_RECEITAS.docx </w:t>
      </w:r>
    </w:p>
    <w:p w:rsidR="00837FBC" w:rsidRDefault="008C72B4">
      <w:pPr>
        <w:numPr>
          <w:ilvl w:val="0"/>
          <w:numId w:val="1"/>
        </w:numPr>
        <w:ind w:right="940" w:hanging="360"/>
      </w:pPr>
      <w:r>
        <w:t xml:space="preserve">DOC_PERMISSOES.docx </w:t>
      </w:r>
    </w:p>
    <w:p w:rsidR="00837FBC" w:rsidRDefault="008C72B4">
      <w:pPr>
        <w:ind w:left="0" w:firstLine="0"/>
      </w:pPr>
      <w:r>
        <w:rPr>
          <w:b/>
        </w:rPr>
        <w:t xml:space="preserve"> </w:t>
      </w:r>
    </w:p>
    <w:p w:rsidR="00837FBC" w:rsidRDefault="008C72B4">
      <w:pPr>
        <w:pStyle w:val="Ttulo1"/>
        <w:ind w:left="67"/>
      </w:pPr>
      <w:r>
        <w:t xml:space="preserve">Diagrama de caso de uso (UML) </w:t>
      </w:r>
    </w:p>
    <w:p w:rsidR="00837FBC" w:rsidRDefault="008C72B4">
      <w:pPr>
        <w:spacing w:after="0"/>
        <w:ind w:left="72" w:firstLine="0"/>
      </w:pPr>
      <w:r>
        <w:rPr>
          <w:b/>
        </w:rPr>
        <w:t xml:space="preserve"> </w:t>
      </w:r>
    </w:p>
    <w:p w:rsidR="00837FBC" w:rsidRDefault="008C72B4">
      <w:pPr>
        <w:spacing w:after="57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6013" cy="345059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013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37FBC" w:rsidRDefault="008C72B4">
      <w:pPr>
        <w:spacing w:after="0" w:line="358" w:lineRule="auto"/>
        <w:ind w:left="72" w:right="9364" w:firstLine="0"/>
      </w:pPr>
      <w:r>
        <w:rPr>
          <w:b/>
        </w:rPr>
        <w:t xml:space="preserve">   </w:t>
      </w:r>
    </w:p>
    <w:p w:rsidR="00837FBC" w:rsidRDefault="008C72B4" w:rsidP="00F74717">
      <w:pPr>
        <w:spacing w:after="108"/>
        <w:ind w:left="0" w:firstLine="0"/>
      </w:pPr>
      <w:r>
        <w:rPr>
          <w:b/>
        </w:rPr>
        <w:t xml:space="preserve">Atores:    </w:t>
      </w:r>
    </w:p>
    <w:p w:rsidR="00296115" w:rsidRDefault="008C72B4" w:rsidP="00F74717">
      <w:pPr>
        <w:ind w:left="0" w:right="940" w:firstLine="0"/>
      </w:pPr>
      <w:r>
        <w:rPr>
          <w:b/>
        </w:rPr>
        <w:t xml:space="preserve">Cliente – </w:t>
      </w:r>
      <w:r w:rsidR="00296115">
        <w:t>o</w:t>
      </w:r>
      <w:r>
        <w:t xml:space="preserve"> ator </w:t>
      </w:r>
      <w:r w:rsidRPr="00F74717">
        <w:rPr>
          <w:i/>
        </w:rPr>
        <w:t>cliente</w:t>
      </w:r>
      <w:r>
        <w:t xml:space="preserve"> é externo.</w:t>
      </w:r>
    </w:p>
    <w:p w:rsidR="00296115" w:rsidRDefault="00296115" w:rsidP="00F74717">
      <w:pPr>
        <w:ind w:left="993" w:right="940" w:firstLine="0"/>
      </w:pPr>
      <w:r>
        <w:t>R</w:t>
      </w:r>
      <w:r w:rsidR="008C72B4">
        <w:t xml:space="preserve">esponsável </w:t>
      </w:r>
      <w:r>
        <w:t xml:space="preserve">– </w:t>
      </w:r>
      <w:r w:rsidR="008C72B4">
        <w:t>Pelas solicitações de compra direto na loja física</w:t>
      </w:r>
      <w:r>
        <w:t>.</w:t>
      </w:r>
    </w:p>
    <w:p w:rsidR="00837FBC" w:rsidRDefault="008C72B4" w:rsidP="00F74717">
      <w:pPr>
        <w:ind w:left="2552" w:right="940" w:firstLine="0"/>
      </w:pPr>
      <w:r>
        <w:t xml:space="preserve">Pelas solicitações de compra na loja virtual.  </w:t>
      </w:r>
    </w:p>
    <w:p w:rsidR="00837FBC" w:rsidRDefault="008C72B4" w:rsidP="00F74717">
      <w:pPr>
        <w:ind w:left="2552" w:right="940" w:firstLine="0"/>
      </w:pPr>
      <w:r>
        <w:t xml:space="preserve">Pelos pagamentos das compras. </w:t>
      </w:r>
    </w:p>
    <w:p w:rsidR="00837FBC" w:rsidRDefault="008C72B4">
      <w:pPr>
        <w:spacing w:after="100"/>
        <w:ind w:left="2694" w:firstLine="0"/>
      </w:pPr>
      <w:r>
        <w:t xml:space="preserve">                          </w:t>
      </w:r>
    </w:p>
    <w:p w:rsidR="00296115" w:rsidRDefault="008C72B4" w:rsidP="00F74717">
      <w:pPr>
        <w:ind w:left="0" w:right="940" w:firstLine="0"/>
      </w:pPr>
      <w:r>
        <w:rPr>
          <w:b/>
        </w:rPr>
        <w:t xml:space="preserve">Fornecedor – </w:t>
      </w:r>
      <w:r>
        <w:t xml:space="preserve">o ator </w:t>
      </w:r>
      <w:r w:rsidRPr="00F74717">
        <w:rPr>
          <w:i/>
        </w:rPr>
        <w:t>fornecedor</w:t>
      </w:r>
      <w:r>
        <w:t xml:space="preserve"> é externo.</w:t>
      </w:r>
    </w:p>
    <w:p w:rsidR="00837FBC" w:rsidRDefault="008C72B4" w:rsidP="00F74717">
      <w:pPr>
        <w:ind w:left="1418" w:right="940" w:firstLine="0"/>
      </w:pPr>
      <w:r>
        <w:t>Responsável</w:t>
      </w:r>
      <w:r w:rsidR="00296115">
        <w:t xml:space="preserve"> – </w:t>
      </w:r>
      <w:r>
        <w:t>Pelo atendimento dos pedidos de compra de matéria</w:t>
      </w:r>
      <w:r w:rsidR="00296115">
        <w:t>-</w:t>
      </w:r>
      <w:r>
        <w:t>prima</w:t>
      </w:r>
      <w:r w:rsidR="00296115">
        <w:t xml:space="preserve"> </w:t>
      </w:r>
      <w:r>
        <w:t>(MP)</w:t>
      </w:r>
      <w:r w:rsidR="00296115">
        <w:t>.</w:t>
      </w:r>
      <w:r>
        <w:t xml:space="preserve"> </w:t>
      </w:r>
    </w:p>
    <w:p w:rsidR="00837FBC" w:rsidRDefault="008C72B4" w:rsidP="00F74717">
      <w:pPr>
        <w:ind w:left="0" w:firstLine="0"/>
      </w:pPr>
      <w:r>
        <w:rPr>
          <w:b/>
        </w:rPr>
        <w:t xml:space="preserve"> </w:t>
      </w:r>
    </w:p>
    <w:p w:rsidR="00837FBC" w:rsidRDefault="008C72B4" w:rsidP="00F74717">
      <w:pPr>
        <w:ind w:left="0" w:right="940" w:firstLine="0"/>
      </w:pPr>
      <w:r>
        <w:rPr>
          <w:b/>
        </w:rPr>
        <w:t xml:space="preserve">Vendedor – </w:t>
      </w:r>
      <w:r>
        <w:t xml:space="preserve">o ator </w:t>
      </w:r>
      <w:r w:rsidRPr="00F74717">
        <w:rPr>
          <w:i/>
        </w:rPr>
        <w:t>vendedor</w:t>
      </w:r>
      <w:r>
        <w:t xml:space="preserve"> é um funcionário interno da </w:t>
      </w:r>
      <w:r w:rsidR="00F340B1">
        <w:t>ONG.</w:t>
      </w:r>
    </w:p>
    <w:p w:rsidR="00296115" w:rsidRDefault="008C72B4" w:rsidP="00F74717">
      <w:pPr>
        <w:ind w:left="1276" w:firstLine="0"/>
      </w:pPr>
      <w:r>
        <w:t>Responsável</w:t>
      </w:r>
      <w:r w:rsidR="00296115">
        <w:t xml:space="preserve"> –</w:t>
      </w:r>
      <w:r>
        <w:t xml:space="preserve"> Pelo atendimento das solicitações de compras na loja física feitas pelo cliente</w:t>
      </w:r>
    </w:p>
    <w:p w:rsidR="00296115" w:rsidRDefault="00296115" w:rsidP="00F74717">
      <w:pPr>
        <w:ind w:left="2835" w:firstLine="0"/>
      </w:pPr>
      <w:r>
        <w:t>Pelo l</w:t>
      </w:r>
      <w:r w:rsidR="008C72B4">
        <w:t>ançamento do pedido do cliente na loja virtual</w:t>
      </w:r>
      <w:r w:rsidR="00924AE7">
        <w:t>.</w:t>
      </w:r>
    </w:p>
    <w:p w:rsidR="00296115" w:rsidRDefault="008C72B4" w:rsidP="00F74717">
      <w:pPr>
        <w:spacing w:after="0" w:line="359" w:lineRule="auto"/>
        <w:ind w:left="2835" w:right="1640" w:firstLine="0"/>
      </w:pPr>
      <w:r>
        <w:t xml:space="preserve">Pela expedição dos bolos ao cliente.  </w:t>
      </w:r>
    </w:p>
    <w:p w:rsidR="00837FBC" w:rsidRDefault="008C72B4" w:rsidP="00F74717">
      <w:pPr>
        <w:spacing w:after="0" w:line="359" w:lineRule="auto"/>
        <w:ind w:left="2835" w:right="1640" w:firstLine="0"/>
      </w:pPr>
      <w:r>
        <w:t xml:space="preserve">Pelo recebimento dos pagamentos. </w:t>
      </w:r>
    </w:p>
    <w:p w:rsidR="00296115" w:rsidRDefault="008C72B4" w:rsidP="00F74717">
      <w:pPr>
        <w:ind w:left="72" w:firstLine="0"/>
        <w:rPr>
          <w:b/>
        </w:rPr>
      </w:pPr>
      <w:r>
        <w:rPr>
          <w:b/>
        </w:rPr>
        <w:t xml:space="preserve"> </w:t>
      </w:r>
    </w:p>
    <w:p w:rsidR="00AF1887" w:rsidRDefault="008C72B4" w:rsidP="00F74717">
      <w:pPr>
        <w:ind w:left="0" w:firstLine="0"/>
      </w:pPr>
      <w:r>
        <w:rPr>
          <w:b/>
        </w:rPr>
        <w:t xml:space="preserve">Sistema de e-commerce – </w:t>
      </w:r>
      <w:r>
        <w:t>este ator é um subsistema web com acesso interno e externo</w:t>
      </w:r>
      <w:r w:rsidR="00F340B1">
        <w:t>.</w:t>
      </w:r>
    </w:p>
    <w:p w:rsidR="00837FBC" w:rsidRDefault="008C72B4" w:rsidP="00F74717">
      <w:pPr>
        <w:ind w:left="2835"/>
      </w:pPr>
      <w:r>
        <w:t xml:space="preserve">Responsável – </w:t>
      </w:r>
      <w:r w:rsidR="00AF1887">
        <w:t xml:space="preserve">Pela </w:t>
      </w:r>
      <w:r>
        <w:t xml:space="preserve">loja virtual para venda dos produtos da </w:t>
      </w:r>
      <w:r w:rsidR="00AF1887">
        <w:t>fábrica</w:t>
      </w:r>
      <w:r w:rsidR="003B5ACA">
        <w:t>.</w:t>
      </w:r>
    </w:p>
    <w:p w:rsidR="00837FBC" w:rsidRDefault="008C72B4">
      <w:pPr>
        <w:ind w:left="72" w:firstLine="0"/>
      </w:pPr>
      <w:r>
        <w:lastRenderedPageBreak/>
        <w:t xml:space="preserve">        </w:t>
      </w:r>
      <w:r>
        <w:rPr>
          <w:b/>
        </w:rPr>
        <w:t xml:space="preserve">  </w:t>
      </w:r>
    </w:p>
    <w:p w:rsidR="00837FBC" w:rsidRDefault="008C72B4" w:rsidP="00F74717">
      <w:pPr>
        <w:spacing w:after="0" w:line="361" w:lineRule="auto"/>
        <w:ind w:left="0" w:right="940" w:firstLine="0"/>
      </w:pPr>
      <w:r>
        <w:rPr>
          <w:b/>
        </w:rPr>
        <w:t xml:space="preserve">Sistema ERP – </w:t>
      </w:r>
      <w:r>
        <w:t>este ator é um subsistema de gestão interno para gerenciamento dos estoques de MP e produto acabado</w:t>
      </w:r>
      <w:r w:rsidR="00AF1887">
        <w:t xml:space="preserve"> </w:t>
      </w:r>
      <w:r>
        <w:t xml:space="preserve">(bolos) </w:t>
      </w:r>
      <w:r w:rsidR="003B5ACA">
        <w:t xml:space="preserve">e </w:t>
      </w:r>
      <w:r>
        <w:t>controle financeiro das contas a pagar e a receber.</w:t>
      </w:r>
      <w:r>
        <w:rPr>
          <w:b/>
        </w:rPr>
        <w:t xml:space="preserve"> </w:t>
      </w:r>
    </w:p>
    <w:p w:rsidR="00837FBC" w:rsidRDefault="008C72B4" w:rsidP="00F74717">
      <w:pPr>
        <w:ind w:left="1560" w:right="940" w:firstLine="0"/>
      </w:pPr>
      <w:r>
        <w:t>Responsável</w:t>
      </w:r>
      <w:r w:rsidR="003B5ACA">
        <w:t xml:space="preserve"> – </w:t>
      </w:r>
      <w:r>
        <w:t>Pela manutenção dos pedidos de compras</w:t>
      </w:r>
      <w:r w:rsidR="003B5ACA">
        <w:t>.</w:t>
      </w:r>
      <w:r>
        <w:t xml:space="preserve"> </w:t>
      </w:r>
    </w:p>
    <w:p w:rsidR="00837FBC" w:rsidRDefault="008C72B4" w:rsidP="00F74717">
      <w:pPr>
        <w:ind w:left="3119" w:right="5" w:firstLine="0"/>
      </w:pPr>
      <w:r>
        <w:t>Pela manutenção das entradas das NF dos</w:t>
      </w:r>
      <w:r w:rsidR="00D6051A">
        <w:t xml:space="preserve"> </w:t>
      </w:r>
      <w:r>
        <w:t>fornecedores</w:t>
      </w:r>
      <w:r w:rsidR="003B5ACA">
        <w:t>.</w:t>
      </w:r>
    </w:p>
    <w:p w:rsidR="00837FBC" w:rsidRDefault="008C72B4" w:rsidP="00F74717">
      <w:pPr>
        <w:ind w:left="3119" w:right="5" w:firstLine="0"/>
      </w:pPr>
      <w:r>
        <w:t>Pela manutenção das contas a pagar</w:t>
      </w:r>
      <w:r w:rsidR="003B5ACA">
        <w:t>.</w:t>
      </w:r>
      <w:r>
        <w:t xml:space="preserve"> </w:t>
      </w:r>
    </w:p>
    <w:p w:rsidR="003B5ACA" w:rsidRDefault="008C72B4" w:rsidP="00F74717">
      <w:pPr>
        <w:spacing w:after="0" w:line="358" w:lineRule="auto"/>
        <w:ind w:left="3119" w:right="5" w:firstLine="0"/>
      </w:pPr>
      <w:r>
        <w:t>Pela manutenção das ordens de fabricação</w:t>
      </w:r>
      <w:r w:rsidR="003B5ACA">
        <w:t>.</w:t>
      </w:r>
      <w:r>
        <w:t xml:space="preserve"> </w:t>
      </w:r>
    </w:p>
    <w:p w:rsidR="00837FBC" w:rsidRDefault="008C72B4" w:rsidP="00F74717">
      <w:pPr>
        <w:spacing w:after="0" w:line="358" w:lineRule="auto"/>
        <w:ind w:left="3119" w:right="-1" w:firstLine="0"/>
      </w:pPr>
      <w:r>
        <w:t>Pela integração com o sistema de e-commerce para</w:t>
      </w:r>
      <w:r w:rsidR="003B5ACA">
        <w:t xml:space="preserve"> </w:t>
      </w:r>
      <w:r>
        <w:t>recebimento das</w:t>
      </w:r>
      <w:r w:rsidR="003B5ACA">
        <w:t xml:space="preserve"> </w:t>
      </w:r>
      <w:r>
        <w:t>informações das vendas</w:t>
      </w:r>
      <w:r w:rsidR="003B5ACA">
        <w:t>.</w:t>
      </w:r>
    </w:p>
    <w:p w:rsidR="00837FBC" w:rsidRDefault="008C72B4">
      <w:pPr>
        <w:ind w:left="72" w:firstLine="0"/>
      </w:pPr>
      <w:r>
        <w:rPr>
          <w:b/>
        </w:rPr>
        <w:t xml:space="preserve"> </w:t>
      </w:r>
    </w:p>
    <w:p w:rsidR="00837FBC" w:rsidRDefault="008C72B4" w:rsidP="00F74717">
      <w:pPr>
        <w:ind w:left="0" w:right="940" w:firstLine="0"/>
      </w:pPr>
      <w:r>
        <w:rPr>
          <w:b/>
        </w:rPr>
        <w:t xml:space="preserve">Funcionário da produção – </w:t>
      </w:r>
      <w:r>
        <w:t>este ator é um funcionário interno da ONG</w:t>
      </w:r>
      <w:r w:rsidR="00F340B1">
        <w:t>.</w:t>
      </w:r>
    </w:p>
    <w:p w:rsidR="00837FBC" w:rsidRDefault="008C72B4" w:rsidP="00F74717">
      <w:pPr>
        <w:ind w:left="993" w:right="940" w:firstLine="0"/>
      </w:pPr>
      <w:r>
        <w:t>Responsável</w:t>
      </w:r>
      <w:r w:rsidR="003B5ACA">
        <w:t xml:space="preserve"> –</w:t>
      </w:r>
      <w:r>
        <w:t xml:space="preserve"> Pela manutenção das ordens de fabricação no sistema</w:t>
      </w:r>
      <w:r w:rsidR="003B5ACA">
        <w:t xml:space="preserve"> </w:t>
      </w:r>
      <w:r>
        <w:t xml:space="preserve">ERP </w:t>
      </w:r>
    </w:p>
    <w:p w:rsidR="00837FBC" w:rsidRDefault="008C72B4" w:rsidP="00F74717">
      <w:pPr>
        <w:spacing w:after="0" w:line="358" w:lineRule="auto"/>
        <w:ind w:left="2552" w:right="-2" w:firstLine="0"/>
      </w:pPr>
      <w:r>
        <w:t>Pela solicitação de MP do estoque para a produção (via</w:t>
      </w:r>
      <w:r w:rsidR="00C251C4">
        <w:t xml:space="preserve"> </w:t>
      </w:r>
      <w:r>
        <w:t xml:space="preserve">ERP) </w:t>
      </w:r>
    </w:p>
    <w:p w:rsidR="003B5ACA" w:rsidRDefault="008C72B4" w:rsidP="00F74717">
      <w:pPr>
        <w:rPr>
          <w:b/>
        </w:rPr>
      </w:pPr>
      <w:r>
        <w:rPr>
          <w:b/>
        </w:rPr>
        <w:t xml:space="preserve"> </w:t>
      </w:r>
    </w:p>
    <w:p w:rsidR="00837FBC" w:rsidRDefault="008C72B4" w:rsidP="00F74717">
      <w:pPr>
        <w:ind w:left="0" w:firstLine="0"/>
      </w:pPr>
      <w:r>
        <w:rPr>
          <w:b/>
        </w:rPr>
        <w:t xml:space="preserve">Gerente – </w:t>
      </w:r>
      <w:r>
        <w:t xml:space="preserve">o ator </w:t>
      </w:r>
      <w:r w:rsidRPr="00F74717">
        <w:rPr>
          <w:i/>
        </w:rPr>
        <w:t>gerente</w:t>
      </w:r>
      <w:r>
        <w:t xml:space="preserve"> é um funcionário da ONG responsável pelo gerenciamento da empresa</w:t>
      </w:r>
      <w:r>
        <w:rPr>
          <w:b/>
        </w:rPr>
        <w:t xml:space="preserve"> </w:t>
      </w:r>
    </w:p>
    <w:p w:rsidR="00837FBC" w:rsidRDefault="008C72B4" w:rsidP="00F74717">
      <w:pPr>
        <w:ind w:left="993" w:right="940" w:firstLine="0"/>
      </w:pPr>
      <w:r>
        <w:t>Responsável</w:t>
      </w:r>
      <w:r w:rsidR="003B5ACA">
        <w:t xml:space="preserve"> – </w:t>
      </w:r>
      <w:r>
        <w:t xml:space="preserve">Pelas solicitações de compra </w:t>
      </w:r>
    </w:p>
    <w:p w:rsidR="00837FBC" w:rsidRDefault="00F340B1" w:rsidP="00F74717">
      <w:pPr>
        <w:ind w:left="2552" w:right="5" w:firstLine="0"/>
      </w:pPr>
      <w:r>
        <w:t>Pela m</w:t>
      </w:r>
      <w:r w:rsidR="008C72B4">
        <w:t xml:space="preserve">anutenção dos pedidos de compra no ERP </w:t>
      </w:r>
    </w:p>
    <w:p w:rsidR="00837FBC" w:rsidRDefault="008C72B4" w:rsidP="00F74717">
      <w:pPr>
        <w:ind w:left="2552" w:right="5" w:firstLine="0"/>
      </w:pPr>
      <w:r>
        <w:t>P</w:t>
      </w:r>
      <w:r w:rsidR="00F340B1">
        <w:t>elo p</w:t>
      </w:r>
      <w:r>
        <w:t xml:space="preserve">agamento das contas </w:t>
      </w:r>
    </w:p>
    <w:p w:rsidR="00837FBC" w:rsidRDefault="00F340B1" w:rsidP="00F74717">
      <w:pPr>
        <w:ind w:left="2552" w:right="5" w:firstLine="0"/>
      </w:pPr>
      <w:r>
        <w:t>Pela b</w:t>
      </w:r>
      <w:r w:rsidR="008C72B4">
        <w:t xml:space="preserve">aixa dos pagamentos no ERP </w:t>
      </w:r>
    </w:p>
    <w:p w:rsidR="00837FBC" w:rsidRDefault="00F340B1" w:rsidP="00F74717">
      <w:pPr>
        <w:ind w:left="2552" w:right="5" w:firstLine="0"/>
      </w:pPr>
      <w:r>
        <w:t>Pela c</w:t>
      </w:r>
      <w:r w:rsidR="008C72B4">
        <w:t xml:space="preserve">onsulta dos relatórios de venda no ERP </w:t>
      </w:r>
    </w:p>
    <w:p w:rsidR="00837FBC" w:rsidRDefault="00F340B1" w:rsidP="00F74717">
      <w:pPr>
        <w:ind w:left="2552" w:right="5" w:firstLine="0"/>
      </w:pPr>
      <w:r>
        <w:t>Pela c</w:t>
      </w:r>
      <w:r w:rsidR="008C72B4">
        <w:t xml:space="preserve">onsulta do estoque de MP </w:t>
      </w:r>
    </w:p>
    <w:p w:rsidR="00837FBC" w:rsidRDefault="008C72B4" w:rsidP="00F74717">
      <w:pPr>
        <w:spacing w:after="1" w:line="360" w:lineRule="auto"/>
        <w:ind w:left="0" w:right="5" w:firstLine="0"/>
        <w:jc w:val="both"/>
      </w:pPr>
      <w:r w:rsidRPr="00F74717">
        <w:rPr>
          <w:i/>
          <w:u w:color="000000"/>
        </w:rPr>
        <w:t>Observação</w:t>
      </w:r>
      <w:r>
        <w:rPr>
          <w:b/>
        </w:rPr>
        <w:t xml:space="preserve">: </w:t>
      </w:r>
      <w:r w:rsidR="003B5ACA" w:rsidRPr="00F74717">
        <w:t xml:space="preserve">embora </w:t>
      </w:r>
      <w:r w:rsidRPr="003B5ACA">
        <w:t>não</w:t>
      </w:r>
      <w:r>
        <w:t xml:space="preserve"> </w:t>
      </w:r>
      <w:r w:rsidR="003B5ACA">
        <w:t xml:space="preserve">tenha sido </w:t>
      </w:r>
      <w:r>
        <w:t xml:space="preserve">detalhado neste caso de uso, o cliente deseja que o gerente possa ter acesso </w:t>
      </w:r>
      <w:r w:rsidR="003B5ACA">
        <w:t xml:space="preserve">à </w:t>
      </w:r>
      <w:r>
        <w:t xml:space="preserve">consulta a todos os relatórios para melhor administrar o negócio. Veja DOC_PERMISSÕES.docx </w:t>
      </w:r>
    </w:p>
    <w:p w:rsidR="00837FBC" w:rsidRDefault="008C72B4" w:rsidP="00F74717">
      <w:pPr>
        <w:ind w:left="0" w:firstLine="0"/>
      </w:pPr>
      <w:r>
        <w:rPr>
          <w:b/>
        </w:rPr>
        <w:t xml:space="preserve">  </w:t>
      </w:r>
    </w:p>
    <w:p w:rsidR="00837FBC" w:rsidRDefault="008C72B4" w:rsidP="00F74717">
      <w:pPr>
        <w:pStyle w:val="Ttulo1"/>
        <w:ind w:left="0"/>
      </w:pPr>
      <w:r>
        <w:t xml:space="preserve">Pré-condições </w:t>
      </w:r>
    </w:p>
    <w:p w:rsidR="00837FBC" w:rsidRDefault="008C72B4" w:rsidP="00F74717">
      <w:pPr>
        <w:ind w:left="0" w:right="4" w:firstLine="0"/>
      </w:pPr>
      <w:r>
        <w:t xml:space="preserve">Ator </w:t>
      </w:r>
      <w:r w:rsidRPr="00F74717">
        <w:rPr>
          <w:i/>
        </w:rPr>
        <w:t>Funcion</w:t>
      </w:r>
      <w:r w:rsidR="003B5ACA" w:rsidRPr="00F74717">
        <w:rPr>
          <w:i/>
        </w:rPr>
        <w:t>á</w:t>
      </w:r>
      <w:r w:rsidRPr="00F74717">
        <w:rPr>
          <w:i/>
        </w:rPr>
        <w:t>rio</w:t>
      </w:r>
      <w:r>
        <w:t xml:space="preserve"> deve ter permissão de acesso de acordo com PERMISSOES.docx</w:t>
      </w:r>
    </w:p>
    <w:p w:rsidR="001F0F21" w:rsidRDefault="008C72B4" w:rsidP="001F0F21">
      <w:pPr>
        <w:spacing w:after="0"/>
        <w:ind w:left="72" w:firstLine="0"/>
      </w:pPr>
      <w:r>
        <w:t xml:space="preserve">  </w:t>
      </w:r>
    </w:p>
    <w:p w:rsidR="001F0F21" w:rsidRDefault="001F0F21">
      <w:pPr>
        <w:spacing w:after="160"/>
        <w:ind w:left="0" w:firstLine="0"/>
      </w:pPr>
      <w:r>
        <w:br w:type="page"/>
      </w:r>
    </w:p>
    <w:tbl>
      <w:tblPr>
        <w:tblStyle w:val="TableGrid"/>
        <w:tblW w:w="8964" w:type="dxa"/>
        <w:tblInd w:w="-4" w:type="dxa"/>
        <w:tblCellMar>
          <w:top w:w="50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436"/>
        <w:gridCol w:w="8528"/>
      </w:tblGrid>
      <w:tr w:rsidR="00837FBC">
        <w:trPr>
          <w:trHeight w:val="449"/>
        </w:trPr>
        <w:tc>
          <w:tcPr>
            <w:tcW w:w="8964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4B083"/>
          </w:tcPr>
          <w:p w:rsidR="00837FBC" w:rsidRDefault="001F0F21" w:rsidP="00E621A9">
            <w:pPr>
              <w:spacing w:after="0"/>
              <w:ind w:left="42" w:firstLine="0"/>
            </w:pPr>
            <w:r>
              <w:rPr>
                <w:b/>
              </w:rPr>
              <w:lastRenderedPageBreak/>
              <w:t xml:space="preserve">Fluxo básico </w:t>
            </w:r>
            <w:r w:rsidR="008C72B4">
              <w:rPr>
                <w:b/>
              </w:rPr>
              <w:t xml:space="preserve">FB01 </w:t>
            </w:r>
            <w:r w:rsidR="00C73CB1">
              <w:rPr>
                <w:b/>
              </w:rPr>
              <w:t xml:space="preserve">– </w:t>
            </w:r>
            <w:r w:rsidR="008C72B4">
              <w:rPr>
                <w:b/>
              </w:rPr>
              <w:t>VENDA LOJA F</w:t>
            </w:r>
            <w:r w:rsidR="00E621A9">
              <w:rPr>
                <w:b/>
              </w:rPr>
              <w:t>Í</w:t>
            </w:r>
            <w:r w:rsidR="008C72B4">
              <w:rPr>
                <w:b/>
              </w:rPr>
              <w:t xml:space="preserve">SICA </w:t>
            </w:r>
          </w:p>
        </w:tc>
      </w:tr>
      <w:tr w:rsidR="00837FBC">
        <w:trPr>
          <w:trHeight w:val="443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837FBC">
        <w:trPr>
          <w:trHeight w:val="542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4" w:firstLine="0"/>
            </w:pPr>
            <w:r>
              <w:t xml:space="preserve">1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firstLine="0"/>
            </w:pPr>
            <w:r>
              <w:t>Cliente escolhe produto do balcão</w:t>
            </w:r>
          </w:p>
        </w:tc>
      </w:tr>
      <w:tr w:rsidR="00837FBC">
        <w:trPr>
          <w:trHeight w:val="389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2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 w:rsidP="00E70773">
            <w:pPr>
              <w:spacing w:after="0"/>
              <w:ind w:left="0" w:firstLine="0"/>
            </w:pPr>
            <w:r>
              <w:t xml:space="preserve">Vendedor </w:t>
            </w:r>
            <w:r w:rsidR="00E70773">
              <w:t xml:space="preserve">cadastra </w:t>
            </w:r>
            <w:r>
              <w:t xml:space="preserve">pedido de compra no e-commerce como LOJAFISICAO usuário  </w:t>
            </w:r>
          </w:p>
        </w:tc>
      </w:tr>
      <w:tr w:rsidR="00837FBC">
        <w:trPr>
          <w:trHeight w:val="389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3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Vendedor embala os produtos do pedido</w:t>
            </w:r>
          </w:p>
        </w:tc>
      </w:tr>
      <w:tr w:rsidR="00837FBC">
        <w:trPr>
          <w:trHeight w:val="394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4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Vendedor d</w:t>
            </w:r>
            <w:r w:rsidR="00E70773">
              <w:t>á</w:t>
            </w:r>
            <w:r>
              <w:t xml:space="preserve"> baixa da entrega no e-commerce </w:t>
            </w:r>
          </w:p>
        </w:tc>
      </w:tr>
      <w:tr w:rsidR="00837FBC">
        <w:trPr>
          <w:trHeight w:val="389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5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Vendedor entrega o pedido ao cliente </w:t>
            </w:r>
          </w:p>
        </w:tc>
      </w:tr>
      <w:tr w:rsidR="00837FBC">
        <w:trPr>
          <w:trHeight w:val="389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6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Cliente recebe mercadoria e assina protocolo de entrega (NF) </w:t>
            </w:r>
          </w:p>
        </w:tc>
      </w:tr>
      <w:tr w:rsidR="00837FBC">
        <w:trPr>
          <w:trHeight w:val="389"/>
        </w:trPr>
        <w:tc>
          <w:tcPr>
            <w:tcW w:w="4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4" w:firstLine="0"/>
            </w:pPr>
            <w:r>
              <w:t xml:space="preserve">7 </w:t>
            </w:r>
          </w:p>
        </w:tc>
        <w:tc>
          <w:tcPr>
            <w:tcW w:w="8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O caso de uso é finalizado</w:t>
            </w:r>
          </w:p>
        </w:tc>
      </w:tr>
    </w:tbl>
    <w:p w:rsidR="00837FBC" w:rsidRDefault="008C72B4">
      <w:pPr>
        <w:spacing w:after="100"/>
        <w:ind w:left="0" w:firstLine="0"/>
      </w:pPr>
      <w:r>
        <w:t xml:space="preserve"> </w:t>
      </w:r>
    </w:p>
    <w:p w:rsidR="00837FBC" w:rsidRDefault="008C72B4">
      <w:pPr>
        <w:pStyle w:val="Ttulo1"/>
        <w:spacing w:after="0"/>
        <w:ind w:left="67"/>
      </w:pPr>
      <w:r>
        <w:t xml:space="preserve">Fluxo </w:t>
      </w:r>
      <w:r w:rsidR="001F0F21">
        <w:t xml:space="preserve">alternativo </w:t>
      </w:r>
    </w:p>
    <w:tbl>
      <w:tblPr>
        <w:tblStyle w:val="TableGrid"/>
        <w:tblW w:w="8965" w:type="dxa"/>
        <w:tblInd w:w="-5" w:type="dxa"/>
        <w:tblCellMar>
          <w:top w:w="50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696"/>
        <w:gridCol w:w="8269"/>
      </w:tblGrid>
      <w:tr w:rsidR="00837FBC">
        <w:trPr>
          <w:trHeight w:val="451"/>
        </w:trPr>
        <w:tc>
          <w:tcPr>
            <w:tcW w:w="8965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38" w:firstLine="0"/>
            </w:pPr>
            <w:r>
              <w:rPr>
                <w:b/>
              </w:rPr>
              <w:t xml:space="preserve">FA01 Alterar Produto </w:t>
            </w:r>
          </w:p>
        </w:tc>
      </w:tr>
      <w:tr w:rsidR="00837FBC">
        <w:trPr>
          <w:trHeight w:val="446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837FBC">
        <w:trPr>
          <w:trHeight w:val="542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1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 w:rsidP="00E70773">
            <w:pPr>
              <w:spacing w:after="0"/>
              <w:ind w:left="0" w:firstLine="0"/>
            </w:pPr>
            <w:r>
              <w:t xml:space="preserve">Cliente faz </w:t>
            </w:r>
            <w:r w:rsidR="00E70773">
              <w:t xml:space="preserve">o </w:t>
            </w:r>
            <w:r>
              <w:t xml:space="preserve">pedido de compra pelo e-commerce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2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E70773">
            <w:pPr>
              <w:spacing w:after="0"/>
              <w:ind w:left="0" w:firstLine="0"/>
            </w:pPr>
            <w:r>
              <w:t>E</w:t>
            </w:r>
            <w:r w:rsidR="008C72B4">
              <w:t xml:space="preserve">-commerce envia mensagem ao vendedor para preparar a expedição do pedido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3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Vendedor embala o pedido e faz a expedição 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4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Cliente recebe o pedido  </w:t>
            </w:r>
          </w:p>
        </w:tc>
      </w:tr>
      <w:tr w:rsidR="00837FBC">
        <w:trPr>
          <w:trHeight w:val="394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5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O caso de uso é finalizado</w:t>
            </w:r>
          </w:p>
        </w:tc>
      </w:tr>
    </w:tbl>
    <w:p w:rsidR="00837FBC" w:rsidRDefault="008C72B4">
      <w:pPr>
        <w:spacing w:after="101"/>
        <w:ind w:left="0" w:firstLine="0"/>
      </w:pPr>
      <w:r>
        <w:t xml:space="preserve"> </w:t>
      </w:r>
    </w:p>
    <w:p w:rsidR="00837FBC" w:rsidRDefault="008C72B4" w:rsidP="00F74717">
      <w:pPr>
        <w:spacing w:after="108"/>
        <w:ind w:left="0" w:firstLine="0"/>
      </w:pPr>
      <w:r>
        <w:rPr>
          <w:b/>
        </w:rPr>
        <w:t xml:space="preserve">Fluxo de </w:t>
      </w:r>
      <w:r w:rsidR="00E621A9">
        <w:rPr>
          <w:b/>
        </w:rPr>
        <w:t xml:space="preserve">exceção </w:t>
      </w:r>
    </w:p>
    <w:p w:rsidR="00837FBC" w:rsidRDefault="008C72B4" w:rsidP="00F74717">
      <w:pPr>
        <w:ind w:left="0" w:right="940" w:firstLine="0"/>
      </w:pPr>
      <w:r>
        <w:t>“</w:t>
      </w:r>
      <w:r w:rsidR="00E621A9">
        <w:t xml:space="preserve">Não </w:t>
      </w:r>
      <w:r>
        <w:t>tratado”</w:t>
      </w:r>
      <w:r w:rsidR="00E621A9">
        <w:t>.</w:t>
      </w:r>
      <w:r>
        <w:t xml:space="preserve"> </w:t>
      </w:r>
    </w:p>
    <w:p w:rsidR="00837FBC" w:rsidRDefault="008C72B4">
      <w:pPr>
        <w:spacing w:after="0" w:line="358" w:lineRule="auto"/>
        <w:ind w:left="0" w:right="8308" w:firstLine="0"/>
      </w:pPr>
      <w:r>
        <w:t xml:space="preserve">  </w:t>
      </w:r>
    </w:p>
    <w:p w:rsidR="00837FBC" w:rsidRDefault="00E621A9" w:rsidP="00F74717">
      <w:pPr>
        <w:pStyle w:val="Ttulo1"/>
        <w:ind w:left="0" w:firstLine="0"/>
      </w:pPr>
      <w:r>
        <w:t xml:space="preserve">Pós-condições </w:t>
      </w:r>
    </w:p>
    <w:p w:rsidR="00837FBC" w:rsidRDefault="008C72B4" w:rsidP="00F74717">
      <w:pPr>
        <w:ind w:left="0" w:right="940" w:firstLine="0"/>
      </w:pPr>
      <w:r>
        <w:t xml:space="preserve">Após a solicitação do pedido de compra:  </w:t>
      </w:r>
    </w:p>
    <w:p w:rsidR="00837FBC" w:rsidRDefault="008C72B4" w:rsidP="00F74717">
      <w:pPr>
        <w:numPr>
          <w:ilvl w:val="0"/>
          <w:numId w:val="2"/>
        </w:numPr>
        <w:ind w:left="426" w:right="940" w:hanging="142"/>
      </w:pPr>
      <w:r>
        <w:t>o cliente recebe o produto</w:t>
      </w:r>
      <w:r w:rsidR="00E70773">
        <w:t>.</w:t>
      </w:r>
    </w:p>
    <w:p w:rsidR="00837FBC" w:rsidRDefault="008C72B4" w:rsidP="00F74717">
      <w:pPr>
        <w:numPr>
          <w:ilvl w:val="0"/>
          <w:numId w:val="2"/>
        </w:numPr>
        <w:ind w:left="426" w:right="940" w:hanging="142"/>
      </w:pPr>
      <w:r>
        <w:t>a venda fica registrada no e-commerce</w:t>
      </w:r>
      <w:r w:rsidR="00E70773">
        <w:t>.</w:t>
      </w:r>
      <w:r>
        <w:t xml:space="preserve">  </w:t>
      </w:r>
    </w:p>
    <w:p w:rsidR="00837FBC" w:rsidRDefault="008C72B4">
      <w:pPr>
        <w:spacing w:after="101"/>
        <w:ind w:left="0" w:firstLine="0"/>
      </w:pPr>
      <w:r>
        <w:t xml:space="preserve"> </w:t>
      </w:r>
    </w:p>
    <w:p w:rsidR="00837FBC" w:rsidRDefault="008C72B4">
      <w:pPr>
        <w:spacing w:after="108"/>
        <w:ind w:left="67"/>
      </w:pPr>
      <w:r>
        <w:rPr>
          <w:b/>
        </w:rPr>
        <w:t xml:space="preserve">Artefatos: </w:t>
      </w:r>
    </w:p>
    <w:p w:rsidR="00837FBC" w:rsidRDefault="008C72B4" w:rsidP="00F74717">
      <w:pPr>
        <w:numPr>
          <w:ilvl w:val="0"/>
          <w:numId w:val="3"/>
        </w:numPr>
        <w:ind w:left="426" w:right="1688" w:hanging="142"/>
      </w:pPr>
      <w:r>
        <w:t xml:space="preserve">NF – nota fiscal de venda </w:t>
      </w:r>
    </w:p>
    <w:p w:rsidR="00837FBC" w:rsidRDefault="008C72B4" w:rsidP="00F74717">
      <w:pPr>
        <w:numPr>
          <w:ilvl w:val="0"/>
          <w:numId w:val="3"/>
        </w:numPr>
        <w:ind w:left="426" w:right="1688" w:hanging="142"/>
      </w:pPr>
      <w:r>
        <w:t>FATURA – documentos para recebimento</w:t>
      </w:r>
      <w:r w:rsidR="00E621A9">
        <w:t xml:space="preserve"> </w:t>
      </w:r>
      <w:r>
        <w:t xml:space="preserve">(cobrança) </w:t>
      </w:r>
    </w:p>
    <w:p w:rsidR="00837FBC" w:rsidRDefault="008C72B4">
      <w:pPr>
        <w:spacing w:after="100"/>
        <w:ind w:left="0" w:firstLine="0"/>
      </w:pPr>
      <w:r>
        <w:t xml:space="preserve"> </w:t>
      </w:r>
    </w:p>
    <w:p w:rsidR="00837FBC" w:rsidRPr="00F74717" w:rsidRDefault="00E621A9" w:rsidP="00F74717">
      <w:pPr>
        <w:spacing w:after="0" w:line="363" w:lineRule="auto"/>
        <w:ind w:left="0" w:right="5"/>
        <w:rPr>
          <w:b/>
        </w:rPr>
      </w:pPr>
      <w:r>
        <w:rPr>
          <w:b/>
        </w:rPr>
        <w:lastRenderedPageBreak/>
        <w:t>Fluxo básico</w:t>
      </w:r>
    </w:p>
    <w:tbl>
      <w:tblPr>
        <w:tblStyle w:val="TableGrid"/>
        <w:tblW w:w="8617" w:type="dxa"/>
        <w:tblInd w:w="-4" w:type="dxa"/>
        <w:tblCellMar>
          <w:top w:w="47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695"/>
        <w:gridCol w:w="7922"/>
      </w:tblGrid>
      <w:tr w:rsidR="00837FBC">
        <w:trPr>
          <w:trHeight w:val="449"/>
        </w:trPr>
        <w:tc>
          <w:tcPr>
            <w:tcW w:w="8617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4B083"/>
          </w:tcPr>
          <w:p w:rsidR="00837FBC" w:rsidRDefault="008C72B4">
            <w:pPr>
              <w:spacing w:after="0"/>
              <w:ind w:left="37" w:firstLine="0"/>
            </w:pPr>
            <w:r>
              <w:rPr>
                <w:b/>
              </w:rPr>
              <w:t xml:space="preserve">FB02 </w:t>
            </w:r>
            <w:r w:rsidR="00C73CB1">
              <w:rPr>
                <w:b/>
              </w:rPr>
              <w:t xml:space="preserve">– </w:t>
            </w:r>
            <w:r>
              <w:rPr>
                <w:b/>
              </w:rPr>
              <w:t xml:space="preserve">FABRICAÇÃO DE BOLOS </w:t>
            </w:r>
          </w:p>
        </w:tc>
      </w:tr>
      <w:tr w:rsidR="00837FBC">
        <w:trPr>
          <w:trHeight w:val="391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66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837FBC">
        <w:trPr>
          <w:trHeight w:val="542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1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firstLine="0"/>
            </w:pPr>
            <w:proofErr w:type="spellStart"/>
            <w:r>
              <w:t>Funcionário_produção</w:t>
            </w:r>
            <w:proofErr w:type="spellEnd"/>
            <w:r>
              <w:t xml:space="preserve"> registra ordem de fabricação no ERP(OF) </w:t>
            </w:r>
          </w:p>
        </w:tc>
      </w:tr>
      <w:tr w:rsidR="00837FBC">
        <w:trPr>
          <w:trHeight w:val="768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2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ERP gera relatório de MP(</w:t>
            </w:r>
            <w:proofErr w:type="spellStart"/>
            <w:r>
              <w:t>relatório_OF_MP</w:t>
            </w:r>
            <w:proofErr w:type="spellEnd"/>
            <w:r>
              <w:t xml:space="preserve">) para produção da ordem de fabricação </w:t>
            </w:r>
          </w:p>
        </w:tc>
      </w:tr>
      <w:tr w:rsidR="00837FBC">
        <w:trPr>
          <w:trHeight w:val="773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3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  <w:jc w:val="both"/>
            </w:pPr>
            <w:proofErr w:type="spellStart"/>
            <w:r>
              <w:t>Funcionário_produção</w:t>
            </w:r>
            <w:proofErr w:type="spellEnd"/>
            <w:r>
              <w:t xml:space="preserve"> d</w:t>
            </w:r>
            <w:r w:rsidR="00E70773">
              <w:t>á</w:t>
            </w:r>
            <w:r>
              <w:t xml:space="preserve"> baixa no estoque dos produtos de acordo com </w:t>
            </w:r>
            <w:proofErr w:type="spellStart"/>
            <w:r>
              <w:t>relatório_OF_MP</w:t>
            </w:r>
            <w:proofErr w:type="spellEnd"/>
            <w:r>
              <w:t xml:space="preserve"> no ERP </w:t>
            </w:r>
          </w:p>
        </w:tc>
      </w:tr>
      <w:tr w:rsidR="00837FBC">
        <w:trPr>
          <w:trHeight w:val="768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4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  <w:jc w:val="both"/>
            </w:pPr>
            <w:proofErr w:type="spellStart"/>
            <w:r>
              <w:t>Funcionario_producao</w:t>
            </w:r>
            <w:proofErr w:type="spellEnd"/>
            <w:r>
              <w:t xml:space="preserve"> fabrica os bolos do pedido de produção de acordo com as receitas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r>
              <w:t xml:space="preserve">DOC_RECEITAS.docx) </w:t>
            </w:r>
          </w:p>
        </w:tc>
      </w:tr>
      <w:tr w:rsidR="00837FBC">
        <w:trPr>
          <w:trHeight w:val="389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5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proofErr w:type="spellStart"/>
            <w:r>
              <w:t>Funcionario_producao</w:t>
            </w:r>
            <w:proofErr w:type="spellEnd"/>
            <w:r>
              <w:t xml:space="preserve"> registra os produtos produzidos na OF no ERP </w:t>
            </w:r>
          </w:p>
        </w:tc>
      </w:tr>
      <w:tr w:rsidR="00837FBC">
        <w:trPr>
          <w:trHeight w:val="389"/>
        </w:trPr>
        <w:tc>
          <w:tcPr>
            <w:tcW w:w="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6 </w:t>
            </w:r>
          </w:p>
        </w:tc>
        <w:tc>
          <w:tcPr>
            <w:tcW w:w="79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O caso de uso é finalizado</w:t>
            </w:r>
          </w:p>
        </w:tc>
      </w:tr>
    </w:tbl>
    <w:p w:rsidR="00837FBC" w:rsidRDefault="008C72B4">
      <w:pPr>
        <w:spacing w:after="100"/>
        <w:ind w:left="0" w:firstLine="0"/>
      </w:pPr>
      <w:r>
        <w:t xml:space="preserve"> </w:t>
      </w:r>
    </w:p>
    <w:p w:rsidR="00837FBC" w:rsidRDefault="008C72B4">
      <w:pPr>
        <w:pStyle w:val="Ttulo1"/>
        <w:spacing w:after="0"/>
        <w:ind w:left="67"/>
      </w:pPr>
      <w:r>
        <w:t xml:space="preserve">Fluxo </w:t>
      </w:r>
      <w:r w:rsidR="00E621A9">
        <w:t xml:space="preserve">alternativo </w:t>
      </w:r>
    </w:p>
    <w:tbl>
      <w:tblPr>
        <w:tblStyle w:val="TableGrid"/>
        <w:tblW w:w="8965" w:type="dxa"/>
        <w:tblInd w:w="-5" w:type="dxa"/>
        <w:tblCellMar>
          <w:top w:w="46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696"/>
        <w:gridCol w:w="8269"/>
      </w:tblGrid>
      <w:tr w:rsidR="00837FBC">
        <w:trPr>
          <w:trHeight w:val="456"/>
        </w:trPr>
        <w:tc>
          <w:tcPr>
            <w:tcW w:w="8965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 w:rsidP="00F74717">
            <w:pPr>
              <w:spacing w:after="0"/>
              <w:ind w:left="0" w:firstLine="0"/>
            </w:pPr>
            <w:r>
              <w:rPr>
                <w:b/>
              </w:rPr>
              <w:t xml:space="preserve">FA02 </w:t>
            </w:r>
            <w:r w:rsidR="00C73CB1">
              <w:rPr>
                <w:b/>
              </w:rPr>
              <w:t xml:space="preserve">– </w:t>
            </w:r>
            <w:r>
              <w:rPr>
                <w:b/>
              </w:rPr>
              <w:t xml:space="preserve">Alterar Produto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1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proofErr w:type="spellStart"/>
            <w:r>
              <w:t>Funcionario_producao</w:t>
            </w:r>
            <w:proofErr w:type="spellEnd"/>
            <w:r>
              <w:t xml:space="preserve"> faz cancelamento da OF no ERP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2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valida cancelamento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3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emite mensagem  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4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atualiza estoque MP e PA(produto acabado)  </w:t>
            </w:r>
          </w:p>
        </w:tc>
      </w:tr>
      <w:tr w:rsidR="00837FBC">
        <w:trPr>
          <w:trHeight w:val="394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5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>O caso de uso é finalizado</w:t>
            </w:r>
          </w:p>
        </w:tc>
      </w:tr>
    </w:tbl>
    <w:p w:rsidR="00837FBC" w:rsidRDefault="008C72B4">
      <w:pPr>
        <w:ind w:left="72" w:firstLine="0"/>
      </w:pPr>
      <w:r>
        <w:rPr>
          <w:b/>
        </w:rPr>
        <w:t xml:space="preserve"> </w:t>
      </w:r>
    </w:p>
    <w:p w:rsidR="00837FBC" w:rsidRDefault="008C72B4" w:rsidP="00F74717">
      <w:pPr>
        <w:spacing w:after="108"/>
        <w:ind w:left="0" w:firstLine="0"/>
      </w:pPr>
      <w:r>
        <w:rPr>
          <w:b/>
        </w:rPr>
        <w:t xml:space="preserve">Fluxo de </w:t>
      </w:r>
      <w:r w:rsidR="00C73CB1">
        <w:rPr>
          <w:b/>
        </w:rPr>
        <w:t xml:space="preserve">exceção </w:t>
      </w:r>
    </w:p>
    <w:p w:rsidR="00837FBC" w:rsidRDefault="008C72B4" w:rsidP="00F74717">
      <w:pPr>
        <w:spacing w:after="220"/>
        <w:ind w:left="0" w:right="940" w:firstLine="0"/>
      </w:pPr>
      <w:r>
        <w:t>“</w:t>
      </w:r>
      <w:r w:rsidR="00E621A9">
        <w:t xml:space="preserve">Não </w:t>
      </w:r>
      <w:r>
        <w:t>tratado”</w:t>
      </w:r>
      <w:r w:rsidR="00E621A9">
        <w:t>.</w:t>
      </w:r>
      <w:r>
        <w:t xml:space="preserve"> </w:t>
      </w:r>
    </w:p>
    <w:p w:rsidR="00837FBC" w:rsidRDefault="00E621A9" w:rsidP="00F74717">
      <w:pPr>
        <w:pStyle w:val="Ttulo1"/>
      </w:pPr>
      <w:r>
        <w:t>PÓS-</w:t>
      </w:r>
      <w:r w:rsidR="008C72B4">
        <w:t xml:space="preserve">CONDIÇÕES </w:t>
      </w:r>
    </w:p>
    <w:p w:rsidR="00837FBC" w:rsidRDefault="008C72B4">
      <w:pPr>
        <w:ind w:left="67" w:right="940"/>
      </w:pPr>
      <w:r>
        <w:t xml:space="preserve">Após a solicitação da ordem de fabricação (OF):  </w:t>
      </w:r>
    </w:p>
    <w:p w:rsidR="00837FBC" w:rsidRDefault="008C72B4">
      <w:pPr>
        <w:numPr>
          <w:ilvl w:val="0"/>
          <w:numId w:val="4"/>
        </w:numPr>
        <w:spacing w:after="0" w:line="358" w:lineRule="auto"/>
        <w:ind w:hanging="254"/>
      </w:pPr>
      <w:r>
        <w:t xml:space="preserve">as </w:t>
      </w:r>
      <w:r w:rsidR="00E621A9">
        <w:t>matérias-</w:t>
      </w:r>
      <w:r>
        <w:t>primas</w:t>
      </w:r>
      <w:r w:rsidR="00E621A9">
        <w:t xml:space="preserve"> </w:t>
      </w:r>
      <w:r>
        <w:t>(MP) para a produção da OF são baixadas no estoque no ERP</w:t>
      </w:r>
      <w:r w:rsidR="00493A5D">
        <w:t>.</w:t>
      </w:r>
    </w:p>
    <w:p w:rsidR="00837FBC" w:rsidRDefault="008C72B4" w:rsidP="00F74717">
      <w:pPr>
        <w:numPr>
          <w:ilvl w:val="0"/>
          <w:numId w:val="4"/>
        </w:numPr>
        <w:spacing w:after="10" w:line="354" w:lineRule="auto"/>
        <w:ind w:hanging="254"/>
      </w:pPr>
      <w:r>
        <w:t>os produtos acabados</w:t>
      </w:r>
      <w:r w:rsidR="00E621A9">
        <w:t xml:space="preserve"> </w:t>
      </w:r>
      <w:r>
        <w:t>(bolos) produzidos na OF são registrados no ERP</w:t>
      </w:r>
      <w:r w:rsidR="00493A5D">
        <w:t>.</w:t>
      </w:r>
      <w:r>
        <w:rPr>
          <w:b/>
        </w:rPr>
        <w:t xml:space="preserve">  </w:t>
      </w:r>
    </w:p>
    <w:p w:rsidR="00C73CB1" w:rsidRDefault="00C73CB1" w:rsidP="00F74717">
      <w:pPr>
        <w:spacing w:after="10" w:line="354" w:lineRule="auto"/>
      </w:pPr>
      <w:r>
        <w:rPr>
          <w:b/>
        </w:rPr>
        <w:t xml:space="preserve">Artefatos: </w:t>
      </w:r>
    </w:p>
    <w:p w:rsidR="00C73CB1" w:rsidRDefault="00C73CB1" w:rsidP="00C73CB1">
      <w:pPr>
        <w:numPr>
          <w:ilvl w:val="0"/>
          <w:numId w:val="5"/>
        </w:numPr>
        <w:spacing w:after="0" w:line="358" w:lineRule="auto"/>
        <w:ind w:right="470" w:hanging="360"/>
      </w:pPr>
      <w:proofErr w:type="spellStart"/>
      <w:r>
        <w:t>relatório_OF_MP</w:t>
      </w:r>
      <w:proofErr w:type="spellEnd"/>
      <w:r>
        <w:t xml:space="preserve"> – matérias</w:t>
      </w:r>
      <w:r w:rsidR="00493A5D">
        <w:t>-</w:t>
      </w:r>
      <w:r>
        <w:t>primas necessárias para a produção de uma ordem de fabricação</w:t>
      </w:r>
      <w:r w:rsidR="00493A5D">
        <w:t>.</w:t>
      </w:r>
      <w:r>
        <w:t xml:space="preserve"> </w:t>
      </w:r>
    </w:p>
    <w:p w:rsidR="00C73CB1" w:rsidRDefault="00C73CB1" w:rsidP="00C73CB1">
      <w:pPr>
        <w:numPr>
          <w:ilvl w:val="0"/>
          <w:numId w:val="5"/>
        </w:numPr>
        <w:spacing w:after="0" w:line="358" w:lineRule="auto"/>
        <w:ind w:right="470" w:hanging="360"/>
      </w:pPr>
      <w:r>
        <w:lastRenderedPageBreak/>
        <w:t>OF – ordem de fabricação</w:t>
      </w:r>
      <w:r w:rsidR="00493A5D">
        <w:t>.</w:t>
      </w:r>
      <w:r>
        <w:t xml:space="preserve"> </w:t>
      </w:r>
    </w:p>
    <w:p w:rsidR="00116F74" w:rsidRDefault="00116F74" w:rsidP="00F74717">
      <w:pPr>
        <w:spacing w:after="0" w:line="358" w:lineRule="auto"/>
        <w:ind w:left="360" w:right="470" w:firstLine="0"/>
      </w:pPr>
    </w:p>
    <w:p w:rsidR="00116F74" w:rsidRPr="00F74717" w:rsidRDefault="00116F74" w:rsidP="00F74717">
      <w:pPr>
        <w:spacing w:after="0" w:line="358" w:lineRule="auto"/>
        <w:ind w:left="0" w:right="470" w:firstLine="0"/>
        <w:rPr>
          <w:b/>
        </w:rPr>
      </w:pPr>
      <w:r w:rsidRPr="00F74717">
        <w:rPr>
          <w:b/>
        </w:rPr>
        <w:t>Fluxo básico</w:t>
      </w:r>
    </w:p>
    <w:tbl>
      <w:tblPr>
        <w:tblStyle w:val="TableGrid"/>
        <w:tblW w:w="8965" w:type="dxa"/>
        <w:tblInd w:w="-5" w:type="dxa"/>
        <w:tblCellMar>
          <w:top w:w="46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696"/>
        <w:gridCol w:w="8269"/>
      </w:tblGrid>
      <w:tr w:rsidR="00116F74" w:rsidTr="00621D77">
        <w:trPr>
          <w:trHeight w:val="452"/>
        </w:trPr>
        <w:tc>
          <w:tcPr>
            <w:tcW w:w="8965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116F74">
            <w:pPr>
              <w:spacing w:after="0"/>
              <w:ind w:left="38" w:firstLine="0"/>
            </w:pPr>
            <w:r>
              <w:rPr>
                <w:b/>
              </w:rPr>
              <w:t xml:space="preserve">FA03 – COMPRA DE MATÉRIA-PRIMA 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 xml:space="preserve">1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 w:rsidRPr="00116F74">
              <w:t>Gerente consulta relatório de estoque de MP do</w:t>
            </w:r>
            <w:r w:rsidR="003E0103">
              <w:t>s</w:t>
            </w:r>
            <w:r w:rsidRPr="00116F74">
              <w:t xml:space="preserve"> produtos abaixo do estoque mínimo(</w:t>
            </w:r>
            <w:proofErr w:type="spellStart"/>
            <w:r w:rsidRPr="00116F74">
              <w:t>relatório_mp_compra</w:t>
            </w:r>
            <w:proofErr w:type="spellEnd"/>
            <w:r w:rsidRPr="00116F74">
              <w:t>) no ERP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 xml:space="preserve">2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 w:rsidRPr="00116F74">
              <w:t>Gerente registra pedido de compra de MP no ERP</w:t>
            </w:r>
          </w:p>
        </w:tc>
      </w:tr>
      <w:tr w:rsidR="00116F74" w:rsidTr="00621D77">
        <w:trPr>
          <w:trHeight w:val="394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 xml:space="preserve">3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 w:rsidRPr="00116F74">
              <w:t>Fornecedor entrega pedido de compra(NF_C)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 xml:space="preserve">4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proofErr w:type="spellStart"/>
            <w:r w:rsidRPr="00116F74">
              <w:t>Funcionario_producao</w:t>
            </w:r>
            <w:proofErr w:type="spellEnd"/>
            <w:r w:rsidRPr="00116F74">
              <w:t xml:space="preserve"> registra entrega do pedido de compra (NF_C) no ERP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 xml:space="preserve">5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firstLine="0"/>
            </w:pPr>
            <w:r w:rsidRPr="00116F74">
              <w:t>Gerente registra FATURA a pagar no ERP</w:t>
            </w:r>
          </w:p>
        </w:tc>
      </w:tr>
      <w:tr w:rsidR="00116F74" w:rsidTr="00621D77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Default="00116F74" w:rsidP="00621D77">
            <w:pPr>
              <w:spacing w:after="0"/>
              <w:ind w:left="0" w:right="59" w:firstLine="0"/>
              <w:jc w:val="right"/>
            </w:pPr>
            <w:r>
              <w:t>6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16F74" w:rsidRPr="00116F74" w:rsidRDefault="00116F74" w:rsidP="00621D77">
            <w:pPr>
              <w:spacing w:after="0"/>
              <w:ind w:left="0" w:firstLine="0"/>
            </w:pPr>
            <w:r>
              <w:t>O caso de uso é finalizado</w:t>
            </w:r>
          </w:p>
        </w:tc>
      </w:tr>
    </w:tbl>
    <w:p w:rsidR="00C73CB1" w:rsidRDefault="00C73CB1" w:rsidP="00F74717"/>
    <w:p w:rsidR="00837FBC" w:rsidRDefault="008C72B4" w:rsidP="00F74717">
      <w:pPr>
        <w:pStyle w:val="Ttulo1"/>
        <w:spacing w:after="0"/>
      </w:pPr>
      <w:r>
        <w:t xml:space="preserve">Fluxo </w:t>
      </w:r>
      <w:r w:rsidR="00FB5F2B">
        <w:t xml:space="preserve">alternativo </w:t>
      </w:r>
    </w:p>
    <w:tbl>
      <w:tblPr>
        <w:tblStyle w:val="TableGrid"/>
        <w:tblW w:w="8965" w:type="dxa"/>
        <w:tblInd w:w="-5" w:type="dxa"/>
        <w:tblCellMar>
          <w:top w:w="46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696"/>
        <w:gridCol w:w="8269"/>
      </w:tblGrid>
      <w:tr w:rsidR="00837FBC">
        <w:trPr>
          <w:trHeight w:val="452"/>
        </w:trPr>
        <w:tc>
          <w:tcPr>
            <w:tcW w:w="8965" w:type="dxa"/>
            <w:gridSpan w:val="2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38" w:firstLine="0"/>
            </w:pPr>
            <w:r>
              <w:rPr>
                <w:b/>
              </w:rPr>
              <w:t xml:space="preserve">FA03 </w:t>
            </w:r>
            <w:r w:rsidR="004D090B">
              <w:rPr>
                <w:b/>
              </w:rPr>
              <w:t xml:space="preserve">– </w:t>
            </w:r>
            <w:r>
              <w:rPr>
                <w:b/>
              </w:rPr>
              <w:t xml:space="preserve">Cancelamento compra matéria prima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ID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rPr>
                <w:b/>
              </w:rPr>
              <w:t xml:space="preserve">Passo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1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Gerente faz cancelamento do pedido de compra de MP no ERP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2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valida cancelamento </w:t>
            </w:r>
          </w:p>
        </w:tc>
      </w:tr>
      <w:tr w:rsidR="00837FBC">
        <w:trPr>
          <w:trHeight w:val="394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3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emite mensagem  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4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ERP atualiza estoque MP e CONTAS A PAGAR </w:t>
            </w:r>
          </w:p>
        </w:tc>
      </w:tr>
      <w:tr w:rsidR="00837FBC">
        <w:trPr>
          <w:trHeight w:val="389"/>
        </w:trPr>
        <w:tc>
          <w:tcPr>
            <w:tcW w:w="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right="59" w:firstLine="0"/>
              <w:jc w:val="right"/>
            </w:pPr>
            <w:r>
              <w:t xml:space="preserve">5 </w:t>
            </w:r>
          </w:p>
        </w:tc>
        <w:tc>
          <w:tcPr>
            <w:tcW w:w="82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O caso de uso é finalizado </w:t>
            </w:r>
          </w:p>
        </w:tc>
      </w:tr>
    </w:tbl>
    <w:p w:rsidR="00837FBC" w:rsidRDefault="008C72B4">
      <w:pPr>
        <w:ind w:left="72" w:firstLine="0"/>
      </w:pPr>
      <w:r>
        <w:rPr>
          <w:b/>
        </w:rPr>
        <w:t xml:space="preserve"> </w:t>
      </w:r>
    </w:p>
    <w:p w:rsidR="00837FBC" w:rsidRDefault="008C72B4" w:rsidP="00F74717">
      <w:pPr>
        <w:spacing w:after="108"/>
        <w:ind w:left="0" w:firstLine="0"/>
      </w:pPr>
      <w:r>
        <w:rPr>
          <w:b/>
        </w:rPr>
        <w:t xml:space="preserve">Fluxo de </w:t>
      </w:r>
      <w:r w:rsidR="00FB5F2B">
        <w:rPr>
          <w:b/>
        </w:rPr>
        <w:t xml:space="preserve">exceção </w:t>
      </w:r>
    </w:p>
    <w:p w:rsidR="00837FBC" w:rsidRDefault="008C72B4" w:rsidP="00F74717">
      <w:pPr>
        <w:spacing w:after="220"/>
        <w:ind w:left="0" w:right="940" w:firstLine="0"/>
      </w:pPr>
      <w:r>
        <w:t>“</w:t>
      </w:r>
      <w:r w:rsidR="003F0C77">
        <w:t xml:space="preserve">Não </w:t>
      </w:r>
      <w:r>
        <w:t>tratado”</w:t>
      </w:r>
      <w:r w:rsidR="003F0C77">
        <w:t>.</w:t>
      </w:r>
      <w:r>
        <w:t xml:space="preserve"> </w:t>
      </w:r>
    </w:p>
    <w:p w:rsidR="00837FBC" w:rsidRDefault="003F0C77">
      <w:pPr>
        <w:pStyle w:val="Ttulo1"/>
        <w:ind w:left="67"/>
      </w:pPr>
      <w:r>
        <w:t xml:space="preserve">Pós-condições </w:t>
      </w:r>
    </w:p>
    <w:p w:rsidR="00837FBC" w:rsidRDefault="008C72B4">
      <w:pPr>
        <w:ind w:left="67" w:right="940"/>
      </w:pPr>
      <w:r>
        <w:t xml:space="preserve">Após a solicitação do pedido de compra:  </w:t>
      </w:r>
    </w:p>
    <w:p w:rsidR="00837FBC" w:rsidRDefault="008C72B4" w:rsidP="00F74717">
      <w:pPr>
        <w:numPr>
          <w:ilvl w:val="0"/>
          <w:numId w:val="6"/>
        </w:numPr>
        <w:ind w:left="993" w:right="940" w:hanging="284"/>
      </w:pPr>
      <w:r>
        <w:t>Fornecedor é acionado</w:t>
      </w:r>
      <w:r w:rsidR="00493A5D">
        <w:t>.</w:t>
      </w:r>
    </w:p>
    <w:p w:rsidR="00837FBC" w:rsidRDefault="008C72B4" w:rsidP="00F74717">
      <w:pPr>
        <w:numPr>
          <w:ilvl w:val="0"/>
          <w:numId w:val="6"/>
        </w:numPr>
        <w:ind w:left="993" w:right="4" w:hanging="284"/>
      </w:pPr>
      <w:r>
        <w:t>Produto entregue é registrado no estoque de matéria</w:t>
      </w:r>
      <w:r w:rsidR="00493A5D">
        <w:t>-</w:t>
      </w:r>
      <w:r>
        <w:t>prima(MP</w:t>
      </w:r>
      <w:r w:rsidR="00493A5D">
        <w:t>).</w:t>
      </w:r>
    </w:p>
    <w:p w:rsidR="00837FBC" w:rsidRDefault="008C72B4" w:rsidP="00F74717">
      <w:pPr>
        <w:numPr>
          <w:ilvl w:val="0"/>
          <w:numId w:val="6"/>
        </w:numPr>
        <w:ind w:left="993" w:right="940" w:hanging="284"/>
      </w:pPr>
      <w:r>
        <w:t xml:space="preserve">São registradas as contas a </w:t>
      </w:r>
      <w:r w:rsidR="00493A5D">
        <w:t>pagar.</w:t>
      </w:r>
    </w:p>
    <w:p w:rsidR="00837FBC" w:rsidRDefault="008C72B4">
      <w:pPr>
        <w:ind w:left="0" w:firstLine="0"/>
      </w:pPr>
      <w:r>
        <w:rPr>
          <w:b/>
        </w:rPr>
        <w:t xml:space="preserve"> </w:t>
      </w:r>
    </w:p>
    <w:p w:rsidR="00837FBC" w:rsidRDefault="008C72B4">
      <w:pPr>
        <w:spacing w:after="108"/>
        <w:ind w:left="67"/>
      </w:pPr>
      <w:r>
        <w:rPr>
          <w:b/>
        </w:rPr>
        <w:t xml:space="preserve">Artefatos: </w:t>
      </w:r>
    </w:p>
    <w:p w:rsidR="00837FBC" w:rsidRDefault="008C72B4" w:rsidP="00F74717">
      <w:pPr>
        <w:numPr>
          <w:ilvl w:val="0"/>
          <w:numId w:val="8"/>
        </w:numPr>
        <w:ind w:left="851" w:right="4" w:hanging="142"/>
      </w:pPr>
      <w:proofErr w:type="spellStart"/>
      <w:r>
        <w:t>relatório_mp_compra</w:t>
      </w:r>
      <w:proofErr w:type="spellEnd"/>
      <w:r>
        <w:t xml:space="preserve"> – relação das MP ab</w:t>
      </w:r>
      <w:r w:rsidR="00493A5D">
        <w:t>a</w:t>
      </w:r>
      <w:r>
        <w:t xml:space="preserve">ixo do estoque mínimo </w:t>
      </w:r>
    </w:p>
    <w:p w:rsidR="00837FBC" w:rsidRDefault="008C72B4" w:rsidP="00F74717">
      <w:pPr>
        <w:numPr>
          <w:ilvl w:val="0"/>
          <w:numId w:val="8"/>
        </w:numPr>
        <w:spacing w:after="110"/>
        <w:ind w:left="851" w:right="4" w:hanging="142"/>
      </w:pPr>
      <w:r>
        <w:t xml:space="preserve">FATURA – a pagar </w:t>
      </w:r>
    </w:p>
    <w:p w:rsidR="00837FBC" w:rsidRDefault="00837FBC" w:rsidP="00F74717">
      <w:pPr>
        <w:spacing w:after="0" w:line="359" w:lineRule="auto"/>
        <w:ind w:right="7881"/>
        <w:sectPr w:rsidR="00837FBC" w:rsidSect="00F74717">
          <w:headerReference w:type="even" r:id="rId8"/>
          <w:headerReference w:type="default" r:id="rId9"/>
          <w:headerReference w:type="first" r:id="rId10"/>
          <w:pgSz w:w="11904" w:h="16838"/>
          <w:pgMar w:top="1816" w:right="1835" w:bottom="1446" w:left="1701" w:header="1457" w:footer="720" w:gutter="0"/>
          <w:cols w:space="720"/>
        </w:sectPr>
      </w:pPr>
    </w:p>
    <w:p w:rsidR="00837FBC" w:rsidRPr="00493A5D" w:rsidRDefault="008C72B4" w:rsidP="00F74717">
      <w:pPr>
        <w:spacing w:after="100"/>
        <w:ind w:left="0" w:firstLine="0"/>
      </w:pPr>
      <w:r w:rsidRPr="00493A5D">
        <w:rPr>
          <w:b/>
        </w:rPr>
        <w:lastRenderedPageBreak/>
        <w:t xml:space="preserve">OBSERVAÇÕES </w:t>
      </w:r>
    </w:p>
    <w:p w:rsidR="00837FBC" w:rsidRDefault="008C72B4" w:rsidP="00F74717">
      <w:pPr>
        <w:spacing w:after="1" w:line="360" w:lineRule="auto"/>
        <w:ind w:left="-15" w:right="-15" w:firstLine="0"/>
        <w:jc w:val="both"/>
      </w:pPr>
      <w:bookmarkStart w:id="0" w:name="_GoBack"/>
      <w:bookmarkEnd w:id="0"/>
      <w:r>
        <w:t xml:space="preserve">O e-commerce irá interagir com o ERP para </w:t>
      </w:r>
      <w:r w:rsidR="00493A5D">
        <w:t>transferência</w:t>
      </w:r>
      <w:r>
        <w:t xml:space="preserve"> de dados de venda. Não</w:t>
      </w:r>
      <w:r w:rsidR="00493A5D">
        <w:t xml:space="preserve"> é</w:t>
      </w:r>
      <w:r>
        <w:t xml:space="preserve"> detalhado nesta primeira iteração </w:t>
      </w:r>
      <w:r w:rsidR="00493A5D">
        <w:t>em razão de a</w:t>
      </w:r>
      <w:r>
        <w:t xml:space="preserve"> arquitetura </w:t>
      </w:r>
      <w:r w:rsidR="00493A5D">
        <w:t xml:space="preserve">desses </w:t>
      </w:r>
      <w:r>
        <w:t xml:space="preserve">atores ainda </w:t>
      </w:r>
      <w:r w:rsidR="00493A5D">
        <w:t xml:space="preserve">não </w:t>
      </w:r>
      <w:r>
        <w:t xml:space="preserve">estarem definidas. </w:t>
      </w:r>
    </w:p>
    <w:p w:rsidR="00837FBC" w:rsidRDefault="008C72B4">
      <w:pPr>
        <w:spacing w:after="110"/>
        <w:ind w:left="427" w:firstLine="0"/>
      </w:pPr>
      <w:r>
        <w:t xml:space="preserve"> </w:t>
      </w:r>
    </w:p>
    <w:p w:rsidR="00837FBC" w:rsidRDefault="008C72B4">
      <w:pPr>
        <w:spacing w:after="100"/>
        <w:ind w:left="427" w:firstLine="0"/>
      </w:pPr>
      <w:r>
        <w:t xml:space="preserve"> </w:t>
      </w:r>
    </w:p>
    <w:p w:rsidR="00837FBC" w:rsidRDefault="003F0C77" w:rsidP="00F74717">
      <w:pPr>
        <w:pStyle w:val="Ttulo1"/>
        <w:spacing w:after="0"/>
        <w:ind w:left="0" w:firstLine="0"/>
      </w:pPr>
      <w:r>
        <w:t xml:space="preserve">Aprovação do documento </w:t>
      </w:r>
    </w:p>
    <w:tbl>
      <w:tblPr>
        <w:tblStyle w:val="TableGrid"/>
        <w:tblW w:w="8500" w:type="dxa"/>
        <w:tblInd w:w="-111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03"/>
        <w:gridCol w:w="2670"/>
        <w:gridCol w:w="2727"/>
      </w:tblGrid>
      <w:tr w:rsidR="00837FBC">
        <w:trPr>
          <w:trHeight w:val="389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Responsável técnico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Data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Assinatura </w:t>
            </w:r>
          </w:p>
        </w:tc>
      </w:tr>
      <w:tr w:rsidR="00837FBC">
        <w:trPr>
          <w:trHeight w:val="389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3F0C77">
            <w:pPr>
              <w:spacing w:after="0"/>
              <w:ind w:left="5" w:firstLine="0"/>
            </w:pPr>
            <w:r>
              <w:t>Você</w:t>
            </w:r>
            <w:r w:rsidR="008C72B4">
              <w:t xml:space="preserve"> 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11/12/2019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837FBC">
        <w:trPr>
          <w:trHeight w:val="389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Gestor do Projeto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Data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Assinatura </w:t>
            </w:r>
          </w:p>
        </w:tc>
      </w:tr>
      <w:tr w:rsidR="00837FBC">
        <w:trPr>
          <w:trHeight w:val="389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7FBC" w:rsidRDefault="008C72B4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:rsidR="00837FBC" w:rsidRDefault="008C72B4">
      <w:pPr>
        <w:spacing w:after="0"/>
        <w:ind w:left="0" w:firstLine="0"/>
      </w:pPr>
      <w:r>
        <w:t xml:space="preserve"> </w:t>
      </w:r>
    </w:p>
    <w:sectPr w:rsidR="00837FBC">
      <w:headerReference w:type="even" r:id="rId11"/>
      <w:headerReference w:type="default" r:id="rId12"/>
      <w:headerReference w:type="first" r:id="rId13"/>
      <w:pgSz w:w="11904" w:h="16838"/>
      <w:pgMar w:top="1440" w:right="1709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724" w:rsidRDefault="00F22724">
      <w:pPr>
        <w:spacing w:after="0" w:line="240" w:lineRule="auto"/>
      </w:pPr>
      <w:r>
        <w:separator/>
      </w:r>
    </w:p>
  </w:endnote>
  <w:endnote w:type="continuationSeparator" w:id="0">
    <w:p w:rsidR="00F22724" w:rsidRDefault="00F2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724" w:rsidRDefault="00F22724">
      <w:pPr>
        <w:spacing w:after="0" w:line="240" w:lineRule="auto"/>
      </w:pPr>
      <w:r>
        <w:separator/>
      </w:r>
    </w:p>
  </w:footnote>
  <w:footnote w:type="continuationSeparator" w:id="0">
    <w:p w:rsidR="00F22724" w:rsidRDefault="00F2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C72B4">
    <w:pPr>
      <w:spacing w:after="0"/>
      <w:ind w:left="72" w:firstLine="0"/>
    </w:pPr>
    <w:r>
      <w:rPr>
        <w:b/>
      </w:rPr>
      <w:t xml:space="preserve">Fluxo Básico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37FBC">
    <w:pPr>
      <w:spacing w:after="0"/>
      <w:ind w:left="72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C72B4">
    <w:pPr>
      <w:spacing w:after="0"/>
      <w:ind w:left="72" w:firstLine="0"/>
    </w:pPr>
    <w:r>
      <w:rPr>
        <w:b/>
      </w:rPr>
      <w:t xml:space="preserve">Fluxo Básico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37FBC">
    <w:pPr>
      <w:spacing w:after="16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37FBC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BC" w:rsidRDefault="00837FBC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DDB"/>
    <w:multiLevelType w:val="hybridMultilevel"/>
    <w:tmpl w:val="2FFC4904"/>
    <w:lvl w:ilvl="0" w:tplc="985C9CEA">
      <w:start w:val="1"/>
      <w:numFmt w:val="decimal"/>
      <w:lvlText w:val="%1.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C52B2">
      <w:start w:val="1"/>
      <w:numFmt w:val="lowerLetter"/>
      <w:lvlText w:val="%2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8CE2C2">
      <w:start w:val="1"/>
      <w:numFmt w:val="lowerRoman"/>
      <w:lvlText w:val="%3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B6AA00">
      <w:start w:val="1"/>
      <w:numFmt w:val="decimal"/>
      <w:lvlText w:val="%4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4A678">
      <w:start w:val="1"/>
      <w:numFmt w:val="lowerLetter"/>
      <w:lvlText w:val="%5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E2A306">
      <w:start w:val="1"/>
      <w:numFmt w:val="lowerRoman"/>
      <w:lvlText w:val="%6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AF39C">
      <w:start w:val="1"/>
      <w:numFmt w:val="decimal"/>
      <w:lvlText w:val="%7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A24C">
      <w:start w:val="1"/>
      <w:numFmt w:val="lowerLetter"/>
      <w:lvlText w:val="%8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0660C">
      <w:start w:val="1"/>
      <w:numFmt w:val="lowerRoman"/>
      <w:lvlText w:val="%9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73260"/>
    <w:multiLevelType w:val="hybridMultilevel"/>
    <w:tmpl w:val="F022E606"/>
    <w:lvl w:ilvl="0" w:tplc="04160019">
      <w:start w:val="1"/>
      <w:numFmt w:val="lowerLetter"/>
      <w:lvlText w:val="%1."/>
      <w:lvlJc w:val="left"/>
      <w:pPr>
        <w:ind w:left="1335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8265C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B8F3E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4C1AF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1091C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1AB0D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507788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E67CC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A637C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263DFC"/>
    <w:multiLevelType w:val="hybridMultilevel"/>
    <w:tmpl w:val="1206AE60"/>
    <w:lvl w:ilvl="0" w:tplc="04160019">
      <w:start w:val="1"/>
      <w:numFmt w:val="lowerLetter"/>
      <w:lvlText w:val="%1."/>
      <w:lvlJc w:val="left"/>
      <w:pPr>
        <w:ind w:left="823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C1F32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509B04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969DD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E0636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44A2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A7C0E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AC10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0088E6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0976BC"/>
    <w:multiLevelType w:val="hybridMultilevel"/>
    <w:tmpl w:val="97DAFFFC"/>
    <w:lvl w:ilvl="0" w:tplc="1270AA8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6C6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5EDD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5E8D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CC75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E1D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819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B4B8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88F2B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1138F3"/>
    <w:multiLevelType w:val="hybridMultilevel"/>
    <w:tmpl w:val="F9E68686"/>
    <w:lvl w:ilvl="0" w:tplc="04160019">
      <w:start w:val="1"/>
      <w:numFmt w:val="low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7AF4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028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837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1CD38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9C1D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609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24D3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8DD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1609D5"/>
    <w:multiLevelType w:val="hybridMultilevel"/>
    <w:tmpl w:val="BDF4EFB4"/>
    <w:lvl w:ilvl="0" w:tplc="6A5600F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6AC6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EB0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6B1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446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4B1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F4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432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E29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B24FCA"/>
    <w:multiLevelType w:val="hybridMultilevel"/>
    <w:tmpl w:val="868412AC"/>
    <w:lvl w:ilvl="0" w:tplc="04160019">
      <w:start w:val="1"/>
      <w:numFmt w:val="low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6AC6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EB08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6B1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0446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4B1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F4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4325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4E29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864BC"/>
    <w:multiLevelType w:val="hybridMultilevel"/>
    <w:tmpl w:val="A422213C"/>
    <w:lvl w:ilvl="0" w:tplc="83FCFBB0">
      <w:start w:val="1"/>
      <w:numFmt w:val="lowerLetter"/>
      <w:lvlText w:val="%1)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C59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6D3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BADA3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E43D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543B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23BB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C267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E3E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BC"/>
    <w:rsid w:val="00116F74"/>
    <w:rsid w:val="001F0F21"/>
    <w:rsid w:val="00296115"/>
    <w:rsid w:val="003B5ACA"/>
    <w:rsid w:val="003E0103"/>
    <w:rsid w:val="003E7070"/>
    <w:rsid w:val="003F0C77"/>
    <w:rsid w:val="00493A5D"/>
    <w:rsid w:val="004D090B"/>
    <w:rsid w:val="00837FBC"/>
    <w:rsid w:val="008C72B4"/>
    <w:rsid w:val="00924AE7"/>
    <w:rsid w:val="00A86E0D"/>
    <w:rsid w:val="00AF1887"/>
    <w:rsid w:val="00B66452"/>
    <w:rsid w:val="00B926E4"/>
    <w:rsid w:val="00C251C4"/>
    <w:rsid w:val="00C73CB1"/>
    <w:rsid w:val="00D6051A"/>
    <w:rsid w:val="00DE276B"/>
    <w:rsid w:val="00E621A9"/>
    <w:rsid w:val="00E70773"/>
    <w:rsid w:val="00F22724"/>
    <w:rsid w:val="00F340B1"/>
    <w:rsid w:val="00F74717"/>
    <w:rsid w:val="00FA1F7E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D71D"/>
  <w15:docId w15:val="{6E384DED-56B8-4AFD-A08D-749B3BB5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/>
      <w:ind w:left="82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8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6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115"/>
    <w:rPr>
      <w:rFonts w:ascii="Segoe UI" w:eastAsia="Arial" w:hAnsi="Segoe UI" w:cs="Segoe UI"/>
      <w:color w:val="000000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664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452"/>
    <w:rPr>
      <w:rFonts w:ascii="Arial" w:eastAsia="Arial" w:hAnsi="Arial" w:cs="Arial"/>
      <w:color w:val="000000"/>
    </w:rPr>
  </w:style>
  <w:style w:type="paragraph" w:styleId="Reviso">
    <w:name w:val="Revision"/>
    <w:hidden/>
    <w:uiPriority w:val="99"/>
    <w:semiHidden/>
    <w:rsid w:val="003F0C77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regil@terra.com.br</dc:creator>
  <cp:keywords/>
  <cp:lastModifiedBy>Julio Camillo (Revisor de texto)</cp:lastModifiedBy>
  <cp:revision>24</cp:revision>
  <dcterms:created xsi:type="dcterms:W3CDTF">2020-02-26T11:21:00Z</dcterms:created>
  <dcterms:modified xsi:type="dcterms:W3CDTF">2020-02-26T13:57:00Z</dcterms:modified>
</cp:coreProperties>
</file>