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17" w:rsidRDefault="00D10F28" w:rsidP="00D10F28">
      <w:pPr>
        <w:jc w:val="center"/>
      </w:pPr>
      <w:bookmarkStart w:id="0" w:name="_GoBack"/>
      <w:bookmarkEnd w:id="0"/>
      <w:r w:rsidRPr="00D10F28">
        <w:t>Prova Prática 1</w:t>
      </w:r>
      <w:r>
        <w:t xml:space="preserve"> (Parte 1)</w:t>
      </w:r>
      <w:r w:rsidRPr="00D10F28">
        <w:t xml:space="preserve"> – Linguagem </w:t>
      </w:r>
      <w:r w:rsidR="00F20DAA">
        <w:t>de Programação – Fatec Itu – 04/10</w:t>
      </w:r>
      <w:r>
        <w:t>/2016</w:t>
      </w:r>
    </w:p>
    <w:p w:rsidR="00D10F28" w:rsidRDefault="00D10F28" w:rsidP="00D10F28">
      <w:pPr>
        <w:jc w:val="center"/>
      </w:pPr>
      <w:r>
        <w:t>Prof. Glauco Todesco</w:t>
      </w:r>
    </w:p>
    <w:p w:rsidR="00D10F28" w:rsidRDefault="00D10F28"/>
    <w:p w:rsidR="00F20DAA" w:rsidRDefault="00F20DAA" w:rsidP="00D53A9D">
      <w:pPr>
        <w:pStyle w:val="PargrafodaLista"/>
        <w:numPr>
          <w:ilvl w:val="0"/>
          <w:numId w:val="3"/>
        </w:numPr>
        <w:jc w:val="both"/>
      </w:pPr>
      <w:r>
        <w:t xml:space="preserve">Uma empresa de distribuição possui uma central nacional que recebe todos os pedidos </w:t>
      </w:r>
      <w:r w:rsidR="00D53A9D">
        <w:t xml:space="preserve">dos seus clientes </w:t>
      </w:r>
      <w:r>
        <w:t>e envia esses pedidos aos centros regionais de distribuição. Um pedido ao chegar ao centro regional de distribuição é encaminhado ao cliente final. Essa empresa possui 15 centros regionais de distribuição conf</w:t>
      </w:r>
      <w:r w:rsidR="00FD7339">
        <w:t>orme a T</w:t>
      </w:r>
      <w:r>
        <w:t xml:space="preserve">abela </w:t>
      </w:r>
      <w:r w:rsidR="00FD7339">
        <w:t>1</w:t>
      </w:r>
      <w:r>
        <w:t>.</w:t>
      </w:r>
      <w:r w:rsidR="00D53A9D">
        <w:t xml:space="preserve"> Para maximizar o envio dos pedidos, a central </w:t>
      </w:r>
      <w:r w:rsidR="00FD7339">
        <w:t xml:space="preserve">nacional </w:t>
      </w:r>
      <w:r w:rsidR="00D53A9D">
        <w:t xml:space="preserve">de distribuição somente envia os pedidos quando o peso total dos pedidos ou o volume dos pedidos </w:t>
      </w:r>
      <w:r w:rsidR="00807FAD">
        <w:t>chegar</w:t>
      </w:r>
      <w:r w:rsidR="00FD7339">
        <w:t>em</w:t>
      </w:r>
      <w:r w:rsidR="00807FAD">
        <w:t xml:space="preserve"> ao máximo d</w:t>
      </w:r>
      <w:r w:rsidR="00FD7339">
        <w:t>a</w:t>
      </w:r>
      <w:r w:rsidR="00807FAD">
        <w:t xml:space="preserve"> capacidade do caminhão</w:t>
      </w:r>
      <w:r w:rsidR="00D53A9D">
        <w:t>, sem exceder o peso ou volume máximo d</w:t>
      </w:r>
      <w:r w:rsidR="00807FAD">
        <w:t>esses</w:t>
      </w:r>
      <w:r w:rsidR="00D53A9D">
        <w:t xml:space="preserve"> caminhões. </w:t>
      </w:r>
      <w:r w:rsidR="00807FAD">
        <w:t>A central de distribuição possui uma frota de 20 caminhões de 3 tipos</w:t>
      </w:r>
      <w:r w:rsidR="00E90463">
        <w:t xml:space="preserve"> conforme a T</w:t>
      </w:r>
      <w:r w:rsidR="00807FAD">
        <w:t>abela2.</w:t>
      </w:r>
    </w:p>
    <w:tbl>
      <w:tblPr>
        <w:tblStyle w:val="Tabelacomgrade"/>
        <w:tblpPr w:leftFromText="141" w:rightFromText="141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327"/>
        <w:gridCol w:w="2014"/>
      </w:tblGrid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Código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Nome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SP01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São Paulo Capital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SP02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Grande São Paulo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SP03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Sorocaba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SP04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Riberão Preto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RJ01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Rio de Janeiro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RJ02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Macaé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MG01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Belo Horizonte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MG02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Bertim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BH01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Salvador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BH02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Feira de Santana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RG01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Porto Alegre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MA01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Manus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DF01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Distrito Federal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TO01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Tocantis</w:t>
            </w:r>
          </w:p>
        </w:tc>
      </w:tr>
      <w:tr w:rsidR="0007593E" w:rsidTr="0007593E">
        <w:tc>
          <w:tcPr>
            <w:tcW w:w="1327" w:type="dxa"/>
          </w:tcPr>
          <w:p w:rsidR="0007593E" w:rsidRDefault="0007593E" w:rsidP="0007593E">
            <w:pPr>
              <w:jc w:val="center"/>
            </w:pPr>
            <w:r>
              <w:t>CE01</w:t>
            </w:r>
          </w:p>
        </w:tc>
        <w:tc>
          <w:tcPr>
            <w:tcW w:w="2014" w:type="dxa"/>
          </w:tcPr>
          <w:p w:rsidR="0007593E" w:rsidRDefault="0007593E" w:rsidP="0007593E">
            <w:pPr>
              <w:jc w:val="center"/>
            </w:pPr>
            <w:r>
              <w:t>Fortaleza</w:t>
            </w:r>
          </w:p>
        </w:tc>
      </w:tr>
    </w:tbl>
    <w:p w:rsidR="00F20DAA" w:rsidRDefault="00F20DAA" w:rsidP="00F20DAA"/>
    <w:p w:rsidR="0007593E" w:rsidRDefault="0007593E" w:rsidP="00F20DAA"/>
    <w:p w:rsidR="0007593E" w:rsidRDefault="0007593E" w:rsidP="00F20DAA"/>
    <w:p w:rsidR="0007593E" w:rsidRDefault="0007593E" w:rsidP="00F20DAA"/>
    <w:p w:rsidR="0007593E" w:rsidRDefault="0007593E" w:rsidP="00F20DAA"/>
    <w:p w:rsidR="0007593E" w:rsidRDefault="0007593E" w:rsidP="00F20DAA"/>
    <w:p w:rsidR="0007593E" w:rsidRDefault="0007593E" w:rsidP="00F20DAA"/>
    <w:p w:rsidR="0007593E" w:rsidRDefault="0007593E" w:rsidP="00F20DAA"/>
    <w:p w:rsidR="0007593E" w:rsidRDefault="0007593E" w:rsidP="00F20DAA"/>
    <w:p w:rsidR="00F20DAA" w:rsidRDefault="00807FAD" w:rsidP="00807FAD">
      <w:pPr>
        <w:jc w:val="center"/>
      </w:pPr>
      <w:r>
        <w:t>Tabela 1 – Regionais de Distribuição</w:t>
      </w:r>
    </w:p>
    <w:p w:rsidR="00FD7339" w:rsidRDefault="00FD7339" w:rsidP="00807FAD">
      <w:pPr>
        <w:jc w:val="center"/>
      </w:pPr>
    </w:p>
    <w:tbl>
      <w:tblPr>
        <w:tblStyle w:val="Tabelacomgrade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3686"/>
        <w:gridCol w:w="1559"/>
        <w:gridCol w:w="1701"/>
      </w:tblGrid>
      <w:tr w:rsidR="0007593E" w:rsidTr="00FD7339">
        <w:tc>
          <w:tcPr>
            <w:tcW w:w="1101" w:type="dxa"/>
          </w:tcPr>
          <w:p w:rsidR="0007593E" w:rsidRDefault="0007593E" w:rsidP="0007593E">
            <w:pPr>
              <w:jc w:val="center"/>
            </w:pPr>
            <w:r>
              <w:t>Tipo</w:t>
            </w:r>
          </w:p>
        </w:tc>
        <w:tc>
          <w:tcPr>
            <w:tcW w:w="1275" w:type="dxa"/>
          </w:tcPr>
          <w:p w:rsidR="0007593E" w:rsidRDefault="0007593E" w:rsidP="0007593E">
            <w:pPr>
              <w:jc w:val="center"/>
            </w:pPr>
            <w:r>
              <w:t>Quantidade</w:t>
            </w:r>
          </w:p>
        </w:tc>
        <w:tc>
          <w:tcPr>
            <w:tcW w:w="3686" w:type="dxa"/>
          </w:tcPr>
          <w:p w:rsidR="0007593E" w:rsidRDefault="0007593E" w:rsidP="0007593E">
            <w:pPr>
              <w:jc w:val="center"/>
            </w:pPr>
            <w:r>
              <w:t>Códigos</w:t>
            </w:r>
          </w:p>
        </w:tc>
        <w:tc>
          <w:tcPr>
            <w:tcW w:w="1559" w:type="dxa"/>
          </w:tcPr>
          <w:p w:rsidR="0007593E" w:rsidRDefault="0007593E" w:rsidP="0007593E">
            <w:pPr>
              <w:jc w:val="center"/>
            </w:pPr>
            <w:r>
              <w:t>Peso Máximo</w:t>
            </w:r>
          </w:p>
        </w:tc>
        <w:tc>
          <w:tcPr>
            <w:tcW w:w="1701" w:type="dxa"/>
          </w:tcPr>
          <w:p w:rsidR="0007593E" w:rsidRDefault="0007593E" w:rsidP="0007593E">
            <w:pPr>
              <w:jc w:val="center"/>
            </w:pPr>
            <w:r>
              <w:t>Volume Máximo</w:t>
            </w:r>
          </w:p>
        </w:tc>
      </w:tr>
      <w:tr w:rsidR="0007593E" w:rsidTr="00FD7339">
        <w:tc>
          <w:tcPr>
            <w:tcW w:w="1101" w:type="dxa"/>
          </w:tcPr>
          <w:p w:rsidR="0007593E" w:rsidRDefault="0007593E" w:rsidP="0007593E">
            <w:pPr>
              <w:jc w:val="center"/>
            </w:pPr>
            <w:r>
              <w:t>C1</w:t>
            </w:r>
          </w:p>
        </w:tc>
        <w:tc>
          <w:tcPr>
            <w:tcW w:w="1275" w:type="dxa"/>
          </w:tcPr>
          <w:p w:rsidR="0007593E" w:rsidRDefault="0007593E" w:rsidP="0007593E">
            <w:pPr>
              <w:jc w:val="center"/>
            </w:pPr>
            <w:r>
              <w:t>8</w:t>
            </w:r>
          </w:p>
        </w:tc>
        <w:tc>
          <w:tcPr>
            <w:tcW w:w="3686" w:type="dxa"/>
          </w:tcPr>
          <w:p w:rsidR="0007593E" w:rsidRDefault="0007593E" w:rsidP="0007593E">
            <w:pPr>
              <w:jc w:val="center"/>
            </w:pPr>
            <w:r>
              <w:t>C10, C11, C12, C13, C14, C15, C16, C17</w:t>
            </w:r>
          </w:p>
        </w:tc>
        <w:tc>
          <w:tcPr>
            <w:tcW w:w="1559" w:type="dxa"/>
          </w:tcPr>
          <w:p w:rsidR="0007593E" w:rsidRDefault="0007593E" w:rsidP="0007593E">
            <w:pPr>
              <w:jc w:val="center"/>
            </w:pPr>
            <w:r>
              <w:t>1000 Toneladas</w:t>
            </w:r>
          </w:p>
        </w:tc>
        <w:tc>
          <w:tcPr>
            <w:tcW w:w="1701" w:type="dxa"/>
          </w:tcPr>
          <w:p w:rsidR="0007593E" w:rsidRDefault="0007593E" w:rsidP="0007593E">
            <w:pPr>
              <w:jc w:val="center"/>
            </w:pPr>
            <w:r>
              <w:t>100 m3</w:t>
            </w:r>
          </w:p>
        </w:tc>
      </w:tr>
      <w:tr w:rsidR="0007593E" w:rsidTr="00FD7339">
        <w:tc>
          <w:tcPr>
            <w:tcW w:w="1101" w:type="dxa"/>
          </w:tcPr>
          <w:p w:rsidR="0007593E" w:rsidRDefault="0007593E" w:rsidP="0007593E">
            <w:pPr>
              <w:jc w:val="center"/>
            </w:pPr>
            <w:r>
              <w:t>C2</w:t>
            </w:r>
          </w:p>
        </w:tc>
        <w:tc>
          <w:tcPr>
            <w:tcW w:w="1275" w:type="dxa"/>
          </w:tcPr>
          <w:p w:rsidR="0007593E" w:rsidRDefault="0007593E" w:rsidP="0007593E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:rsidR="0007593E" w:rsidRDefault="0007593E" w:rsidP="0007593E">
            <w:pPr>
              <w:jc w:val="center"/>
            </w:pPr>
            <w:r>
              <w:t>C20, C21, C22, C23, C24, C25</w:t>
            </w:r>
          </w:p>
        </w:tc>
        <w:tc>
          <w:tcPr>
            <w:tcW w:w="1559" w:type="dxa"/>
          </w:tcPr>
          <w:p w:rsidR="0007593E" w:rsidRDefault="0007593E" w:rsidP="0007593E">
            <w:pPr>
              <w:jc w:val="center"/>
            </w:pPr>
            <w:r>
              <w:t>2000 Toneladas</w:t>
            </w:r>
          </w:p>
        </w:tc>
        <w:tc>
          <w:tcPr>
            <w:tcW w:w="1701" w:type="dxa"/>
          </w:tcPr>
          <w:p w:rsidR="0007593E" w:rsidRDefault="0007593E" w:rsidP="0007593E">
            <w:pPr>
              <w:jc w:val="center"/>
            </w:pPr>
            <w:r>
              <w:t>180 m3</w:t>
            </w:r>
          </w:p>
        </w:tc>
      </w:tr>
      <w:tr w:rsidR="0007593E" w:rsidTr="00FD7339">
        <w:tc>
          <w:tcPr>
            <w:tcW w:w="1101" w:type="dxa"/>
          </w:tcPr>
          <w:p w:rsidR="0007593E" w:rsidRDefault="0007593E" w:rsidP="0007593E">
            <w:pPr>
              <w:jc w:val="center"/>
            </w:pPr>
            <w:r>
              <w:t>C3</w:t>
            </w:r>
          </w:p>
        </w:tc>
        <w:tc>
          <w:tcPr>
            <w:tcW w:w="1275" w:type="dxa"/>
          </w:tcPr>
          <w:p w:rsidR="0007593E" w:rsidRDefault="0007593E" w:rsidP="0007593E">
            <w:pPr>
              <w:jc w:val="center"/>
            </w:pPr>
            <w:r>
              <w:t>6</w:t>
            </w:r>
          </w:p>
        </w:tc>
        <w:tc>
          <w:tcPr>
            <w:tcW w:w="3686" w:type="dxa"/>
          </w:tcPr>
          <w:p w:rsidR="0007593E" w:rsidRDefault="0007593E" w:rsidP="0007593E">
            <w:pPr>
              <w:jc w:val="center"/>
            </w:pPr>
            <w:r>
              <w:t>C30, C31, C32, C33, C34, C35</w:t>
            </w:r>
          </w:p>
        </w:tc>
        <w:tc>
          <w:tcPr>
            <w:tcW w:w="1559" w:type="dxa"/>
          </w:tcPr>
          <w:p w:rsidR="0007593E" w:rsidRDefault="0007593E" w:rsidP="0007593E">
            <w:pPr>
              <w:jc w:val="center"/>
            </w:pPr>
            <w:r>
              <w:t>2500 Toneladas</w:t>
            </w:r>
          </w:p>
        </w:tc>
        <w:tc>
          <w:tcPr>
            <w:tcW w:w="1701" w:type="dxa"/>
          </w:tcPr>
          <w:p w:rsidR="0007593E" w:rsidRDefault="0007593E" w:rsidP="0007593E">
            <w:pPr>
              <w:jc w:val="center"/>
            </w:pPr>
            <w:r>
              <w:t>200 m3</w:t>
            </w:r>
          </w:p>
        </w:tc>
      </w:tr>
    </w:tbl>
    <w:p w:rsidR="00807FAD" w:rsidRDefault="00807FAD" w:rsidP="00807FAD">
      <w:pPr>
        <w:jc w:val="center"/>
      </w:pPr>
    </w:p>
    <w:p w:rsidR="0007593E" w:rsidRDefault="0007593E" w:rsidP="00807FAD">
      <w:pPr>
        <w:jc w:val="center"/>
      </w:pPr>
    </w:p>
    <w:p w:rsidR="0007593E" w:rsidRDefault="0007593E" w:rsidP="00807FAD">
      <w:pPr>
        <w:jc w:val="center"/>
      </w:pPr>
    </w:p>
    <w:p w:rsidR="0007593E" w:rsidRDefault="0007593E" w:rsidP="00807FAD">
      <w:pPr>
        <w:jc w:val="center"/>
      </w:pPr>
    </w:p>
    <w:p w:rsidR="0007593E" w:rsidRDefault="0007593E" w:rsidP="00807FAD">
      <w:pPr>
        <w:jc w:val="center"/>
      </w:pPr>
    </w:p>
    <w:p w:rsidR="00807FAD" w:rsidRDefault="00807FAD" w:rsidP="00807FAD">
      <w:pPr>
        <w:jc w:val="center"/>
      </w:pPr>
      <w:r>
        <w:t>Tabela 2 – Caminhões</w:t>
      </w:r>
    </w:p>
    <w:p w:rsidR="00807FAD" w:rsidRDefault="00807FAD" w:rsidP="0007593E">
      <w:pPr>
        <w:ind w:firstLine="708"/>
        <w:jc w:val="both"/>
      </w:pPr>
      <w:r>
        <w:t>Desenvolva uma aplicação em C que permita que a Central de Distribuição Gerencie o envio d</w:t>
      </w:r>
      <w:r w:rsidR="00E90463">
        <w:t>os pedidos para as suas regionais</w:t>
      </w:r>
      <w:r w:rsidR="00947EFA">
        <w:t>, maximizando a capacidade dos caminhões em função do peso ou volume. Essa aplicação terá o seguinte menu:</w:t>
      </w:r>
    </w:p>
    <w:p w:rsidR="00947EFA" w:rsidRDefault="00947EFA" w:rsidP="00807FAD">
      <w:pPr>
        <w:jc w:val="center"/>
      </w:pPr>
    </w:p>
    <w:p w:rsidR="00947EFA" w:rsidRDefault="00947EFA" w:rsidP="00947EFA">
      <w:pPr>
        <w:pStyle w:val="PargrafodaLista"/>
        <w:numPr>
          <w:ilvl w:val="0"/>
          <w:numId w:val="4"/>
        </w:numPr>
      </w:pPr>
      <w:r>
        <w:t>Entrada do Pedido</w:t>
      </w:r>
    </w:p>
    <w:p w:rsidR="00947EFA" w:rsidRDefault="00947EFA" w:rsidP="00947EFA">
      <w:pPr>
        <w:pStyle w:val="PargrafodaLista"/>
        <w:numPr>
          <w:ilvl w:val="0"/>
          <w:numId w:val="4"/>
        </w:numPr>
      </w:pPr>
      <w:r>
        <w:t>Retorno do caminhão</w:t>
      </w:r>
    </w:p>
    <w:p w:rsidR="00947EFA" w:rsidRDefault="00947EFA" w:rsidP="00947EFA">
      <w:pPr>
        <w:pStyle w:val="PargrafodaLista"/>
        <w:numPr>
          <w:ilvl w:val="0"/>
          <w:numId w:val="4"/>
        </w:numPr>
      </w:pPr>
      <w:r>
        <w:t>Sair</w:t>
      </w:r>
    </w:p>
    <w:p w:rsidR="0007593E" w:rsidRDefault="0007593E" w:rsidP="00947EFA">
      <w:pPr>
        <w:pStyle w:val="PargrafodaLista"/>
      </w:pPr>
    </w:p>
    <w:p w:rsidR="0007593E" w:rsidRPr="0007593E" w:rsidRDefault="0007593E" w:rsidP="0007593E">
      <w:pPr>
        <w:rPr>
          <w:b/>
        </w:rPr>
      </w:pPr>
      <w:r>
        <w:lastRenderedPageBreak/>
        <w:br/>
      </w:r>
      <w:r w:rsidRPr="0007593E">
        <w:rPr>
          <w:b/>
        </w:rPr>
        <w:t>Opção 1 no Menu:</w:t>
      </w:r>
    </w:p>
    <w:p w:rsidR="00F20DAA" w:rsidRDefault="00947EFA" w:rsidP="0007593E">
      <w:pPr>
        <w:ind w:firstLine="708"/>
      </w:pPr>
      <w:r>
        <w:t>O item 1 do menu o usuário deverá digitar as seguintes informações</w:t>
      </w:r>
      <w:r w:rsidR="0007593E">
        <w:t xml:space="preserve"> de um pedido</w:t>
      </w:r>
      <w:r>
        <w:t>:</w:t>
      </w:r>
    </w:p>
    <w:p w:rsidR="00947EFA" w:rsidRDefault="00947EFA" w:rsidP="00947EFA">
      <w:pPr>
        <w:pStyle w:val="PargrafodaLista"/>
        <w:numPr>
          <w:ilvl w:val="0"/>
          <w:numId w:val="5"/>
        </w:numPr>
      </w:pPr>
      <w:r>
        <w:t>Código do Centro Regional de Distribuição</w:t>
      </w:r>
    </w:p>
    <w:p w:rsidR="00947EFA" w:rsidRDefault="0007593E" w:rsidP="00947EFA">
      <w:pPr>
        <w:pStyle w:val="PargrafodaLista"/>
        <w:numPr>
          <w:ilvl w:val="0"/>
          <w:numId w:val="5"/>
        </w:numPr>
      </w:pPr>
      <w:r>
        <w:t>Volume do p</w:t>
      </w:r>
      <w:r w:rsidR="00947EFA">
        <w:t>edido em m3</w:t>
      </w:r>
    </w:p>
    <w:p w:rsidR="00947EFA" w:rsidRDefault="0007593E" w:rsidP="00947EFA">
      <w:pPr>
        <w:pStyle w:val="PargrafodaLista"/>
        <w:numPr>
          <w:ilvl w:val="0"/>
          <w:numId w:val="5"/>
        </w:numPr>
      </w:pPr>
      <w:r>
        <w:t>Peso do p</w:t>
      </w:r>
      <w:r w:rsidR="00947EFA">
        <w:t>edido em qu</w:t>
      </w:r>
      <w:r w:rsidR="00E90463">
        <w:t>ilos</w:t>
      </w:r>
    </w:p>
    <w:p w:rsidR="00947EFA" w:rsidRDefault="00947EFA" w:rsidP="0007593E">
      <w:pPr>
        <w:ind w:firstLine="708"/>
      </w:pPr>
      <w:r>
        <w:t>Todas as vezes que for possível enviar um pedido para um centro regional, maximizando a capacidade de um dos tipos dos caminhões</w:t>
      </w:r>
      <w:r w:rsidR="0007593E">
        <w:t xml:space="preserve"> disponíveis</w:t>
      </w:r>
      <w:r>
        <w:t xml:space="preserve"> em função do peso ou volume, o sistema dever</w:t>
      </w:r>
      <w:r w:rsidR="00E90463">
        <w:t>á</w:t>
      </w:r>
      <w:r>
        <w:t xml:space="preserve"> imprimir a mensagem: </w:t>
      </w:r>
    </w:p>
    <w:p w:rsidR="0007593E" w:rsidRDefault="00947EFA" w:rsidP="0007593E">
      <w:pPr>
        <w:ind w:left="1074"/>
        <w:jc w:val="center"/>
        <w:rPr>
          <w:b/>
        </w:rPr>
      </w:pPr>
      <w:r w:rsidRPr="00947EFA">
        <w:rPr>
          <w:b/>
        </w:rPr>
        <w:t>Caminhão &lt;&lt;</w:t>
      </w:r>
      <w:r w:rsidRPr="00947EFA">
        <w:rPr>
          <w:b/>
          <w:i/>
        </w:rPr>
        <w:t>Código do Caminhão</w:t>
      </w:r>
      <w:r w:rsidR="00FD7339">
        <w:rPr>
          <w:b/>
        </w:rPr>
        <w:t>&gt;&gt; enviado para o C</w:t>
      </w:r>
      <w:r w:rsidRPr="00947EFA">
        <w:rPr>
          <w:b/>
        </w:rPr>
        <w:t xml:space="preserve">entro Regional </w:t>
      </w:r>
      <w:r w:rsidR="00E90463">
        <w:rPr>
          <w:b/>
        </w:rPr>
        <w:t xml:space="preserve">de </w:t>
      </w:r>
      <w:r w:rsidRPr="00947EFA">
        <w:rPr>
          <w:b/>
        </w:rPr>
        <w:t>&lt;&lt;</w:t>
      </w:r>
      <w:r w:rsidR="00E90463">
        <w:rPr>
          <w:b/>
        </w:rPr>
        <w:t>Nome da Cidade</w:t>
      </w:r>
      <w:r w:rsidR="0007593E">
        <w:rPr>
          <w:b/>
        </w:rPr>
        <w:t>&gt;</w:t>
      </w:r>
      <w:r w:rsidR="00E90463">
        <w:rPr>
          <w:b/>
        </w:rPr>
        <w:t>&gt; com o peso de &lt;&lt;Peso&gt;&gt; e volume de &lt;&lt;Volume&gt;&gt;.</w:t>
      </w:r>
    </w:p>
    <w:p w:rsidR="00E90463" w:rsidRDefault="00E90463" w:rsidP="0007593E">
      <w:pPr>
        <w:ind w:firstLine="708"/>
      </w:pPr>
    </w:p>
    <w:p w:rsidR="00E90463" w:rsidRDefault="00E90463" w:rsidP="0007593E">
      <w:pPr>
        <w:ind w:firstLine="708"/>
      </w:pPr>
      <w:r>
        <w:t>Observe que o peso e volume não deve ultrapassar o limite do caminhão escolhido, mas poderá ser menor que esse limite.</w:t>
      </w:r>
    </w:p>
    <w:p w:rsidR="00FD7339" w:rsidRDefault="00FD7339" w:rsidP="0007593E">
      <w:pPr>
        <w:ind w:firstLine="708"/>
      </w:pPr>
      <w:r>
        <w:t>Todas as vezes que um caminhão é enviado para o um centro regional, esse caminhão não pode</w:t>
      </w:r>
      <w:r w:rsidR="00E90463">
        <w:t>rá</w:t>
      </w:r>
      <w:r>
        <w:t xml:space="preserve"> ser usado pele Central de Distribuição até a sua volta.</w:t>
      </w:r>
    </w:p>
    <w:p w:rsidR="00FD7339" w:rsidRDefault="00947EFA" w:rsidP="00E90463">
      <w:pPr>
        <w:ind w:firstLine="708"/>
        <w:jc w:val="both"/>
      </w:pPr>
      <w:r>
        <w:t xml:space="preserve">Se não existir </w:t>
      </w:r>
      <w:r w:rsidR="0007593E">
        <w:t xml:space="preserve">nenhum </w:t>
      </w:r>
      <w:r>
        <w:t>caminh</w:t>
      </w:r>
      <w:r w:rsidR="0007593E">
        <w:t>ão disponível para o envio</w:t>
      </w:r>
      <w:r>
        <w:t xml:space="preserve">, </w:t>
      </w:r>
      <w:r w:rsidR="00FD7339">
        <w:t xml:space="preserve">não receber o pedido e </w:t>
      </w:r>
      <w:r>
        <w:t xml:space="preserve">mostrar </w:t>
      </w:r>
      <w:r w:rsidR="00FD7339">
        <w:t>a seguinte mensagem de erro:</w:t>
      </w:r>
    </w:p>
    <w:p w:rsidR="00FD7339" w:rsidRDefault="00FD7339" w:rsidP="00FD7339">
      <w:pPr>
        <w:spacing w:after="0" w:line="240" w:lineRule="auto"/>
        <w:jc w:val="center"/>
        <w:rPr>
          <w:b/>
        </w:rPr>
      </w:pPr>
      <w:r w:rsidRPr="00FD7339">
        <w:rPr>
          <w:b/>
        </w:rPr>
        <w:t>Erro: Nenhum caminhão disponível</w:t>
      </w:r>
      <w:r>
        <w:rPr>
          <w:b/>
        </w:rPr>
        <w:t xml:space="preserve"> para envio.</w:t>
      </w:r>
    </w:p>
    <w:p w:rsidR="00947EFA" w:rsidRDefault="00FD7339" w:rsidP="00FD7339">
      <w:pPr>
        <w:spacing w:after="0" w:line="240" w:lineRule="auto"/>
        <w:jc w:val="center"/>
        <w:rPr>
          <w:b/>
        </w:rPr>
      </w:pPr>
      <w:r>
        <w:rPr>
          <w:b/>
        </w:rPr>
        <w:t xml:space="preserve"> Aguarde o retorne de um caminhão para entrar com um novo pedido</w:t>
      </w:r>
      <w:r w:rsidR="00E90463">
        <w:rPr>
          <w:b/>
        </w:rPr>
        <w:t>.</w:t>
      </w:r>
    </w:p>
    <w:p w:rsidR="00FD7339" w:rsidRDefault="00FD7339" w:rsidP="00FD7339">
      <w:pPr>
        <w:spacing w:after="0" w:line="240" w:lineRule="auto"/>
        <w:jc w:val="center"/>
        <w:rPr>
          <w:b/>
        </w:rPr>
      </w:pPr>
    </w:p>
    <w:p w:rsidR="00FD7339" w:rsidRPr="00FD7339" w:rsidRDefault="00FD7339" w:rsidP="00FD7339">
      <w:pPr>
        <w:spacing w:after="0" w:line="240" w:lineRule="auto"/>
        <w:jc w:val="center"/>
        <w:rPr>
          <w:b/>
        </w:rPr>
      </w:pPr>
    </w:p>
    <w:p w:rsidR="00F20DAA" w:rsidRDefault="0007593E" w:rsidP="00F20DAA">
      <w:pPr>
        <w:rPr>
          <w:b/>
        </w:rPr>
      </w:pPr>
      <w:r>
        <w:rPr>
          <w:b/>
        </w:rPr>
        <w:t>Opção 2</w:t>
      </w:r>
      <w:r w:rsidRPr="0007593E">
        <w:rPr>
          <w:b/>
        </w:rPr>
        <w:t xml:space="preserve"> no Menu:</w:t>
      </w:r>
    </w:p>
    <w:p w:rsidR="0007593E" w:rsidRDefault="0007593E" w:rsidP="00F20DAA">
      <w:r>
        <w:rPr>
          <w:b/>
        </w:rPr>
        <w:tab/>
      </w:r>
      <w:r>
        <w:t xml:space="preserve">O item 2 do menu deve registrar o retorno do caminhão </w:t>
      </w:r>
      <w:r w:rsidR="00FD7339">
        <w:t>à</w:t>
      </w:r>
      <w:r>
        <w:t xml:space="preserve"> central de distribuição. Receber o código do caminhão, e verificar:</w:t>
      </w:r>
    </w:p>
    <w:p w:rsidR="0007593E" w:rsidRDefault="0007593E" w:rsidP="0007593E">
      <w:pPr>
        <w:pStyle w:val="PargrafodaLista"/>
        <w:numPr>
          <w:ilvl w:val="0"/>
          <w:numId w:val="6"/>
        </w:numPr>
      </w:pPr>
      <w:r>
        <w:t xml:space="preserve">Se o código for inválido, imprimir: </w:t>
      </w:r>
    </w:p>
    <w:p w:rsidR="0007593E" w:rsidRDefault="0007593E" w:rsidP="0007593E">
      <w:pPr>
        <w:pStyle w:val="PargrafodaLista"/>
        <w:ind w:left="1425"/>
        <w:jc w:val="center"/>
        <w:rPr>
          <w:b/>
        </w:rPr>
      </w:pPr>
    </w:p>
    <w:p w:rsidR="0007593E" w:rsidRPr="0007593E" w:rsidRDefault="0007593E" w:rsidP="0007593E">
      <w:pPr>
        <w:pStyle w:val="PargrafodaLista"/>
        <w:ind w:left="1425"/>
        <w:jc w:val="center"/>
        <w:rPr>
          <w:b/>
        </w:rPr>
      </w:pPr>
      <w:r w:rsidRPr="0007593E">
        <w:rPr>
          <w:b/>
        </w:rPr>
        <w:t>Código &lt;&lt;Código do Caminhão&gt;&gt; não cadastrado.</w:t>
      </w:r>
    </w:p>
    <w:p w:rsidR="0007593E" w:rsidRDefault="0007593E" w:rsidP="0007593E">
      <w:pPr>
        <w:pStyle w:val="PargrafodaLista"/>
        <w:ind w:left="1425"/>
      </w:pPr>
    </w:p>
    <w:p w:rsidR="0007593E" w:rsidRDefault="0007593E" w:rsidP="0007593E">
      <w:pPr>
        <w:pStyle w:val="PargrafodaLista"/>
        <w:numPr>
          <w:ilvl w:val="0"/>
          <w:numId w:val="6"/>
        </w:numPr>
      </w:pPr>
      <w:r>
        <w:t>Se o código for válido, mas o caminhão não de</w:t>
      </w:r>
      <w:r w:rsidR="00FD7339">
        <w:t>u</w:t>
      </w:r>
      <w:r>
        <w:t xml:space="preserve"> saída, imprimir: </w:t>
      </w:r>
    </w:p>
    <w:p w:rsidR="0007593E" w:rsidRDefault="0007593E" w:rsidP="0007593E">
      <w:pPr>
        <w:pStyle w:val="PargrafodaLista"/>
        <w:ind w:left="1425"/>
      </w:pPr>
    </w:p>
    <w:p w:rsidR="0007593E" w:rsidRDefault="0007593E" w:rsidP="0007593E">
      <w:pPr>
        <w:pStyle w:val="PargrafodaLista"/>
        <w:ind w:left="1425"/>
        <w:jc w:val="center"/>
        <w:rPr>
          <w:b/>
        </w:rPr>
      </w:pPr>
      <w:r w:rsidRPr="0007593E">
        <w:rPr>
          <w:b/>
        </w:rPr>
        <w:t>Caminhão  &lt;&lt;Código do Caminhão&gt;&gt; não deu saída.</w:t>
      </w:r>
    </w:p>
    <w:p w:rsidR="0007593E" w:rsidRPr="0007593E" w:rsidRDefault="0007593E" w:rsidP="0007593E">
      <w:pPr>
        <w:pStyle w:val="PargrafodaLista"/>
        <w:ind w:left="1425"/>
        <w:rPr>
          <w:b/>
        </w:rPr>
      </w:pPr>
    </w:p>
    <w:p w:rsidR="0007593E" w:rsidRDefault="0007593E" w:rsidP="0007593E">
      <w:pPr>
        <w:pStyle w:val="PargrafodaLista"/>
        <w:numPr>
          <w:ilvl w:val="0"/>
          <w:numId w:val="6"/>
        </w:numPr>
      </w:pPr>
      <w:r>
        <w:t xml:space="preserve">Se o código for válido e o caminhão deu saída, tornar o caminhão disponível para um novo envio e imprimir: </w:t>
      </w:r>
    </w:p>
    <w:p w:rsidR="0007593E" w:rsidRPr="0007593E" w:rsidRDefault="0007593E" w:rsidP="0007593E">
      <w:pPr>
        <w:pStyle w:val="PargrafodaLista"/>
        <w:ind w:left="1425"/>
        <w:jc w:val="center"/>
      </w:pPr>
      <w:r w:rsidRPr="0007593E">
        <w:rPr>
          <w:b/>
        </w:rPr>
        <w:t>Caminhão &lt;&lt;Código</w:t>
      </w:r>
      <w:r>
        <w:rPr>
          <w:b/>
        </w:rPr>
        <w:t xml:space="preserve"> do Caminhão</w:t>
      </w:r>
      <w:r w:rsidRPr="0007593E">
        <w:rPr>
          <w:b/>
        </w:rPr>
        <w:t>&gt;&gt; liberado para envi</w:t>
      </w:r>
      <w:r w:rsidR="00FD7339">
        <w:rPr>
          <w:b/>
        </w:rPr>
        <w:t>o.</w:t>
      </w:r>
    </w:p>
    <w:p w:rsidR="00FD7339" w:rsidRDefault="00FD7339" w:rsidP="00FD7339">
      <w:pPr>
        <w:rPr>
          <w:b/>
        </w:rPr>
      </w:pPr>
      <w:r>
        <w:rPr>
          <w:b/>
        </w:rPr>
        <w:t>Opção 3</w:t>
      </w:r>
      <w:r w:rsidRPr="0007593E">
        <w:rPr>
          <w:b/>
        </w:rPr>
        <w:t xml:space="preserve"> no Menu:</w:t>
      </w:r>
    </w:p>
    <w:p w:rsidR="00E90463" w:rsidRPr="003E407C" w:rsidRDefault="00FD7339" w:rsidP="00FD7339">
      <w:r w:rsidRPr="00FD7339">
        <w:tab/>
        <w:t>Finaliza a aplicação</w:t>
      </w:r>
      <w:r>
        <w:t>.</w:t>
      </w:r>
    </w:p>
    <w:sectPr w:rsidR="00E90463" w:rsidRPr="003E407C" w:rsidSect="00075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7C49"/>
    <w:multiLevelType w:val="hybridMultilevel"/>
    <w:tmpl w:val="1848E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725AD"/>
    <w:multiLevelType w:val="hybridMultilevel"/>
    <w:tmpl w:val="B12A2D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A8E"/>
    <w:multiLevelType w:val="hybridMultilevel"/>
    <w:tmpl w:val="E88CCD3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4543642A"/>
    <w:multiLevelType w:val="hybridMultilevel"/>
    <w:tmpl w:val="23C498F4"/>
    <w:lvl w:ilvl="0" w:tplc="B1FA5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9B6B0D"/>
    <w:multiLevelType w:val="hybridMultilevel"/>
    <w:tmpl w:val="0E5A0510"/>
    <w:lvl w:ilvl="0" w:tplc="0416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>
    <w:nsid w:val="58922BA9"/>
    <w:multiLevelType w:val="hybridMultilevel"/>
    <w:tmpl w:val="53CA080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7C"/>
    <w:rsid w:val="0007593E"/>
    <w:rsid w:val="000F2B10"/>
    <w:rsid w:val="00202686"/>
    <w:rsid w:val="00280E39"/>
    <w:rsid w:val="003E407C"/>
    <w:rsid w:val="004B719C"/>
    <w:rsid w:val="00714B91"/>
    <w:rsid w:val="00753C2F"/>
    <w:rsid w:val="00772804"/>
    <w:rsid w:val="00807FAD"/>
    <w:rsid w:val="00947EFA"/>
    <w:rsid w:val="00AB3B46"/>
    <w:rsid w:val="00B125DC"/>
    <w:rsid w:val="00BD5F88"/>
    <w:rsid w:val="00D05ECF"/>
    <w:rsid w:val="00D10F28"/>
    <w:rsid w:val="00D53A9D"/>
    <w:rsid w:val="00E90463"/>
    <w:rsid w:val="00F20DA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7C"/>
    <w:pPr>
      <w:ind w:left="720"/>
      <w:contextualSpacing/>
    </w:pPr>
  </w:style>
  <w:style w:type="table" w:styleId="Tabelacomgrade">
    <w:name w:val="Table Grid"/>
    <w:basedOn w:val="Tabelanormal"/>
    <w:uiPriority w:val="59"/>
    <w:rsid w:val="003E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7C"/>
    <w:pPr>
      <w:ind w:left="720"/>
      <w:contextualSpacing/>
    </w:pPr>
  </w:style>
  <w:style w:type="table" w:styleId="Tabelacomgrade">
    <w:name w:val="Table Grid"/>
    <w:basedOn w:val="Tabelanormal"/>
    <w:uiPriority w:val="59"/>
    <w:rsid w:val="003E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Abutua</dc:creator>
  <cp:lastModifiedBy>Abutua</cp:lastModifiedBy>
  <cp:revision>2</cp:revision>
  <cp:lastPrinted>2016-04-12T14:38:00Z</cp:lastPrinted>
  <dcterms:created xsi:type="dcterms:W3CDTF">2016-10-04T14:55:00Z</dcterms:created>
  <dcterms:modified xsi:type="dcterms:W3CDTF">2016-10-04T14:55:00Z</dcterms:modified>
</cp:coreProperties>
</file>