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9344D" w14:textId="77777777" w:rsidR="007737B6" w:rsidRPr="007737B6" w:rsidRDefault="007737B6" w:rsidP="007737B6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fldChar w:fldCharType="begin"/>
      </w: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instrText>HYPERLINK "https://blogs.oracle.com/lad-cloud-experts-pt/category/cep"</w:instrText>
      </w:r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</w:r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fldChar w:fldCharType="separate"/>
      </w:r>
      <w:r w:rsidRPr="007737B6">
        <w:rPr>
          <w:rFonts w:ascii="Segoe UI" w:eastAsia="Times New Roman" w:hAnsi="Segoe UI" w:cs="Segoe UI"/>
          <w:b/>
          <w:bCs/>
          <w:color w:val="665F5B"/>
          <w:kern w:val="0"/>
          <w:u w:val="single"/>
          <w:lang w:val="pt-BR"/>
          <w14:ligatures w14:val="none"/>
        </w:rPr>
        <w:t>LAD Cloud Experts Portuguese</w:t>
      </w:r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fldChar w:fldCharType="end"/>
      </w: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, </w:t>
      </w:r>
      <w:hyperlink r:id="rId7" w:history="1">
        <w:r w:rsidRPr="007737B6">
          <w:rPr>
            <w:rFonts w:ascii="Segoe UI" w:eastAsia="Times New Roman" w:hAnsi="Segoe UI" w:cs="Segoe UI"/>
            <w:b/>
            <w:bCs/>
            <w:color w:val="665F5B"/>
            <w:kern w:val="0"/>
            <w:u w:val="single"/>
            <w:lang w:val="pt-BR"/>
            <w14:ligatures w14:val="none"/>
          </w:rPr>
          <w:t>Networking</w:t>
        </w:r>
      </w:hyperlink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, </w:t>
      </w:r>
      <w:hyperlink r:id="rId8" w:history="1">
        <w:r w:rsidRPr="007737B6">
          <w:rPr>
            <w:rFonts w:ascii="Segoe UI" w:eastAsia="Times New Roman" w:hAnsi="Segoe UI" w:cs="Segoe UI"/>
            <w:b/>
            <w:bCs/>
            <w:color w:val="665F5B"/>
            <w:kern w:val="0"/>
            <w:u w:val="single"/>
            <w:lang w:val="pt-BR"/>
            <w14:ligatures w14:val="none"/>
          </w:rPr>
          <w:t>OCI - Primeiros Passos</w:t>
        </w:r>
      </w:hyperlink>
    </w:p>
    <w:p w14:paraId="40282366" w14:textId="77777777" w:rsidR="007737B6" w:rsidRPr="007737B6" w:rsidRDefault="007737B6" w:rsidP="007737B6">
      <w:pPr>
        <w:shd w:val="clear" w:color="auto" w:fill="FBF9F8"/>
        <w:spacing w:line="240" w:lineRule="auto"/>
        <w:outlineLvl w:val="0"/>
        <w:rPr>
          <w:rFonts w:ascii="Segoe UI" w:eastAsia="Times New Roman" w:hAnsi="Segoe UI" w:cs="Segoe UI"/>
          <w:b/>
          <w:bCs/>
          <w:color w:val="161513"/>
          <w:kern w:val="36"/>
          <w:sz w:val="48"/>
          <w:szCs w:val="48"/>
          <w:lang w:val="pt-BR"/>
          <w14:ligatures w14:val="none"/>
        </w:rPr>
      </w:pPr>
      <w:r w:rsidRPr="007737B6">
        <w:rPr>
          <w:rFonts w:ascii="Segoe UI" w:eastAsia="Times New Roman" w:hAnsi="Segoe UI" w:cs="Segoe UI"/>
          <w:b/>
          <w:bCs/>
          <w:color w:val="161513"/>
          <w:kern w:val="36"/>
          <w:sz w:val="48"/>
          <w:szCs w:val="48"/>
          <w:lang w:val="pt-BR"/>
          <w14:ligatures w14:val="none"/>
        </w:rPr>
        <w:t>Criando uma Virtual Cloud Network (VCN) no OCI passo a passo</w:t>
      </w:r>
    </w:p>
    <w:p w14:paraId="5EE2C716" w14:textId="77777777" w:rsidR="007737B6" w:rsidRPr="007737B6" w:rsidRDefault="007737B6" w:rsidP="007737B6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April 19, </w:t>
      </w:r>
      <w:proofErr w:type="gramStart"/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>2026</w:t>
      </w:r>
      <w:proofErr w:type="gramEnd"/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> 4 minute read</w:t>
      </w:r>
    </w:p>
    <w:p w14:paraId="3CFC7853" w14:textId="683272F6" w:rsidR="007737B6" w:rsidRPr="007737B6" w:rsidRDefault="007737B6" w:rsidP="007737B6">
      <w:pPr>
        <w:shd w:val="clear" w:color="auto" w:fill="FBF9F8"/>
        <w:spacing w:after="0" w:line="240" w:lineRule="auto"/>
        <w:rPr>
          <w:rFonts w:ascii="Times New Roman" w:eastAsia="Times New Roman" w:hAnsi="Times New Roman" w:cs="Times New Roman"/>
          <w:color w:val="47423E"/>
          <w:kern w:val="0"/>
          <w:sz w:val="24"/>
          <w:szCs w:val="24"/>
          <w14:ligatures w14:val="none"/>
        </w:rPr>
      </w:pPr>
      <w:r w:rsidRPr="007737B6">
        <w:rPr>
          <w:rFonts w:ascii="Segoe UI" w:eastAsia="Times New Roman" w:hAnsi="Segoe UI" w:cs="Segoe UI"/>
          <w:noProof/>
          <w:color w:val="161513"/>
          <w:kern w:val="0"/>
          <w14:ligatures w14:val="none"/>
        </w:rPr>
        <w:drawing>
          <wp:inline distT="0" distB="0" distL="0" distR="0" wp14:anchorId="3072B76E" wp14:editId="2509AA90">
            <wp:extent cx="381000" cy="406400"/>
            <wp:effectExtent l="0" t="0" r="0" b="0"/>
            <wp:docPr id="8" name="Picture 8" descr="Profile picture of Vinicius Fagundes Agui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file picture of Vinicius Fagundes Aguia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0" w:history="1">
        <w:r w:rsidRPr="007737B6">
          <w:rPr>
            <w:rFonts w:ascii="Segoe UI" w:eastAsia="Times New Roman" w:hAnsi="Segoe UI" w:cs="Segoe UI"/>
            <w:color w:val="006B8F"/>
            <w:kern w:val="0"/>
            <w:u w:val="single"/>
            <w14:ligatures w14:val="none"/>
          </w:rPr>
          <w:t xml:space="preserve">Vinicius </w:t>
        </w:r>
        <w:proofErr w:type="spellStart"/>
        <w:r w:rsidRPr="007737B6">
          <w:rPr>
            <w:rFonts w:ascii="Segoe UI" w:eastAsia="Times New Roman" w:hAnsi="Segoe UI" w:cs="Segoe UI"/>
            <w:color w:val="006B8F"/>
            <w:kern w:val="0"/>
            <w:u w:val="single"/>
            <w14:ligatures w14:val="none"/>
          </w:rPr>
          <w:t>Fagundes</w:t>
        </w:r>
        <w:proofErr w:type="spellEnd"/>
        <w:r w:rsidRPr="007737B6">
          <w:rPr>
            <w:rFonts w:ascii="Segoe UI" w:eastAsia="Times New Roman" w:hAnsi="Segoe UI" w:cs="Segoe UI"/>
            <w:color w:val="006B8F"/>
            <w:kern w:val="0"/>
            <w:u w:val="single"/>
            <w14:ligatures w14:val="none"/>
          </w:rPr>
          <w:t xml:space="preserve"> Aguiar</w:t>
        </w:r>
      </w:hyperlink>
    </w:p>
    <w:p w14:paraId="3CA0E01E" w14:textId="77777777" w:rsidR="007737B6" w:rsidRPr="007737B6" w:rsidRDefault="007737B6" w:rsidP="007737B6">
      <w:pPr>
        <w:shd w:val="clear" w:color="auto" w:fill="FBF9F8"/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737B6">
        <w:rPr>
          <w:rFonts w:ascii="Segoe UI" w:eastAsia="Times New Roman" w:hAnsi="Segoe UI" w:cs="Segoe UI"/>
          <w:color w:val="47423E"/>
          <w:kern w:val="0"/>
          <w14:ligatures w14:val="none"/>
        </w:rPr>
        <w:t>Cloud Solution Engineer</w:t>
      </w:r>
    </w:p>
    <w:p w14:paraId="02C2C22F" w14:textId="77777777" w:rsidR="007737B6" w:rsidRPr="007737B6" w:rsidRDefault="007737B6" w:rsidP="007737B6">
      <w:pPr>
        <w:shd w:val="clear" w:color="auto" w:fill="FBF9F8"/>
        <w:spacing w:after="136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</w:pPr>
      <w:r w:rsidRPr="007737B6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  <w:t>Introdução</w:t>
      </w:r>
    </w:p>
    <w:p w14:paraId="04A02C0A" w14:textId="77777777" w:rsidR="007737B6" w:rsidRPr="007737B6" w:rsidRDefault="007737B6" w:rsidP="007737B6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Neste tutorial, vamos aprender como criar uma </w:t>
      </w:r>
      <w:r w:rsidRPr="007737B6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Virtual Cloud Network (VCN)</w:t>
      </w: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 no Oracle Cloud Infrastructure (OCI).</w:t>
      </w:r>
    </w:p>
    <w:p w14:paraId="0FC6407F" w14:textId="77777777" w:rsidR="007737B6" w:rsidRPr="007737B6" w:rsidRDefault="007737B6" w:rsidP="007737B6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A VCN é responsável por fornecer a rede na nuvem, permitindo que recursos como instâncias de computação se comuniquem com segurança, tanto internamente quanto com a internet.</w:t>
      </w:r>
    </w:p>
    <w:p w14:paraId="43A50FD5" w14:textId="77777777" w:rsidR="007737B6" w:rsidRPr="007737B6" w:rsidRDefault="007737B6" w:rsidP="007737B6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No tutorial anterior, criamos uma instância de computação. Agora, vamos entender como configurar manualmente a rede onde essas instâncias podem ser executadas.</w:t>
      </w:r>
    </w:p>
    <w:p w14:paraId="2E5D48D1" w14:textId="77777777" w:rsidR="007737B6" w:rsidRPr="007737B6" w:rsidRDefault="007737B6" w:rsidP="007737B6">
      <w:pPr>
        <w:shd w:val="clear" w:color="auto" w:fill="FBF9F8"/>
        <w:spacing w:before="136" w:after="136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</w:pPr>
      <w:r w:rsidRPr="007737B6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  <w:t>Objetivo</w:t>
      </w:r>
    </w:p>
    <w:p w14:paraId="4BBF4168" w14:textId="77777777" w:rsidR="007737B6" w:rsidRPr="007737B6" w:rsidRDefault="007737B6" w:rsidP="007737B6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Criar uma Virtual Cloud Network (VCN) com acesso à internet no OCI utilizando o console web.</w:t>
      </w:r>
    </w:p>
    <w:p w14:paraId="033D1790" w14:textId="77777777" w:rsidR="007737B6" w:rsidRPr="007737B6" w:rsidRDefault="007737B6" w:rsidP="007737B6">
      <w:pPr>
        <w:shd w:val="clear" w:color="auto" w:fill="FBF9F8"/>
        <w:spacing w:before="136" w:after="136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</w:pPr>
      <w:r w:rsidRPr="007737B6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  <w:t>Acessando o menu de rede</w:t>
      </w:r>
    </w:p>
    <w:p w14:paraId="59BDAE8D" w14:textId="77777777" w:rsidR="007737B6" w:rsidRPr="007737B6" w:rsidRDefault="007737B6" w:rsidP="007737B6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Faça login no </w:t>
      </w:r>
      <w:r w:rsidRPr="007737B6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Console do OCI</w:t>
      </w: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.</w:t>
      </w:r>
    </w:p>
    <w:p w14:paraId="5CDE3CC0" w14:textId="77777777" w:rsidR="007737B6" w:rsidRPr="007737B6" w:rsidRDefault="007737B6" w:rsidP="007737B6">
      <w:pPr>
        <w:numPr>
          <w:ilvl w:val="0"/>
          <w:numId w:val="1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Clique no menu hambúrguer (</w:t>
      </w:r>
      <w:r w:rsidRPr="007737B6">
        <w:rPr>
          <w:rFonts w:ascii="Segoe UI Symbol" w:eastAsia="Times New Roman" w:hAnsi="Segoe UI Symbol" w:cs="Segoe UI Symbol"/>
          <w:color w:val="161513"/>
          <w:kern w:val="0"/>
          <w:lang w:val="pt-BR"/>
          <w14:ligatures w14:val="none"/>
        </w:rPr>
        <w:t>☰</w:t>
      </w: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) no canto superior esquerdo.</w:t>
      </w:r>
    </w:p>
    <w:p w14:paraId="54CD8750" w14:textId="77777777" w:rsidR="007737B6" w:rsidRPr="007737B6" w:rsidRDefault="007737B6" w:rsidP="007737B6">
      <w:pPr>
        <w:numPr>
          <w:ilvl w:val="0"/>
          <w:numId w:val="1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Navegue até </w:t>
      </w:r>
      <w:r w:rsidRPr="007737B6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Rede</w:t>
      </w: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 e clique em </w:t>
      </w:r>
      <w:r w:rsidRPr="007737B6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Redes Virtuais na Nuvem (Virtual Cloud Networks)</w:t>
      </w: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.</w:t>
      </w:r>
    </w:p>
    <w:p w14:paraId="6BCCE1AD" w14:textId="7FEA9A91" w:rsidR="007737B6" w:rsidRPr="007737B6" w:rsidRDefault="007737B6" w:rsidP="007737B6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7737B6">
        <w:rPr>
          <w:rFonts w:ascii="Segoe UI" w:eastAsia="Times New Roman" w:hAnsi="Segoe UI" w:cs="Segoe UI"/>
          <w:noProof/>
          <w:color w:val="161513"/>
          <w:kern w:val="0"/>
          <w14:ligatures w14:val="none"/>
        </w:rPr>
        <w:lastRenderedPageBreak/>
        <w:drawing>
          <wp:inline distT="0" distB="0" distL="0" distR="0" wp14:anchorId="3BF3CAE2" wp14:editId="01B55850">
            <wp:extent cx="5943600" cy="2819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A8CFB" w14:textId="77777777" w:rsidR="007737B6" w:rsidRPr="007737B6" w:rsidRDefault="007737B6" w:rsidP="007737B6">
      <w:pPr>
        <w:shd w:val="clear" w:color="auto" w:fill="FBF9F8"/>
        <w:spacing w:before="136" w:after="136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</w:pPr>
      <w:r w:rsidRPr="007737B6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  <w:t>Criando uma nova VCN</w:t>
      </w:r>
    </w:p>
    <w:p w14:paraId="7FFF38A5" w14:textId="77777777" w:rsidR="007737B6" w:rsidRPr="007737B6" w:rsidRDefault="007737B6" w:rsidP="007737B6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Na página de </w:t>
      </w:r>
      <w:r w:rsidRPr="007737B6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Redes Virtuais na Nuvem</w:t>
      </w: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, você poderá visualizar todas as VCNs disponíveis no compartimento selecionado.</w:t>
      </w:r>
    </w:p>
    <w:p w14:paraId="7D2D0C5F" w14:textId="23290787" w:rsidR="007737B6" w:rsidRPr="007737B6" w:rsidRDefault="007737B6" w:rsidP="007737B6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7737B6">
        <w:rPr>
          <w:rFonts w:ascii="Segoe UI" w:eastAsia="Times New Roman" w:hAnsi="Segoe UI" w:cs="Segoe UI"/>
          <w:noProof/>
          <w:color w:val="161513"/>
          <w:kern w:val="0"/>
          <w14:ligatures w14:val="none"/>
        </w:rPr>
        <w:drawing>
          <wp:inline distT="0" distB="0" distL="0" distR="0" wp14:anchorId="12BB045D" wp14:editId="0C4A8DA7">
            <wp:extent cx="5943600" cy="28206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09139" w14:textId="77777777" w:rsidR="007737B6" w:rsidRPr="007737B6" w:rsidRDefault="007737B6" w:rsidP="007737B6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Existem duas formas de criar uma </w:t>
      </w:r>
      <w:r w:rsidRPr="007737B6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VCN </w:t>
      </w: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no </w:t>
      </w:r>
      <w:r w:rsidRPr="007737B6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OCI</w:t>
      </w: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:</w:t>
      </w:r>
    </w:p>
    <w:p w14:paraId="7C100328" w14:textId="77777777" w:rsidR="007737B6" w:rsidRPr="007737B6" w:rsidRDefault="007737B6" w:rsidP="007737B6">
      <w:pPr>
        <w:numPr>
          <w:ilvl w:val="0"/>
          <w:numId w:val="2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Criar VCN (modo manual)</w:t>
      </w: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: permite configurar todos os recursos individualmente, como sub-redes (subnets), tabelas de rotas, gateways e listas de segurança. Essa opção oferece maior controle e é indicada para cenários mais avançados.</w:t>
      </w:r>
    </w:p>
    <w:p w14:paraId="0D56125D" w14:textId="77777777" w:rsidR="007737B6" w:rsidRPr="007737B6" w:rsidRDefault="007737B6" w:rsidP="007737B6">
      <w:pPr>
        <w:numPr>
          <w:ilvl w:val="0"/>
          <w:numId w:val="2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Assistente de VCN (VCN Wizard)</w:t>
      </w: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: realiza a criação automatizada da VCN e dos principais componentes de rede, como sub-rede pública, Internet Gateway e regras básicas de segurança. Essa opção é mais simples e recomendada para iniciantes ou para criação rápida de ambientes.</w:t>
      </w:r>
    </w:p>
    <w:p w14:paraId="3A0B44F0" w14:textId="77777777" w:rsidR="007737B6" w:rsidRPr="007737B6" w:rsidRDefault="007737B6" w:rsidP="007737B6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Para este tutorial, utilizaremos o </w:t>
      </w:r>
      <w:r w:rsidRPr="007737B6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Assistente de VCN (Wizard)</w:t>
      </w: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.</w:t>
      </w:r>
    </w:p>
    <w:p w14:paraId="5D608C25" w14:textId="77777777" w:rsidR="007737B6" w:rsidRPr="007737B6" w:rsidRDefault="007737B6" w:rsidP="007737B6">
      <w:pPr>
        <w:numPr>
          <w:ilvl w:val="0"/>
          <w:numId w:val="3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lastRenderedPageBreak/>
        <w:t xml:space="preserve">Clique </w:t>
      </w:r>
      <w:proofErr w:type="spellStart"/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>em</w:t>
      </w:r>
      <w:proofErr w:type="spellEnd"/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> </w:t>
      </w:r>
      <w:proofErr w:type="spellStart"/>
      <w:r w:rsidRPr="007737B6">
        <w:rPr>
          <w:rFonts w:ascii="Segoe UI" w:eastAsia="Times New Roman" w:hAnsi="Segoe UI" w:cs="Segoe UI"/>
          <w:b/>
          <w:bCs/>
          <w:color w:val="161513"/>
          <w:kern w:val="0"/>
          <w14:ligatures w14:val="none"/>
        </w:rPr>
        <w:t>Ações</w:t>
      </w:r>
      <w:proofErr w:type="spellEnd"/>
    </w:p>
    <w:p w14:paraId="5BED42ED" w14:textId="77777777" w:rsidR="007737B6" w:rsidRPr="007737B6" w:rsidRDefault="007737B6" w:rsidP="007737B6">
      <w:pPr>
        <w:numPr>
          <w:ilvl w:val="0"/>
          <w:numId w:val="3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proofErr w:type="spellStart"/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>Selecione</w:t>
      </w:r>
      <w:proofErr w:type="spellEnd"/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> </w:t>
      </w:r>
      <w:proofErr w:type="spellStart"/>
      <w:r w:rsidRPr="007737B6">
        <w:rPr>
          <w:rFonts w:ascii="Segoe UI" w:eastAsia="Times New Roman" w:hAnsi="Segoe UI" w:cs="Segoe UI"/>
          <w:b/>
          <w:bCs/>
          <w:color w:val="161513"/>
          <w:kern w:val="0"/>
          <w14:ligatures w14:val="none"/>
        </w:rPr>
        <w:t>Iniciar</w:t>
      </w:r>
      <w:proofErr w:type="spellEnd"/>
      <w:r w:rsidRPr="007737B6">
        <w:rPr>
          <w:rFonts w:ascii="Segoe UI" w:eastAsia="Times New Roman" w:hAnsi="Segoe UI" w:cs="Segoe UI"/>
          <w:b/>
          <w:bCs/>
          <w:color w:val="161513"/>
          <w:kern w:val="0"/>
          <w14:ligatures w14:val="none"/>
        </w:rPr>
        <w:t xml:space="preserve"> </w:t>
      </w:r>
      <w:proofErr w:type="spellStart"/>
      <w:r w:rsidRPr="007737B6">
        <w:rPr>
          <w:rFonts w:ascii="Segoe UI" w:eastAsia="Times New Roman" w:hAnsi="Segoe UI" w:cs="Segoe UI"/>
          <w:b/>
          <w:bCs/>
          <w:color w:val="161513"/>
          <w:kern w:val="0"/>
          <w14:ligatures w14:val="none"/>
        </w:rPr>
        <w:t>Assistente</w:t>
      </w:r>
      <w:proofErr w:type="spellEnd"/>
      <w:r w:rsidRPr="007737B6">
        <w:rPr>
          <w:rFonts w:ascii="Segoe UI" w:eastAsia="Times New Roman" w:hAnsi="Segoe UI" w:cs="Segoe UI"/>
          <w:b/>
          <w:bCs/>
          <w:color w:val="161513"/>
          <w:kern w:val="0"/>
          <w14:ligatures w14:val="none"/>
        </w:rPr>
        <w:t xml:space="preserve"> de VCN</w:t>
      </w:r>
    </w:p>
    <w:p w14:paraId="382D75FC" w14:textId="77777777" w:rsidR="007737B6" w:rsidRPr="007737B6" w:rsidRDefault="007737B6" w:rsidP="007737B6">
      <w:pPr>
        <w:shd w:val="clear" w:color="auto" w:fill="FBF9F8"/>
        <w:spacing w:before="136" w:after="136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</w:pPr>
      <w:proofErr w:type="spellStart"/>
      <w:r w:rsidRPr="007737B6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  <w:t>Escolhendo</w:t>
      </w:r>
      <w:proofErr w:type="spellEnd"/>
      <w:r w:rsidRPr="007737B6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  <w:t xml:space="preserve"> o </w:t>
      </w:r>
      <w:proofErr w:type="spellStart"/>
      <w:r w:rsidRPr="007737B6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  <w:t>tipo</w:t>
      </w:r>
      <w:proofErr w:type="spellEnd"/>
      <w:r w:rsidRPr="007737B6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  <w:t xml:space="preserve"> de VCN</w:t>
      </w:r>
    </w:p>
    <w:p w14:paraId="43141000" w14:textId="77777777" w:rsidR="007737B6" w:rsidRPr="007737B6" w:rsidRDefault="007737B6" w:rsidP="007737B6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Após iniciar o assistente, será exibida a tela para seleção do tipo de configuração da rede.</w:t>
      </w:r>
    </w:p>
    <w:p w14:paraId="73B6A677" w14:textId="08CCE3D3" w:rsidR="007737B6" w:rsidRPr="007737B6" w:rsidRDefault="007737B6" w:rsidP="007737B6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7737B6">
        <w:rPr>
          <w:rFonts w:ascii="Segoe UI" w:eastAsia="Times New Roman" w:hAnsi="Segoe UI" w:cs="Segoe UI"/>
          <w:noProof/>
          <w:color w:val="161513"/>
          <w:kern w:val="0"/>
          <w14:ligatures w14:val="none"/>
        </w:rPr>
        <w:drawing>
          <wp:inline distT="0" distB="0" distL="0" distR="0" wp14:anchorId="2BA32978" wp14:editId="05BEEE69">
            <wp:extent cx="5943600" cy="28206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D1499" w14:textId="77777777" w:rsidR="007737B6" w:rsidRPr="007737B6" w:rsidRDefault="007737B6" w:rsidP="007737B6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O OCI oferece diferentes opções de conectividade:</w:t>
      </w:r>
    </w:p>
    <w:p w14:paraId="13AC04AE" w14:textId="77777777" w:rsidR="007737B6" w:rsidRPr="007737B6" w:rsidRDefault="007737B6" w:rsidP="007737B6">
      <w:pPr>
        <w:numPr>
          <w:ilvl w:val="0"/>
          <w:numId w:val="4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Criar VCN com conectividade de Internet</w:t>
      </w: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: cria automaticamente uma VCN com sub-rede pública e privada, além de recursos como Internet Gateway, NAT Gateway e Service Gateway.</w:t>
      </w:r>
    </w:p>
    <w:p w14:paraId="493C4B8C" w14:textId="77777777" w:rsidR="007737B6" w:rsidRPr="007737B6" w:rsidRDefault="007737B6" w:rsidP="007737B6">
      <w:pPr>
        <w:numPr>
          <w:ilvl w:val="0"/>
          <w:numId w:val="4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Adicionar conectividade de Internet e VPN entre sites a uma VCN</w:t>
      </w: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: além da internet, permite integração com redes locais por meio de VPN.</w:t>
      </w:r>
    </w:p>
    <w:p w14:paraId="292B0683" w14:textId="77777777" w:rsidR="007737B6" w:rsidRPr="007737B6" w:rsidRDefault="007737B6" w:rsidP="007737B6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Para este tutorial, selecione a opção:</w:t>
      </w:r>
    </w:p>
    <w:p w14:paraId="72A5A275" w14:textId="77777777" w:rsidR="007737B6" w:rsidRPr="007737B6" w:rsidRDefault="007737B6" w:rsidP="007737B6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Criar VCN com conectividade de Internet</w:t>
      </w:r>
    </w:p>
    <w:p w14:paraId="57565EA9" w14:textId="77777777" w:rsidR="007737B6" w:rsidRPr="007737B6" w:rsidRDefault="007737B6" w:rsidP="007737B6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Essa opção é ideal para ambientes simples e já configura automaticamente os principais componentes necessários.</w:t>
      </w:r>
    </w:p>
    <w:p w14:paraId="277A527C" w14:textId="77777777" w:rsidR="007737B6" w:rsidRPr="007737B6" w:rsidRDefault="007737B6" w:rsidP="007737B6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Em seguida, clique em </w:t>
      </w:r>
      <w:r w:rsidRPr="007737B6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Iniciar Assistente de VCN</w:t>
      </w: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 para continuar.</w:t>
      </w:r>
    </w:p>
    <w:p w14:paraId="1ABB37C4" w14:textId="77777777" w:rsidR="007737B6" w:rsidRPr="007737B6" w:rsidRDefault="007737B6" w:rsidP="007737B6">
      <w:pPr>
        <w:shd w:val="clear" w:color="auto" w:fill="FBF9F8"/>
        <w:spacing w:before="136" w:after="136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</w:pPr>
      <w:r w:rsidRPr="007737B6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  <w:t>Configurando a VCN</w:t>
      </w:r>
    </w:p>
    <w:p w14:paraId="1B571014" w14:textId="77777777" w:rsidR="007737B6" w:rsidRPr="007737B6" w:rsidRDefault="007737B6" w:rsidP="007737B6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Nesta etapa, definimos as informações básicas e a estrutura de rede da VCN.</w:t>
      </w:r>
    </w:p>
    <w:p w14:paraId="761099BE" w14:textId="0E849E40" w:rsidR="007737B6" w:rsidRPr="007737B6" w:rsidRDefault="007737B6" w:rsidP="007737B6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7737B6">
        <w:rPr>
          <w:rFonts w:ascii="Segoe UI" w:eastAsia="Times New Roman" w:hAnsi="Segoe UI" w:cs="Segoe UI"/>
          <w:noProof/>
          <w:color w:val="161513"/>
          <w:kern w:val="0"/>
          <w14:ligatures w14:val="none"/>
        </w:rPr>
        <w:lastRenderedPageBreak/>
        <w:drawing>
          <wp:inline distT="0" distB="0" distL="0" distR="0" wp14:anchorId="2D7AB796" wp14:editId="3A81541D">
            <wp:extent cx="5943600" cy="28206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6FCFD" w14:textId="77777777" w:rsidR="007737B6" w:rsidRPr="007737B6" w:rsidRDefault="007737B6" w:rsidP="007737B6">
      <w:pPr>
        <w:shd w:val="clear" w:color="auto" w:fill="FBF9F8"/>
        <w:spacing w:before="408" w:after="112" w:line="240" w:lineRule="auto"/>
        <w:outlineLvl w:val="2"/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:lang w:val="pt-BR"/>
          <w14:ligatures w14:val="none"/>
        </w:rPr>
      </w:pPr>
      <w:r w:rsidRPr="007737B6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:lang w:val="pt-BR"/>
          <w14:ligatures w14:val="none"/>
        </w:rPr>
        <w:t>Informações básicas</w:t>
      </w:r>
    </w:p>
    <w:p w14:paraId="39847690" w14:textId="77777777" w:rsidR="007737B6" w:rsidRPr="007737B6" w:rsidRDefault="007737B6" w:rsidP="007737B6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Preencha os seguintes campos:</w:t>
      </w:r>
    </w:p>
    <w:p w14:paraId="29C54782" w14:textId="77777777" w:rsidR="007737B6" w:rsidRPr="007737B6" w:rsidRDefault="007737B6" w:rsidP="007737B6">
      <w:pPr>
        <w:numPr>
          <w:ilvl w:val="0"/>
          <w:numId w:val="5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Nome da VCN</w:t>
      </w: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: defina um nome para identificar sua rede (ex: </w:t>
      </w:r>
      <w:r w:rsidRPr="007737B6">
        <w:rPr>
          <w:rFonts w:ascii="Courier New" w:eastAsia="Times New Roman" w:hAnsi="Courier New" w:cs="Courier New"/>
          <w:color w:val="161513"/>
          <w:kern w:val="0"/>
          <w:sz w:val="20"/>
          <w:szCs w:val="20"/>
          <w:lang w:val="pt-BR"/>
          <w14:ligatures w14:val="none"/>
        </w:rPr>
        <w:t>rede-prd</w:t>
      </w: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)</w:t>
      </w:r>
    </w:p>
    <w:p w14:paraId="10550DDC" w14:textId="77777777" w:rsidR="007737B6" w:rsidRPr="007737B6" w:rsidRDefault="007737B6" w:rsidP="007737B6">
      <w:pPr>
        <w:numPr>
          <w:ilvl w:val="0"/>
          <w:numId w:val="5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Compartimento</w:t>
      </w: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: selecione onde a VCN será criada</w:t>
      </w:r>
    </w:p>
    <w:p w14:paraId="2A017D47" w14:textId="77777777" w:rsidR="007737B6" w:rsidRPr="007737B6" w:rsidRDefault="007737B6" w:rsidP="007737B6">
      <w:pPr>
        <w:shd w:val="clear" w:color="auto" w:fill="FBF9F8"/>
        <w:spacing w:before="408" w:after="112" w:line="240" w:lineRule="auto"/>
        <w:outlineLvl w:val="2"/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</w:pPr>
      <w:proofErr w:type="spellStart"/>
      <w:r w:rsidRPr="007737B6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>Configurar</w:t>
      </w:r>
      <w:proofErr w:type="spellEnd"/>
      <w:r w:rsidRPr="007737B6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 xml:space="preserve"> VCN</w:t>
      </w:r>
    </w:p>
    <w:p w14:paraId="162FC3CB" w14:textId="77777777" w:rsidR="007737B6" w:rsidRPr="007737B6" w:rsidRDefault="007737B6" w:rsidP="007737B6">
      <w:pPr>
        <w:numPr>
          <w:ilvl w:val="0"/>
          <w:numId w:val="6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Bloco CIDR IPv4 da VCN</w:t>
      </w: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: define o intervalo de IPs da rede (ex: </w:t>
      </w:r>
      <w:r w:rsidRPr="007737B6">
        <w:rPr>
          <w:rFonts w:ascii="Courier New" w:eastAsia="Times New Roman" w:hAnsi="Courier New" w:cs="Courier New"/>
          <w:color w:val="161513"/>
          <w:kern w:val="0"/>
          <w:sz w:val="20"/>
          <w:szCs w:val="20"/>
          <w:lang w:val="pt-BR"/>
          <w14:ligatures w14:val="none"/>
        </w:rPr>
        <w:t>10.0.0.0/16</w:t>
      </w: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)</w:t>
      </w:r>
    </w:p>
    <w:p w14:paraId="417702A9" w14:textId="77777777" w:rsidR="007737B6" w:rsidRPr="007737B6" w:rsidRDefault="007737B6" w:rsidP="007737B6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proofErr w:type="spellStart"/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>Você</w:t>
      </w:r>
      <w:proofErr w:type="spellEnd"/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>também</w:t>
      </w:r>
      <w:proofErr w:type="spellEnd"/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>pode</w:t>
      </w:r>
      <w:proofErr w:type="spellEnd"/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>:</w:t>
      </w:r>
    </w:p>
    <w:p w14:paraId="0DADE4EA" w14:textId="77777777" w:rsidR="007737B6" w:rsidRPr="007737B6" w:rsidRDefault="007737B6" w:rsidP="007737B6">
      <w:pPr>
        <w:numPr>
          <w:ilvl w:val="0"/>
          <w:numId w:val="7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proofErr w:type="spellStart"/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>Ativar</w:t>
      </w:r>
      <w:proofErr w:type="spellEnd"/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IPv6 (</w:t>
      </w:r>
      <w:proofErr w:type="spellStart"/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>opcional</w:t>
      </w:r>
      <w:proofErr w:type="spellEnd"/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>)</w:t>
      </w:r>
    </w:p>
    <w:p w14:paraId="63339E7A" w14:textId="77777777" w:rsidR="007737B6" w:rsidRPr="007737B6" w:rsidRDefault="007737B6" w:rsidP="007737B6">
      <w:pPr>
        <w:numPr>
          <w:ilvl w:val="0"/>
          <w:numId w:val="7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Utilizar nomes de host DNS (recomendado manter habilitado)</w:t>
      </w:r>
    </w:p>
    <w:p w14:paraId="4E53945F" w14:textId="77777777" w:rsidR="007737B6" w:rsidRPr="007737B6" w:rsidRDefault="007737B6" w:rsidP="007737B6">
      <w:pPr>
        <w:shd w:val="clear" w:color="auto" w:fill="FBF9F8"/>
        <w:spacing w:before="408" w:after="112" w:line="240" w:lineRule="auto"/>
        <w:outlineLvl w:val="2"/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</w:pPr>
      <w:proofErr w:type="spellStart"/>
      <w:r w:rsidRPr="007737B6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>Configurar</w:t>
      </w:r>
      <w:proofErr w:type="spellEnd"/>
      <w:r w:rsidRPr="007737B6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 xml:space="preserve"> sub-rede </w:t>
      </w:r>
      <w:proofErr w:type="spellStart"/>
      <w:r w:rsidRPr="007737B6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>pública</w:t>
      </w:r>
      <w:proofErr w:type="spellEnd"/>
    </w:p>
    <w:p w14:paraId="776FE97C" w14:textId="77777777" w:rsidR="007737B6" w:rsidRPr="007737B6" w:rsidRDefault="007737B6" w:rsidP="007737B6">
      <w:pPr>
        <w:numPr>
          <w:ilvl w:val="0"/>
          <w:numId w:val="8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7737B6">
        <w:rPr>
          <w:rFonts w:ascii="Segoe UI" w:eastAsia="Times New Roman" w:hAnsi="Segoe UI" w:cs="Segoe UI"/>
          <w:b/>
          <w:bCs/>
          <w:color w:val="161513"/>
          <w:kern w:val="0"/>
          <w14:ligatures w14:val="none"/>
        </w:rPr>
        <w:t>Bloco CIDR IPv4</w:t>
      </w:r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>: ex: </w:t>
      </w:r>
      <w:r w:rsidRPr="007737B6">
        <w:rPr>
          <w:rFonts w:ascii="Courier New" w:eastAsia="Times New Roman" w:hAnsi="Courier New" w:cs="Courier New"/>
          <w:color w:val="161513"/>
          <w:kern w:val="0"/>
          <w:sz w:val="20"/>
          <w:szCs w:val="20"/>
          <w14:ligatures w14:val="none"/>
        </w:rPr>
        <w:t>10.0.0.0/24</w:t>
      </w:r>
    </w:p>
    <w:p w14:paraId="1B5D263F" w14:textId="77777777" w:rsidR="007737B6" w:rsidRPr="007737B6" w:rsidRDefault="007737B6" w:rsidP="007737B6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Essa sub-rede será usada para recursos que precisam de acesso direto à internet.</w:t>
      </w:r>
    </w:p>
    <w:p w14:paraId="5F90FD73" w14:textId="77777777" w:rsidR="007737B6" w:rsidRPr="007737B6" w:rsidRDefault="007737B6" w:rsidP="007737B6">
      <w:pPr>
        <w:shd w:val="clear" w:color="auto" w:fill="FBF9F8"/>
        <w:spacing w:before="408" w:after="112" w:line="240" w:lineRule="auto"/>
        <w:outlineLvl w:val="2"/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</w:pPr>
      <w:proofErr w:type="spellStart"/>
      <w:r w:rsidRPr="007737B6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>Configurar</w:t>
      </w:r>
      <w:proofErr w:type="spellEnd"/>
      <w:r w:rsidRPr="007737B6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 xml:space="preserve"> sub-rede </w:t>
      </w:r>
      <w:proofErr w:type="spellStart"/>
      <w:r w:rsidRPr="007737B6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>privada</w:t>
      </w:r>
      <w:proofErr w:type="spellEnd"/>
    </w:p>
    <w:p w14:paraId="58581851" w14:textId="77777777" w:rsidR="007737B6" w:rsidRPr="007737B6" w:rsidRDefault="007737B6" w:rsidP="007737B6">
      <w:pPr>
        <w:numPr>
          <w:ilvl w:val="0"/>
          <w:numId w:val="9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7737B6">
        <w:rPr>
          <w:rFonts w:ascii="Segoe UI" w:eastAsia="Times New Roman" w:hAnsi="Segoe UI" w:cs="Segoe UI"/>
          <w:b/>
          <w:bCs/>
          <w:color w:val="161513"/>
          <w:kern w:val="0"/>
          <w14:ligatures w14:val="none"/>
        </w:rPr>
        <w:t>Bloco CIDR IPv4</w:t>
      </w:r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>: ex: </w:t>
      </w:r>
      <w:r w:rsidRPr="007737B6">
        <w:rPr>
          <w:rFonts w:ascii="Courier New" w:eastAsia="Times New Roman" w:hAnsi="Courier New" w:cs="Courier New"/>
          <w:color w:val="161513"/>
          <w:kern w:val="0"/>
          <w:sz w:val="20"/>
          <w:szCs w:val="20"/>
          <w14:ligatures w14:val="none"/>
        </w:rPr>
        <w:t>10.0.1.0/24</w:t>
      </w:r>
    </w:p>
    <w:p w14:paraId="46A9B8B6" w14:textId="77777777" w:rsidR="007737B6" w:rsidRPr="007737B6" w:rsidRDefault="007737B6" w:rsidP="007737B6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Essa sub-rede é utilizada para recursos internos, sem acesso direto à internet.</w:t>
      </w:r>
    </w:p>
    <w:p w14:paraId="781FFD6C" w14:textId="77777777" w:rsidR="007737B6" w:rsidRPr="007737B6" w:rsidRDefault="007737B6" w:rsidP="007737B6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Para este tutorial, você pode manter os valores padrão sugeridos pelo OCI.</w:t>
      </w:r>
    </w:p>
    <w:p w14:paraId="7E4A1A3B" w14:textId="77777777" w:rsidR="007737B6" w:rsidRPr="007737B6" w:rsidRDefault="007737B6" w:rsidP="007737B6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Após preencher as informações, clique em </w:t>
      </w:r>
      <w:r w:rsidRPr="007737B6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Próximo</w:t>
      </w: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 para continuar.</w:t>
      </w:r>
    </w:p>
    <w:p w14:paraId="7BDD4F54" w14:textId="77777777" w:rsidR="007737B6" w:rsidRPr="007737B6" w:rsidRDefault="007737B6" w:rsidP="007737B6">
      <w:pPr>
        <w:shd w:val="clear" w:color="auto" w:fill="FBF9F8"/>
        <w:spacing w:before="136" w:after="136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</w:pPr>
      <w:r w:rsidRPr="007737B6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  <w:lastRenderedPageBreak/>
        <w:t>Revisando e criando a VCN</w:t>
      </w:r>
    </w:p>
    <w:p w14:paraId="74393A21" w14:textId="77777777" w:rsidR="007737B6" w:rsidRPr="007737B6" w:rsidRDefault="007737B6" w:rsidP="007737B6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Após preencher as configurações, será exibida uma tela de revisão com todos os detalhes da VCN.</w:t>
      </w:r>
    </w:p>
    <w:p w14:paraId="5278047D" w14:textId="2ACD3011" w:rsidR="007737B6" w:rsidRPr="007737B6" w:rsidRDefault="007737B6" w:rsidP="007737B6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7737B6">
        <w:rPr>
          <w:rFonts w:ascii="Segoe UI" w:eastAsia="Times New Roman" w:hAnsi="Segoe UI" w:cs="Segoe UI"/>
          <w:noProof/>
          <w:color w:val="161513"/>
          <w:kern w:val="0"/>
          <w14:ligatures w14:val="none"/>
        </w:rPr>
        <w:drawing>
          <wp:inline distT="0" distB="0" distL="0" distR="0" wp14:anchorId="57E1CAE9" wp14:editId="36350352">
            <wp:extent cx="5943600" cy="28206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11D07" w14:textId="77777777" w:rsidR="007737B6" w:rsidRPr="007737B6" w:rsidRDefault="007737B6" w:rsidP="007737B6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Nesta etapa, você poderá visualizar:</w:t>
      </w:r>
    </w:p>
    <w:p w14:paraId="7FD38BC7" w14:textId="77777777" w:rsidR="007737B6" w:rsidRPr="007737B6" w:rsidRDefault="007737B6" w:rsidP="007737B6">
      <w:pPr>
        <w:numPr>
          <w:ilvl w:val="0"/>
          <w:numId w:val="10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>Nome da VCN</w:t>
      </w:r>
    </w:p>
    <w:p w14:paraId="71A64342" w14:textId="77777777" w:rsidR="007737B6" w:rsidRPr="007737B6" w:rsidRDefault="007737B6" w:rsidP="007737B6">
      <w:pPr>
        <w:numPr>
          <w:ilvl w:val="0"/>
          <w:numId w:val="10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Bloco CIDR </w:t>
      </w:r>
      <w:proofErr w:type="spellStart"/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>configurado</w:t>
      </w:r>
      <w:proofErr w:type="spellEnd"/>
    </w:p>
    <w:p w14:paraId="126F1F75" w14:textId="77777777" w:rsidR="007737B6" w:rsidRPr="007737B6" w:rsidRDefault="007737B6" w:rsidP="007737B6">
      <w:pPr>
        <w:numPr>
          <w:ilvl w:val="0"/>
          <w:numId w:val="10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Sub-redes </w:t>
      </w:r>
      <w:proofErr w:type="spellStart"/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>pública</w:t>
      </w:r>
      <w:proofErr w:type="spellEnd"/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e </w:t>
      </w:r>
      <w:proofErr w:type="spellStart"/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>privada</w:t>
      </w:r>
      <w:proofErr w:type="spellEnd"/>
    </w:p>
    <w:p w14:paraId="4C16954F" w14:textId="77777777" w:rsidR="007737B6" w:rsidRPr="007737B6" w:rsidRDefault="007737B6" w:rsidP="007737B6">
      <w:pPr>
        <w:numPr>
          <w:ilvl w:val="0"/>
          <w:numId w:val="10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>Gateways (Internet, NAT e Service Gateway)</w:t>
      </w:r>
    </w:p>
    <w:p w14:paraId="196ACE52" w14:textId="77777777" w:rsidR="007737B6" w:rsidRPr="007737B6" w:rsidRDefault="007737B6" w:rsidP="007737B6">
      <w:pPr>
        <w:numPr>
          <w:ilvl w:val="0"/>
          <w:numId w:val="10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Listas de segurança e tabelas de roteamento</w:t>
      </w:r>
    </w:p>
    <w:p w14:paraId="3179D25E" w14:textId="77777777" w:rsidR="007737B6" w:rsidRPr="007737B6" w:rsidRDefault="007737B6" w:rsidP="007737B6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A </w:t>
      </w:r>
      <w:r w:rsidRPr="007737B6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VCN </w:t>
      </w: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criada incluirá automaticamente componentes como gateways e regras de roteamento, conforme mostrado abaixo:</w:t>
      </w:r>
    </w:p>
    <w:p w14:paraId="29882AEE" w14:textId="2C1C2A69" w:rsidR="007737B6" w:rsidRPr="007737B6" w:rsidRDefault="007737B6" w:rsidP="007737B6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7737B6">
        <w:rPr>
          <w:rFonts w:ascii="Segoe UI" w:eastAsia="Times New Roman" w:hAnsi="Segoe UI" w:cs="Segoe UI"/>
          <w:noProof/>
          <w:color w:val="161513"/>
          <w:kern w:val="0"/>
          <w14:ligatures w14:val="none"/>
        </w:rPr>
        <w:lastRenderedPageBreak/>
        <w:drawing>
          <wp:inline distT="0" distB="0" distL="0" distR="0" wp14:anchorId="0C32292F" wp14:editId="0839CA8D">
            <wp:extent cx="5943600" cy="28206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3AA93" w14:textId="77777777" w:rsidR="007737B6" w:rsidRPr="007737B6" w:rsidRDefault="007737B6" w:rsidP="007737B6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Revise as informações para garantir que estão corretas.</w:t>
      </w:r>
    </w:p>
    <w:p w14:paraId="2413B97F" w14:textId="77777777" w:rsidR="007737B6" w:rsidRPr="007737B6" w:rsidRDefault="007737B6" w:rsidP="007737B6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Se estiver tudo certo, clique em </w:t>
      </w:r>
      <w:r w:rsidRPr="007737B6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Criar</w:t>
      </w: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 para provisionar a VCN.</w:t>
      </w:r>
    </w:p>
    <w:p w14:paraId="23C00CCA" w14:textId="77777777" w:rsidR="007737B6" w:rsidRPr="007737B6" w:rsidRDefault="007737B6" w:rsidP="007737B6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Ao utilizar o Assistente de VCN, o OCI cria automaticamente uma arquitetura de rede básica e funcional.</w:t>
      </w:r>
    </w:p>
    <w:p w14:paraId="19B75815" w14:textId="77777777" w:rsidR="007737B6" w:rsidRPr="007737B6" w:rsidRDefault="007737B6" w:rsidP="007737B6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Essa </w:t>
      </w:r>
      <w:proofErr w:type="spellStart"/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>configuração</w:t>
      </w:r>
      <w:proofErr w:type="spellEnd"/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>inclui</w:t>
      </w:r>
      <w:proofErr w:type="spellEnd"/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>:</w:t>
      </w:r>
    </w:p>
    <w:p w14:paraId="29BAE809" w14:textId="77777777" w:rsidR="007737B6" w:rsidRPr="007737B6" w:rsidRDefault="007737B6" w:rsidP="007737B6">
      <w:pPr>
        <w:numPr>
          <w:ilvl w:val="0"/>
          <w:numId w:val="11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Sub-rede pública</w:t>
      </w: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: utilizada para recursos que precisam de acesso direto à internet</w:t>
      </w:r>
    </w:p>
    <w:p w14:paraId="026462E9" w14:textId="77777777" w:rsidR="007737B6" w:rsidRPr="007737B6" w:rsidRDefault="007737B6" w:rsidP="007737B6">
      <w:pPr>
        <w:numPr>
          <w:ilvl w:val="0"/>
          <w:numId w:val="11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Sub-rede privada</w:t>
      </w: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: destinada a recursos internos, sem exposição direta</w:t>
      </w:r>
    </w:p>
    <w:p w14:paraId="60333C9D" w14:textId="77777777" w:rsidR="007737B6" w:rsidRPr="007737B6" w:rsidRDefault="007737B6" w:rsidP="007737B6">
      <w:pPr>
        <w:numPr>
          <w:ilvl w:val="0"/>
          <w:numId w:val="11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Internet Gateway</w:t>
      </w: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: permite comunicação entre a sub-rede pública e a internet</w:t>
      </w:r>
    </w:p>
    <w:p w14:paraId="28A9472E" w14:textId="77777777" w:rsidR="007737B6" w:rsidRPr="007737B6" w:rsidRDefault="007737B6" w:rsidP="007737B6">
      <w:pPr>
        <w:numPr>
          <w:ilvl w:val="0"/>
          <w:numId w:val="11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NAT Gateway</w:t>
      </w: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: permite que recursos da sub-rede privada acessem a internet sem receber conexões externas</w:t>
      </w:r>
    </w:p>
    <w:p w14:paraId="011C68A9" w14:textId="77777777" w:rsidR="007737B6" w:rsidRPr="007737B6" w:rsidRDefault="007737B6" w:rsidP="007737B6">
      <w:pPr>
        <w:numPr>
          <w:ilvl w:val="0"/>
          <w:numId w:val="11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Service Gateway</w:t>
      </w: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: permite acesso privado a serviços da Oracle, como Object Storage</w:t>
      </w:r>
    </w:p>
    <w:p w14:paraId="39E7D0AB" w14:textId="77777777" w:rsidR="007737B6" w:rsidRPr="007737B6" w:rsidRDefault="007737B6" w:rsidP="007737B6">
      <w:pPr>
        <w:shd w:val="clear" w:color="auto" w:fill="FBF9F8"/>
        <w:spacing w:before="136" w:after="136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</w:pPr>
      <w:r w:rsidRPr="007737B6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  <w:t>Conclusão</w:t>
      </w:r>
    </w:p>
    <w:p w14:paraId="0D3D0F96" w14:textId="77777777" w:rsidR="007737B6" w:rsidRPr="007737B6" w:rsidRDefault="007737B6" w:rsidP="007737B6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Neste tutorial, você aprendeu como criar uma VCN no Oracle Cloud Infrastructure.</w:t>
      </w:r>
    </w:p>
    <w:p w14:paraId="7A8B95CD" w14:textId="77777777" w:rsidR="007737B6" w:rsidRPr="007737B6" w:rsidRDefault="007737B6" w:rsidP="007737B6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Com a rede configurada, agora é possível criar instâncias de computação, bancos de dados e outros recursos dentro dessa VCN, garantindo comunicação segura e organizada.</w:t>
      </w:r>
    </w:p>
    <w:p w14:paraId="57FECF09" w14:textId="77777777" w:rsidR="007737B6" w:rsidRPr="007737B6" w:rsidRDefault="007737B6" w:rsidP="007737B6">
      <w:pPr>
        <w:shd w:val="clear" w:color="auto" w:fill="FBF9F8"/>
        <w:spacing w:before="408" w:after="112" w:line="240" w:lineRule="auto"/>
        <w:outlineLvl w:val="2"/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</w:pPr>
      <w:r w:rsidRPr="007737B6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>Authors</w:t>
      </w:r>
    </w:p>
    <w:p w14:paraId="655965F5" w14:textId="0096F785" w:rsidR="007737B6" w:rsidRPr="007737B6" w:rsidRDefault="007737B6" w:rsidP="007737B6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7737B6">
        <w:rPr>
          <w:rFonts w:ascii="Segoe UI" w:eastAsia="Times New Roman" w:hAnsi="Segoe UI" w:cs="Segoe UI"/>
          <w:noProof/>
          <w:color w:val="161513"/>
          <w:kern w:val="0"/>
          <w14:ligatures w14:val="none"/>
        </w:rPr>
        <w:drawing>
          <wp:inline distT="0" distB="0" distL="0" distR="0" wp14:anchorId="7B62B00F" wp14:editId="46E2B137">
            <wp:extent cx="857250" cy="914400"/>
            <wp:effectExtent l="0" t="0" r="0" b="0"/>
            <wp:docPr id="1" name="Picture 1" descr="Profile picture of Vinicius Fagundes Agui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rofile picture of Vinicius Fagundes Aguiar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9521B" w14:textId="77777777" w:rsidR="007737B6" w:rsidRPr="007737B6" w:rsidRDefault="007737B6" w:rsidP="007737B6">
      <w:pPr>
        <w:shd w:val="clear" w:color="auto" w:fill="FBF9F8"/>
        <w:spacing w:after="88" w:line="240" w:lineRule="auto"/>
        <w:outlineLvl w:val="3"/>
        <w:rPr>
          <w:rFonts w:ascii="inherit" w:eastAsia="Times New Roman" w:hAnsi="inherit" w:cs="Segoe UI"/>
          <w:b/>
          <w:bCs/>
          <w:color w:val="161513"/>
          <w:kern w:val="0"/>
          <w14:ligatures w14:val="none"/>
        </w:rPr>
      </w:pPr>
      <w:r w:rsidRPr="007737B6">
        <w:rPr>
          <w:rFonts w:ascii="inherit" w:eastAsia="Times New Roman" w:hAnsi="inherit" w:cs="Segoe UI"/>
          <w:b/>
          <w:bCs/>
          <w:color w:val="161513"/>
          <w:kern w:val="0"/>
          <w14:ligatures w14:val="none"/>
        </w:rPr>
        <w:t xml:space="preserve">Vinicius </w:t>
      </w:r>
      <w:proofErr w:type="spellStart"/>
      <w:r w:rsidRPr="007737B6">
        <w:rPr>
          <w:rFonts w:ascii="inherit" w:eastAsia="Times New Roman" w:hAnsi="inherit" w:cs="Segoe UI"/>
          <w:b/>
          <w:bCs/>
          <w:color w:val="161513"/>
          <w:kern w:val="0"/>
          <w14:ligatures w14:val="none"/>
        </w:rPr>
        <w:t>Fagundes</w:t>
      </w:r>
      <w:proofErr w:type="spellEnd"/>
      <w:r w:rsidRPr="007737B6">
        <w:rPr>
          <w:rFonts w:ascii="inherit" w:eastAsia="Times New Roman" w:hAnsi="inherit" w:cs="Segoe UI"/>
          <w:b/>
          <w:bCs/>
          <w:color w:val="161513"/>
          <w:kern w:val="0"/>
          <w14:ligatures w14:val="none"/>
        </w:rPr>
        <w:t xml:space="preserve"> Aguiar</w:t>
      </w:r>
    </w:p>
    <w:p w14:paraId="47BF9114" w14:textId="77777777" w:rsidR="007737B6" w:rsidRPr="007737B6" w:rsidRDefault="007737B6" w:rsidP="007737B6">
      <w:pPr>
        <w:shd w:val="clear" w:color="auto" w:fill="FBF9F8"/>
        <w:spacing w:after="274" w:line="240" w:lineRule="auto"/>
        <w:outlineLvl w:val="4"/>
        <w:rPr>
          <w:rFonts w:ascii="inherit" w:eastAsia="Times New Roman" w:hAnsi="inherit" w:cs="Segoe UI"/>
          <w:color w:val="161513"/>
          <w:kern w:val="0"/>
          <w14:ligatures w14:val="none"/>
        </w:rPr>
      </w:pPr>
      <w:r w:rsidRPr="007737B6">
        <w:rPr>
          <w:rFonts w:ascii="inherit" w:eastAsia="Times New Roman" w:hAnsi="inherit" w:cs="Segoe UI"/>
          <w:color w:val="161513"/>
          <w:kern w:val="0"/>
          <w14:ligatures w14:val="none"/>
        </w:rPr>
        <w:lastRenderedPageBreak/>
        <w:t>Cloud Solution Engineer</w:t>
      </w:r>
    </w:p>
    <w:p w14:paraId="1B2D79BE" w14:textId="77777777" w:rsidR="007737B6" w:rsidRPr="007737B6" w:rsidRDefault="007737B6" w:rsidP="007737B6">
      <w:pPr>
        <w:shd w:val="clear" w:color="auto" w:fill="FBF9F8"/>
        <w:spacing w:after="72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Multiple Oracle Cloud Infrastructure (OCI) certifications, including Associate (OCA) and Professional (OCP) levels across Architect, </w:t>
      </w:r>
      <w:proofErr w:type="spellStart"/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>Multicloud</w:t>
      </w:r>
      <w:proofErr w:type="spellEnd"/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, Networking, Cloud Operations, and Generative AI (2019–2025). Also certified in OCI Foundations, Security, and </w:t>
      </w:r>
      <w:proofErr w:type="spellStart"/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>multicloud</w:t>
      </w:r>
      <w:proofErr w:type="spellEnd"/>
      <w:r w:rsidRPr="007737B6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architectures with OCI for AWS and Azure.</w:t>
      </w:r>
    </w:p>
    <w:p w14:paraId="20AD42D0" w14:textId="77777777" w:rsidR="00BD131A" w:rsidRPr="007737B6" w:rsidRDefault="00BD131A"/>
    <w:sectPr w:rsidR="00BD131A" w:rsidRPr="007737B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088AA" w14:textId="77777777" w:rsidR="008A4360" w:rsidRDefault="008A4360" w:rsidP="007737B6">
      <w:pPr>
        <w:spacing w:after="0" w:line="240" w:lineRule="auto"/>
      </w:pPr>
      <w:r>
        <w:separator/>
      </w:r>
    </w:p>
  </w:endnote>
  <w:endnote w:type="continuationSeparator" w:id="0">
    <w:p w14:paraId="5DB4D583" w14:textId="77777777" w:rsidR="008A4360" w:rsidRDefault="008A4360" w:rsidP="00773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3433F" w14:textId="027468BC" w:rsidR="007737B6" w:rsidRDefault="007737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827FB" w14:textId="265ABF94" w:rsidR="007737B6" w:rsidRDefault="007737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D7694" w14:textId="4CC1154B" w:rsidR="007737B6" w:rsidRDefault="007737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5FE5E" w14:textId="77777777" w:rsidR="008A4360" w:rsidRDefault="008A4360" w:rsidP="007737B6">
      <w:pPr>
        <w:spacing w:after="0" w:line="240" w:lineRule="auto"/>
      </w:pPr>
      <w:r>
        <w:separator/>
      </w:r>
    </w:p>
  </w:footnote>
  <w:footnote w:type="continuationSeparator" w:id="0">
    <w:p w14:paraId="291D6795" w14:textId="77777777" w:rsidR="008A4360" w:rsidRDefault="008A4360" w:rsidP="007737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D5BDE" w14:textId="74ADDB40" w:rsidR="007737B6" w:rsidRDefault="007737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9232D" w14:textId="65CFEC6C" w:rsidR="007737B6" w:rsidRDefault="007737B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F4FB9" w14:textId="390A93AB" w:rsidR="007737B6" w:rsidRDefault="007737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228A1"/>
    <w:multiLevelType w:val="multilevel"/>
    <w:tmpl w:val="EA3C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0C1081"/>
    <w:multiLevelType w:val="multilevel"/>
    <w:tmpl w:val="D13C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7442A"/>
    <w:multiLevelType w:val="multilevel"/>
    <w:tmpl w:val="8A3C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C10B0"/>
    <w:multiLevelType w:val="multilevel"/>
    <w:tmpl w:val="B070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D3D10"/>
    <w:multiLevelType w:val="multilevel"/>
    <w:tmpl w:val="9D4A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D5BB7"/>
    <w:multiLevelType w:val="multilevel"/>
    <w:tmpl w:val="B044C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C249FB"/>
    <w:multiLevelType w:val="multilevel"/>
    <w:tmpl w:val="ACC2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F551A"/>
    <w:multiLevelType w:val="multilevel"/>
    <w:tmpl w:val="3438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524D2"/>
    <w:multiLevelType w:val="multilevel"/>
    <w:tmpl w:val="A978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AD40D5"/>
    <w:multiLevelType w:val="multilevel"/>
    <w:tmpl w:val="B8F4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721A83"/>
    <w:multiLevelType w:val="multilevel"/>
    <w:tmpl w:val="8C98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779926">
    <w:abstractNumId w:val="0"/>
  </w:num>
  <w:num w:numId="2" w16cid:durableId="451359912">
    <w:abstractNumId w:val="2"/>
  </w:num>
  <w:num w:numId="3" w16cid:durableId="1282223073">
    <w:abstractNumId w:val="5"/>
  </w:num>
  <w:num w:numId="4" w16cid:durableId="544415573">
    <w:abstractNumId w:val="3"/>
  </w:num>
  <w:num w:numId="5" w16cid:durableId="951476617">
    <w:abstractNumId w:val="10"/>
  </w:num>
  <w:num w:numId="6" w16cid:durableId="462967390">
    <w:abstractNumId w:val="7"/>
  </w:num>
  <w:num w:numId="7" w16cid:durableId="848329586">
    <w:abstractNumId w:val="8"/>
  </w:num>
  <w:num w:numId="8" w16cid:durableId="611059601">
    <w:abstractNumId w:val="6"/>
  </w:num>
  <w:num w:numId="9" w16cid:durableId="2112163351">
    <w:abstractNumId w:val="4"/>
  </w:num>
  <w:num w:numId="10" w16cid:durableId="705451441">
    <w:abstractNumId w:val="1"/>
  </w:num>
  <w:num w:numId="11" w16cid:durableId="7978431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7B6"/>
    <w:rsid w:val="007737B6"/>
    <w:rsid w:val="008A4360"/>
    <w:rsid w:val="00BD131A"/>
    <w:rsid w:val="00F5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45D40"/>
  <w15:chartTrackingRefBased/>
  <w15:docId w15:val="{42B17B13-025E-4FC8-B6FB-BAA2A8EE1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37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737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737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7737B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7737B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7B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737B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737B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737B6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7737B6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737B6"/>
    <w:rPr>
      <w:color w:val="0000FF"/>
      <w:u w:val="single"/>
    </w:rPr>
  </w:style>
  <w:style w:type="character" w:customStyle="1" w:styleId="publishdate">
    <w:name w:val="publishdate"/>
    <w:basedOn w:val="DefaultParagraphFont"/>
    <w:rsid w:val="007737B6"/>
  </w:style>
  <w:style w:type="character" w:customStyle="1" w:styleId="blogtile-byline">
    <w:name w:val="blogtile-byline"/>
    <w:basedOn w:val="DefaultParagraphFont"/>
    <w:rsid w:val="007737B6"/>
  </w:style>
  <w:style w:type="paragraph" w:styleId="NormalWeb">
    <w:name w:val="Normal (Web)"/>
    <w:basedOn w:val="Normal"/>
    <w:uiPriority w:val="99"/>
    <w:semiHidden/>
    <w:unhideWhenUsed/>
    <w:rsid w:val="00773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737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37B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737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7B6"/>
  </w:style>
  <w:style w:type="paragraph" w:styleId="Footer">
    <w:name w:val="footer"/>
    <w:basedOn w:val="Normal"/>
    <w:link w:val="FooterChar"/>
    <w:uiPriority w:val="99"/>
    <w:unhideWhenUsed/>
    <w:rsid w:val="007737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7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4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604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7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89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20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3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74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s.oracle.com/lad-cloud-experts-pt/category/cep-oci-primeiros-passos" TargetMode="External"/><Relationship Id="rId13" Type="http://schemas.openxmlformats.org/officeDocument/2006/relationships/image" Target="media/image4.jpe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https://blogs.oracle.com/lad-cloud-experts-pt/category/cep-networking" TargetMode="Externa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footer" Target="footer3.xml"/><Relationship Id="rId10" Type="http://schemas.openxmlformats.org/officeDocument/2006/relationships/hyperlink" Target="https://blogs.oracle.com/authors/viniciusfagundes-de-aguiar" TargetMode="Externa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5.jpe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809</Words>
  <Characters>4613</Characters>
  <Application>Microsoft Office Word</Application>
  <DocSecurity>0</DocSecurity>
  <Lines>38</Lines>
  <Paragraphs>10</Paragraphs>
  <ScaleCrop>false</ScaleCrop>
  <Company>Oracle</Company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VENTURA</dc:creator>
  <cp:keywords/>
  <dc:description/>
  <cp:lastModifiedBy>MARCIO VENTURA</cp:lastModifiedBy>
  <cp:revision>1</cp:revision>
  <dcterms:created xsi:type="dcterms:W3CDTF">2026-07-16T03:43:00Z</dcterms:created>
  <dcterms:modified xsi:type="dcterms:W3CDTF">2026-07-16T03:44:00Z</dcterms:modified>
</cp:coreProperties>
</file>