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59" w:rsidRPr="00BD5B59" w:rsidRDefault="00BD5B59" w:rsidP="00BD5B59">
      <w:pPr>
        <w:spacing w:line="240" w:lineRule="auto"/>
        <w:rPr>
          <w:rFonts w:ascii="Segoe UI" w:eastAsia="Times New Roman" w:hAnsi="Segoe UI" w:cs="Segoe UI"/>
          <w:b/>
          <w:bCs/>
          <w:caps/>
          <w:color w:val="666666"/>
          <w:spacing w:val="15"/>
          <w:sz w:val="24"/>
          <w:szCs w:val="24"/>
          <w:lang w:eastAsia="pt-BR"/>
        </w:rPr>
      </w:pPr>
      <w:r w:rsidRPr="00BD5B59">
        <w:rPr>
          <w:rFonts w:ascii="Segoe UI" w:eastAsia="Times New Roman" w:hAnsi="Segoe UI" w:cs="Segoe UI"/>
          <w:b/>
          <w:bCs/>
          <w:caps/>
          <w:color w:val="666666"/>
          <w:spacing w:val="15"/>
          <w:sz w:val="24"/>
          <w:szCs w:val="24"/>
          <w:lang w:eastAsia="pt-BR"/>
        </w:rPr>
        <w:t>19/03/2020</w:t>
      </w:r>
      <w:hyperlink r:id="rId5" w:history="1">
        <w:r w:rsidRPr="00BD5B59">
          <w:rPr>
            <w:rFonts w:ascii="Segoe UI" w:eastAsia="Times New Roman" w:hAnsi="Segoe UI" w:cs="Segoe UI"/>
            <w:b/>
            <w:bCs/>
            <w:caps/>
            <w:color w:val="666666"/>
            <w:spacing w:val="15"/>
            <w:sz w:val="24"/>
            <w:szCs w:val="24"/>
            <w:lang w:eastAsia="pt-BR"/>
          </w:rPr>
          <w:t>CÉSAR CARVALHO</w:t>
        </w:r>
      </w:hyperlink>
      <w:hyperlink r:id="rId6" w:anchor="respond" w:history="1">
        <w:r w:rsidRPr="00BD5B59">
          <w:rPr>
            <w:rFonts w:ascii="Segoe UI" w:eastAsia="Times New Roman" w:hAnsi="Segoe UI" w:cs="Segoe UI"/>
            <w:b/>
            <w:bCs/>
            <w:caps/>
            <w:color w:val="666666"/>
            <w:spacing w:val="15"/>
            <w:sz w:val="24"/>
            <w:szCs w:val="24"/>
            <w:lang w:eastAsia="pt-BR"/>
          </w:rPr>
          <w:t>DEIXE UM COMENTÁRIO</w:t>
        </w:r>
        <w:r w:rsidRPr="00BD5B59">
          <w:rPr>
            <w:rFonts w:ascii="Segoe UI" w:eastAsia="Times New Roman" w:hAnsi="Segoe UI" w:cs="Segoe UI"/>
            <w:b/>
            <w:bCs/>
            <w:caps/>
            <w:color w:val="666666"/>
            <w:spacing w:val="15"/>
            <w:sz w:val="24"/>
            <w:szCs w:val="24"/>
            <w:bdr w:val="none" w:sz="0" w:space="0" w:color="auto" w:frame="1"/>
            <w:lang w:eastAsia="pt-BR"/>
          </w:rPr>
          <w:t>EM POSTGRESQL PG_REPACK</w:t>
        </w:r>
      </w:hyperlink>
    </w:p>
    <w:p w:rsidR="00BD5B59" w:rsidRPr="00BD5B59" w:rsidRDefault="00BD5B59" w:rsidP="00BD5B59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pt-BR"/>
        </w:rPr>
      </w:pPr>
      <w:proofErr w:type="spellStart"/>
      <w:proofErr w:type="gramStart"/>
      <w:r w:rsidRPr="00BD5B59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pt-BR"/>
        </w:rPr>
        <w:t>PostgreSQL</w:t>
      </w:r>
      <w:proofErr w:type="spellEnd"/>
      <w:proofErr w:type="gramEnd"/>
      <w:r w:rsidRPr="00BD5B59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BD5B59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pt-BR"/>
        </w:rPr>
        <w:t>pg_repack</w:t>
      </w:r>
      <w:proofErr w:type="spellEnd"/>
    </w:p>
    <w:p w:rsidR="00BD5B59" w:rsidRPr="00BD5B59" w:rsidRDefault="00BD5B59" w:rsidP="00BD5B59">
      <w:pPr>
        <w:shd w:val="clear" w:color="auto" w:fill="FFFFFF"/>
        <w:spacing w:after="432" w:line="240" w:lineRule="auto"/>
        <w:jc w:val="both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 xml:space="preserve">O </w:t>
      </w:r>
      <w:proofErr w:type="spellStart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>pg_repack</w:t>
      </w:r>
      <w:proofErr w:type="spellEnd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 xml:space="preserve"> é uma extensão do </w:t>
      </w:r>
      <w:proofErr w:type="spellStart"/>
      <w:proofErr w:type="gramStart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>PostgreSQL</w:t>
      </w:r>
      <w:proofErr w:type="spellEnd"/>
      <w:proofErr w:type="gramEnd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 xml:space="preserve"> que permite remover o inchaço de tabelas e índices e, opcionalmente, restaurar a ordem física dos índices agrupados. Ao contrário de CLUSTER e VACUUM FULL, ele funciona on-line, sem manter um bloqueio exclusivo nas tabelas processadas durante o processamento. O </w:t>
      </w:r>
      <w:proofErr w:type="spellStart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>pg_repack</w:t>
      </w:r>
      <w:proofErr w:type="spellEnd"/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 xml:space="preserve"> é eficiente para inicializar, com desempenho comparável ao uso direto do CLUSTER.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>Abaixo temos um exemplo da sua utilização: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1 - Instalação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-- Centos 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8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com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PostgreSQL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12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dnf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install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pg_repack12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2 - Alterar o parâmetro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shared_preload_libraries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, essa variável especifica uma ou mais bibliotecas compartilhadas a serem pré-carregadas no início do servidor.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ALTER SYSTEM SET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shared_preload_libraries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TO '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pg_repack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';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SELECT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pg_reload_conf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);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-c "SHOW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shared_preload_libraries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;";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59CAFA6D" wp14:editId="5AF61238">
            <wp:extent cx="5446395" cy="1075055"/>
            <wp:effectExtent l="0" t="0" r="1905" b="0"/>
            <wp:docPr id="1" name="Imagem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3 -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Restart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PostgreSQL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lastRenderedPageBreak/>
        <w:t>systemctl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restart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postgresql-12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4 - Vamos criar um banco e dar carga em uma tabela de exemplo.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-c "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create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database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;"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\c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CREATE TABLE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id_aluno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SERIAL,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nome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VARCHAR(80),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curso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VARCHAR(80),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descricao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text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,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data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timestamp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,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PRIMARY 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KEY(</w:t>
      </w:r>
      <w:proofErr w:type="spellStart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id_aluno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)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)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-- Carga de dados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INSERT INTO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(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nome,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curso,descricao,data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)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SELECT 'Aluno '||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generate_series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nome,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'Curso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'||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generate_series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curso,'Teste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de carga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Laboratorio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'||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generate_series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||'.' texto ,NOW()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FROM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generate_series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1,200000);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2759A0CB" wp14:editId="347A625D">
            <wp:extent cx="5205095" cy="593090"/>
            <wp:effectExtent l="0" t="0" r="0" b="0"/>
            <wp:docPr id="2" name="Imagem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lastRenderedPageBreak/>
        <w:drawing>
          <wp:inline distT="0" distB="0" distL="0" distR="0" wp14:anchorId="1A04445A" wp14:editId="30BEEED0">
            <wp:extent cx="7044055" cy="1487170"/>
            <wp:effectExtent l="0" t="0" r="4445" b="0"/>
            <wp:docPr id="3" name="Imagem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5 - Verificar o tamanho atual do banco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e da tabela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-c "SELECT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pg_size_pretty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pg_database_size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)) AS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FROM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;";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\c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SELECT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pg_size_pretty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pg_total_relation_size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('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') );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06B4641A" wp14:editId="5170DB63">
            <wp:extent cx="7013575" cy="934720"/>
            <wp:effectExtent l="0" t="0" r="0" b="0"/>
            <wp:docPr id="4" name="Imagem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3A2003C2" wp14:editId="793CECD5">
            <wp:extent cx="5647055" cy="1024890"/>
            <wp:effectExtent l="0" t="0" r="0" b="3810"/>
            <wp:docPr id="5" name="Imagem 5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6 - Conectar no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PostgreSQL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e criar a extensão.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\c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-- criar no banco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CREATE EXTENSION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pg_repack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lastRenderedPageBreak/>
        <w:drawing>
          <wp:inline distT="0" distB="0" distL="0" distR="0" wp14:anchorId="2B7FAB8F" wp14:editId="5BE552EE">
            <wp:extent cx="5024120" cy="1376680"/>
            <wp:effectExtent l="0" t="0" r="5080" b="0"/>
            <wp:docPr id="6" name="Imagem 6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7 - Apagar informações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\c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delete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from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8 - Verificar tamanho apos o 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delete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da tabela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-c "SELECT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pg_size_pretty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pg_database_size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)) AS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FROM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;";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\c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SELECT </w:t>
      </w: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pg_size_pretty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pg_total_relation_size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('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') );</w:t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4E3BEFAC" wp14:editId="6C667AD0">
            <wp:extent cx="5647055" cy="1024890"/>
            <wp:effectExtent l="0" t="0" r="0" b="3810"/>
            <wp:docPr id="7" name="Imagem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9 - Executar o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pg_repack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com paralelismo de 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3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jobs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PATH=/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usr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/pgsql-12/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bin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;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export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PATH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/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usr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/pgsql-12/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bin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/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pg_repack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--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table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=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public.tb_aluno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--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jobs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=3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producao</w:t>
      </w:r>
      <w:proofErr w:type="spell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10 - Verificar tamanho apos o </w:t>
      </w:r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delete</w:t>
      </w:r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da tabela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tb_aluno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.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lastRenderedPageBreak/>
        <w:t>psql</w:t>
      </w:r>
      <w:proofErr w:type="spellEnd"/>
      <w:proofErr w:type="gram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-c "SELECT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,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pg_size_pretty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pg_database_size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(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pg_database.datname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)) AS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size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 xml:space="preserve"> FROM 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pg_database</w:t>
      </w:r>
      <w:proofErr w:type="spellEnd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;";</w:t>
      </w:r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proofErr w:type="spellStart"/>
      <w:proofErr w:type="gram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psql</w:t>
      </w:r>
      <w:proofErr w:type="spellEnd"/>
      <w:proofErr w:type="gramEnd"/>
    </w:p>
    <w:p w:rsidR="00BD5B59" w:rsidRPr="00BD5B59" w:rsidRDefault="00BD5B59" w:rsidP="00BD5B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</w:pPr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\</w:t>
      </w:r>
      <w:proofErr w:type="spellStart"/>
      <w:r w:rsidRPr="00BD5B59">
        <w:rPr>
          <w:rFonts w:ascii="Courier" w:eastAsia="Times New Roman" w:hAnsi="Courier" w:cs="Courier New"/>
          <w:color w:val="222222"/>
          <w:sz w:val="20"/>
          <w:szCs w:val="20"/>
          <w:lang w:eastAsia="pt-BR"/>
        </w:rPr>
        <w:t>dt</w:t>
      </w:r>
      <w:proofErr w:type="spellEnd"/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6130F116" wp14:editId="2D9DD41A">
            <wp:extent cx="7003415" cy="1135380"/>
            <wp:effectExtent l="0" t="0" r="6985" b="7620"/>
            <wp:docPr id="8" name="Imagem 8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noProof/>
          <w:color w:val="222222"/>
          <w:sz w:val="30"/>
          <w:szCs w:val="30"/>
          <w:lang w:eastAsia="pt-BR"/>
        </w:rPr>
        <w:drawing>
          <wp:inline distT="0" distB="0" distL="0" distR="0" wp14:anchorId="6BB7DE90" wp14:editId="07E23BCB">
            <wp:extent cx="5607050" cy="1949450"/>
            <wp:effectExtent l="0" t="0" r="0" b="0"/>
            <wp:docPr id="9" name="Imagem 9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59" w:rsidRPr="00BD5B59" w:rsidRDefault="00BD5B59" w:rsidP="00BD5B59">
      <w:pPr>
        <w:shd w:val="clear" w:color="auto" w:fill="FFFFFF"/>
        <w:spacing w:after="432" w:line="240" w:lineRule="auto"/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</w:pPr>
      <w:r w:rsidRPr="00BD5B59">
        <w:rPr>
          <w:rFonts w:ascii="Palatino Linotype" w:eastAsia="Times New Roman" w:hAnsi="Palatino Linotype" w:cs="Times New Roman"/>
          <w:color w:val="222222"/>
          <w:sz w:val="30"/>
          <w:szCs w:val="30"/>
          <w:lang w:eastAsia="pt-BR"/>
        </w:rPr>
        <w:t> </w:t>
      </w:r>
    </w:p>
    <w:p w:rsidR="00F07F39" w:rsidRDefault="00F07F39">
      <w:bookmarkStart w:id="0" w:name="_GoBack"/>
      <w:bookmarkEnd w:id="0"/>
    </w:p>
    <w:sectPr w:rsidR="00F0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59"/>
    <w:rsid w:val="00811041"/>
    <w:rsid w:val="00934C43"/>
    <w:rsid w:val="00BD5B59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gbdbrasil.wordpress.com/2020/03/19/postgresql-pg_repac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gbdbrasil.wordpress.com/author/cesardb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Ventura</dc:creator>
  <cp:lastModifiedBy>Marcio Ventura</cp:lastModifiedBy>
  <cp:revision>1</cp:revision>
  <dcterms:created xsi:type="dcterms:W3CDTF">2021-10-07T16:51:00Z</dcterms:created>
  <dcterms:modified xsi:type="dcterms:W3CDTF">2021-10-07T16:53:00Z</dcterms:modified>
</cp:coreProperties>
</file>