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13C6" w:rsidRDefault="00FF14C5">
      <w:r>
        <w:t>Vocabulário</w:t>
      </w:r>
      <w:r w:rsidR="00E07413">
        <w:t xml:space="preserve"> </w:t>
      </w:r>
    </w:p>
    <w:p w:rsidR="00E07413" w:rsidRPr="00E07413" w:rsidRDefault="00E07413">
      <w:pPr>
        <w:rPr>
          <w:color w:val="FF0000"/>
        </w:rPr>
      </w:pPr>
      <w:r w:rsidRPr="00E07413">
        <w:rPr>
          <w:color w:val="FF0000"/>
        </w:rPr>
        <w:t>(</w:t>
      </w:r>
      <w:proofErr w:type="spellStart"/>
      <w:r w:rsidRPr="00E07413">
        <w:rPr>
          <w:color w:val="FF0000"/>
        </w:rPr>
        <w:t>obs</w:t>
      </w:r>
      <w:proofErr w:type="spellEnd"/>
      <w:r w:rsidRPr="00E07413">
        <w:rPr>
          <w:color w:val="FF0000"/>
        </w:rPr>
        <w:t xml:space="preserve">: Todos os elementos em </w:t>
      </w:r>
      <w:r>
        <w:rPr>
          <w:color w:val="FF0000"/>
        </w:rPr>
        <w:t xml:space="preserve">AZUL </w:t>
      </w:r>
      <w:r w:rsidRPr="00E07413">
        <w:rPr>
          <w:color w:val="FF0000"/>
        </w:rPr>
        <w:t>são a sua sintaxe)</w:t>
      </w:r>
    </w:p>
    <w:p w:rsidR="00FF14C5" w:rsidRDefault="00FF14C5">
      <w:proofErr w:type="spellStart"/>
      <w:r>
        <w:t>Type’s</w:t>
      </w:r>
      <w:proofErr w:type="spellEnd"/>
      <w:r>
        <w:t xml:space="preserve"> – </w:t>
      </w:r>
      <w:r w:rsidR="00E07413">
        <w:t xml:space="preserve"> </w:t>
      </w:r>
    </w:p>
    <w:p w:rsidR="00E07413" w:rsidRDefault="00E07413" w:rsidP="00E07413">
      <w:pPr>
        <w:pStyle w:val="PargrafodaLista"/>
        <w:numPr>
          <w:ilvl w:val="0"/>
          <w:numId w:val="1"/>
        </w:numPr>
      </w:pPr>
      <w:r>
        <w:t xml:space="preserve">Cheio - </w:t>
      </w:r>
      <w:proofErr w:type="spellStart"/>
      <w:r w:rsidR="00FC0BDE">
        <w:rPr>
          <w:color w:val="4472C4" w:themeColor="accent1"/>
        </w:rPr>
        <w:t>c</w:t>
      </w:r>
      <w:r w:rsidRPr="00E07413">
        <w:rPr>
          <w:color w:val="4472C4" w:themeColor="accent1"/>
        </w:rPr>
        <w:t>h</w:t>
      </w:r>
      <w:proofErr w:type="spellEnd"/>
    </w:p>
    <w:p w:rsidR="00E07413" w:rsidRDefault="00E07413" w:rsidP="00E07413">
      <w:pPr>
        <w:ind w:left="360"/>
      </w:pPr>
      <w:r>
        <w:t xml:space="preserve">    É usado para representar apenas o valor inteiro de um número.</w:t>
      </w:r>
    </w:p>
    <w:p w:rsidR="00FC0BDE" w:rsidRDefault="00FC0BDE" w:rsidP="00E07413">
      <w:pPr>
        <w:ind w:left="360"/>
      </w:pPr>
      <w:proofErr w:type="spellStart"/>
      <w:r>
        <w:t>Ex</w:t>
      </w:r>
      <w:proofErr w:type="spellEnd"/>
      <w:r>
        <w:t xml:space="preserve">:  </w:t>
      </w:r>
      <w:proofErr w:type="spellStart"/>
      <w:r w:rsidRPr="00FC0BDE">
        <w:rPr>
          <w:color w:val="4472C4" w:themeColor="accent1"/>
        </w:rPr>
        <w:t>ch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</w:p>
    <w:p w:rsidR="00E07413" w:rsidRPr="00FC0BDE" w:rsidRDefault="00E07413" w:rsidP="00E07413">
      <w:pPr>
        <w:pStyle w:val="PargrafodaLista"/>
        <w:numPr>
          <w:ilvl w:val="0"/>
          <w:numId w:val="1"/>
        </w:numPr>
      </w:pPr>
      <w:r>
        <w:t xml:space="preserve">Flutuante </w:t>
      </w:r>
      <w:r w:rsidR="00FC0BDE">
        <w:t>–</w:t>
      </w:r>
      <w:r w:rsidRPr="00E07413">
        <w:rPr>
          <w:color w:val="4472C4" w:themeColor="accent1"/>
        </w:rPr>
        <w:t xml:space="preserve"> </w:t>
      </w:r>
      <w:proofErr w:type="spellStart"/>
      <w:r w:rsidR="00FC0BDE">
        <w:rPr>
          <w:color w:val="4472C4" w:themeColor="accent1"/>
        </w:rPr>
        <w:t>f</w:t>
      </w:r>
      <w:r w:rsidRPr="00E07413">
        <w:rPr>
          <w:color w:val="4472C4" w:themeColor="accent1"/>
        </w:rPr>
        <w:t>l</w:t>
      </w:r>
      <w:proofErr w:type="spellEnd"/>
    </w:p>
    <w:p w:rsidR="00FC0BDE" w:rsidRDefault="00FC0BDE" w:rsidP="00FC0BDE">
      <w:pPr>
        <w:ind w:left="360"/>
      </w:pPr>
      <w:proofErr w:type="spellStart"/>
      <w:r>
        <w:t>Ex</w:t>
      </w:r>
      <w:proofErr w:type="spellEnd"/>
      <w:r>
        <w:t xml:space="preserve">:  </w:t>
      </w:r>
      <w:proofErr w:type="spellStart"/>
      <w:r w:rsidRPr="00FC0BDE">
        <w:rPr>
          <w:color w:val="4472C4" w:themeColor="accent1"/>
        </w:rPr>
        <w:t>fl</w:t>
      </w:r>
      <w:proofErr w:type="spellEnd"/>
      <w:r>
        <w:t>(input(</w:t>
      </w:r>
      <w:proofErr w:type="spellStart"/>
      <w:proofErr w:type="gramStart"/>
      <w:r>
        <w:t>fl</w:t>
      </w:r>
      <w:proofErr w:type="spellEnd"/>
      <w:r>
        <w:t>(</w:t>
      </w:r>
      <w:proofErr w:type="gramEnd"/>
      <w:r>
        <w:t>))</w:t>
      </w:r>
    </w:p>
    <w:p w:rsidR="00A51092" w:rsidRDefault="00E07413" w:rsidP="00E07413">
      <w:r>
        <w:t xml:space="preserve">          É usado para representar os números flutuantes (com casas decimais).</w:t>
      </w:r>
    </w:p>
    <w:p w:rsidR="00A51092" w:rsidRPr="00A51092" w:rsidRDefault="00A51092" w:rsidP="00A51092">
      <w:pPr>
        <w:pStyle w:val="PargrafodaLista"/>
        <w:numPr>
          <w:ilvl w:val="0"/>
          <w:numId w:val="1"/>
        </w:numPr>
        <w:spacing w:line="480" w:lineRule="auto"/>
      </w:pPr>
      <w:proofErr w:type="spellStart"/>
      <w:r>
        <w:t>String</w:t>
      </w:r>
      <w:proofErr w:type="spellEnd"/>
      <w:r>
        <w:t xml:space="preserve"> – </w:t>
      </w:r>
      <w:r w:rsidRPr="00A51092">
        <w:rPr>
          <w:color w:val="4472C4" w:themeColor="accent1"/>
        </w:rPr>
        <w:t>“</w:t>
      </w:r>
      <w:r>
        <w:t>___</w:t>
      </w:r>
      <w:r w:rsidRPr="00A51092">
        <w:rPr>
          <w:color w:val="4472C4" w:themeColor="accent1"/>
        </w:rPr>
        <w:t>”</w:t>
      </w:r>
    </w:p>
    <w:p w:rsidR="00A51092" w:rsidRDefault="00A51092" w:rsidP="00A51092">
      <w:pPr>
        <w:spacing w:line="480" w:lineRule="auto"/>
        <w:ind w:left="360"/>
      </w:pPr>
      <w:proofErr w:type="spellStart"/>
      <w:r>
        <w:t>Ex</w:t>
      </w:r>
      <w:proofErr w:type="spellEnd"/>
      <w:r>
        <w:t xml:space="preserve">: </w:t>
      </w:r>
      <w:r w:rsidRPr="00A51092">
        <w:rPr>
          <w:color w:val="4472C4" w:themeColor="accent1"/>
        </w:rPr>
        <w:t>“</w:t>
      </w:r>
      <w:r>
        <w:t>Olá</w:t>
      </w:r>
      <w:r w:rsidRPr="00A51092">
        <w:rPr>
          <w:color w:val="4472C4" w:themeColor="accent1"/>
        </w:rPr>
        <w:t>”</w:t>
      </w:r>
    </w:p>
    <w:p w:rsidR="00E07413" w:rsidRDefault="00E07413" w:rsidP="00E07413"/>
    <w:p w:rsidR="00E07413" w:rsidRDefault="00E07413" w:rsidP="00E07413">
      <w:r>
        <w:t xml:space="preserve">Vocábulos – </w:t>
      </w:r>
    </w:p>
    <w:p w:rsidR="00E07413" w:rsidRDefault="00E07413" w:rsidP="00E07413">
      <w:r>
        <w:rPr>
          <w:color w:val="4472C4" w:themeColor="accent1"/>
        </w:rPr>
        <w:t>+</w:t>
      </w:r>
      <w:r>
        <w:rPr>
          <w:color w:val="4472C4" w:themeColor="accent1"/>
        </w:rPr>
        <w:tab/>
      </w:r>
      <w:r>
        <w:t>- Usado para efetuar a soma entre elementos</w:t>
      </w:r>
    </w:p>
    <w:p w:rsidR="00724C3E" w:rsidRDefault="00724C3E" w:rsidP="00E07413">
      <w:proofErr w:type="spellStart"/>
      <w:r>
        <w:t>Ex</w:t>
      </w:r>
      <w:proofErr w:type="spellEnd"/>
      <w:r>
        <w:t>:</w:t>
      </w:r>
      <w:r>
        <w:tab/>
        <w:t xml:space="preserve">9 </w:t>
      </w:r>
      <w:r w:rsidRPr="00724C3E">
        <w:rPr>
          <w:color w:val="4472C4" w:themeColor="accent1"/>
        </w:rPr>
        <w:t xml:space="preserve">+ </w:t>
      </w:r>
      <w:r>
        <w:t>3</w:t>
      </w:r>
    </w:p>
    <w:p w:rsidR="00724C3E" w:rsidRDefault="00724C3E" w:rsidP="00E07413"/>
    <w:p w:rsidR="00E07413" w:rsidRDefault="00E07413" w:rsidP="00E07413">
      <w:r w:rsidRPr="00E07413">
        <w:rPr>
          <w:color w:val="4472C4" w:themeColor="accent1"/>
        </w:rPr>
        <w:t>-</w:t>
      </w:r>
      <w:r>
        <w:rPr>
          <w:color w:val="4472C4" w:themeColor="accent1"/>
        </w:rPr>
        <w:tab/>
      </w:r>
      <w:r w:rsidRPr="00E07413">
        <w:t>-</w:t>
      </w:r>
      <w:r>
        <w:t>Usado para efetuar subtração entre elementos</w:t>
      </w:r>
    </w:p>
    <w:p w:rsidR="00724C3E" w:rsidRDefault="00724C3E" w:rsidP="00E07413">
      <w:proofErr w:type="spellStart"/>
      <w:r>
        <w:t>Ex</w:t>
      </w:r>
      <w:proofErr w:type="spellEnd"/>
      <w:r>
        <w:t>:</w:t>
      </w:r>
      <w:r>
        <w:tab/>
        <w:t>5</w:t>
      </w:r>
      <w:r w:rsidRPr="00724C3E">
        <w:rPr>
          <w:color w:val="4472C4" w:themeColor="accent1"/>
        </w:rPr>
        <w:t xml:space="preserve"> </w:t>
      </w:r>
      <w:r>
        <w:rPr>
          <w:color w:val="4472C4" w:themeColor="accent1"/>
        </w:rPr>
        <w:t>–</w:t>
      </w:r>
      <w:r w:rsidRPr="00724C3E">
        <w:rPr>
          <w:color w:val="4472C4" w:themeColor="accent1"/>
        </w:rPr>
        <w:t xml:space="preserve"> </w:t>
      </w:r>
      <w:r>
        <w:t>3</w:t>
      </w:r>
    </w:p>
    <w:p w:rsidR="00724C3E" w:rsidRDefault="00724C3E" w:rsidP="00E07413"/>
    <w:p w:rsidR="00E07413" w:rsidRDefault="00E07413" w:rsidP="00E07413">
      <w:r w:rsidRPr="00E07413">
        <w:rPr>
          <w:color w:val="4472C4" w:themeColor="accent1"/>
        </w:rPr>
        <w:t>/</w:t>
      </w:r>
      <w:r>
        <w:tab/>
        <w:t>-Usado para efetuar divisão entre termos</w:t>
      </w:r>
    </w:p>
    <w:p w:rsidR="00724C3E" w:rsidRDefault="00724C3E" w:rsidP="00E07413">
      <w:proofErr w:type="spellStart"/>
      <w:r>
        <w:t>Ex</w:t>
      </w:r>
      <w:proofErr w:type="spellEnd"/>
      <w:r>
        <w:t>:</w:t>
      </w:r>
      <w:r>
        <w:tab/>
        <w:t>8</w:t>
      </w:r>
      <w:r w:rsidRPr="00724C3E">
        <w:rPr>
          <w:color w:val="4472C4" w:themeColor="accent1"/>
        </w:rPr>
        <w:t xml:space="preserve"> / </w:t>
      </w:r>
      <w:r>
        <w:t>4</w:t>
      </w:r>
    </w:p>
    <w:p w:rsidR="00724C3E" w:rsidRDefault="00724C3E" w:rsidP="00E07413"/>
    <w:p w:rsidR="00E07413" w:rsidRDefault="00E07413" w:rsidP="00E07413">
      <w:r w:rsidRPr="00E07413">
        <w:rPr>
          <w:color w:val="4472C4" w:themeColor="accent1"/>
        </w:rPr>
        <w:t>*</w:t>
      </w:r>
      <w:r>
        <w:tab/>
        <w:t>-Usado para efetuar uma multiplicação entre termos</w:t>
      </w:r>
      <w:r>
        <w:tab/>
      </w:r>
    </w:p>
    <w:p w:rsidR="00724C3E" w:rsidRDefault="00724C3E" w:rsidP="00E07413">
      <w:proofErr w:type="spellStart"/>
      <w:r>
        <w:t>Ex</w:t>
      </w:r>
      <w:proofErr w:type="spellEnd"/>
      <w:r>
        <w:t>:</w:t>
      </w:r>
      <w:r>
        <w:tab/>
        <w:t xml:space="preserve">2 </w:t>
      </w:r>
      <w:r w:rsidRPr="00724C3E">
        <w:rPr>
          <w:color w:val="4472C4" w:themeColor="accent1"/>
        </w:rPr>
        <w:t>*</w:t>
      </w:r>
      <w:r>
        <w:t xml:space="preserve"> 2</w:t>
      </w:r>
    </w:p>
    <w:p w:rsidR="00A51092" w:rsidRDefault="00A51092" w:rsidP="00E07413"/>
    <w:p w:rsidR="00A51092" w:rsidRDefault="0000330A" w:rsidP="00E07413">
      <w:proofErr w:type="spellStart"/>
      <w:r>
        <w:rPr>
          <w:color w:val="4472C4" w:themeColor="accent1"/>
        </w:rPr>
        <w:t>mst</w:t>
      </w:r>
      <w:proofErr w:type="spellEnd"/>
      <w:r w:rsidR="00A51092">
        <w:rPr>
          <w:color w:val="4472C4" w:themeColor="accent1"/>
        </w:rPr>
        <w:tab/>
      </w:r>
      <w:r w:rsidR="00A51092">
        <w:t>-Usado para mostrar algo para o usuário</w:t>
      </w:r>
    </w:p>
    <w:p w:rsidR="00A51092" w:rsidRPr="00A51092" w:rsidRDefault="00A51092" w:rsidP="00E07413">
      <w:pPr>
        <w:rPr>
          <w:color w:val="4472C4" w:themeColor="accent1"/>
        </w:rPr>
      </w:pPr>
      <w:proofErr w:type="spellStart"/>
      <w:r>
        <w:t>Ex</w:t>
      </w:r>
      <w:proofErr w:type="spellEnd"/>
      <w:r>
        <w:t>:</w:t>
      </w:r>
      <w:r>
        <w:tab/>
      </w:r>
      <w:proofErr w:type="spellStart"/>
      <w:proofErr w:type="gramStart"/>
      <w:r w:rsidR="0000330A" w:rsidRPr="009A1863">
        <w:rPr>
          <w:color w:val="4472C4" w:themeColor="accent1"/>
        </w:rPr>
        <w:t>mst</w:t>
      </w:r>
      <w:proofErr w:type="spellEnd"/>
      <w:r>
        <w:t>(</w:t>
      </w:r>
      <w:proofErr w:type="gramEnd"/>
      <w:r>
        <w:t>“Olá Amigos!”)</w:t>
      </w:r>
    </w:p>
    <w:p w:rsidR="00724C3E" w:rsidRDefault="00724C3E" w:rsidP="00E07413"/>
    <w:p w:rsidR="00E07413" w:rsidRDefault="00FC0BDE" w:rsidP="00E07413">
      <w:r>
        <w:rPr>
          <w:color w:val="4472C4" w:themeColor="accent1"/>
        </w:rPr>
        <w:t>s</w:t>
      </w:r>
      <w:r w:rsidRPr="00FC0BDE">
        <w:rPr>
          <w:color w:val="4472C4" w:themeColor="accent1"/>
        </w:rPr>
        <w:t>e</w:t>
      </w:r>
      <w:r>
        <w:tab/>
        <w:t xml:space="preserve">-Usado para </w:t>
      </w:r>
      <w:r w:rsidR="00724C3E">
        <w:t xml:space="preserve">receber uma condição, podendo dar false ou </w:t>
      </w:r>
      <w:proofErr w:type="spellStart"/>
      <w:r w:rsidR="00724C3E">
        <w:t>true</w:t>
      </w:r>
      <w:proofErr w:type="spellEnd"/>
    </w:p>
    <w:p w:rsidR="00724C3E" w:rsidRDefault="00724C3E" w:rsidP="00E07413">
      <w:proofErr w:type="spellStart"/>
      <w:r>
        <w:t>Ex</w:t>
      </w:r>
      <w:proofErr w:type="spellEnd"/>
      <w:r>
        <w:t>:</w:t>
      </w:r>
      <w:r>
        <w:tab/>
      </w:r>
      <w:r w:rsidRPr="009A1863">
        <w:rPr>
          <w:color w:val="4472C4" w:themeColor="accent1"/>
        </w:rPr>
        <w:t>se</w:t>
      </w:r>
      <w:r>
        <w:t xml:space="preserve"> x &gt;= 0:</w:t>
      </w:r>
    </w:p>
    <w:p w:rsidR="00724C3E" w:rsidRDefault="00724C3E" w:rsidP="00E07413"/>
    <w:p w:rsidR="00724C3E" w:rsidRDefault="00724C3E" w:rsidP="00724C3E">
      <w:pPr>
        <w:ind w:left="705" w:hanging="705"/>
        <w:rPr>
          <w:color w:val="4472C4" w:themeColor="accent1"/>
        </w:rPr>
      </w:pPr>
      <w:proofErr w:type="spellStart"/>
      <w:r w:rsidRPr="00724C3E">
        <w:rPr>
          <w:color w:val="4472C4" w:themeColor="accent1"/>
        </w:rPr>
        <w:t>else</w:t>
      </w:r>
      <w:proofErr w:type="spellEnd"/>
      <w:r>
        <w:tab/>
        <w:t xml:space="preserve">-Usado em conjunto com o comando </w:t>
      </w:r>
      <w:r w:rsidRPr="00724C3E">
        <w:rPr>
          <w:color w:val="4472C4" w:themeColor="accent1"/>
        </w:rPr>
        <w:t>se</w:t>
      </w:r>
      <w:r w:rsidRPr="00724C3E">
        <w:rPr>
          <w:color w:val="000000" w:themeColor="text1"/>
        </w:rPr>
        <w:t>, qu</w:t>
      </w:r>
      <w:r>
        <w:rPr>
          <w:color w:val="000000" w:themeColor="text1"/>
        </w:rPr>
        <w:t xml:space="preserve">e caso ele de falso, o código entra na linha de código do </w:t>
      </w:r>
      <w:proofErr w:type="spellStart"/>
      <w:r w:rsidRPr="00724C3E">
        <w:rPr>
          <w:color w:val="4472C4" w:themeColor="accent1"/>
        </w:rPr>
        <w:t>else</w:t>
      </w:r>
      <w:proofErr w:type="spellEnd"/>
    </w:p>
    <w:p w:rsidR="00724C3E" w:rsidRDefault="00724C3E" w:rsidP="00724C3E">
      <w:pPr>
        <w:ind w:left="705" w:hanging="705"/>
        <w:rPr>
          <w:color w:val="000000" w:themeColor="text1"/>
        </w:rPr>
      </w:pPr>
      <w:proofErr w:type="spellStart"/>
      <w:r w:rsidRPr="00724C3E">
        <w:rPr>
          <w:color w:val="000000" w:themeColor="text1"/>
        </w:rPr>
        <w:t>Ex</w:t>
      </w:r>
      <w:proofErr w:type="spellEnd"/>
      <w:r w:rsidRPr="00724C3E">
        <w:rPr>
          <w:color w:val="000000" w:themeColor="text1"/>
        </w:rPr>
        <w:t>:</w:t>
      </w:r>
      <w:r>
        <w:rPr>
          <w:color w:val="000000" w:themeColor="text1"/>
        </w:rPr>
        <w:tab/>
      </w:r>
      <w:r w:rsidRPr="009A1863">
        <w:rPr>
          <w:color w:val="4472C4" w:themeColor="accent1"/>
        </w:rPr>
        <w:t>se</w:t>
      </w:r>
      <w:r>
        <w:rPr>
          <w:color w:val="000000" w:themeColor="text1"/>
        </w:rPr>
        <w:t xml:space="preserve"> x &gt; 0:</w:t>
      </w:r>
    </w:p>
    <w:p w:rsidR="00724C3E" w:rsidRDefault="00724C3E" w:rsidP="00724C3E">
      <w:pPr>
        <w:ind w:left="705" w:hanging="705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spellStart"/>
      <w:proofErr w:type="gramStart"/>
      <w:r w:rsidR="0000330A" w:rsidRPr="009A1863">
        <w:rPr>
          <w:color w:val="4472C4" w:themeColor="accent1"/>
        </w:rPr>
        <w:t>mst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“</w:t>
      </w:r>
      <w:proofErr w:type="spellStart"/>
      <w:r>
        <w:rPr>
          <w:color w:val="000000" w:themeColor="text1"/>
        </w:rPr>
        <w:t>Error</w:t>
      </w:r>
      <w:proofErr w:type="spellEnd"/>
      <w:r>
        <w:rPr>
          <w:color w:val="000000" w:themeColor="text1"/>
        </w:rPr>
        <w:t>”</w:t>
      </w:r>
    </w:p>
    <w:p w:rsidR="00724C3E" w:rsidRDefault="00724C3E" w:rsidP="00724C3E">
      <w:pPr>
        <w:ind w:left="705" w:hanging="705"/>
        <w:rPr>
          <w:color w:val="000000" w:themeColor="text1"/>
        </w:rPr>
      </w:pPr>
      <w:r>
        <w:rPr>
          <w:color w:val="000000" w:themeColor="text1"/>
        </w:rPr>
        <w:tab/>
      </w:r>
      <w:proofErr w:type="spellStart"/>
      <w:r w:rsidRPr="009A1863">
        <w:rPr>
          <w:color w:val="4472C4" w:themeColor="accent1"/>
        </w:rPr>
        <w:t>Else</w:t>
      </w:r>
      <w:proofErr w:type="spellEnd"/>
      <w:r>
        <w:rPr>
          <w:color w:val="000000" w:themeColor="text1"/>
        </w:rPr>
        <w:t>:</w:t>
      </w:r>
    </w:p>
    <w:p w:rsidR="00A51092" w:rsidRDefault="00724C3E" w:rsidP="00724C3E">
      <w:pPr>
        <w:ind w:left="705" w:hanging="705"/>
        <w:rPr>
          <w:color w:val="000000" w:themeColor="text1"/>
        </w:rPr>
      </w:pPr>
      <w:r>
        <w:rPr>
          <w:color w:val="000000" w:themeColor="text1"/>
        </w:rPr>
        <w:tab/>
      </w:r>
      <w:r w:rsidR="001F3BB1">
        <w:rPr>
          <w:color w:val="000000" w:themeColor="text1"/>
        </w:rPr>
        <w:tab/>
      </w:r>
      <w:r w:rsidR="001F3BB1">
        <w:rPr>
          <w:color w:val="000000" w:themeColor="text1"/>
        </w:rPr>
        <w:tab/>
      </w:r>
      <w:bookmarkStart w:id="0" w:name="_GoBack"/>
      <w:bookmarkEnd w:id="0"/>
      <w:proofErr w:type="spellStart"/>
      <w:proofErr w:type="gramStart"/>
      <w:r w:rsidR="0000330A" w:rsidRPr="009A1863">
        <w:rPr>
          <w:color w:val="4472C4" w:themeColor="accent1"/>
        </w:rPr>
        <w:t>mst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“Valor Aceito”)</w:t>
      </w:r>
    </w:p>
    <w:p w:rsidR="00A51092" w:rsidRDefault="00A51092" w:rsidP="00724C3E">
      <w:pPr>
        <w:ind w:left="705" w:hanging="705"/>
        <w:rPr>
          <w:color w:val="000000" w:themeColor="text1"/>
        </w:rPr>
      </w:pPr>
    </w:p>
    <w:p w:rsidR="00724C3E" w:rsidRDefault="00A51092" w:rsidP="00724C3E">
      <w:pPr>
        <w:ind w:left="705" w:hanging="705"/>
      </w:pPr>
      <w:r>
        <w:rPr>
          <w:color w:val="4472C4" w:themeColor="accent1"/>
        </w:rPr>
        <w:t>:^:</w:t>
      </w:r>
      <w:r>
        <w:rPr>
          <w:color w:val="4472C4" w:themeColor="accent1"/>
        </w:rPr>
        <w:tab/>
      </w:r>
      <w:r w:rsidRPr="00A51092">
        <w:t>-Usado</w:t>
      </w:r>
      <w:r>
        <w:t xml:space="preserve"> para armazenar um valor</w:t>
      </w:r>
    </w:p>
    <w:p w:rsidR="00A51092" w:rsidRDefault="00A51092" w:rsidP="00A51092">
      <w:pPr>
        <w:ind w:left="705" w:hanging="705"/>
      </w:pPr>
      <w:proofErr w:type="spellStart"/>
      <w:r w:rsidRPr="00A51092">
        <w:t>Ex</w:t>
      </w:r>
      <w:proofErr w:type="spellEnd"/>
      <w:r w:rsidRPr="00A51092">
        <w:t>:</w:t>
      </w:r>
      <w:r>
        <w:tab/>
      </w:r>
      <w:proofErr w:type="gramStart"/>
      <w:r>
        <w:t xml:space="preserve">x </w:t>
      </w:r>
      <w:r w:rsidRPr="00A51092">
        <w:rPr>
          <w:color w:val="4472C4" w:themeColor="accent1"/>
        </w:rPr>
        <w:t>:</w:t>
      </w:r>
      <w:proofErr w:type="gramEnd"/>
      <w:r w:rsidRPr="00A51092">
        <w:rPr>
          <w:color w:val="4472C4" w:themeColor="accent1"/>
        </w:rPr>
        <w:t>^:</w:t>
      </w:r>
      <w:r>
        <w:rPr>
          <w:color w:val="4472C4" w:themeColor="accent1"/>
        </w:rPr>
        <w:t xml:space="preserve"> </w:t>
      </w:r>
      <w:r w:rsidRPr="00A51092">
        <w:t>0</w:t>
      </w:r>
    </w:p>
    <w:p w:rsidR="00A51092" w:rsidRDefault="00A51092" w:rsidP="00A51092"/>
    <w:p w:rsidR="00A51092" w:rsidRDefault="0000330A" w:rsidP="00A51092">
      <w:r>
        <w:rPr>
          <w:color w:val="4472C4" w:themeColor="accent1"/>
        </w:rPr>
        <w:t>=</w:t>
      </w:r>
      <w:r w:rsidR="00A51092">
        <w:rPr>
          <w:color w:val="4472C4" w:themeColor="accent1"/>
        </w:rPr>
        <w:tab/>
      </w:r>
      <w:r w:rsidR="00A51092">
        <w:t xml:space="preserve">-Usado para representar </w:t>
      </w:r>
      <w:r>
        <w:t>um valor maior que outro</w:t>
      </w:r>
    </w:p>
    <w:p w:rsidR="0000330A" w:rsidRDefault="0000330A" w:rsidP="00A51092">
      <w:proofErr w:type="spellStart"/>
      <w:r>
        <w:t>Ex</w:t>
      </w:r>
      <w:proofErr w:type="spellEnd"/>
      <w:r>
        <w:t>:</w:t>
      </w:r>
      <w:r>
        <w:tab/>
      </w:r>
      <w:r w:rsidRPr="0000330A">
        <w:rPr>
          <w:color w:val="4472C4" w:themeColor="accent1"/>
        </w:rPr>
        <w:t>se</w:t>
      </w:r>
      <w:r>
        <w:t xml:space="preserve"> 4 </w:t>
      </w:r>
      <w:r w:rsidRPr="0000330A">
        <w:rPr>
          <w:color w:val="4472C4" w:themeColor="accent1"/>
        </w:rPr>
        <w:t>=</w:t>
      </w:r>
      <w:r>
        <w:t xml:space="preserve"> 2:</w:t>
      </w:r>
    </w:p>
    <w:p w:rsidR="0000330A" w:rsidRDefault="0000330A" w:rsidP="00A51092"/>
    <w:p w:rsidR="0000330A" w:rsidRDefault="000A1D6A" w:rsidP="00A51092">
      <w:r>
        <w:rPr>
          <w:color w:val="4472C4" w:themeColor="accent1"/>
        </w:rPr>
        <w:t>i</w:t>
      </w:r>
      <w:r w:rsidR="0000330A" w:rsidRPr="0000330A">
        <w:rPr>
          <w:color w:val="4472C4" w:themeColor="accent1"/>
        </w:rPr>
        <w:t>nput</w:t>
      </w:r>
      <w:r w:rsidR="0000330A">
        <w:rPr>
          <w:color w:val="4472C4" w:themeColor="accent1"/>
        </w:rPr>
        <w:tab/>
      </w:r>
      <w:r w:rsidR="0000330A" w:rsidRPr="0000330A">
        <w:t>-</w:t>
      </w:r>
      <w:r w:rsidR="0000330A">
        <w:t>Usado para permitir a entrada de dados</w:t>
      </w:r>
    </w:p>
    <w:p w:rsidR="0000330A" w:rsidRDefault="0000330A" w:rsidP="00A51092">
      <w:proofErr w:type="spellStart"/>
      <w:r>
        <w:t>Ex</w:t>
      </w:r>
      <w:proofErr w:type="spellEnd"/>
      <w:r>
        <w:t>:</w:t>
      </w:r>
      <w:r>
        <w:tab/>
      </w:r>
      <w:r w:rsidRPr="0000330A">
        <w:rPr>
          <w:color w:val="4472C4" w:themeColor="accent1"/>
        </w:rPr>
        <w:t>input</w:t>
      </w:r>
      <w:r w:rsidRPr="0000330A">
        <w:t xml:space="preserve">(x) </w:t>
      </w:r>
    </w:p>
    <w:p w:rsidR="0000330A" w:rsidRDefault="0000330A" w:rsidP="00A51092"/>
    <w:p w:rsidR="0000330A" w:rsidRPr="000A1D6A" w:rsidRDefault="0000330A" w:rsidP="00A51092">
      <w:pPr>
        <w:rPr>
          <w:sz w:val="28"/>
          <w:szCs w:val="28"/>
        </w:rPr>
      </w:pPr>
      <w:r w:rsidRPr="000A1D6A">
        <w:rPr>
          <w:sz w:val="28"/>
          <w:szCs w:val="28"/>
        </w:rPr>
        <w:t>Resolução do Problema com o novo código</w:t>
      </w:r>
    </w:p>
    <w:p w:rsidR="000A1D6A" w:rsidRPr="000A1D6A" w:rsidRDefault="000A1D6A" w:rsidP="000A1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0A1D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presente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^:</w:t>
      </w:r>
      <w:r w:rsidRPr="000A1D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A1D6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</w:t>
      </w:r>
      <w:proofErr w:type="spellEnd"/>
      <w:r w:rsidRPr="000A1D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A1D6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0A1D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A1D6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"Numero de aulas assistidas: "</w:t>
      </w:r>
      <w:r w:rsidRPr="000A1D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0A1D6A" w:rsidRPr="000A1D6A" w:rsidRDefault="000A1D6A" w:rsidP="000A1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0A1D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total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^:</w:t>
      </w:r>
      <w:r w:rsidRPr="000A1D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A1D6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</w:t>
      </w:r>
      <w:proofErr w:type="spellEnd"/>
      <w:r w:rsidRPr="000A1D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A1D6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0A1D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A1D6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"Numero de aulas totais: "</w:t>
      </w:r>
      <w:r w:rsidRPr="000A1D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0A1D6A" w:rsidRPr="000A1D6A" w:rsidRDefault="000A1D6A" w:rsidP="000A1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0A1D6A" w:rsidRPr="000A1D6A" w:rsidRDefault="000A1D6A" w:rsidP="000A1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A1D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frequencia</w:t>
      </w:r>
      <w:proofErr w:type="spellEnd"/>
      <w:r w:rsidRPr="000A1D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^:</w:t>
      </w:r>
      <w:r w:rsidRPr="000A1D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(presente / total)</w:t>
      </w:r>
    </w:p>
    <w:p w:rsidR="000A1D6A" w:rsidRPr="000A1D6A" w:rsidRDefault="000A1D6A" w:rsidP="000A1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mst</w:t>
      </w:r>
      <w:proofErr w:type="spellEnd"/>
      <w:r w:rsidRPr="000A1D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0A1D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frequencia</w:t>
      </w:r>
      <w:proofErr w:type="spellEnd"/>
      <w:r w:rsidRPr="000A1D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0A1D6A" w:rsidRPr="000A1D6A" w:rsidRDefault="000A1D6A" w:rsidP="000A1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0A1D6A" w:rsidRPr="000A1D6A" w:rsidRDefault="000A1D6A" w:rsidP="000A1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se</w:t>
      </w:r>
      <w:r w:rsidRPr="000A1D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A1D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frequencia</w:t>
      </w:r>
      <w:proofErr w:type="spellEnd"/>
      <w:r w:rsidRPr="000A1D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=:^:</w:t>
      </w:r>
      <w:r w:rsidRPr="000A1D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A1D6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0.75</w:t>
      </w:r>
      <w:r w:rsidRPr="000A1D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0A1D6A" w:rsidRPr="000A1D6A" w:rsidRDefault="000A1D6A" w:rsidP="000A1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1D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mst</w:t>
      </w:r>
      <w:proofErr w:type="spellEnd"/>
      <w:r w:rsidRPr="000A1D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A1D6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"Aprovado"</w:t>
      </w:r>
      <w:r w:rsidRPr="000A1D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0A1D6A" w:rsidRPr="000A1D6A" w:rsidRDefault="000A1D6A" w:rsidP="000A1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0A1D6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0A1D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0A1D6A" w:rsidRPr="000A1D6A" w:rsidRDefault="000A1D6A" w:rsidP="000A1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1D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mst</w:t>
      </w:r>
      <w:proofErr w:type="spellEnd"/>
      <w:r w:rsidRPr="000A1D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A1D6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"Reprovado"</w:t>
      </w:r>
      <w:r w:rsidRPr="000A1D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0A1D6A" w:rsidRDefault="000A1D6A" w:rsidP="00A51092">
      <w:pPr>
        <w:rPr>
          <w:color w:val="4472C4" w:themeColor="accent1"/>
        </w:rPr>
      </w:pPr>
    </w:p>
    <w:p w:rsidR="000A1D6A" w:rsidRPr="000A1D6A" w:rsidRDefault="000A1D6A" w:rsidP="00A51092">
      <w:pPr>
        <w:rPr>
          <w:sz w:val="28"/>
          <w:szCs w:val="28"/>
        </w:rPr>
      </w:pPr>
      <w:r w:rsidRPr="000A1D6A">
        <w:rPr>
          <w:sz w:val="28"/>
          <w:szCs w:val="28"/>
        </w:rPr>
        <w:t>Resolução do problema em Python</w:t>
      </w:r>
    </w:p>
    <w:p w:rsidR="000A1D6A" w:rsidRPr="000A1D6A" w:rsidRDefault="000A1D6A" w:rsidP="000A1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1D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presente = </w:t>
      </w:r>
      <w:proofErr w:type="spellStart"/>
      <w:proofErr w:type="gramStart"/>
      <w:r w:rsidRPr="000A1D6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0A1D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0A1D6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0A1D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A1D6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"Numero de aulas assistidas: "</w:t>
      </w:r>
      <w:r w:rsidRPr="000A1D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0A1D6A" w:rsidRPr="000A1D6A" w:rsidRDefault="000A1D6A" w:rsidP="000A1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1D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total = </w:t>
      </w:r>
      <w:proofErr w:type="spellStart"/>
      <w:proofErr w:type="gramStart"/>
      <w:r w:rsidRPr="000A1D6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0A1D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0A1D6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0A1D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A1D6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"Numero de aulas totais: "</w:t>
      </w:r>
      <w:r w:rsidRPr="000A1D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0A1D6A" w:rsidRPr="000A1D6A" w:rsidRDefault="000A1D6A" w:rsidP="000A1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0A1D6A" w:rsidRPr="000A1D6A" w:rsidRDefault="000A1D6A" w:rsidP="000A1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0A1D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frequencia</w:t>
      </w:r>
      <w:proofErr w:type="spellEnd"/>
      <w:r w:rsidRPr="000A1D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(presente / total)</w:t>
      </w:r>
    </w:p>
    <w:p w:rsidR="000A1D6A" w:rsidRPr="000A1D6A" w:rsidRDefault="000A1D6A" w:rsidP="000A1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1D6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print</w:t>
      </w:r>
      <w:r w:rsidRPr="000A1D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0A1D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frequencia</w:t>
      </w:r>
      <w:proofErr w:type="spellEnd"/>
      <w:r w:rsidRPr="000A1D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0A1D6A" w:rsidRPr="000A1D6A" w:rsidRDefault="000A1D6A" w:rsidP="000A1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0A1D6A" w:rsidRPr="000A1D6A" w:rsidRDefault="000A1D6A" w:rsidP="000A1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0A1D6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0A1D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A1D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frequencia</w:t>
      </w:r>
      <w:proofErr w:type="spellEnd"/>
      <w:r w:rsidRPr="000A1D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&gt;= </w:t>
      </w:r>
      <w:r w:rsidRPr="000A1D6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0.75</w:t>
      </w:r>
      <w:r w:rsidRPr="000A1D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0A1D6A" w:rsidRPr="000A1D6A" w:rsidRDefault="000A1D6A" w:rsidP="000A1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1D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</w:t>
      </w:r>
      <w:r w:rsidRPr="000A1D6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print</w:t>
      </w:r>
      <w:r w:rsidRPr="000A1D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A1D6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"Aprovado"</w:t>
      </w:r>
      <w:r w:rsidRPr="000A1D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0A1D6A" w:rsidRPr="000A1D6A" w:rsidRDefault="000A1D6A" w:rsidP="000A1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0A1D6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0A1D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0A1D6A" w:rsidRPr="000A1D6A" w:rsidRDefault="000A1D6A" w:rsidP="000A1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1D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A1D6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print</w:t>
      </w:r>
      <w:r w:rsidRPr="000A1D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A1D6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"Reprovado"</w:t>
      </w:r>
      <w:r w:rsidRPr="000A1D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0A1D6A" w:rsidRPr="000A1D6A" w:rsidRDefault="000A1D6A" w:rsidP="00A51092"/>
    <w:p w:rsidR="0000330A" w:rsidRDefault="0000330A" w:rsidP="00A51092">
      <w:pPr>
        <w:rPr>
          <w:color w:val="4472C4" w:themeColor="accent1"/>
        </w:rPr>
      </w:pPr>
    </w:p>
    <w:p w:rsidR="0000330A" w:rsidRPr="00A51092" w:rsidRDefault="0000330A" w:rsidP="00A51092">
      <w:pPr>
        <w:rPr>
          <w:color w:val="4472C4" w:themeColor="accent1"/>
        </w:rPr>
      </w:pPr>
    </w:p>
    <w:p w:rsidR="00E07413" w:rsidRDefault="00E07413" w:rsidP="00E07413">
      <w:pPr>
        <w:pStyle w:val="PargrafodaLista"/>
      </w:pPr>
    </w:p>
    <w:sectPr w:rsidR="00E074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D3604"/>
    <w:multiLevelType w:val="hybridMultilevel"/>
    <w:tmpl w:val="9490C37C"/>
    <w:lvl w:ilvl="0" w:tplc="5290CF3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85196"/>
    <w:multiLevelType w:val="hybridMultilevel"/>
    <w:tmpl w:val="C3CA9DA8"/>
    <w:lvl w:ilvl="0" w:tplc="407E7A0C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BF5C3C"/>
    <w:multiLevelType w:val="hybridMultilevel"/>
    <w:tmpl w:val="2F58CE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7B44F1"/>
    <w:multiLevelType w:val="hybridMultilevel"/>
    <w:tmpl w:val="506CC624"/>
    <w:lvl w:ilvl="0" w:tplc="7B029A4E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537DAA"/>
    <w:multiLevelType w:val="hybridMultilevel"/>
    <w:tmpl w:val="90F810BA"/>
    <w:lvl w:ilvl="0" w:tplc="CE26341C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A2699E"/>
    <w:multiLevelType w:val="hybridMultilevel"/>
    <w:tmpl w:val="9B966562"/>
    <w:lvl w:ilvl="0" w:tplc="8990BB80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4C5"/>
    <w:rsid w:val="0000330A"/>
    <w:rsid w:val="000A1D6A"/>
    <w:rsid w:val="001212AD"/>
    <w:rsid w:val="001F3BB1"/>
    <w:rsid w:val="00724C3E"/>
    <w:rsid w:val="009A1863"/>
    <w:rsid w:val="00A51092"/>
    <w:rsid w:val="00CC3F83"/>
    <w:rsid w:val="00E07413"/>
    <w:rsid w:val="00FC0BDE"/>
    <w:rsid w:val="00FF1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F9502"/>
  <w15:chartTrackingRefBased/>
  <w15:docId w15:val="{B57792AE-7903-4E78-9C52-E3143034F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074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44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9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3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247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Araujo</dc:creator>
  <cp:keywords/>
  <dc:description/>
  <cp:lastModifiedBy>Luigi Araujo</cp:lastModifiedBy>
  <cp:revision>3</cp:revision>
  <dcterms:created xsi:type="dcterms:W3CDTF">2020-03-31T13:11:00Z</dcterms:created>
  <dcterms:modified xsi:type="dcterms:W3CDTF">2020-03-31T14:37:00Z</dcterms:modified>
</cp:coreProperties>
</file>