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06B" w:rsidRDefault="00D40DC1" w:rsidP="00D40DC1">
      <w:pPr>
        <w:pStyle w:val="Ttulo1"/>
      </w:pPr>
      <w:r>
        <w:t>CLÁUSULAS DE HORN</w:t>
      </w:r>
    </w:p>
    <w:p w:rsidR="00D40DC1" w:rsidRPr="00D40DC1" w:rsidRDefault="00D40DC1" w:rsidP="00F6401D">
      <w:pPr>
        <w:pStyle w:val="Ttulo2"/>
      </w:pPr>
      <w:r>
        <w:t>Visão Geral</w:t>
      </w:r>
    </w:p>
    <w:p w:rsidR="00F73B1A" w:rsidRDefault="00AA4072" w:rsidP="00385DD2">
      <w:pPr>
        <w:spacing w:after="0"/>
        <w:jc w:val="both"/>
        <w:rPr>
          <w:bCs/>
          <w:color w:val="000000" w:themeColor="text1"/>
        </w:rPr>
      </w:pPr>
      <w:r w:rsidRPr="00AA4072">
        <w:rPr>
          <w:bCs/>
          <w:color w:val="000000" w:themeColor="text1"/>
        </w:rPr>
        <w:t xml:space="preserve">Na </w:t>
      </w:r>
      <w:r w:rsidRPr="00F73B1A">
        <w:rPr>
          <w:b/>
          <w:color w:val="000000" w:themeColor="text1"/>
        </w:rPr>
        <w:t>lógica matemática</w:t>
      </w:r>
      <w:r w:rsidRPr="00AA4072">
        <w:rPr>
          <w:bCs/>
          <w:color w:val="000000" w:themeColor="text1"/>
        </w:rPr>
        <w:t xml:space="preserve"> e na </w:t>
      </w:r>
      <w:r w:rsidRPr="00F73B1A">
        <w:rPr>
          <w:b/>
          <w:color w:val="000000" w:themeColor="text1"/>
        </w:rPr>
        <w:t>programação lógica</w:t>
      </w:r>
      <w:r w:rsidR="00F73B1A">
        <w:rPr>
          <w:b/>
          <w:color w:val="000000" w:themeColor="text1"/>
        </w:rPr>
        <w:t>,</w:t>
      </w:r>
      <w:r w:rsidRPr="00AA4072">
        <w:rPr>
          <w:bCs/>
          <w:color w:val="000000" w:themeColor="text1"/>
        </w:rPr>
        <w:t xml:space="preserve"> uma </w:t>
      </w:r>
      <w:r w:rsidRPr="00AA4072">
        <w:rPr>
          <w:b/>
          <w:color w:val="000000" w:themeColor="text1"/>
        </w:rPr>
        <w:t>cláusula de Horn</w:t>
      </w:r>
      <w:r w:rsidRPr="00AA4072">
        <w:rPr>
          <w:bCs/>
          <w:color w:val="000000" w:themeColor="text1"/>
        </w:rPr>
        <w:t xml:space="preserve"> é uma </w:t>
      </w:r>
      <w:r w:rsidRPr="002F75FA">
        <w:rPr>
          <w:bCs/>
          <w:color w:val="000000" w:themeColor="text1"/>
          <w:highlight w:val="yellow"/>
        </w:rPr>
        <w:t>fórmula lógica de formato próprio</w:t>
      </w:r>
      <w:r>
        <w:rPr>
          <w:bCs/>
          <w:color w:val="000000" w:themeColor="text1"/>
        </w:rPr>
        <w:t>,</w:t>
      </w:r>
      <w:r w:rsidRPr="00AA4072">
        <w:rPr>
          <w:bCs/>
          <w:color w:val="000000" w:themeColor="text1"/>
        </w:rPr>
        <w:t xml:space="preserve"> </w:t>
      </w:r>
      <w:r w:rsidRPr="002F75FA">
        <w:rPr>
          <w:bCs/>
          <w:color w:val="FF0000"/>
        </w:rPr>
        <w:t xml:space="preserve">semelhante </w:t>
      </w:r>
      <w:r w:rsidRPr="00AA4072">
        <w:rPr>
          <w:bCs/>
          <w:color w:val="000000" w:themeColor="text1"/>
        </w:rPr>
        <w:t xml:space="preserve">a uma </w:t>
      </w:r>
      <w:r w:rsidRPr="002F75FA">
        <w:rPr>
          <w:b/>
          <w:color w:val="000000" w:themeColor="text1"/>
          <w:highlight w:val="yellow"/>
        </w:rPr>
        <w:t>regra</w:t>
      </w:r>
      <w:r w:rsidRPr="002F75FA">
        <w:rPr>
          <w:bCs/>
          <w:color w:val="000000" w:themeColor="text1"/>
          <w:highlight w:val="yellow"/>
        </w:rPr>
        <w:t xml:space="preserve"> </w:t>
      </w:r>
      <w:r w:rsidR="00F73B1A" w:rsidRPr="002F75FA">
        <w:rPr>
          <w:bCs/>
          <w:color w:val="000000" w:themeColor="text1"/>
          <w:highlight w:val="yellow"/>
        </w:rPr>
        <w:t xml:space="preserve">utilizada </w:t>
      </w:r>
      <w:r w:rsidRPr="002F75FA">
        <w:rPr>
          <w:bCs/>
          <w:color w:val="000000" w:themeColor="text1"/>
          <w:highlight w:val="yellow"/>
        </w:rPr>
        <w:t>em programação lógica</w:t>
      </w:r>
    </w:p>
    <w:p w:rsidR="00F73B1A" w:rsidRDefault="00F73B1A" w:rsidP="0034306B">
      <w:pPr>
        <w:spacing w:after="0"/>
        <w:jc w:val="both"/>
        <w:rPr>
          <w:bCs/>
          <w:color w:val="000000" w:themeColor="text1"/>
        </w:rPr>
      </w:pPr>
    </w:p>
    <w:p w:rsidR="00AA4072" w:rsidRPr="00AA4072" w:rsidRDefault="00AA4072" w:rsidP="0034306B">
      <w:pPr>
        <w:spacing w:after="0"/>
        <w:jc w:val="both"/>
        <w:rPr>
          <w:bCs/>
          <w:color w:val="000000" w:themeColor="text1"/>
        </w:rPr>
      </w:pPr>
      <w:r w:rsidRPr="00AA4072">
        <w:rPr>
          <w:bCs/>
          <w:color w:val="000000" w:themeColor="text1"/>
        </w:rPr>
        <w:t xml:space="preserve">As cláusulas de Horn são nomeadas em homenagem ao </w:t>
      </w:r>
      <w:r w:rsidR="00F73B1A">
        <w:rPr>
          <w:bCs/>
          <w:color w:val="000000" w:themeColor="text1"/>
        </w:rPr>
        <w:t>matemático</w:t>
      </w:r>
      <w:r w:rsidRPr="00AA4072">
        <w:rPr>
          <w:bCs/>
          <w:color w:val="000000" w:themeColor="text1"/>
        </w:rPr>
        <w:t xml:space="preserve"> </w:t>
      </w:r>
      <w:r w:rsidRPr="00F73B1A">
        <w:rPr>
          <w:b/>
          <w:color w:val="000000" w:themeColor="text1"/>
        </w:rPr>
        <w:t>Alfred Horn</w:t>
      </w:r>
      <w:r w:rsidR="003D412D">
        <w:rPr>
          <w:rStyle w:val="Refdenotaderodap"/>
          <w:b/>
          <w:color w:val="000000" w:themeColor="text1"/>
        </w:rPr>
        <w:footnoteReference w:id="1"/>
      </w:r>
      <w:r w:rsidRPr="00AA4072">
        <w:rPr>
          <w:bCs/>
          <w:color w:val="000000" w:themeColor="text1"/>
        </w:rPr>
        <w:t xml:space="preserve">, que primeiro </w:t>
      </w:r>
      <w:r w:rsidR="00F73B1A">
        <w:rPr>
          <w:bCs/>
          <w:color w:val="000000" w:themeColor="text1"/>
        </w:rPr>
        <w:t>destacou</w:t>
      </w:r>
      <w:r w:rsidRPr="00AA4072">
        <w:rPr>
          <w:bCs/>
          <w:color w:val="000000" w:themeColor="text1"/>
        </w:rPr>
        <w:t xml:space="preserve"> seu significado em 1951. </w:t>
      </w:r>
    </w:p>
    <w:p w:rsidR="008844E1" w:rsidRDefault="008844E1" w:rsidP="00B721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FFFF" w:themeColor="background1"/>
          <w:highlight w:val="black"/>
        </w:rPr>
      </w:pPr>
    </w:p>
    <w:tbl>
      <w:tblPr>
        <w:tblStyle w:val="Tabelacomgrade"/>
        <w:tblpPr w:leftFromText="141" w:rightFromText="141" w:vertAnchor="text" w:horzAnchor="margin" w:tblpXSpec="center" w:tblpY="17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6"/>
      </w:tblGrid>
      <w:tr w:rsidR="009803DE" w:rsidTr="00F6401D">
        <w:tc>
          <w:tcPr>
            <w:tcW w:w="8636" w:type="dxa"/>
            <w:shd w:val="clear" w:color="auto" w:fill="F2F2F2" w:themeFill="background1" w:themeFillShade="F2"/>
          </w:tcPr>
          <w:p w:rsidR="00F73B1A" w:rsidRDefault="00F73B1A" w:rsidP="00F73B1A">
            <w:pPr>
              <w:tabs>
                <w:tab w:val="left" w:pos="284"/>
              </w:tabs>
              <w:autoSpaceDE w:val="0"/>
              <w:autoSpaceDN w:val="0"/>
              <w:adjustRightInd w:val="0"/>
              <w:spacing w:line="360" w:lineRule="auto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</w:t>
            </w:r>
            <w:r w:rsidRPr="00F73B1A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  <w:t xml:space="preserve">Programação </w:t>
            </w: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  <w:t>L</w:t>
            </w:r>
            <w:r w:rsidRPr="00F73B1A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  <w:t>ógica</w:t>
            </w:r>
            <w:r w:rsidRPr="00F73B1A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</w:t>
            </w:r>
          </w:p>
          <w:p w:rsidR="00F73B1A" w:rsidRPr="00687549" w:rsidRDefault="00F73B1A" w:rsidP="00687549">
            <w:pPr>
              <w:pStyle w:val="PargrafodaLista"/>
              <w:numPr>
                <w:ilvl w:val="0"/>
                <w:numId w:val="19"/>
              </w:numPr>
              <w:tabs>
                <w:tab w:val="left" w:pos="284"/>
              </w:tabs>
              <w:autoSpaceDE w:val="0"/>
              <w:autoSpaceDN w:val="0"/>
              <w:adjustRightInd w:val="0"/>
              <w:spacing w:line="360" w:lineRule="auto"/>
              <w:ind w:left="589" w:hanging="283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B66AB8">
              <w:rPr>
                <w:rFonts w:ascii="Arial" w:eastAsiaTheme="minorEastAsia" w:hAnsi="Arial" w:cs="Arial"/>
                <w:sz w:val="20"/>
                <w:szCs w:val="20"/>
                <w:u w:val="single"/>
                <w:lang w:eastAsia="pt-BR"/>
              </w:rPr>
              <w:t>Paradigma</w:t>
            </w:r>
            <w:r w:rsidRPr="00687549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de programação baseado na </w:t>
            </w:r>
            <w:r w:rsidRPr="00687549">
              <w:rPr>
                <w:rFonts w:ascii="Arial" w:eastAsiaTheme="minorEastAsia" w:hAnsi="Arial" w:cs="Arial"/>
                <w:sz w:val="20"/>
                <w:szCs w:val="20"/>
                <w:u w:val="single"/>
                <w:lang w:eastAsia="pt-BR"/>
              </w:rPr>
              <w:t>lógica formal</w:t>
            </w:r>
            <w:r w:rsidRPr="00687549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. </w:t>
            </w:r>
          </w:p>
          <w:p w:rsidR="00F73B1A" w:rsidRDefault="00F73B1A" w:rsidP="00687549">
            <w:pPr>
              <w:pStyle w:val="PargrafodaLista"/>
              <w:numPr>
                <w:ilvl w:val="0"/>
                <w:numId w:val="19"/>
              </w:numPr>
              <w:tabs>
                <w:tab w:val="left" w:pos="284"/>
              </w:tabs>
              <w:autoSpaceDE w:val="0"/>
              <w:autoSpaceDN w:val="0"/>
              <w:adjustRightInd w:val="0"/>
              <w:spacing w:line="360" w:lineRule="auto"/>
              <w:ind w:left="589" w:hanging="283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687549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Um programa escrito em uma </w:t>
            </w:r>
            <w:r w:rsidRPr="00687549">
              <w:rPr>
                <w:rFonts w:ascii="Arial" w:eastAsiaTheme="minorEastAsia" w:hAnsi="Arial" w:cs="Arial"/>
                <w:sz w:val="20"/>
                <w:szCs w:val="20"/>
                <w:u w:val="single"/>
                <w:lang w:eastAsia="pt-BR"/>
              </w:rPr>
              <w:t>linguagem de programação lógica</w:t>
            </w:r>
            <w:r w:rsidRPr="00687549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é um conjunto de sentenças em forma lógica, que expressam </w:t>
            </w:r>
            <w:r w:rsidRPr="00B66AB8">
              <w:rPr>
                <w:rFonts w:ascii="Arial" w:eastAsiaTheme="minorEastAsia" w:hAnsi="Arial" w:cs="Arial"/>
                <w:b/>
                <w:bCs/>
                <w:sz w:val="20"/>
                <w:szCs w:val="20"/>
                <w:highlight w:val="yellow"/>
                <w:lang w:eastAsia="pt-BR"/>
              </w:rPr>
              <w:t>fatos</w:t>
            </w:r>
            <w:r w:rsidRPr="00687549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e </w:t>
            </w:r>
            <w:r w:rsidRPr="00B66AB8">
              <w:rPr>
                <w:rFonts w:ascii="Arial" w:eastAsiaTheme="minorEastAsia" w:hAnsi="Arial" w:cs="Arial"/>
                <w:b/>
                <w:bCs/>
                <w:sz w:val="20"/>
                <w:szCs w:val="20"/>
                <w:highlight w:val="yellow"/>
                <w:lang w:eastAsia="pt-BR"/>
              </w:rPr>
              <w:t>regras</w:t>
            </w:r>
            <w:r w:rsidRPr="00687549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sobre algum domínio de problema. </w:t>
            </w:r>
          </w:p>
          <w:p w:rsidR="00385DD2" w:rsidRPr="00687549" w:rsidRDefault="00385DD2" w:rsidP="00385DD2">
            <w:pPr>
              <w:pStyle w:val="PargrafodaLista"/>
              <w:tabs>
                <w:tab w:val="left" w:pos="284"/>
              </w:tabs>
              <w:autoSpaceDE w:val="0"/>
              <w:autoSpaceDN w:val="0"/>
              <w:adjustRightInd w:val="0"/>
              <w:spacing w:line="360" w:lineRule="auto"/>
              <w:ind w:left="589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</w:p>
          <w:p w:rsidR="00B66AB8" w:rsidRPr="00B66AB8" w:rsidRDefault="00B66AB8" w:rsidP="00B66AB8">
            <w:pPr>
              <w:pStyle w:val="PargrafodaLista"/>
              <w:tabs>
                <w:tab w:val="left" w:pos="284"/>
              </w:tabs>
              <w:autoSpaceDE w:val="0"/>
              <w:autoSpaceDN w:val="0"/>
              <w:adjustRightInd w:val="0"/>
              <w:spacing w:line="360" w:lineRule="auto"/>
              <w:ind w:left="306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</w:pPr>
            <w:r w:rsidRPr="00B66AB8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  <w:t>PROLOG</w:t>
            </w:r>
          </w:p>
          <w:p w:rsidR="00687549" w:rsidRDefault="004A04E4" w:rsidP="00687549">
            <w:pPr>
              <w:pStyle w:val="PargrafodaLista"/>
              <w:numPr>
                <w:ilvl w:val="0"/>
                <w:numId w:val="19"/>
              </w:numPr>
              <w:tabs>
                <w:tab w:val="left" w:pos="284"/>
              </w:tabs>
              <w:autoSpaceDE w:val="0"/>
              <w:autoSpaceDN w:val="0"/>
              <w:adjustRightInd w:val="0"/>
              <w:spacing w:line="360" w:lineRule="auto"/>
              <w:ind w:left="589" w:hanging="283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687549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>Uma da</w:t>
            </w:r>
            <w:r w:rsidR="00F73B1A" w:rsidRPr="00687549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>s principais linguagens de programação lógica</w:t>
            </w:r>
            <w:r w:rsidR="00B66AB8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>.</w:t>
            </w:r>
          </w:p>
          <w:p w:rsidR="00F73B1A" w:rsidRPr="00687549" w:rsidRDefault="00687549" w:rsidP="00687549">
            <w:pPr>
              <w:pStyle w:val="PargrafodaLista"/>
              <w:numPr>
                <w:ilvl w:val="0"/>
                <w:numId w:val="19"/>
              </w:numPr>
              <w:tabs>
                <w:tab w:val="left" w:pos="284"/>
              </w:tabs>
              <w:autoSpaceDE w:val="0"/>
              <w:autoSpaceDN w:val="0"/>
              <w:adjustRightInd w:val="0"/>
              <w:spacing w:line="360" w:lineRule="auto"/>
              <w:ind w:left="589" w:hanging="283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385DD2">
              <w:rPr>
                <w:rFonts w:ascii="Arial" w:eastAsiaTheme="minorEastAsia" w:hAnsi="Arial" w:cs="Arial"/>
                <w:b/>
                <w:bCs/>
                <w:sz w:val="20"/>
                <w:szCs w:val="20"/>
                <w:highlight w:val="yellow"/>
                <w:lang w:eastAsia="pt-BR"/>
              </w:rPr>
              <w:t>R</w:t>
            </w:r>
            <w:r w:rsidR="00F73B1A" w:rsidRPr="00385DD2">
              <w:rPr>
                <w:rFonts w:ascii="Arial" w:eastAsiaTheme="minorEastAsia" w:hAnsi="Arial" w:cs="Arial"/>
                <w:b/>
                <w:bCs/>
                <w:sz w:val="20"/>
                <w:szCs w:val="20"/>
                <w:highlight w:val="yellow"/>
                <w:lang w:eastAsia="pt-BR"/>
              </w:rPr>
              <w:t>egras</w:t>
            </w:r>
            <w:r w:rsidR="00F73B1A" w:rsidRPr="00385DD2">
              <w:rPr>
                <w:rFonts w:ascii="Arial" w:eastAsiaTheme="minorEastAsia" w:hAnsi="Arial" w:cs="Arial"/>
                <w:sz w:val="20"/>
                <w:szCs w:val="20"/>
                <w:highlight w:val="yellow"/>
                <w:lang w:eastAsia="pt-BR"/>
              </w:rPr>
              <w:t xml:space="preserve"> </w:t>
            </w:r>
            <w:r w:rsidR="00B66AB8" w:rsidRPr="00385DD2">
              <w:rPr>
                <w:rFonts w:ascii="Arial" w:eastAsiaTheme="minorEastAsia" w:hAnsi="Arial" w:cs="Arial"/>
                <w:sz w:val="20"/>
                <w:szCs w:val="20"/>
                <w:highlight w:val="yellow"/>
                <w:lang w:eastAsia="pt-BR"/>
              </w:rPr>
              <w:t xml:space="preserve">em </w:t>
            </w:r>
            <w:r w:rsidR="00B66AB8" w:rsidRPr="00385DD2">
              <w:rPr>
                <w:rFonts w:ascii="Arial" w:eastAsiaTheme="minorEastAsia" w:hAnsi="Arial" w:cs="Arial"/>
                <w:b/>
                <w:bCs/>
                <w:sz w:val="20"/>
                <w:szCs w:val="20"/>
                <w:highlight w:val="yellow"/>
                <w:lang w:eastAsia="pt-BR"/>
              </w:rPr>
              <w:t>Prolog</w:t>
            </w:r>
            <w:r w:rsidR="00B66AB8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</w:t>
            </w:r>
            <w:r w:rsidR="00F73B1A" w:rsidRPr="00687549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são escritas na forma de </w:t>
            </w:r>
            <w:r w:rsidR="00F73B1A" w:rsidRPr="00687549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  <w:t>cláusulas</w:t>
            </w:r>
            <w:r w:rsidR="004A04E4" w:rsidRPr="00687549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="004A04E4" w:rsidRPr="00687549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>no formato</w:t>
            </w:r>
            <w:r w:rsidR="00F73B1A" w:rsidRPr="00687549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>:</w:t>
            </w:r>
          </w:p>
          <w:p w:rsidR="00687549" w:rsidRDefault="00F73B1A" w:rsidP="00385DD2">
            <w:pPr>
              <w:tabs>
                <w:tab w:val="left" w:pos="284"/>
              </w:tabs>
              <w:autoSpaceDE w:val="0"/>
              <w:autoSpaceDN w:val="0"/>
              <w:adjustRightInd w:val="0"/>
              <w:spacing w:line="360" w:lineRule="auto"/>
              <w:ind w:left="1416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687549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  <w:t>H</w:t>
            </w:r>
            <w:r w:rsidRPr="00F73B1A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: - </w:t>
            </w:r>
            <w:r w:rsidRPr="00687549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  <w:t>B</w:t>
            </w:r>
            <w:proofErr w:type="gramStart"/>
            <w:r w:rsidRPr="00687549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  <w:t>1</w:t>
            </w:r>
            <w:r w:rsidRPr="00F73B1A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>,…</w:t>
            </w:r>
            <w:proofErr w:type="gramEnd"/>
            <w:r w:rsidRPr="00F73B1A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87549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  <w:t>Bn</w:t>
            </w:r>
            <w:proofErr w:type="spellEnd"/>
            <w:r w:rsidRPr="00F73B1A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>.</w:t>
            </w:r>
            <w:r w:rsidR="004A04E4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   </w:t>
            </w:r>
          </w:p>
          <w:p w:rsidR="00B66AB8" w:rsidRDefault="00B66AB8" w:rsidP="00385DD2">
            <w:pPr>
              <w:tabs>
                <w:tab w:val="left" w:pos="284"/>
              </w:tabs>
              <w:autoSpaceDE w:val="0"/>
              <w:autoSpaceDN w:val="0"/>
              <w:adjustRightInd w:val="0"/>
              <w:spacing w:line="360" w:lineRule="auto"/>
              <w:ind w:left="1416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B66AB8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  <w:t>H</w:t>
            </w:r>
            <w:r w:rsidRPr="00B66AB8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é chamado de </w:t>
            </w:r>
            <w:r w:rsidRPr="00B66AB8">
              <w:rPr>
                <w:rFonts w:ascii="Arial" w:eastAsiaTheme="minorEastAsia" w:hAnsi="Arial" w:cs="Arial"/>
                <w:sz w:val="20"/>
                <w:szCs w:val="20"/>
                <w:u w:val="single"/>
                <w:lang w:eastAsia="pt-BR"/>
              </w:rPr>
              <w:t>cabeça</w:t>
            </w:r>
            <w:r w:rsidRPr="00B66AB8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da regra e </w:t>
            </w:r>
            <w:r w:rsidRPr="00B66AB8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  <w:t>B1</w:t>
            </w:r>
            <w:r w:rsidRPr="00B66AB8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, ..., </w:t>
            </w:r>
            <w:proofErr w:type="spellStart"/>
            <w:r w:rsidRPr="00B66AB8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  <w:t>Bn</w:t>
            </w:r>
            <w:proofErr w:type="spellEnd"/>
            <w:r w:rsidRPr="00B66AB8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é chamado de </w:t>
            </w:r>
            <w:r w:rsidRPr="00B66AB8">
              <w:rPr>
                <w:rFonts w:ascii="Arial" w:eastAsiaTheme="minorEastAsia" w:hAnsi="Arial" w:cs="Arial"/>
                <w:sz w:val="20"/>
                <w:szCs w:val="20"/>
                <w:u w:val="single"/>
                <w:lang w:eastAsia="pt-BR"/>
              </w:rPr>
              <w:t>corpo</w:t>
            </w:r>
          </w:p>
          <w:p w:rsidR="00B66AB8" w:rsidRDefault="00B66AB8" w:rsidP="00385DD2">
            <w:pPr>
              <w:tabs>
                <w:tab w:val="left" w:pos="284"/>
              </w:tabs>
              <w:autoSpaceDE w:val="0"/>
              <w:autoSpaceDN w:val="0"/>
              <w:adjustRightInd w:val="0"/>
              <w:spacing w:line="360" w:lineRule="auto"/>
              <w:ind w:left="1416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</w:p>
          <w:p w:rsidR="00687549" w:rsidRDefault="00687549" w:rsidP="00385DD2">
            <w:pPr>
              <w:tabs>
                <w:tab w:val="left" w:pos="284"/>
              </w:tabs>
              <w:autoSpaceDE w:val="0"/>
              <w:autoSpaceDN w:val="0"/>
              <w:adjustRightInd w:val="0"/>
              <w:spacing w:line="360" w:lineRule="auto"/>
              <w:ind w:left="1416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>Que são</w:t>
            </w:r>
            <w:r w:rsidR="00F73B1A" w:rsidRPr="00F73B1A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lid</w:t>
            </w:r>
            <w:r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>a</w:t>
            </w:r>
            <w:r w:rsidR="00F73B1A" w:rsidRPr="00F73B1A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>s como implicações lógicas:</w:t>
            </w:r>
            <w:r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</w:t>
            </w:r>
          </w:p>
          <w:p w:rsidR="00F73B1A" w:rsidRDefault="00F73B1A" w:rsidP="00385DD2">
            <w:pPr>
              <w:tabs>
                <w:tab w:val="left" w:pos="284"/>
              </w:tabs>
              <w:autoSpaceDE w:val="0"/>
              <w:autoSpaceDN w:val="0"/>
              <w:adjustRightInd w:val="0"/>
              <w:spacing w:line="360" w:lineRule="auto"/>
              <w:ind w:left="1416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687549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  <w:t>H</w:t>
            </w:r>
            <w:r w:rsidRPr="00F73B1A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se </w:t>
            </w:r>
            <w:r w:rsidRPr="00687549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  <w:t>B1</w:t>
            </w:r>
            <w:r w:rsidRPr="00F73B1A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e ... e </w:t>
            </w:r>
            <w:proofErr w:type="spellStart"/>
            <w:r w:rsidRPr="00687549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  <w:t>Bn</w:t>
            </w:r>
            <w:proofErr w:type="spellEnd"/>
            <w:r w:rsidRPr="00F73B1A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>.</w:t>
            </w:r>
          </w:p>
          <w:p w:rsidR="00687549" w:rsidRPr="00F73B1A" w:rsidRDefault="00687549" w:rsidP="00687549">
            <w:pPr>
              <w:tabs>
                <w:tab w:val="left" w:pos="284"/>
              </w:tabs>
              <w:autoSpaceDE w:val="0"/>
              <w:autoSpaceDN w:val="0"/>
              <w:adjustRightInd w:val="0"/>
              <w:spacing w:line="360" w:lineRule="auto"/>
              <w:ind w:left="589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</w:p>
          <w:p w:rsidR="00F73B1A" w:rsidRDefault="00F73B1A" w:rsidP="00687549">
            <w:pPr>
              <w:pStyle w:val="PargrafodaLista"/>
              <w:numPr>
                <w:ilvl w:val="0"/>
                <w:numId w:val="20"/>
              </w:numPr>
              <w:tabs>
                <w:tab w:val="left" w:pos="284"/>
              </w:tabs>
              <w:autoSpaceDE w:val="0"/>
              <w:autoSpaceDN w:val="0"/>
              <w:adjustRightInd w:val="0"/>
              <w:spacing w:line="360" w:lineRule="auto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385DD2">
              <w:rPr>
                <w:rFonts w:ascii="Arial" w:eastAsiaTheme="minorEastAsia" w:hAnsi="Arial" w:cs="Arial"/>
                <w:b/>
                <w:bCs/>
                <w:sz w:val="20"/>
                <w:szCs w:val="20"/>
                <w:highlight w:val="yellow"/>
                <w:lang w:eastAsia="pt-BR"/>
              </w:rPr>
              <w:t>Fatos</w:t>
            </w:r>
            <w:r w:rsidRPr="00385DD2">
              <w:rPr>
                <w:rFonts w:ascii="Arial" w:eastAsiaTheme="minorEastAsia" w:hAnsi="Arial" w:cs="Arial"/>
                <w:sz w:val="20"/>
                <w:szCs w:val="20"/>
                <w:highlight w:val="yellow"/>
                <w:lang w:eastAsia="pt-BR"/>
              </w:rPr>
              <w:t xml:space="preserve"> </w:t>
            </w:r>
            <w:r w:rsidR="00B66AB8" w:rsidRPr="00385DD2">
              <w:rPr>
                <w:rFonts w:ascii="Arial" w:eastAsiaTheme="minorEastAsia" w:hAnsi="Arial" w:cs="Arial"/>
                <w:sz w:val="20"/>
                <w:szCs w:val="20"/>
                <w:highlight w:val="yellow"/>
                <w:lang w:eastAsia="pt-BR"/>
              </w:rPr>
              <w:t xml:space="preserve">em </w:t>
            </w:r>
            <w:r w:rsidR="00B66AB8" w:rsidRPr="00385DD2">
              <w:rPr>
                <w:rFonts w:ascii="Arial" w:eastAsiaTheme="minorEastAsia" w:hAnsi="Arial" w:cs="Arial"/>
                <w:b/>
                <w:bCs/>
                <w:sz w:val="20"/>
                <w:szCs w:val="20"/>
                <w:highlight w:val="yellow"/>
                <w:lang w:eastAsia="pt-BR"/>
              </w:rPr>
              <w:t>Prolog</w:t>
            </w:r>
            <w:r w:rsidR="00B66AB8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</w:t>
            </w:r>
            <w:r w:rsidRPr="00687549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são regras que </w:t>
            </w:r>
            <w:r w:rsidRPr="00B66AB8">
              <w:rPr>
                <w:rFonts w:ascii="Arial" w:eastAsiaTheme="minorEastAsia" w:hAnsi="Arial" w:cs="Arial"/>
                <w:sz w:val="20"/>
                <w:szCs w:val="20"/>
                <w:u w:val="single"/>
                <w:lang w:eastAsia="pt-BR"/>
              </w:rPr>
              <w:t>não têm corpo</w:t>
            </w:r>
            <w:r w:rsidRPr="00687549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e são escritos </w:t>
            </w:r>
            <w:r w:rsidR="00B66AB8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>no formato</w:t>
            </w:r>
            <w:r w:rsidRPr="00687549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>:</w:t>
            </w:r>
          </w:p>
          <w:p w:rsidR="009803DE" w:rsidRDefault="00F73B1A" w:rsidP="00385DD2">
            <w:pPr>
              <w:tabs>
                <w:tab w:val="left" w:pos="284"/>
              </w:tabs>
              <w:autoSpaceDE w:val="0"/>
              <w:autoSpaceDN w:val="0"/>
              <w:adjustRightInd w:val="0"/>
              <w:spacing w:line="360" w:lineRule="auto"/>
              <w:ind w:left="1416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66AB8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  <w:t>H</w:t>
            </w:r>
            <w:r w:rsidRPr="00F73B1A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>.</w:t>
            </w:r>
          </w:p>
        </w:tc>
      </w:tr>
    </w:tbl>
    <w:p w:rsidR="009803DE" w:rsidRDefault="009803DE" w:rsidP="00B721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FFFF" w:themeColor="background1"/>
          <w:highlight w:val="black"/>
        </w:rPr>
      </w:pPr>
    </w:p>
    <w:p w:rsidR="00D40DC1" w:rsidRDefault="00D40DC1" w:rsidP="00B721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FFFF" w:themeColor="background1"/>
          <w:highlight w:val="black"/>
        </w:rPr>
      </w:pPr>
    </w:p>
    <w:p w:rsidR="00F6401D" w:rsidRDefault="00F6401D" w:rsidP="00F6401D">
      <w:pPr>
        <w:pStyle w:val="Ttulo2"/>
      </w:pPr>
    </w:p>
    <w:p w:rsidR="00F6401D" w:rsidRDefault="00F6401D" w:rsidP="00F6401D">
      <w:pPr>
        <w:pStyle w:val="Ttulo2"/>
      </w:pPr>
    </w:p>
    <w:p w:rsidR="00F6401D" w:rsidRDefault="00F6401D" w:rsidP="00F6401D">
      <w:pPr>
        <w:pStyle w:val="Ttulo2"/>
      </w:pPr>
    </w:p>
    <w:p w:rsidR="00F6401D" w:rsidRDefault="00F6401D" w:rsidP="00F6401D">
      <w:pPr>
        <w:pStyle w:val="Ttulo2"/>
      </w:pPr>
    </w:p>
    <w:p w:rsidR="00F6401D" w:rsidRDefault="00F6401D" w:rsidP="00F6401D">
      <w:pPr>
        <w:pStyle w:val="Ttulo2"/>
      </w:pPr>
    </w:p>
    <w:p w:rsidR="00F6401D" w:rsidRDefault="00F6401D" w:rsidP="00F6401D">
      <w:pPr>
        <w:pStyle w:val="Ttulo2"/>
      </w:pPr>
    </w:p>
    <w:p w:rsidR="00F6401D" w:rsidRDefault="00F6401D" w:rsidP="00F6401D">
      <w:pPr>
        <w:pStyle w:val="Ttulo2"/>
      </w:pPr>
    </w:p>
    <w:p w:rsidR="00F6401D" w:rsidRDefault="00F6401D" w:rsidP="00F6401D">
      <w:pPr>
        <w:pStyle w:val="Ttulo2"/>
      </w:pPr>
    </w:p>
    <w:p w:rsidR="00F6401D" w:rsidRDefault="00F6401D" w:rsidP="00F6401D">
      <w:pPr>
        <w:pStyle w:val="Ttulo2"/>
      </w:pPr>
    </w:p>
    <w:p w:rsidR="00F6401D" w:rsidRDefault="00F6401D" w:rsidP="00F6401D">
      <w:pPr>
        <w:pStyle w:val="Ttulo2"/>
      </w:pPr>
    </w:p>
    <w:p w:rsidR="00D40DC1" w:rsidRDefault="00D40DC1" w:rsidP="00F6401D">
      <w:pPr>
        <w:pStyle w:val="Ttulo2"/>
      </w:pPr>
      <w:r w:rsidRPr="00D40DC1">
        <w:t>Definição</w:t>
      </w:r>
    </w:p>
    <w:p w:rsidR="00D40DC1" w:rsidRDefault="00D40DC1" w:rsidP="00D40DC1">
      <w:r>
        <w:t xml:space="preserve">Na </w:t>
      </w:r>
      <w:r w:rsidR="00FF116A" w:rsidRPr="00FF116A">
        <w:rPr>
          <w:b/>
          <w:bCs/>
        </w:rPr>
        <w:t>L</w:t>
      </w:r>
      <w:r w:rsidRPr="00FF116A">
        <w:rPr>
          <w:b/>
          <w:bCs/>
        </w:rPr>
        <w:t>ógica dos Predicados</w:t>
      </w:r>
      <w:r>
        <w:t xml:space="preserve">, uma </w:t>
      </w:r>
      <w:r w:rsidRPr="00FF116A">
        <w:rPr>
          <w:color w:val="FF0000"/>
        </w:rPr>
        <w:t xml:space="preserve">fórmula atômica </w:t>
      </w:r>
      <w:r>
        <w:t>(indivisível) tem o seguinte formato:</w:t>
      </w:r>
    </w:p>
    <w:p w:rsidR="00D40DC1" w:rsidRPr="00D40DC1" w:rsidRDefault="00D40DC1" w:rsidP="00D40DC1">
      <w:pPr>
        <w:ind w:left="708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40DC1" w:rsidRDefault="00D40DC1" w:rsidP="00D40DC1">
      <w:r>
        <w:t xml:space="preserve">Onde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 xml:space="preserve"> </w:t>
      </w:r>
      <w:r w:rsidR="00FF116A">
        <w:t xml:space="preserve">é </w:t>
      </w:r>
      <w:r>
        <w:t xml:space="preserve">o símbolo de </w:t>
      </w:r>
      <w:r w:rsidRPr="00FF116A">
        <w:rPr>
          <w:color w:val="FF0000"/>
        </w:rPr>
        <w:t xml:space="preserve">predicado </w:t>
      </w:r>
      <w:r>
        <w:t xml:space="preserve">e cada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t xml:space="preserve"> é um </w:t>
      </w:r>
      <w:r w:rsidRPr="00FF116A">
        <w:rPr>
          <w:color w:val="FF0000"/>
        </w:rPr>
        <w:t>termo</w:t>
      </w:r>
      <w:r w:rsidR="00FF116A">
        <w:t>.</w:t>
      </w:r>
    </w:p>
    <w:p w:rsidR="00FF116A" w:rsidRDefault="00FF116A" w:rsidP="00FF116A">
      <w:pPr>
        <w:ind w:left="708"/>
      </w:pPr>
      <w:r>
        <w:rPr>
          <w:u w:val="single"/>
        </w:rPr>
        <w:t>Exemplo:</w:t>
      </w:r>
    </w:p>
    <w:p w:rsidR="00FF116A" w:rsidRDefault="00FF116A" w:rsidP="00FF116A">
      <w:pPr>
        <w:ind w:left="708"/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– </w:t>
      </w:r>
      <w:r w:rsidRPr="00FF116A">
        <w:rPr>
          <w:rFonts w:eastAsiaTheme="minorEastAsia"/>
          <w:color w:val="0070C0"/>
        </w:rPr>
        <w:t xml:space="preserve">é uma fórmula atômica </w:t>
      </w:r>
      <w:r>
        <w:rPr>
          <w:rFonts w:eastAsiaTheme="minorEastAsia"/>
        </w:rPr>
        <w:t xml:space="preserve">(Ex. de Interpretação: </w:t>
      </w:r>
      <w:r w:rsidRPr="00566004">
        <w:rPr>
          <w:rFonts w:eastAsiaTheme="minorEastAsia"/>
          <w:i/>
          <w:iCs/>
          <w:color w:val="0070C0"/>
        </w:rPr>
        <w:t>“x é matemático”</w:t>
      </w:r>
      <w:r>
        <w:rPr>
          <w:rFonts w:eastAsiaTheme="minorEastAsia"/>
        </w:rPr>
        <w:t>)</w:t>
      </w:r>
    </w:p>
    <w:p w:rsidR="00FF116A" w:rsidRPr="00FF116A" w:rsidRDefault="00FF116A" w:rsidP="00FF116A">
      <w:pPr>
        <w:ind w:left="708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→Q(x)</m:t>
        </m:r>
      </m:oMath>
      <w:r>
        <w:rPr>
          <w:rFonts w:eastAsiaTheme="minorEastAsia"/>
        </w:rPr>
        <w:t xml:space="preserve"> – </w:t>
      </w:r>
      <w:proofErr w:type="gramStart"/>
      <w:r w:rsidRPr="00FF116A">
        <w:rPr>
          <w:rFonts w:eastAsiaTheme="minorEastAsia"/>
          <w:color w:val="0070C0"/>
          <w:highlight w:val="yellow"/>
        </w:rPr>
        <w:t>não</w:t>
      </w:r>
      <w:proofErr w:type="gramEnd"/>
      <w:r w:rsidRPr="00FF116A">
        <w:rPr>
          <w:rFonts w:eastAsiaTheme="minorEastAsia"/>
          <w:color w:val="0070C0"/>
        </w:rPr>
        <w:t xml:space="preserve"> é uma fórmula atômica</w:t>
      </w:r>
      <w:r>
        <w:rPr>
          <w:rFonts w:eastAsiaTheme="minorEastAsia"/>
        </w:rPr>
        <w:t xml:space="preserve">, pois tem o conectivo binário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(implicação)</w:t>
      </w:r>
    </w:p>
    <w:p w:rsidR="00F6401D" w:rsidRDefault="00F6401D" w:rsidP="00D40DC1"/>
    <w:p w:rsidR="00FF116A" w:rsidRDefault="00FF116A" w:rsidP="00D40DC1">
      <w:r>
        <w:t xml:space="preserve">Um </w:t>
      </w:r>
      <w:r w:rsidRPr="00FF116A">
        <w:rPr>
          <w:b/>
          <w:bCs/>
        </w:rPr>
        <w:t>literal</w:t>
      </w:r>
      <w:r>
        <w:t xml:space="preserve"> pode ser:</w:t>
      </w:r>
    </w:p>
    <w:p w:rsidR="00FF116A" w:rsidRDefault="00FF116A" w:rsidP="00FF116A">
      <w:pPr>
        <w:pStyle w:val="PargrafodaLista"/>
        <w:numPr>
          <w:ilvl w:val="0"/>
          <w:numId w:val="20"/>
        </w:numPr>
      </w:pPr>
      <w:r>
        <w:t xml:space="preserve">uma </w:t>
      </w:r>
      <w:r w:rsidRPr="00FF116A">
        <w:rPr>
          <w:color w:val="FF0000"/>
        </w:rPr>
        <w:t xml:space="preserve">fórmula atômica </w:t>
      </w:r>
      <w:r>
        <w:t>(</w:t>
      </w:r>
      <w:r w:rsidRPr="00FF116A">
        <w:rPr>
          <w:b/>
          <w:bCs/>
        </w:rPr>
        <w:t>literal positivo</w:t>
      </w:r>
      <w:r>
        <w:t xml:space="preserve">) </w:t>
      </w:r>
    </w:p>
    <w:p w:rsidR="00FF116A" w:rsidRDefault="00FF116A" w:rsidP="00FF116A">
      <w:pPr>
        <w:pStyle w:val="PargrafodaLista"/>
        <w:numPr>
          <w:ilvl w:val="0"/>
          <w:numId w:val="20"/>
        </w:numPr>
      </w:pPr>
      <w:r>
        <w:t xml:space="preserve">uma </w:t>
      </w:r>
      <w:r w:rsidRPr="00FF116A">
        <w:rPr>
          <w:color w:val="FF0000"/>
        </w:rPr>
        <w:t xml:space="preserve">fórmula atômica negada </w:t>
      </w:r>
      <w:r>
        <w:t>(</w:t>
      </w:r>
      <w:r w:rsidRPr="00FF116A">
        <w:rPr>
          <w:b/>
          <w:bCs/>
        </w:rPr>
        <w:t>literal negativo</w:t>
      </w:r>
      <w:r>
        <w:t>).</w:t>
      </w:r>
    </w:p>
    <w:p w:rsidR="00FF116A" w:rsidRDefault="00FF116A" w:rsidP="00FF116A">
      <w:pPr>
        <w:ind w:left="708"/>
      </w:pPr>
      <w:r>
        <w:rPr>
          <w:u w:val="single"/>
        </w:rPr>
        <w:t>Exemplo:</w:t>
      </w:r>
    </w:p>
    <w:p w:rsidR="00FF116A" w:rsidRPr="00FF116A" w:rsidRDefault="00FF116A" w:rsidP="0083292D">
      <w:pPr>
        <w:ind w:left="708"/>
        <w:rPr>
          <w:rFonts w:eastAsiaTheme="minorEastAsia"/>
        </w:rPr>
      </w:pPr>
      <m:oMath>
        <m:r>
          <w:rPr>
            <w:rFonts w:ascii="Cambria Math" w:hAnsi="Cambria Math"/>
          </w:rPr>
          <m:t>¬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– é uma fórmula atômica negada (Ex. de Interpretação: </w:t>
      </w:r>
      <w:r w:rsidRPr="00566004">
        <w:rPr>
          <w:rFonts w:eastAsiaTheme="minorEastAsia"/>
          <w:i/>
          <w:iCs/>
          <w:color w:val="0070C0"/>
        </w:rPr>
        <w:t xml:space="preserve">“x </w:t>
      </w:r>
      <w:r w:rsidRPr="00566004">
        <w:rPr>
          <w:rFonts w:eastAsiaTheme="minorEastAsia"/>
          <w:b/>
          <w:bCs/>
          <w:i/>
          <w:iCs/>
          <w:color w:val="0070C0"/>
        </w:rPr>
        <w:t>não</w:t>
      </w:r>
      <w:r w:rsidRPr="00566004">
        <w:rPr>
          <w:rFonts w:eastAsiaTheme="minorEastAsia"/>
          <w:i/>
          <w:iCs/>
          <w:color w:val="0070C0"/>
        </w:rPr>
        <w:t xml:space="preserve"> é matemático”</w:t>
      </w:r>
      <w:r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</m:t>
        </m:r>
      </m:oMath>
    </w:p>
    <w:p w:rsidR="00FF116A" w:rsidRDefault="00D40DC1" w:rsidP="00D40DC1">
      <w:pPr>
        <w:rPr>
          <w:color w:val="FF0000"/>
        </w:rPr>
      </w:pPr>
      <w:r>
        <w:t xml:space="preserve">Uma </w:t>
      </w:r>
      <w:r w:rsidRPr="00D40DC1">
        <w:rPr>
          <w:b/>
          <w:bCs/>
        </w:rPr>
        <w:t>cláusula</w:t>
      </w:r>
      <w:r>
        <w:t xml:space="preserve"> </w:t>
      </w:r>
      <w:r w:rsidR="00FF116A">
        <w:t xml:space="preserve">é uma </w:t>
      </w:r>
      <w:r w:rsidRPr="00D40DC1">
        <w:rPr>
          <w:color w:val="FF0000"/>
        </w:rPr>
        <w:t>disjunção de literais</w:t>
      </w:r>
      <w:r w:rsidR="0083292D" w:rsidRPr="0083292D">
        <w:t>:</w:t>
      </w:r>
    </w:p>
    <w:p w:rsidR="00FF116A" w:rsidRDefault="00FF116A" w:rsidP="00FF116A">
      <w:pPr>
        <w:ind w:left="708"/>
        <w:rPr>
          <w:u w:val="single"/>
        </w:rPr>
      </w:pPr>
      <w:r>
        <w:rPr>
          <w:u w:val="single"/>
        </w:rPr>
        <w:t>Exemplo:</w:t>
      </w:r>
    </w:p>
    <w:bookmarkStart w:id="0" w:name="_Hlk53920164"/>
    <w:p w:rsidR="00DA342E" w:rsidRDefault="0046678E" w:rsidP="00FF116A">
      <w:pPr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w:bookmarkEnd w:id="0"/>
        <m:r>
          <w:rPr>
            <w:rFonts w:ascii="Cambria Math" w:hAnsi="Cambria Math"/>
          </w:rPr>
          <m:t xml:space="preserve">∨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∨… ∨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 w:rsidR="00DA342E">
        <w:rPr>
          <w:rFonts w:eastAsiaTheme="minorEastAsia"/>
        </w:rPr>
        <w:t xml:space="preserve"> </w:t>
      </w:r>
    </w:p>
    <w:p w:rsidR="00FF116A" w:rsidRPr="00DA342E" w:rsidRDefault="00DA342E" w:rsidP="00FF116A">
      <w:pPr>
        <w:ind w:left="708"/>
      </w:pPr>
      <w:r>
        <w:rPr>
          <w:rFonts w:eastAsiaTheme="minorEastAsia"/>
        </w:rPr>
        <w:t xml:space="preserve">Onde cada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n </m:t>
            </m:r>
          </m:sub>
        </m:sSub>
      </m:oMath>
      <w:r>
        <w:rPr>
          <w:rFonts w:eastAsiaTheme="minorEastAsia"/>
        </w:rPr>
        <w:t>é um literal.</w:t>
      </w:r>
    </w:p>
    <w:p w:rsidR="00D40DC1" w:rsidRDefault="00FF116A" w:rsidP="00F64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DE9D9" w:themeFill="accent6" w:themeFillTint="33"/>
        <w:spacing w:after="0" w:line="240" w:lineRule="auto"/>
        <w:ind w:left="567" w:right="567"/>
        <w:jc w:val="center"/>
      </w:pPr>
      <w:r>
        <w:t xml:space="preserve">Uma </w:t>
      </w:r>
      <w:r w:rsidRPr="00D40DC1">
        <w:rPr>
          <w:b/>
          <w:bCs/>
        </w:rPr>
        <w:t>cláusula</w:t>
      </w:r>
      <w:r>
        <w:rPr>
          <w:b/>
          <w:bCs/>
        </w:rPr>
        <w:t xml:space="preserve"> de Horn</w:t>
      </w:r>
      <w:r w:rsidR="00D40DC1">
        <w:t xml:space="preserve"> </w:t>
      </w:r>
      <w:r w:rsidR="00DA342E">
        <w:t xml:space="preserve">é uma cláusula </w:t>
      </w:r>
      <w:r w:rsidR="00D40DC1">
        <w:t>com</w:t>
      </w:r>
      <w:r w:rsidR="002D2E15">
        <w:t xml:space="preserve"> no</w:t>
      </w:r>
      <w:r w:rsidR="00D40DC1" w:rsidRPr="002D2E15">
        <w:rPr>
          <w:color w:val="FF0000"/>
        </w:rPr>
        <w:t xml:space="preserve"> máximo um literal positivo</w:t>
      </w:r>
      <w:r w:rsidR="00D40DC1">
        <w:t>, ou seja, não negado.</w:t>
      </w:r>
    </w:p>
    <w:p w:rsidR="00CF72FE" w:rsidRDefault="00CF72FE" w:rsidP="00F64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DE9D9" w:themeFill="accent6" w:themeFillTint="33"/>
        <w:spacing w:after="0" w:line="240" w:lineRule="auto"/>
        <w:ind w:left="567" w:right="567"/>
        <w:jc w:val="center"/>
      </w:pPr>
      <w:r>
        <w:t xml:space="preserve">As Cláusulas de Horn são os </w:t>
      </w:r>
      <w:r w:rsidRPr="00392A9E">
        <w:rPr>
          <w:color w:val="FF0000"/>
        </w:rPr>
        <w:t xml:space="preserve">blocos de construção básicos </w:t>
      </w:r>
      <w:r>
        <w:t>do Prolog.</w:t>
      </w:r>
    </w:p>
    <w:p w:rsidR="00F6401D" w:rsidRDefault="00F6401D" w:rsidP="00D40DC1"/>
    <w:p w:rsidR="00DA342E" w:rsidRDefault="00DA342E" w:rsidP="00D40DC1">
      <w:r>
        <w:t xml:space="preserve">Tipos de </w:t>
      </w:r>
      <w:r w:rsidRPr="0083292D">
        <w:rPr>
          <w:b/>
          <w:bCs/>
        </w:rPr>
        <w:t>Cláusulas de Horn</w:t>
      </w:r>
      <w:r w:rsidR="0083292D">
        <w:t xml:space="preserve"> adequadas ao </w:t>
      </w:r>
      <w:r w:rsidR="0083292D" w:rsidRPr="0083292D">
        <w:rPr>
          <w:b/>
          <w:bCs/>
        </w:rPr>
        <w:t>Prolog</w:t>
      </w:r>
      <w:r w:rsidR="0083292D">
        <w:t>:</w:t>
      </w:r>
    </w:p>
    <w:tbl>
      <w:tblPr>
        <w:tblStyle w:val="Tabelacomgrade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845"/>
        <w:gridCol w:w="851"/>
        <w:gridCol w:w="2835"/>
        <w:gridCol w:w="3407"/>
      </w:tblGrid>
      <w:tr w:rsidR="00535BD0" w:rsidRPr="008D7401" w:rsidTr="00566004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7401" w:rsidRPr="008D7401" w:rsidRDefault="00EB0DF9" w:rsidP="00566004">
            <w:pPr>
              <w:ind w:left="0" w:righ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 Prolog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7401" w:rsidRPr="00566004" w:rsidRDefault="00566004" w:rsidP="00566004">
            <w:pPr>
              <w:ind w:left="0" w:right="0"/>
              <w:jc w:val="center"/>
              <w:rPr>
                <w:b/>
                <w:bCs/>
                <w:sz w:val="14"/>
                <w:szCs w:val="14"/>
              </w:rPr>
            </w:pPr>
            <w:r w:rsidRPr="00566004">
              <w:rPr>
                <w:b/>
                <w:bCs/>
                <w:sz w:val="14"/>
                <w:szCs w:val="14"/>
              </w:rPr>
              <w:t>LITERAL POSITIVO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7401" w:rsidRPr="00566004" w:rsidRDefault="00566004" w:rsidP="00566004">
            <w:pPr>
              <w:ind w:left="0" w:right="0"/>
              <w:jc w:val="center"/>
              <w:rPr>
                <w:b/>
                <w:bCs/>
                <w:sz w:val="14"/>
                <w:szCs w:val="14"/>
              </w:rPr>
            </w:pPr>
            <w:r w:rsidRPr="00566004">
              <w:rPr>
                <w:b/>
                <w:bCs/>
                <w:sz w:val="14"/>
                <w:szCs w:val="14"/>
              </w:rPr>
              <w:t>LITERAL NEGATIVO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7401" w:rsidRPr="008D7401" w:rsidRDefault="008D7401" w:rsidP="00566004">
            <w:pPr>
              <w:ind w:left="0" w:right="0"/>
              <w:jc w:val="center"/>
              <w:rPr>
                <w:b/>
                <w:bCs/>
                <w:sz w:val="20"/>
                <w:szCs w:val="20"/>
              </w:rPr>
            </w:pPr>
            <w:r w:rsidRPr="008D7401">
              <w:rPr>
                <w:b/>
                <w:bCs/>
                <w:sz w:val="20"/>
                <w:szCs w:val="20"/>
              </w:rPr>
              <w:t>Fórmula</w:t>
            </w: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7401" w:rsidRPr="008D7401" w:rsidRDefault="008D7401" w:rsidP="00566004">
            <w:pPr>
              <w:ind w:left="0" w:right="0"/>
              <w:jc w:val="center"/>
              <w:rPr>
                <w:b/>
                <w:bCs/>
                <w:sz w:val="20"/>
                <w:szCs w:val="20"/>
              </w:rPr>
            </w:pPr>
            <w:r w:rsidRPr="008D7401">
              <w:rPr>
                <w:b/>
                <w:bCs/>
                <w:sz w:val="20"/>
                <w:szCs w:val="20"/>
              </w:rPr>
              <w:t>Interpretação</w:t>
            </w:r>
          </w:p>
        </w:tc>
      </w:tr>
      <w:tr w:rsidR="008D7401" w:rsidRPr="008D7401" w:rsidTr="00566004">
        <w:trPr>
          <w:jc w:val="center"/>
        </w:trPr>
        <w:tc>
          <w:tcPr>
            <w:tcW w:w="1418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D7401" w:rsidRDefault="008D7401" w:rsidP="00566004">
            <w:pPr>
              <w:ind w:left="0" w:right="0"/>
              <w:jc w:val="center"/>
              <w:rPr>
                <w:b/>
                <w:bCs/>
                <w:sz w:val="20"/>
                <w:szCs w:val="20"/>
              </w:rPr>
            </w:pPr>
            <w:r w:rsidRPr="008D7401">
              <w:rPr>
                <w:b/>
                <w:bCs/>
                <w:sz w:val="20"/>
                <w:szCs w:val="20"/>
              </w:rPr>
              <w:t>Regra</w:t>
            </w:r>
            <w:r w:rsidR="00392A9E">
              <w:rPr>
                <w:b/>
                <w:bCs/>
                <w:sz w:val="20"/>
                <w:szCs w:val="20"/>
              </w:rPr>
              <w:t xml:space="preserve"> /</w:t>
            </w:r>
          </w:p>
          <w:p w:rsidR="00392A9E" w:rsidRPr="00392A9E" w:rsidRDefault="00392A9E" w:rsidP="00566004">
            <w:pPr>
              <w:ind w:left="0" w:righ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392A9E">
              <w:rPr>
                <w:b/>
                <w:bCs/>
                <w:i/>
                <w:iCs/>
                <w:sz w:val="20"/>
                <w:szCs w:val="20"/>
              </w:rPr>
              <w:t>Rule</w:t>
            </w:r>
            <w:proofErr w:type="spellEnd"/>
          </w:p>
          <w:p w:rsidR="008D7401" w:rsidRPr="008D7401" w:rsidRDefault="008D7401" w:rsidP="00566004">
            <w:pPr>
              <w:ind w:left="0" w:right="0"/>
              <w:jc w:val="center"/>
              <w:rPr>
                <w:b/>
                <w:bCs/>
                <w:sz w:val="20"/>
                <w:szCs w:val="20"/>
              </w:rPr>
            </w:pPr>
            <w:r w:rsidRPr="008D7401">
              <w:rPr>
                <w:sz w:val="20"/>
                <w:szCs w:val="20"/>
              </w:rPr>
              <w:t>(</w:t>
            </w:r>
            <w:r w:rsidRPr="007520F0">
              <w:rPr>
                <w:color w:val="FF0000"/>
                <w:sz w:val="20"/>
                <w:szCs w:val="20"/>
              </w:rPr>
              <w:t>clausula definitiva</w:t>
            </w:r>
            <w:r w:rsidRPr="008D7401">
              <w:rPr>
                <w:sz w:val="20"/>
                <w:szCs w:val="20"/>
              </w:rPr>
              <w:t>)</w:t>
            </w:r>
          </w:p>
        </w:tc>
        <w:tc>
          <w:tcPr>
            <w:tcW w:w="845" w:type="dxa"/>
            <w:vMerge w:val="restart"/>
            <w:tcBorders>
              <w:top w:val="single" w:sz="4" w:space="0" w:color="auto"/>
            </w:tcBorders>
            <w:vAlign w:val="center"/>
          </w:tcPr>
          <w:p w:rsidR="008D7401" w:rsidRPr="008D7401" w:rsidRDefault="008D7401" w:rsidP="00566004">
            <w:pPr>
              <w:ind w:left="0" w:right="0"/>
              <w:jc w:val="center"/>
              <w:rPr>
                <w:sz w:val="20"/>
                <w:szCs w:val="20"/>
              </w:rPr>
            </w:pPr>
            <w:r w:rsidRPr="008D7401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7401" w:rsidRPr="008D7401" w:rsidRDefault="008D7401" w:rsidP="00566004">
            <w:pPr>
              <w:ind w:left="0" w:right="0"/>
              <w:jc w:val="center"/>
              <w:rPr>
                <w:sz w:val="20"/>
                <w:szCs w:val="20"/>
              </w:rPr>
            </w:pPr>
            <w:r w:rsidRPr="008D7401">
              <w:rPr>
                <w:sz w:val="20"/>
                <w:szCs w:val="20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D7401" w:rsidRPr="008D7401" w:rsidRDefault="008D7401" w:rsidP="00566004">
            <w:pPr>
              <w:ind w:left="0" w:right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7B4166">
              <w:rPr>
                <w:rFonts w:ascii="Calibri" w:eastAsia="Calibri" w:hAnsi="Calibri" w:cs="Times New Roman"/>
                <w:sz w:val="20"/>
                <w:szCs w:val="20"/>
                <w:highlight w:val="yellow"/>
              </w:rPr>
              <w:t>Disjuntiva</w:t>
            </w:r>
          </w:p>
        </w:tc>
        <w:tc>
          <w:tcPr>
            <w:tcW w:w="3407" w:type="dxa"/>
            <w:vMerge w:val="restart"/>
            <w:tcBorders>
              <w:top w:val="single" w:sz="4" w:space="0" w:color="auto"/>
            </w:tcBorders>
            <w:vAlign w:val="center"/>
          </w:tcPr>
          <w:p w:rsidR="008D7401" w:rsidRDefault="008D7401" w:rsidP="00566004">
            <w:pPr>
              <w:shd w:val="clear" w:color="auto" w:fill="FDE9D9" w:themeFill="accent6" w:themeFillTint="33"/>
              <w:ind w:left="0" w:right="0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H</m:t>
              </m:r>
            </m:oMath>
            <w:r>
              <w:rPr>
                <w:sz w:val="20"/>
                <w:szCs w:val="20"/>
              </w:rPr>
              <w:t xml:space="preserve"> é o </w:t>
            </w:r>
            <w:proofErr w:type="spellStart"/>
            <w:r w:rsidRPr="00EE632B">
              <w:rPr>
                <w:b/>
                <w:bCs/>
                <w:i/>
                <w:iCs/>
                <w:sz w:val="20"/>
                <w:szCs w:val="20"/>
              </w:rPr>
              <w:t>head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8D7401" w:rsidRDefault="0046678E" w:rsidP="00566004">
            <w:pPr>
              <w:shd w:val="clear" w:color="auto" w:fill="FDE9D9" w:themeFill="accent6" w:themeFillTint="33"/>
              <w:ind w:left="0" w:right="0"/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( 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∧… ∧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 xml:space="preserve">n </m:t>
                  </m:r>
                </m:sub>
              </m:s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)</m:t>
              </m:r>
            </m:oMath>
            <w:r w:rsidR="008D7401" w:rsidRPr="008D7401">
              <w:rPr>
                <w:rFonts w:eastAsiaTheme="minorEastAsia"/>
                <w:sz w:val="20"/>
                <w:szCs w:val="20"/>
              </w:rPr>
              <w:t xml:space="preserve"> é o </w:t>
            </w:r>
            <w:proofErr w:type="spellStart"/>
            <w:r w:rsidR="008D7401" w:rsidRPr="00EE632B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body</w:t>
            </w:r>
            <w:proofErr w:type="spellEnd"/>
            <w:r w:rsidR="008D7401" w:rsidRPr="008D7401">
              <w:rPr>
                <w:rFonts w:eastAsiaTheme="minorEastAsia"/>
                <w:sz w:val="20"/>
                <w:szCs w:val="20"/>
              </w:rPr>
              <w:t xml:space="preserve"> </w:t>
            </w:r>
          </w:p>
          <w:p w:rsidR="00EE632B" w:rsidRDefault="00EE632B" w:rsidP="00566004">
            <w:pPr>
              <w:ind w:left="0" w:right="0"/>
              <w:rPr>
                <w:sz w:val="20"/>
                <w:szCs w:val="20"/>
              </w:rPr>
            </w:pPr>
          </w:p>
          <w:p w:rsidR="007520F0" w:rsidRPr="008D7401" w:rsidRDefault="007520F0" w:rsidP="00566004">
            <w:pPr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Assume: </w:t>
            </w:r>
          </w:p>
          <w:p w:rsidR="008D7401" w:rsidRPr="00566004" w:rsidRDefault="008D7401" w:rsidP="00566004">
            <w:pPr>
              <w:pStyle w:val="PargrafodaLista"/>
              <w:numPr>
                <w:ilvl w:val="0"/>
                <w:numId w:val="36"/>
              </w:numPr>
              <w:ind w:left="320" w:right="0" w:hanging="243"/>
              <w:rPr>
                <w:rFonts w:eastAsiaTheme="minorEastAsia"/>
                <w:sz w:val="20"/>
                <w:szCs w:val="20"/>
              </w:rPr>
            </w:pPr>
            <w:r w:rsidRPr="00566004">
              <w:rPr>
                <w:sz w:val="20"/>
                <w:szCs w:val="20"/>
              </w:rPr>
              <w:t>Se</w:t>
            </w:r>
            <w:r w:rsidRPr="00566004">
              <w:rPr>
                <w:color w:val="FF0000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( 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∧… ∧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 xml:space="preserve">n </m:t>
                  </m:r>
                </m:sub>
              </m:s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)</m:t>
              </m:r>
            </m:oMath>
            <w:r w:rsidRPr="00566004">
              <w:rPr>
                <w:rFonts w:eastAsiaTheme="minorEastAsia"/>
                <w:sz w:val="20"/>
                <w:szCs w:val="20"/>
              </w:rPr>
              <w:t xml:space="preserve"> Então </w:t>
            </w:r>
            <m:oMath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H</m:t>
              </m:r>
            </m:oMath>
          </w:p>
          <w:p w:rsidR="00EE632B" w:rsidRPr="00566004" w:rsidRDefault="008D7401" w:rsidP="00566004">
            <w:pPr>
              <w:pStyle w:val="PargrafodaLista"/>
              <w:numPr>
                <w:ilvl w:val="0"/>
                <w:numId w:val="36"/>
              </w:numPr>
              <w:ind w:left="320" w:right="0" w:hanging="243"/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H</m:t>
              </m:r>
            </m:oMath>
            <w:r w:rsidRPr="00566004">
              <w:rPr>
                <w:sz w:val="20"/>
                <w:szCs w:val="20"/>
              </w:rPr>
              <w:t xml:space="preserve"> 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( 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∧… ∧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 xml:space="preserve">n </m:t>
                  </m:r>
                </m:sub>
              </m:s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)</m:t>
              </m:r>
            </m:oMath>
          </w:p>
          <w:p w:rsidR="00EE632B" w:rsidRPr="00566004" w:rsidRDefault="00EE632B" w:rsidP="00566004">
            <w:pPr>
              <w:pStyle w:val="PargrafodaLista"/>
              <w:numPr>
                <w:ilvl w:val="0"/>
                <w:numId w:val="36"/>
              </w:numPr>
              <w:ind w:left="320" w:right="0" w:hanging="243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H</m:t>
              </m:r>
            </m:oMath>
            <w:r w:rsidRPr="00566004">
              <w:rPr>
                <w:sz w:val="20"/>
                <w:szCs w:val="20"/>
              </w:rPr>
              <w:t xml:space="preserve"> é válido se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( 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∧… ∧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 xml:space="preserve">n </m:t>
                  </m:r>
                </m:sub>
              </m:s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)</m:t>
              </m:r>
            </m:oMath>
            <w:r w:rsidRPr="00566004">
              <w:rPr>
                <w:rFonts w:eastAsiaTheme="minorEastAsia"/>
                <w:sz w:val="20"/>
                <w:szCs w:val="20"/>
              </w:rPr>
              <w:t xml:space="preserve"> é válido</w:t>
            </w:r>
          </w:p>
        </w:tc>
      </w:tr>
      <w:tr w:rsidR="008D7401" w:rsidRPr="008D7401" w:rsidTr="00566004">
        <w:trPr>
          <w:jc w:val="center"/>
        </w:trPr>
        <w:tc>
          <w:tcPr>
            <w:tcW w:w="1418" w:type="dxa"/>
            <w:vMerge/>
            <w:shd w:val="clear" w:color="auto" w:fill="F2F2F2" w:themeFill="background1" w:themeFillShade="F2"/>
            <w:vAlign w:val="center"/>
          </w:tcPr>
          <w:p w:rsidR="008D7401" w:rsidRPr="008D7401" w:rsidRDefault="008D7401" w:rsidP="00566004">
            <w:pPr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845" w:type="dxa"/>
            <w:vMerge/>
            <w:vAlign w:val="center"/>
          </w:tcPr>
          <w:p w:rsidR="008D7401" w:rsidRPr="008D7401" w:rsidRDefault="008D7401" w:rsidP="00566004">
            <w:pPr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vAlign w:val="center"/>
          </w:tcPr>
          <w:p w:rsidR="008D7401" w:rsidRPr="008D7401" w:rsidRDefault="008D7401" w:rsidP="00566004">
            <w:pPr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401" w:rsidRPr="008D7401" w:rsidRDefault="008D7401" w:rsidP="00566004">
            <w:pPr>
              <w:ind w:left="0" w:right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H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¬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¬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∨… 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¬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3407" w:type="dxa"/>
            <w:vMerge/>
            <w:vAlign w:val="center"/>
          </w:tcPr>
          <w:p w:rsidR="008D7401" w:rsidRPr="008D7401" w:rsidRDefault="008D7401" w:rsidP="00566004">
            <w:pPr>
              <w:ind w:left="0" w:right="0"/>
              <w:rPr>
                <w:sz w:val="20"/>
                <w:szCs w:val="20"/>
              </w:rPr>
            </w:pPr>
          </w:p>
        </w:tc>
      </w:tr>
      <w:tr w:rsidR="008D7401" w:rsidRPr="008D7401" w:rsidTr="00566004">
        <w:trPr>
          <w:jc w:val="center"/>
        </w:trPr>
        <w:tc>
          <w:tcPr>
            <w:tcW w:w="1418" w:type="dxa"/>
            <w:vMerge/>
            <w:shd w:val="clear" w:color="auto" w:fill="F2F2F2" w:themeFill="background1" w:themeFillShade="F2"/>
            <w:vAlign w:val="center"/>
          </w:tcPr>
          <w:p w:rsidR="008D7401" w:rsidRPr="008D7401" w:rsidRDefault="008D7401" w:rsidP="00566004">
            <w:pPr>
              <w:ind w:left="0" w:right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  <w:vMerge/>
            <w:vAlign w:val="center"/>
          </w:tcPr>
          <w:p w:rsidR="008D7401" w:rsidRPr="008D7401" w:rsidRDefault="008D7401" w:rsidP="00566004">
            <w:pPr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vAlign w:val="center"/>
          </w:tcPr>
          <w:p w:rsidR="008D7401" w:rsidRPr="008D7401" w:rsidRDefault="008D7401" w:rsidP="00566004">
            <w:pPr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D7401" w:rsidRPr="008D7401" w:rsidRDefault="008D7401" w:rsidP="00566004">
            <w:pPr>
              <w:ind w:left="0" w:right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7B4166">
              <w:rPr>
                <w:rFonts w:ascii="Calibri" w:eastAsia="Calibri" w:hAnsi="Calibri" w:cs="Times New Roman"/>
                <w:sz w:val="20"/>
                <w:szCs w:val="20"/>
                <w:highlight w:val="yellow"/>
              </w:rPr>
              <w:t>Equivalente</w:t>
            </w:r>
          </w:p>
        </w:tc>
        <w:tc>
          <w:tcPr>
            <w:tcW w:w="3407" w:type="dxa"/>
            <w:vMerge/>
            <w:vAlign w:val="center"/>
          </w:tcPr>
          <w:p w:rsidR="008D7401" w:rsidRPr="008D7401" w:rsidRDefault="008D7401" w:rsidP="00566004">
            <w:pPr>
              <w:ind w:left="0" w:right="0"/>
              <w:rPr>
                <w:sz w:val="20"/>
                <w:szCs w:val="20"/>
              </w:rPr>
            </w:pPr>
          </w:p>
        </w:tc>
      </w:tr>
      <w:tr w:rsidR="008D7401" w:rsidRPr="008D7401" w:rsidTr="00566004">
        <w:trPr>
          <w:jc w:val="center"/>
        </w:trPr>
        <w:tc>
          <w:tcPr>
            <w:tcW w:w="1418" w:type="dxa"/>
            <w:vMerge/>
            <w:shd w:val="clear" w:color="auto" w:fill="F2F2F2" w:themeFill="background1" w:themeFillShade="F2"/>
            <w:vAlign w:val="center"/>
          </w:tcPr>
          <w:p w:rsidR="008D7401" w:rsidRPr="008D7401" w:rsidRDefault="008D7401" w:rsidP="00566004">
            <w:pPr>
              <w:ind w:left="0" w:right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  <w:vMerge/>
            <w:vAlign w:val="center"/>
          </w:tcPr>
          <w:p w:rsidR="008D7401" w:rsidRPr="008D7401" w:rsidRDefault="008D7401" w:rsidP="00566004">
            <w:pPr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vAlign w:val="center"/>
          </w:tcPr>
          <w:p w:rsidR="008D7401" w:rsidRPr="008D7401" w:rsidRDefault="008D7401" w:rsidP="00566004">
            <w:pPr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401" w:rsidRPr="008D7401" w:rsidRDefault="008D7401" w:rsidP="00566004">
            <w:pPr>
              <w:ind w:left="0" w:right="0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H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∨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¬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( 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∧… 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 xml:space="preserve">n 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3407" w:type="dxa"/>
            <w:vMerge/>
            <w:vAlign w:val="center"/>
          </w:tcPr>
          <w:p w:rsidR="008D7401" w:rsidRPr="008D7401" w:rsidRDefault="008D7401" w:rsidP="00566004">
            <w:pPr>
              <w:ind w:left="0" w:right="0"/>
              <w:rPr>
                <w:sz w:val="20"/>
                <w:szCs w:val="20"/>
              </w:rPr>
            </w:pPr>
          </w:p>
        </w:tc>
      </w:tr>
      <w:tr w:rsidR="008D7401" w:rsidRPr="008D7401" w:rsidTr="00566004">
        <w:trPr>
          <w:jc w:val="center"/>
        </w:trPr>
        <w:tc>
          <w:tcPr>
            <w:tcW w:w="1418" w:type="dxa"/>
            <w:vMerge/>
            <w:shd w:val="clear" w:color="auto" w:fill="F2F2F2" w:themeFill="background1" w:themeFillShade="F2"/>
            <w:vAlign w:val="center"/>
          </w:tcPr>
          <w:p w:rsidR="008D7401" w:rsidRPr="008D7401" w:rsidRDefault="008D7401" w:rsidP="00566004">
            <w:pPr>
              <w:ind w:left="0" w:right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  <w:vMerge/>
            <w:vAlign w:val="center"/>
          </w:tcPr>
          <w:p w:rsidR="008D7401" w:rsidRPr="008D7401" w:rsidRDefault="008D7401" w:rsidP="00566004">
            <w:pPr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vAlign w:val="center"/>
          </w:tcPr>
          <w:p w:rsidR="008D7401" w:rsidRPr="008D7401" w:rsidRDefault="008D7401" w:rsidP="00566004">
            <w:pPr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D7401" w:rsidRPr="008D7401" w:rsidRDefault="008D7401" w:rsidP="00566004">
            <w:pPr>
              <w:ind w:left="0" w:right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7B4166">
              <w:rPr>
                <w:rFonts w:ascii="Calibri" w:eastAsia="Calibri" w:hAnsi="Calibri" w:cs="Times New Roman"/>
                <w:sz w:val="20"/>
                <w:szCs w:val="20"/>
                <w:highlight w:val="yellow"/>
              </w:rPr>
              <w:t>Implicação</w:t>
            </w:r>
          </w:p>
        </w:tc>
        <w:tc>
          <w:tcPr>
            <w:tcW w:w="3407" w:type="dxa"/>
            <w:vMerge/>
            <w:vAlign w:val="center"/>
          </w:tcPr>
          <w:p w:rsidR="008D7401" w:rsidRPr="008D7401" w:rsidRDefault="008D7401" w:rsidP="00566004">
            <w:pPr>
              <w:ind w:left="0" w:right="0"/>
              <w:rPr>
                <w:sz w:val="20"/>
                <w:szCs w:val="20"/>
              </w:rPr>
            </w:pPr>
          </w:p>
        </w:tc>
      </w:tr>
      <w:tr w:rsidR="008D7401" w:rsidRPr="008D7401" w:rsidTr="00566004">
        <w:trPr>
          <w:jc w:val="center"/>
        </w:trPr>
        <w:tc>
          <w:tcPr>
            <w:tcW w:w="1418" w:type="dxa"/>
            <w:vMerge/>
            <w:shd w:val="clear" w:color="auto" w:fill="F2F2F2" w:themeFill="background1" w:themeFillShade="F2"/>
            <w:vAlign w:val="center"/>
          </w:tcPr>
          <w:p w:rsidR="008D7401" w:rsidRPr="008D7401" w:rsidRDefault="008D7401" w:rsidP="00566004">
            <w:pPr>
              <w:ind w:left="0" w:right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  <w:vMerge/>
            <w:vAlign w:val="center"/>
          </w:tcPr>
          <w:p w:rsidR="008D7401" w:rsidRPr="008D7401" w:rsidRDefault="008D7401" w:rsidP="00566004">
            <w:pPr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vAlign w:val="center"/>
          </w:tcPr>
          <w:p w:rsidR="008D7401" w:rsidRPr="008D7401" w:rsidRDefault="008D7401" w:rsidP="00566004">
            <w:pPr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401" w:rsidRPr="008D7401" w:rsidRDefault="008D7401" w:rsidP="00566004">
            <w:pPr>
              <w:ind w:left="0" w:right="0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H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←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( 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∧… 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 xml:space="preserve">n 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3407" w:type="dxa"/>
            <w:vMerge/>
            <w:vAlign w:val="center"/>
          </w:tcPr>
          <w:p w:rsidR="008D7401" w:rsidRPr="008D7401" w:rsidRDefault="008D7401" w:rsidP="00566004">
            <w:pPr>
              <w:ind w:left="0" w:right="0"/>
              <w:rPr>
                <w:sz w:val="20"/>
                <w:szCs w:val="20"/>
              </w:rPr>
            </w:pPr>
          </w:p>
        </w:tc>
      </w:tr>
      <w:tr w:rsidR="008D7401" w:rsidRPr="008D7401" w:rsidTr="00566004">
        <w:trPr>
          <w:jc w:val="center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D7401" w:rsidRDefault="008D7401" w:rsidP="00566004">
            <w:pPr>
              <w:ind w:left="0" w:right="0"/>
              <w:jc w:val="center"/>
              <w:rPr>
                <w:b/>
                <w:bCs/>
                <w:sz w:val="20"/>
                <w:szCs w:val="20"/>
              </w:rPr>
            </w:pPr>
            <w:r w:rsidRPr="008D7401">
              <w:rPr>
                <w:b/>
                <w:bCs/>
                <w:sz w:val="20"/>
                <w:szCs w:val="20"/>
              </w:rPr>
              <w:t>Fato</w:t>
            </w:r>
            <w:r w:rsidR="00392A9E">
              <w:rPr>
                <w:b/>
                <w:bCs/>
                <w:sz w:val="20"/>
                <w:szCs w:val="20"/>
              </w:rPr>
              <w:t xml:space="preserve"> / </w:t>
            </w:r>
          </w:p>
          <w:p w:rsidR="00392A9E" w:rsidRPr="00392A9E" w:rsidRDefault="00392A9E" w:rsidP="00566004">
            <w:pPr>
              <w:ind w:left="0" w:righ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Fact</w:t>
            </w:r>
            <w:proofErr w:type="spellEnd"/>
          </w:p>
          <w:p w:rsidR="008D7401" w:rsidRPr="008D7401" w:rsidRDefault="008D7401" w:rsidP="00566004">
            <w:pPr>
              <w:ind w:left="0" w:right="0"/>
              <w:jc w:val="center"/>
              <w:rPr>
                <w:sz w:val="20"/>
                <w:szCs w:val="20"/>
              </w:rPr>
            </w:pPr>
            <w:r w:rsidRPr="008D7401">
              <w:rPr>
                <w:sz w:val="20"/>
                <w:szCs w:val="20"/>
              </w:rPr>
              <w:t>(</w:t>
            </w:r>
            <w:r w:rsidRPr="007520F0">
              <w:rPr>
                <w:color w:val="FF0000"/>
                <w:sz w:val="20"/>
                <w:szCs w:val="20"/>
              </w:rPr>
              <w:t>cláusula incondicional</w:t>
            </w:r>
            <w:r w:rsidRPr="008D7401">
              <w:rPr>
                <w:sz w:val="20"/>
                <w:szCs w:val="20"/>
              </w:rPr>
              <w:t>)</w:t>
            </w:r>
          </w:p>
        </w:tc>
        <w:tc>
          <w:tcPr>
            <w:tcW w:w="845" w:type="dxa"/>
            <w:vAlign w:val="center"/>
          </w:tcPr>
          <w:p w:rsidR="008D7401" w:rsidRPr="008D7401" w:rsidRDefault="007520F0" w:rsidP="00566004">
            <w:pPr>
              <w:ind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8D7401" w:rsidRPr="008D7401" w:rsidRDefault="008D7401" w:rsidP="00566004">
            <w:pPr>
              <w:ind w:left="0" w:right="0"/>
              <w:jc w:val="center"/>
              <w:rPr>
                <w:sz w:val="20"/>
                <w:szCs w:val="20"/>
              </w:rPr>
            </w:pPr>
            <w:r w:rsidRPr="008D7401">
              <w:rPr>
                <w:sz w:val="20"/>
                <w:szCs w:val="20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401" w:rsidRPr="008D7401" w:rsidRDefault="007520F0" w:rsidP="00566004">
            <w:pPr>
              <w:ind w:left="0" w:right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H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←</m:t>
                </m:r>
              </m:oMath>
            </m:oMathPara>
          </w:p>
        </w:tc>
        <w:tc>
          <w:tcPr>
            <w:tcW w:w="3407" w:type="dxa"/>
            <w:vAlign w:val="center"/>
          </w:tcPr>
          <w:p w:rsidR="00B87AAA" w:rsidRDefault="007520F0" w:rsidP="00566004">
            <w:pPr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</w:t>
            </w:r>
            <w:r w:rsidR="00B87AAA">
              <w:rPr>
                <w:sz w:val="20"/>
                <w:szCs w:val="20"/>
              </w:rPr>
              <w:t>:</w:t>
            </w:r>
          </w:p>
          <w:p w:rsidR="008D7401" w:rsidRPr="00566004" w:rsidRDefault="007520F0" w:rsidP="00566004">
            <w:pPr>
              <w:pStyle w:val="PargrafodaLista"/>
              <w:numPr>
                <w:ilvl w:val="0"/>
                <w:numId w:val="35"/>
              </w:numPr>
              <w:ind w:left="462" w:right="0" w:hanging="425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H</m:t>
              </m:r>
            </m:oMath>
            <w:r w:rsidRPr="00566004">
              <w:rPr>
                <w:sz w:val="20"/>
                <w:szCs w:val="20"/>
              </w:rPr>
              <w:t xml:space="preserve"> é válido</w:t>
            </w:r>
            <w:r w:rsidR="00EB0DF9" w:rsidRPr="00566004">
              <w:rPr>
                <w:sz w:val="20"/>
                <w:szCs w:val="20"/>
              </w:rPr>
              <w:t xml:space="preserve"> incondicionalmente</w:t>
            </w:r>
          </w:p>
        </w:tc>
      </w:tr>
      <w:tr w:rsidR="008A42BD" w:rsidRPr="008D7401" w:rsidTr="00566004">
        <w:trPr>
          <w:jc w:val="center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A42BD" w:rsidRDefault="00392A9E" w:rsidP="00566004">
            <w:pPr>
              <w:ind w:left="0" w:righ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Consulta / </w:t>
            </w:r>
          </w:p>
          <w:p w:rsidR="00392A9E" w:rsidRPr="00392A9E" w:rsidRDefault="00392A9E" w:rsidP="00566004">
            <w:pPr>
              <w:ind w:left="0" w:righ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92A9E">
              <w:rPr>
                <w:b/>
                <w:bCs/>
                <w:i/>
                <w:iCs/>
                <w:sz w:val="20"/>
                <w:szCs w:val="20"/>
              </w:rPr>
              <w:t>Query</w:t>
            </w:r>
          </w:p>
          <w:p w:rsidR="00535BD0" w:rsidRPr="008D7401" w:rsidRDefault="00535BD0" w:rsidP="00566004">
            <w:pPr>
              <w:ind w:left="0" w:right="0"/>
              <w:jc w:val="center"/>
              <w:rPr>
                <w:b/>
                <w:bCs/>
                <w:sz w:val="20"/>
                <w:szCs w:val="20"/>
              </w:rPr>
            </w:pPr>
            <w:r w:rsidRPr="008D7401">
              <w:rPr>
                <w:sz w:val="20"/>
                <w:szCs w:val="20"/>
              </w:rPr>
              <w:t>(</w:t>
            </w:r>
            <w:r w:rsidRPr="007520F0">
              <w:rPr>
                <w:color w:val="FF0000"/>
                <w:sz w:val="20"/>
                <w:szCs w:val="20"/>
              </w:rPr>
              <w:t xml:space="preserve">cláusula </w:t>
            </w:r>
            <w:r>
              <w:rPr>
                <w:color w:val="FF0000"/>
                <w:sz w:val="20"/>
                <w:szCs w:val="20"/>
              </w:rPr>
              <w:t>meta</w:t>
            </w:r>
            <w:r w:rsidRPr="008D7401">
              <w:rPr>
                <w:sz w:val="20"/>
                <w:szCs w:val="20"/>
              </w:rPr>
              <w:t>)</w:t>
            </w:r>
          </w:p>
        </w:tc>
        <w:tc>
          <w:tcPr>
            <w:tcW w:w="845" w:type="dxa"/>
            <w:vAlign w:val="center"/>
          </w:tcPr>
          <w:p w:rsidR="008A42BD" w:rsidRDefault="00535BD0" w:rsidP="00566004">
            <w:pPr>
              <w:ind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8A42BD" w:rsidRPr="008D7401" w:rsidRDefault="00535BD0" w:rsidP="00566004">
            <w:pPr>
              <w:ind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8A42BD" w:rsidRPr="00EE632B" w:rsidRDefault="00535BD0" w:rsidP="00566004">
            <w:pPr>
              <w:ind w:left="0" w:right="0"/>
              <w:rPr>
                <w:rFonts w:ascii="Calibri" w:eastAsia="Calibri" w:hAnsi="Calibri" w:cs="Times New Roman"/>
                <w:color w:val="FF000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←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( 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∧… 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 xml:space="preserve">n 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3407" w:type="dxa"/>
            <w:vAlign w:val="center"/>
          </w:tcPr>
          <w:p w:rsidR="001511C1" w:rsidRDefault="001511C1" w:rsidP="00566004">
            <w:pPr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</w:t>
            </w:r>
            <w:r w:rsidR="00392A9E">
              <w:rPr>
                <w:sz w:val="20"/>
                <w:szCs w:val="20"/>
              </w:rPr>
              <w:t>stre que</w:t>
            </w:r>
            <w:r>
              <w:rPr>
                <w:sz w:val="20"/>
                <w:szCs w:val="20"/>
              </w:rPr>
              <w:t>:</w:t>
            </w:r>
          </w:p>
          <w:p w:rsidR="008A42BD" w:rsidRPr="00566004" w:rsidRDefault="0046678E" w:rsidP="00566004">
            <w:pPr>
              <w:pStyle w:val="PargrafodaLista"/>
              <w:numPr>
                <w:ilvl w:val="0"/>
                <w:numId w:val="34"/>
              </w:numPr>
              <w:ind w:left="462" w:right="0" w:hanging="425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( 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∧… ∧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 xml:space="preserve">n </m:t>
                  </m:r>
                </m:sub>
              </m:s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)</m:t>
              </m:r>
            </m:oMath>
            <w:r w:rsidR="00392A9E" w:rsidRPr="00566004">
              <w:rPr>
                <w:rFonts w:eastAsiaTheme="minorEastAsia"/>
                <w:color w:val="FF0000"/>
                <w:sz w:val="20"/>
                <w:szCs w:val="20"/>
              </w:rPr>
              <w:t xml:space="preserve"> </w:t>
            </w:r>
            <w:r w:rsidR="00392A9E" w:rsidRPr="00566004">
              <w:rPr>
                <w:rFonts w:eastAsiaTheme="minorEastAsia"/>
                <w:sz w:val="20"/>
                <w:szCs w:val="20"/>
              </w:rPr>
              <w:t>é válido</w:t>
            </w:r>
          </w:p>
        </w:tc>
      </w:tr>
    </w:tbl>
    <w:p w:rsidR="00DA342E" w:rsidRDefault="00DA342E" w:rsidP="00CF72FE">
      <w:pPr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2454"/>
      </w:tblGrid>
      <w:tr w:rsidR="00651E56" w:rsidRPr="008A42BD" w:rsidTr="00566004">
        <w:trPr>
          <w:jc w:val="center"/>
        </w:trPr>
        <w:tc>
          <w:tcPr>
            <w:tcW w:w="1510" w:type="dxa"/>
            <w:shd w:val="clear" w:color="auto" w:fill="BFBFBF" w:themeFill="background1" w:themeFillShade="BF"/>
          </w:tcPr>
          <w:p w:rsidR="00651E56" w:rsidRPr="008A42BD" w:rsidRDefault="00651E56" w:rsidP="00566004">
            <w:pPr>
              <w:jc w:val="center"/>
            </w:pPr>
            <w:r w:rsidRPr="008A42BD">
              <w:t>Símbolo</w:t>
            </w:r>
          </w:p>
        </w:tc>
        <w:tc>
          <w:tcPr>
            <w:tcW w:w="2454" w:type="dxa"/>
            <w:shd w:val="clear" w:color="auto" w:fill="BFBFBF" w:themeFill="background1" w:themeFillShade="BF"/>
          </w:tcPr>
          <w:p w:rsidR="00651E56" w:rsidRPr="008A42BD" w:rsidRDefault="00651E56" w:rsidP="00566004">
            <w:pPr>
              <w:jc w:val="center"/>
            </w:pPr>
            <w:r w:rsidRPr="008A42BD">
              <w:t>Linguagem Prolog</w:t>
            </w:r>
          </w:p>
        </w:tc>
      </w:tr>
      <w:tr w:rsidR="00651E56" w:rsidRPr="008A42BD" w:rsidTr="00566004">
        <w:trPr>
          <w:jc w:val="center"/>
        </w:trPr>
        <w:tc>
          <w:tcPr>
            <w:tcW w:w="1510" w:type="dxa"/>
          </w:tcPr>
          <w:p w:rsidR="00651E56" w:rsidRPr="00F6401D" w:rsidRDefault="00F6401D" w:rsidP="00566004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←</m:t>
                </m:r>
              </m:oMath>
            </m:oMathPara>
          </w:p>
        </w:tc>
        <w:tc>
          <w:tcPr>
            <w:tcW w:w="2454" w:type="dxa"/>
          </w:tcPr>
          <w:p w:rsidR="00651E56" w:rsidRPr="00F6401D" w:rsidRDefault="00651E56" w:rsidP="00566004">
            <w:pPr>
              <w:jc w:val="center"/>
              <w:rPr>
                <w:b/>
                <w:bCs/>
              </w:rPr>
            </w:pPr>
            <w:r w:rsidRPr="00F6401D">
              <w:rPr>
                <w:b/>
                <w:bCs/>
              </w:rPr>
              <w:t>:-</w:t>
            </w:r>
          </w:p>
        </w:tc>
      </w:tr>
      <w:tr w:rsidR="00651E56" w:rsidRPr="008A42BD" w:rsidTr="00566004">
        <w:trPr>
          <w:jc w:val="center"/>
        </w:trPr>
        <w:tc>
          <w:tcPr>
            <w:tcW w:w="1510" w:type="dxa"/>
          </w:tcPr>
          <w:p w:rsidR="00651E56" w:rsidRPr="00F6401D" w:rsidRDefault="00F6401D" w:rsidP="00566004">
            <w:pP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∧</m:t>
                </m:r>
              </m:oMath>
            </m:oMathPara>
          </w:p>
        </w:tc>
        <w:tc>
          <w:tcPr>
            <w:tcW w:w="2454" w:type="dxa"/>
          </w:tcPr>
          <w:p w:rsidR="00651E56" w:rsidRPr="00F6401D" w:rsidRDefault="00651E56" w:rsidP="00566004">
            <w:pPr>
              <w:jc w:val="center"/>
              <w:rPr>
                <w:b/>
                <w:bCs/>
              </w:rPr>
            </w:pPr>
            <w:r w:rsidRPr="00F6401D">
              <w:rPr>
                <w:b/>
                <w:bCs/>
              </w:rPr>
              <w:t>,</w:t>
            </w:r>
          </w:p>
        </w:tc>
      </w:tr>
      <w:tr w:rsidR="00CF72FE" w:rsidRPr="008A42BD" w:rsidTr="00566004">
        <w:trPr>
          <w:jc w:val="center"/>
        </w:trPr>
        <w:tc>
          <w:tcPr>
            <w:tcW w:w="1510" w:type="dxa"/>
          </w:tcPr>
          <w:p w:rsidR="00CF72FE" w:rsidRPr="00F6401D" w:rsidRDefault="00F6401D" w:rsidP="00566004">
            <w:pP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∨</m:t>
                </m:r>
              </m:oMath>
            </m:oMathPara>
          </w:p>
        </w:tc>
        <w:tc>
          <w:tcPr>
            <w:tcW w:w="2454" w:type="dxa"/>
          </w:tcPr>
          <w:p w:rsidR="00CF72FE" w:rsidRPr="00F6401D" w:rsidRDefault="00CF72FE" w:rsidP="00566004">
            <w:pPr>
              <w:jc w:val="center"/>
              <w:rPr>
                <w:b/>
                <w:bCs/>
              </w:rPr>
            </w:pPr>
            <w:r w:rsidRPr="00F6401D">
              <w:rPr>
                <w:b/>
                <w:bCs/>
              </w:rPr>
              <w:t>;</w:t>
            </w:r>
          </w:p>
        </w:tc>
      </w:tr>
    </w:tbl>
    <w:p w:rsidR="008A42BD" w:rsidRDefault="008A42BD" w:rsidP="00651E56">
      <w:pPr>
        <w:spacing w:after="0"/>
      </w:pPr>
    </w:p>
    <w:tbl>
      <w:tblPr>
        <w:tblStyle w:val="Tabelacomgrade"/>
        <w:tblW w:w="8795" w:type="dxa"/>
        <w:jc w:val="center"/>
        <w:tblLook w:val="04A0" w:firstRow="1" w:lastRow="0" w:firstColumn="1" w:lastColumn="0" w:noHBand="0" w:noVBand="1"/>
      </w:tblPr>
      <w:tblGrid>
        <w:gridCol w:w="2133"/>
        <w:gridCol w:w="2359"/>
        <w:gridCol w:w="1565"/>
        <w:gridCol w:w="2738"/>
      </w:tblGrid>
      <w:tr w:rsidR="00CF72FE" w:rsidRPr="008D7401" w:rsidTr="00CF32F6">
        <w:trPr>
          <w:jc w:val="center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F72FE" w:rsidRPr="008D7401" w:rsidRDefault="00CF72FE" w:rsidP="00566004">
            <w:pPr>
              <w:ind w:left="0" w:righ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 Prolog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F72FE" w:rsidRPr="008D7401" w:rsidRDefault="00CF72FE" w:rsidP="00566004">
            <w:pPr>
              <w:ind w:left="0" w:righ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Fórmula</w:t>
            </w:r>
          </w:p>
        </w:tc>
        <w:tc>
          <w:tcPr>
            <w:tcW w:w="4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F72FE" w:rsidRPr="008D7401" w:rsidRDefault="00CF72FE" w:rsidP="00566004">
            <w:pPr>
              <w:ind w:left="0" w:righ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Sintaxe Prolog</w:t>
            </w:r>
          </w:p>
        </w:tc>
      </w:tr>
      <w:tr w:rsidR="00CF72FE" w:rsidRPr="008D7401" w:rsidTr="00F6401D">
        <w:trPr>
          <w:jc w:val="center"/>
        </w:trPr>
        <w:tc>
          <w:tcPr>
            <w:tcW w:w="2133" w:type="dxa"/>
            <w:shd w:val="clear" w:color="auto" w:fill="F2F2F2" w:themeFill="background1" w:themeFillShade="F2"/>
            <w:vAlign w:val="center"/>
          </w:tcPr>
          <w:p w:rsidR="00CF72FE" w:rsidRPr="00392A9E" w:rsidRDefault="00CF72FE" w:rsidP="00566004">
            <w:pPr>
              <w:ind w:left="0" w:righ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8D7401">
              <w:rPr>
                <w:b/>
                <w:bCs/>
                <w:sz w:val="20"/>
                <w:szCs w:val="20"/>
              </w:rPr>
              <w:t>Regra</w:t>
            </w:r>
            <w:r>
              <w:rPr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392A9E">
              <w:rPr>
                <w:b/>
                <w:bCs/>
                <w:i/>
                <w:iCs/>
                <w:sz w:val="20"/>
                <w:szCs w:val="20"/>
              </w:rPr>
              <w:t>Rule</w:t>
            </w:r>
            <w:proofErr w:type="spellEnd"/>
          </w:p>
          <w:p w:rsidR="00CF72FE" w:rsidRPr="00EE632B" w:rsidRDefault="00CF72FE" w:rsidP="00566004">
            <w:pPr>
              <w:ind w:left="0" w:right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D7401">
              <w:rPr>
                <w:sz w:val="20"/>
                <w:szCs w:val="20"/>
              </w:rPr>
              <w:t>(</w:t>
            </w:r>
            <w:r w:rsidRPr="007520F0">
              <w:rPr>
                <w:color w:val="FF0000"/>
                <w:sz w:val="20"/>
                <w:szCs w:val="20"/>
              </w:rPr>
              <w:t>clausula definitiva</w:t>
            </w:r>
            <w:r w:rsidRPr="008D7401">
              <w:rPr>
                <w:sz w:val="20"/>
                <w:szCs w:val="20"/>
              </w:rPr>
              <w:t>)</w:t>
            </w:r>
          </w:p>
        </w:tc>
        <w:tc>
          <w:tcPr>
            <w:tcW w:w="2359" w:type="dxa"/>
            <w:vAlign w:val="center"/>
          </w:tcPr>
          <w:p w:rsidR="00CF72FE" w:rsidRPr="00EE632B" w:rsidRDefault="00CF72FE" w:rsidP="00566004">
            <w:pPr>
              <w:ind w:left="0" w:right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H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←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(G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∧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…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565" w:type="dxa"/>
            <w:vAlign w:val="center"/>
          </w:tcPr>
          <w:p w:rsidR="00CF72FE" w:rsidRPr="00CF72FE" w:rsidRDefault="00CF72FE" w:rsidP="00566004">
            <w:pPr>
              <w:ind w:left="0" w:right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proofErr w:type="gramStart"/>
            <w:r w:rsidRPr="00CF72FE">
              <w:rPr>
                <w:rFonts w:ascii="Calibri" w:eastAsia="Calibri" w:hAnsi="Calibri" w:cs="Times New Roman"/>
                <w:b/>
                <w:bCs/>
                <w:i/>
                <w:iCs/>
                <w:sz w:val="20"/>
                <w:szCs w:val="20"/>
              </w:rPr>
              <w:t>head</w:t>
            </w:r>
            <w:proofErr w:type="spellEnd"/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CF72FE">
              <w:rPr>
                <w:rFonts w:ascii="Calibri" w:eastAsia="Calibri" w:hAnsi="Calibri" w:cs="Times New Roman"/>
                <w:b/>
                <w:bCs/>
                <w:color w:val="FF0000"/>
                <w:sz w:val="20"/>
                <w:szCs w:val="20"/>
              </w:rPr>
              <w:t>:</w:t>
            </w:r>
            <w:proofErr w:type="gramEnd"/>
            <w:r w:rsidRPr="00CF72FE">
              <w:rPr>
                <w:rFonts w:ascii="Calibri" w:eastAsia="Calibri" w:hAnsi="Calibri" w:cs="Times New Roman"/>
                <w:b/>
                <w:bCs/>
                <w:color w:val="FF0000"/>
                <w:sz w:val="20"/>
                <w:szCs w:val="20"/>
              </w:rPr>
              <w:t>‐</w:t>
            </w:r>
            <w:r w:rsidRPr="00CF72FE">
              <w:rPr>
                <w:rFonts w:ascii="Calibri" w:eastAsia="Calibri" w:hAnsi="Calibri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CF72FE">
              <w:rPr>
                <w:rFonts w:ascii="Calibri" w:eastAsia="Calibri" w:hAnsi="Calibri" w:cs="Times New Roman"/>
                <w:b/>
                <w:bCs/>
                <w:i/>
                <w:iCs/>
                <w:sz w:val="20"/>
                <w:szCs w:val="20"/>
              </w:rPr>
              <w:t>body</w:t>
            </w:r>
            <w:proofErr w:type="spellEnd"/>
            <w:r w:rsidRPr="00CF72FE">
              <w:rPr>
                <w:rFonts w:ascii="Calibri" w:eastAsia="Calibri" w:hAnsi="Calibri" w:cs="Times New Roman"/>
                <w:b/>
                <w:bCs/>
                <w:color w:val="FF0000"/>
                <w:sz w:val="20"/>
                <w:szCs w:val="20"/>
              </w:rPr>
              <w:t>.</w:t>
            </w:r>
          </w:p>
        </w:tc>
        <w:tc>
          <w:tcPr>
            <w:tcW w:w="2738" w:type="dxa"/>
            <w:vAlign w:val="center"/>
          </w:tcPr>
          <w:p w:rsidR="00CF72FE" w:rsidRPr="00EE632B" w:rsidRDefault="00CF72FE" w:rsidP="00566004">
            <w:pPr>
              <w:ind w:left="0" w:right="0"/>
              <w:jc w:val="center"/>
              <w:rPr>
                <w:rFonts w:ascii="Calibri" w:eastAsia="Calibri" w:hAnsi="Calibri" w:cs="Times New Roman"/>
                <w:color w:val="FF000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H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:-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…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.</m:t>
                </m:r>
              </m:oMath>
            </m:oMathPara>
          </w:p>
        </w:tc>
      </w:tr>
      <w:tr w:rsidR="00CF72FE" w:rsidRPr="008D7401" w:rsidTr="00F6401D">
        <w:trPr>
          <w:jc w:val="center"/>
        </w:trPr>
        <w:tc>
          <w:tcPr>
            <w:tcW w:w="2133" w:type="dxa"/>
            <w:shd w:val="clear" w:color="auto" w:fill="F2F2F2" w:themeFill="background1" w:themeFillShade="F2"/>
            <w:vAlign w:val="center"/>
          </w:tcPr>
          <w:p w:rsidR="00CF72FE" w:rsidRPr="00392A9E" w:rsidRDefault="00CF72FE" w:rsidP="00566004">
            <w:pPr>
              <w:ind w:left="0" w:righ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8D7401">
              <w:rPr>
                <w:b/>
                <w:bCs/>
                <w:sz w:val="20"/>
                <w:szCs w:val="20"/>
              </w:rPr>
              <w:t>Fato</w:t>
            </w:r>
            <w:r>
              <w:rPr>
                <w:b/>
                <w:bCs/>
                <w:sz w:val="20"/>
                <w:szCs w:val="20"/>
              </w:rPr>
              <w:t xml:space="preserve"> /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Fact</w:t>
            </w:r>
            <w:proofErr w:type="spellEnd"/>
          </w:p>
          <w:p w:rsidR="00CF72FE" w:rsidRPr="008D7401" w:rsidRDefault="00CF72FE" w:rsidP="00566004">
            <w:pPr>
              <w:ind w:left="0" w:right="0"/>
              <w:jc w:val="center"/>
              <w:rPr>
                <w:sz w:val="20"/>
                <w:szCs w:val="20"/>
              </w:rPr>
            </w:pPr>
            <w:r w:rsidRPr="008D7401">
              <w:rPr>
                <w:sz w:val="20"/>
                <w:szCs w:val="20"/>
              </w:rPr>
              <w:t>(</w:t>
            </w:r>
            <w:r w:rsidRPr="007520F0">
              <w:rPr>
                <w:color w:val="FF0000"/>
                <w:sz w:val="20"/>
                <w:szCs w:val="20"/>
              </w:rPr>
              <w:t>cláusula incondicional</w:t>
            </w:r>
            <w:r w:rsidRPr="008D7401">
              <w:rPr>
                <w:sz w:val="20"/>
                <w:szCs w:val="20"/>
              </w:rPr>
              <w:t>)</w:t>
            </w:r>
          </w:p>
        </w:tc>
        <w:tc>
          <w:tcPr>
            <w:tcW w:w="2359" w:type="dxa"/>
            <w:vAlign w:val="center"/>
          </w:tcPr>
          <w:p w:rsidR="00CF72FE" w:rsidRPr="00EE632B" w:rsidRDefault="00CF72FE" w:rsidP="00566004">
            <w:pPr>
              <w:ind w:left="0" w:right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H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←</m:t>
                </m:r>
              </m:oMath>
            </m:oMathPara>
          </w:p>
        </w:tc>
        <w:tc>
          <w:tcPr>
            <w:tcW w:w="1565" w:type="dxa"/>
            <w:vAlign w:val="center"/>
          </w:tcPr>
          <w:p w:rsidR="00CF72FE" w:rsidRPr="00CF72FE" w:rsidRDefault="00CF72FE" w:rsidP="00566004">
            <w:pPr>
              <w:ind w:left="0" w:right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proofErr w:type="gramStart"/>
            <w:r w:rsidRPr="00CF72FE">
              <w:rPr>
                <w:rFonts w:ascii="Calibri" w:eastAsia="Calibri" w:hAnsi="Calibri" w:cs="Times New Roman"/>
                <w:b/>
                <w:bCs/>
                <w:i/>
                <w:iCs/>
                <w:sz w:val="20"/>
                <w:szCs w:val="20"/>
              </w:rPr>
              <w:t>head</w:t>
            </w:r>
            <w:proofErr w:type="spellEnd"/>
            <w:r w:rsidRPr="00CF72FE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CF72FE">
              <w:rPr>
                <w:rFonts w:ascii="Calibri" w:eastAsia="Calibri" w:hAnsi="Calibri" w:cs="Times New Roman"/>
                <w:b/>
                <w:bCs/>
                <w:color w:val="FF0000"/>
                <w:sz w:val="20"/>
                <w:szCs w:val="20"/>
              </w:rPr>
              <w:t>:</w:t>
            </w:r>
            <w:proofErr w:type="gramEnd"/>
            <w:r w:rsidRPr="00CF72FE">
              <w:rPr>
                <w:rFonts w:ascii="Calibri" w:eastAsia="Calibri" w:hAnsi="Calibri" w:cs="Times New Roman"/>
                <w:b/>
                <w:bCs/>
                <w:color w:val="FF0000"/>
                <w:sz w:val="20"/>
                <w:szCs w:val="20"/>
              </w:rPr>
              <w:t>‐.</w:t>
            </w:r>
          </w:p>
        </w:tc>
        <w:tc>
          <w:tcPr>
            <w:tcW w:w="2738" w:type="dxa"/>
            <w:vAlign w:val="center"/>
          </w:tcPr>
          <w:p w:rsidR="00CF72FE" w:rsidRPr="00EE632B" w:rsidRDefault="00CF72FE" w:rsidP="00566004">
            <w:pPr>
              <w:ind w:left="0" w:right="0"/>
              <w:jc w:val="center"/>
              <w:rPr>
                <w:rFonts w:ascii="Calibri" w:eastAsia="Calibri" w:hAnsi="Calibri" w:cs="Times New Roman"/>
                <w:color w:val="FF000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H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.</m:t>
                </m:r>
              </m:oMath>
            </m:oMathPara>
          </w:p>
        </w:tc>
      </w:tr>
      <w:tr w:rsidR="00CF72FE" w:rsidRPr="008D7401" w:rsidTr="00F6401D">
        <w:trPr>
          <w:trHeight w:val="524"/>
          <w:jc w:val="center"/>
        </w:trPr>
        <w:tc>
          <w:tcPr>
            <w:tcW w:w="2133" w:type="dxa"/>
            <w:shd w:val="clear" w:color="auto" w:fill="F2F2F2" w:themeFill="background1" w:themeFillShade="F2"/>
            <w:vAlign w:val="center"/>
          </w:tcPr>
          <w:p w:rsidR="00CF72FE" w:rsidRPr="00392A9E" w:rsidRDefault="00CF72FE" w:rsidP="00566004">
            <w:pPr>
              <w:ind w:left="0" w:righ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Consulta / </w:t>
            </w:r>
            <w:r w:rsidRPr="00392A9E">
              <w:rPr>
                <w:b/>
                <w:bCs/>
                <w:i/>
                <w:iCs/>
                <w:sz w:val="20"/>
                <w:szCs w:val="20"/>
              </w:rPr>
              <w:t>Query</w:t>
            </w:r>
          </w:p>
          <w:p w:rsidR="00CF72FE" w:rsidRPr="008D7401" w:rsidRDefault="00CF72FE" w:rsidP="00566004">
            <w:pPr>
              <w:ind w:left="0" w:right="0"/>
              <w:jc w:val="center"/>
              <w:rPr>
                <w:b/>
                <w:bCs/>
                <w:sz w:val="20"/>
                <w:szCs w:val="20"/>
              </w:rPr>
            </w:pPr>
            <w:r w:rsidRPr="008D7401">
              <w:rPr>
                <w:sz w:val="20"/>
                <w:szCs w:val="20"/>
              </w:rPr>
              <w:t>(</w:t>
            </w:r>
            <w:r w:rsidRPr="007520F0">
              <w:rPr>
                <w:color w:val="FF0000"/>
                <w:sz w:val="20"/>
                <w:szCs w:val="20"/>
              </w:rPr>
              <w:t xml:space="preserve">cláusula </w:t>
            </w:r>
            <w:r>
              <w:rPr>
                <w:color w:val="FF0000"/>
                <w:sz w:val="20"/>
                <w:szCs w:val="20"/>
              </w:rPr>
              <w:t>meta</w:t>
            </w:r>
            <w:r w:rsidRPr="008D7401">
              <w:rPr>
                <w:sz w:val="20"/>
                <w:szCs w:val="20"/>
              </w:rPr>
              <w:t>)</w:t>
            </w:r>
          </w:p>
        </w:tc>
        <w:tc>
          <w:tcPr>
            <w:tcW w:w="2359" w:type="dxa"/>
            <w:vAlign w:val="center"/>
          </w:tcPr>
          <w:p w:rsidR="00CF72FE" w:rsidRPr="008D7401" w:rsidRDefault="00CF72FE" w:rsidP="00566004">
            <w:pPr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←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(G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∧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∧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…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∧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565" w:type="dxa"/>
            <w:vAlign w:val="center"/>
          </w:tcPr>
          <w:p w:rsidR="00CF72FE" w:rsidRPr="00CF72FE" w:rsidRDefault="00CF72FE" w:rsidP="00566004">
            <w:pPr>
              <w:ind w:left="0" w:right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F72FE">
              <w:rPr>
                <w:rFonts w:ascii="Calibri" w:eastAsia="Calibri" w:hAnsi="Calibri" w:cs="Times New Roman"/>
                <w:b/>
                <w:bCs/>
                <w:color w:val="FF0000"/>
                <w:sz w:val="20"/>
                <w:szCs w:val="20"/>
              </w:rPr>
              <w:t>:‐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CF72FE">
              <w:rPr>
                <w:rFonts w:ascii="Calibri" w:eastAsia="Calibri" w:hAnsi="Calibri" w:cs="Times New Roman"/>
                <w:b/>
                <w:bCs/>
                <w:i/>
                <w:iCs/>
                <w:sz w:val="20"/>
                <w:szCs w:val="20"/>
              </w:rPr>
              <w:t>body</w:t>
            </w:r>
            <w:proofErr w:type="spellEnd"/>
            <w:r w:rsidRPr="00CF72FE">
              <w:rPr>
                <w:rFonts w:ascii="Calibri" w:eastAsia="Calibri" w:hAnsi="Calibri" w:cs="Times New Roman"/>
                <w:b/>
                <w:bCs/>
                <w:color w:val="FF0000"/>
                <w:sz w:val="20"/>
                <w:szCs w:val="20"/>
              </w:rPr>
              <w:t>.</w:t>
            </w:r>
          </w:p>
        </w:tc>
        <w:tc>
          <w:tcPr>
            <w:tcW w:w="2738" w:type="dxa"/>
            <w:vAlign w:val="center"/>
          </w:tcPr>
          <w:p w:rsidR="00CF72FE" w:rsidRPr="00651E56" w:rsidRDefault="00CF72FE" w:rsidP="00566004">
            <w:pPr>
              <w:ind w:left="0" w:right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:-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…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.</m:t>
                </m:r>
              </m:oMath>
            </m:oMathPara>
          </w:p>
          <w:p w:rsidR="00CF72FE" w:rsidRPr="008D7401" w:rsidRDefault="00CF72FE" w:rsidP="00566004">
            <w:pPr>
              <w:ind w:left="0" w:right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?-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…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.</m:t>
                </m:r>
              </m:oMath>
            </m:oMathPara>
          </w:p>
        </w:tc>
      </w:tr>
    </w:tbl>
    <w:p w:rsidR="00E548FD" w:rsidRDefault="00E548FD" w:rsidP="008A42BD"/>
    <w:p w:rsidR="001E3AC4" w:rsidRDefault="001E3AC4" w:rsidP="005E1992"/>
    <w:p w:rsidR="003373EF" w:rsidRDefault="003373EF" w:rsidP="00F6401D">
      <w:pPr>
        <w:pStyle w:val="Ttulo2"/>
      </w:pPr>
      <w:r w:rsidRPr="00F6401D">
        <w:t>Exercícios</w:t>
      </w:r>
    </w:p>
    <w:p w:rsidR="003373EF" w:rsidRDefault="003373EF" w:rsidP="003373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FFFF" w:themeColor="background1"/>
          <w:sz w:val="20"/>
          <w:szCs w:val="20"/>
        </w:rPr>
      </w:pPr>
      <w:r w:rsidRPr="009803DE">
        <w:rPr>
          <w:rFonts w:ascii="Arial" w:hAnsi="Arial" w:cs="Arial"/>
          <w:b/>
          <w:color w:val="FFFFFF" w:themeColor="background1"/>
          <w:sz w:val="20"/>
          <w:szCs w:val="20"/>
          <w:highlight w:val="black"/>
        </w:rPr>
        <w:t>QUESTÃO 1</w:t>
      </w:r>
    </w:p>
    <w:p w:rsidR="00444C52" w:rsidRPr="009803DE" w:rsidRDefault="00444C52" w:rsidP="003373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FFFF" w:themeColor="background1"/>
          <w:sz w:val="20"/>
          <w:szCs w:val="20"/>
        </w:rPr>
      </w:pPr>
    </w:p>
    <w:p w:rsidR="008A42BD" w:rsidRDefault="00CD523F" w:rsidP="001E3AC4">
      <w:r w:rsidRPr="00A74C1B">
        <w:rPr>
          <w:u w:val="single"/>
        </w:rPr>
        <w:t>Complete</w:t>
      </w:r>
      <w:r>
        <w:t xml:space="preserve"> as diferentes </w:t>
      </w:r>
      <w:r w:rsidRPr="003373EF">
        <w:t>r</w:t>
      </w:r>
      <w:r w:rsidR="00B87AAA" w:rsidRPr="003373EF">
        <w:t>epresent</w:t>
      </w:r>
      <w:r w:rsidRPr="003373EF">
        <w:t>ações</w:t>
      </w:r>
      <w:r w:rsidR="00B87AAA" w:rsidRPr="003373EF">
        <w:t xml:space="preserve"> </w:t>
      </w:r>
      <w:r w:rsidRPr="003373EF">
        <w:t>d</w:t>
      </w:r>
      <w:r w:rsidR="00B87AAA" w:rsidRPr="003373EF">
        <w:t xml:space="preserve">as fórmulas </w:t>
      </w:r>
      <w:r w:rsidRPr="003373EF">
        <w:t>a seguir</w:t>
      </w:r>
      <w:r w:rsidR="003373EF" w:rsidRPr="003373EF">
        <w:t xml:space="preserve">, identificando </w:t>
      </w:r>
      <w:r w:rsidRPr="003373EF">
        <w:t xml:space="preserve">o único literal não negativo para realizar </w:t>
      </w:r>
      <w:r w:rsidR="003373EF" w:rsidRPr="003373EF">
        <w:t>representar e</w:t>
      </w:r>
      <w:r w:rsidR="003373EF">
        <w:t>m</w:t>
      </w:r>
      <w:r>
        <w:t xml:space="preserve"> Prolog. </w:t>
      </w:r>
    </w:p>
    <w:tbl>
      <w:tblPr>
        <w:tblStyle w:val="Tabelacomgrade"/>
        <w:tblW w:w="4799" w:type="pct"/>
        <w:tblInd w:w="279" w:type="dxa"/>
        <w:tblLook w:val="04A0" w:firstRow="1" w:lastRow="0" w:firstColumn="1" w:lastColumn="0" w:noHBand="0" w:noVBand="1"/>
      </w:tblPr>
      <w:tblGrid>
        <w:gridCol w:w="710"/>
        <w:gridCol w:w="2159"/>
        <w:gridCol w:w="1810"/>
        <w:gridCol w:w="1617"/>
        <w:gridCol w:w="3342"/>
      </w:tblGrid>
      <w:tr w:rsidR="001E3AC4" w:rsidRPr="00B87AAA" w:rsidTr="001E3AC4">
        <w:tc>
          <w:tcPr>
            <w:tcW w:w="368" w:type="pct"/>
            <w:shd w:val="clear" w:color="auto" w:fill="F2F2F2" w:themeFill="background1" w:themeFillShade="F2"/>
            <w:vAlign w:val="center"/>
          </w:tcPr>
          <w:p w:rsidR="004E75ED" w:rsidRDefault="004E75ED" w:rsidP="001E3AC4">
            <w:pPr>
              <w:ind w:left="0" w:righ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120" w:type="pct"/>
            <w:shd w:val="clear" w:color="auto" w:fill="F2F2F2" w:themeFill="background1" w:themeFillShade="F2"/>
            <w:vAlign w:val="center"/>
          </w:tcPr>
          <w:p w:rsidR="004E75ED" w:rsidRDefault="004E75ED" w:rsidP="001E3AC4">
            <w:pPr>
              <w:ind w:left="0" w:righ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Fórmula </w:t>
            </w:r>
          </w:p>
          <w:p w:rsidR="004E75ED" w:rsidRPr="00B87AAA" w:rsidRDefault="004E75ED" w:rsidP="001E3AC4">
            <w:pPr>
              <w:ind w:left="0" w:righ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Condicional</w:t>
            </w:r>
          </w:p>
        </w:tc>
        <w:tc>
          <w:tcPr>
            <w:tcW w:w="939" w:type="pct"/>
            <w:shd w:val="clear" w:color="auto" w:fill="F2F2F2" w:themeFill="background1" w:themeFillShade="F2"/>
            <w:vAlign w:val="center"/>
          </w:tcPr>
          <w:p w:rsidR="004E75ED" w:rsidRDefault="004E75ED" w:rsidP="001E3AC4">
            <w:pPr>
              <w:ind w:left="0" w:righ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Fórmula </w:t>
            </w:r>
          </w:p>
          <w:p w:rsidR="004E75ED" w:rsidRPr="00B87AAA" w:rsidRDefault="004E75ED" w:rsidP="001E3AC4">
            <w:pPr>
              <w:ind w:left="0" w:righ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Condicional</w:t>
            </w:r>
          </w:p>
        </w:tc>
        <w:tc>
          <w:tcPr>
            <w:tcW w:w="839" w:type="pct"/>
            <w:shd w:val="clear" w:color="auto" w:fill="F2F2F2" w:themeFill="background1" w:themeFillShade="F2"/>
            <w:vAlign w:val="center"/>
          </w:tcPr>
          <w:p w:rsidR="004E75ED" w:rsidRDefault="004E75ED" w:rsidP="001E3AC4">
            <w:pPr>
              <w:ind w:left="0" w:righ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Prolog</w:t>
            </w:r>
          </w:p>
        </w:tc>
        <w:tc>
          <w:tcPr>
            <w:tcW w:w="1734" w:type="pct"/>
            <w:shd w:val="clear" w:color="auto" w:fill="F2F2F2" w:themeFill="background1" w:themeFillShade="F2"/>
            <w:vAlign w:val="center"/>
          </w:tcPr>
          <w:p w:rsidR="004E75ED" w:rsidRPr="00B87AAA" w:rsidRDefault="004E75ED" w:rsidP="001E3AC4">
            <w:pPr>
              <w:ind w:left="0" w:righ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Cláusulas de Horn</w:t>
            </w:r>
          </w:p>
        </w:tc>
      </w:tr>
      <w:tr w:rsidR="001E3AC4" w:rsidRPr="00B87AAA" w:rsidTr="001E3AC4">
        <w:tc>
          <w:tcPr>
            <w:tcW w:w="368" w:type="pct"/>
          </w:tcPr>
          <w:p w:rsidR="004E75ED" w:rsidRPr="001E3AC4" w:rsidRDefault="004E75ED" w:rsidP="001E3AC4">
            <w:pPr>
              <w:spacing w:before="60" w:after="60"/>
              <w:ind w:left="0" w:right="0"/>
              <w:jc w:val="center"/>
              <w:rPr>
                <w:b/>
                <w:bCs/>
              </w:rPr>
            </w:pPr>
            <w:r w:rsidRPr="001E3AC4">
              <w:rPr>
                <w:b/>
                <w:bCs/>
              </w:rPr>
              <w:t>1.</w:t>
            </w:r>
          </w:p>
        </w:tc>
        <w:tc>
          <w:tcPr>
            <w:tcW w:w="1120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  <w:r w:rsidRPr="00B87AAA">
              <w:t xml:space="preserve"> </w:t>
            </w:r>
            <w:proofErr w:type="gramStart"/>
            <w:r w:rsidRPr="00B87AAA">
              <w:t>(</w:t>
            </w:r>
            <w:r>
              <w:t xml:space="preserve"> </w:t>
            </w:r>
            <w:r w:rsidRPr="00B87AAA">
              <w:t>p</w:t>
            </w:r>
            <w:proofErr w:type="gramEnd"/>
            <w:r w:rsidRPr="00B87AAA">
              <w:rPr>
                <w:vertAlign w:val="subscript"/>
              </w:rPr>
              <w:t xml:space="preserve"> </w:t>
            </w:r>
            <w:r w:rsidRPr="00B87AAA">
              <w:sym w:font="Symbol" w:char="F0D9"/>
            </w:r>
            <w:r w:rsidRPr="00B87AAA">
              <w:t xml:space="preserve"> r ) </w:t>
            </w:r>
            <w:r w:rsidRPr="00B87AAA">
              <w:sym w:font="Symbol" w:char="F0AE"/>
            </w:r>
            <w:r w:rsidRPr="00B87AAA">
              <w:t xml:space="preserve"> s</w:t>
            </w:r>
          </w:p>
        </w:tc>
        <w:tc>
          <w:tcPr>
            <w:tcW w:w="939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  <w:r>
              <w:t xml:space="preserve">s </w:t>
            </w:r>
            <w:r>
              <w:sym w:font="Symbol" w:char="F0AC"/>
            </w:r>
            <w:r w:rsidRPr="00B87AAA">
              <w:t xml:space="preserve"> </w:t>
            </w:r>
            <w:proofErr w:type="gramStart"/>
            <w:r w:rsidRPr="00B87AAA">
              <w:t>(</w:t>
            </w:r>
            <w:r>
              <w:t xml:space="preserve"> </w:t>
            </w:r>
            <w:r w:rsidRPr="00B87AAA">
              <w:t>p</w:t>
            </w:r>
            <w:proofErr w:type="gramEnd"/>
            <w:r w:rsidRPr="00B87AAA">
              <w:rPr>
                <w:vertAlign w:val="subscript"/>
              </w:rPr>
              <w:t xml:space="preserve"> </w:t>
            </w:r>
            <w:r w:rsidRPr="00B87AAA">
              <w:sym w:font="Symbol" w:char="F0D9"/>
            </w:r>
            <w:r w:rsidRPr="00B87AAA">
              <w:t xml:space="preserve"> r ) </w:t>
            </w:r>
          </w:p>
        </w:tc>
        <w:tc>
          <w:tcPr>
            <w:tcW w:w="839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  <w:proofErr w:type="gramStart"/>
            <w:r>
              <w:t>s :</w:t>
            </w:r>
            <w:proofErr w:type="gramEnd"/>
            <w:r>
              <w:t>- p, r.</w:t>
            </w:r>
          </w:p>
        </w:tc>
        <w:tc>
          <w:tcPr>
            <w:tcW w:w="1734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  <w:r w:rsidRPr="00B87AAA">
              <w:t xml:space="preserve"> (</w:t>
            </w:r>
            <w:r w:rsidRPr="00B87AAA">
              <w:sym w:font="Symbol" w:char="F0D8"/>
            </w:r>
            <w:r w:rsidRPr="00B87AAA">
              <w:t xml:space="preserve"> p</w:t>
            </w:r>
            <w:r w:rsidRPr="00B87AAA">
              <w:rPr>
                <w:vertAlign w:val="subscript"/>
              </w:rPr>
              <w:t xml:space="preserve"> </w:t>
            </w:r>
            <w:r w:rsidRPr="00B87AAA">
              <w:sym w:font="Symbol" w:char="F0DA"/>
            </w:r>
            <w:r w:rsidRPr="00B87AAA">
              <w:t xml:space="preserve"> </w:t>
            </w:r>
            <w:r w:rsidRPr="00B87AAA">
              <w:sym w:font="Symbol" w:char="F0D8"/>
            </w:r>
            <w:r w:rsidRPr="00B87AAA">
              <w:t xml:space="preserve"> r </w:t>
            </w:r>
            <w:r w:rsidRPr="00B87AAA">
              <w:sym w:font="Symbol" w:char="F0DA"/>
            </w:r>
            <w:r>
              <w:t xml:space="preserve"> </w:t>
            </w:r>
            <w:proofErr w:type="gramStart"/>
            <w:r w:rsidRPr="00B87AAA">
              <w:t>s</w:t>
            </w:r>
            <w:r>
              <w:t xml:space="preserve"> </w:t>
            </w:r>
            <w:r w:rsidRPr="00B87AAA">
              <w:t>)</w:t>
            </w:r>
            <w:proofErr w:type="gramEnd"/>
            <w:r w:rsidRPr="00B87AAA">
              <w:t xml:space="preserve">  </w:t>
            </w:r>
          </w:p>
        </w:tc>
      </w:tr>
      <w:tr w:rsidR="001E3AC4" w:rsidRPr="00B87AAA" w:rsidTr="001E3AC4">
        <w:tc>
          <w:tcPr>
            <w:tcW w:w="368" w:type="pct"/>
          </w:tcPr>
          <w:p w:rsidR="004E75ED" w:rsidRPr="001E3AC4" w:rsidRDefault="004E75ED" w:rsidP="001E3AC4">
            <w:pPr>
              <w:spacing w:before="60" w:after="60"/>
              <w:ind w:left="0" w:right="0"/>
              <w:jc w:val="center"/>
              <w:rPr>
                <w:b/>
                <w:bCs/>
              </w:rPr>
            </w:pPr>
            <w:r w:rsidRPr="001E3AC4">
              <w:rPr>
                <w:b/>
                <w:bCs/>
              </w:rPr>
              <w:t>2.</w:t>
            </w:r>
          </w:p>
        </w:tc>
        <w:tc>
          <w:tcPr>
            <w:tcW w:w="1120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</w:p>
        </w:tc>
        <w:tc>
          <w:tcPr>
            <w:tcW w:w="939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</w:p>
        </w:tc>
        <w:tc>
          <w:tcPr>
            <w:tcW w:w="839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</w:p>
        </w:tc>
        <w:tc>
          <w:tcPr>
            <w:tcW w:w="1734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  <w:r w:rsidRPr="00B87AAA">
              <w:t>(</w:t>
            </w:r>
            <w:r w:rsidRPr="00B87AAA">
              <w:sym w:font="Symbol" w:char="F0D8"/>
            </w:r>
            <w:r w:rsidRPr="00B87AAA">
              <w:t xml:space="preserve"> p</w:t>
            </w:r>
            <w:r w:rsidRPr="00B87AAA">
              <w:rPr>
                <w:vertAlign w:val="subscript"/>
              </w:rPr>
              <w:t xml:space="preserve"> </w:t>
            </w:r>
            <w:r w:rsidRPr="00B87AAA">
              <w:sym w:font="Symbol" w:char="F0DA"/>
            </w:r>
            <w:r w:rsidRPr="00B87AAA">
              <w:t xml:space="preserve"> </w:t>
            </w:r>
            <w:r w:rsidRPr="00B87AAA">
              <w:sym w:font="Symbol" w:char="F0D8"/>
            </w:r>
            <w:r w:rsidRPr="00B87AAA">
              <w:t xml:space="preserve"> </w:t>
            </w:r>
            <w:r>
              <w:t>q</w:t>
            </w:r>
            <w:r w:rsidRPr="00B87AAA">
              <w:t xml:space="preserve"> </w:t>
            </w:r>
            <w:r w:rsidRPr="00B87AAA">
              <w:sym w:font="Symbol" w:char="F0DA"/>
            </w:r>
            <w:r>
              <w:t xml:space="preserve"> </w:t>
            </w:r>
            <w:r w:rsidRPr="00B87AAA">
              <w:sym w:font="Symbol" w:char="F0D8"/>
            </w:r>
            <w:r w:rsidRPr="00B87AAA">
              <w:t xml:space="preserve"> r </w:t>
            </w:r>
            <w:r w:rsidRPr="00B87AAA">
              <w:sym w:font="Symbol" w:char="F0DA"/>
            </w:r>
            <w:r>
              <w:t xml:space="preserve"> </w:t>
            </w:r>
            <w:r w:rsidRPr="00B87AAA">
              <w:sym w:font="Symbol" w:char="F0D8"/>
            </w:r>
            <w:r>
              <w:t xml:space="preserve"> </w:t>
            </w:r>
            <w:r w:rsidRPr="00B87AAA">
              <w:t xml:space="preserve">s </w:t>
            </w:r>
            <w:r w:rsidRPr="00B87AAA">
              <w:sym w:font="Symbol" w:char="F0DA"/>
            </w:r>
            <w:r>
              <w:t xml:space="preserve"> </w:t>
            </w:r>
            <w:proofErr w:type="gramStart"/>
            <w:r>
              <w:t xml:space="preserve">t </w:t>
            </w:r>
            <w:r w:rsidRPr="00B87AAA">
              <w:t>)</w:t>
            </w:r>
            <w:proofErr w:type="gramEnd"/>
            <w:r w:rsidRPr="00B87AAA">
              <w:t xml:space="preserve">  </w:t>
            </w:r>
          </w:p>
        </w:tc>
      </w:tr>
      <w:tr w:rsidR="001E3AC4" w:rsidRPr="00B87AAA" w:rsidTr="001E3AC4">
        <w:tc>
          <w:tcPr>
            <w:tcW w:w="368" w:type="pct"/>
          </w:tcPr>
          <w:p w:rsidR="004E75ED" w:rsidRPr="001E3AC4" w:rsidRDefault="004E75ED" w:rsidP="001E3AC4">
            <w:pPr>
              <w:spacing w:before="60" w:after="60"/>
              <w:ind w:left="0" w:right="0"/>
              <w:jc w:val="center"/>
              <w:rPr>
                <w:b/>
                <w:bCs/>
              </w:rPr>
            </w:pPr>
            <w:r w:rsidRPr="001E3AC4">
              <w:rPr>
                <w:b/>
                <w:bCs/>
              </w:rPr>
              <w:t>3.</w:t>
            </w:r>
          </w:p>
        </w:tc>
        <w:tc>
          <w:tcPr>
            <w:tcW w:w="1120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</w:p>
        </w:tc>
        <w:tc>
          <w:tcPr>
            <w:tcW w:w="939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</w:p>
        </w:tc>
        <w:tc>
          <w:tcPr>
            <w:tcW w:w="839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  <w:proofErr w:type="gramStart"/>
            <w:r>
              <w:t>u :</w:t>
            </w:r>
            <w:proofErr w:type="gramEnd"/>
            <w:r>
              <w:t>- p, r, t.</w:t>
            </w:r>
          </w:p>
        </w:tc>
        <w:tc>
          <w:tcPr>
            <w:tcW w:w="1734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</w:p>
        </w:tc>
      </w:tr>
      <w:tr w:rsidR="001E3AC4" w:rsidRPr="00B87AAA" w:rsidTr="001E3AC4">
        <w:tc>
          <w:tcPr>
            <w:tcW w:w="368" w:type="pct"/>
          </w:tcPr>
          <w:p w:rsidR="004E75ED" w:rsidRPr="001E3AC4" w:rsidRDefault="004E75ED" w:rsidP="001E3AC4">
            <w:pPr>
              <w:spacing w:before="60" w:after="60"/>
              <w:ind w:left="0" w:right="0"/>
              <w:jc w:val="center"/>
              <w:rPr>
                <w:b/>
                <w:bCs/>
              </w:rPr>
            </w:pPr>
            <w:r w:rsidRPr="001E3AC4">
              <w:rPr>
                <w:b/>
                <w:bCs/>
              </w:rPr>
              <w:t>4.</w:t>
            </w:r>
          </w:p>
        </w:tc>
        <w:tc>
          <w:tcPr>
            <w:tcW w:w="1120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  <w:r w:rsidRPr="00B87AAA">
              <w:sym w:font="Symbol" w:char="F0D8"/>
            </w:r>
            <w:r w:rsidRPr="00B87AAA">
              <w:t xml:space="preserve"> </w:t>
            </w:r>
            <w:proofErr w:type="gramStart"/>
            <w:r w:rsidRPr="00B87AAA">
              <w:t>(</w:t>
            </w:r>
            <w:r>
              <w:t xml:space="preserve"> </w:t>
            </w:r>
            <w:r w:rsidRPr="00B87AAA">
              <w:t>p</w:t>
            </w:r>
            <w:proofErr w:type="gramEnd"/>
            <w:r w:rsidRPr="00B87AAA">
              <w:rPr>
                <w:vertAlign w:val="subscript"/>
              </w:rPr>
              <w:t xml:space="preserve"> </w:t>
            </w:r>
            <w:r w:rsidRPr="00B87AAA">
              <w:sym w:font="Symbol" w:char="F0DA"/>
            </w:r>
            <w:r>
              <w:t xml:space="preserve"> </w:t>
            </w:r>
            <w:r w:rsidRPr="00B87AAA">
              <w:sym w:font="Symbol" w:char="F0D8"/>
            </w:r>
            <w:r w:rsidRPr="00B87AAA">
              <w:t xml:space="preserve"> </w:t>
            </w:r>
            <w:r>
              <w:t>s</w:t>
            </w:r>
            <w:r w:rsidRPr="00B87AAA">
              <w:t xml:space="preserve"> ) </w:t>
            </w:r>
            <w:r w:rsidRPr="00B87AAA">
              <w:sym w:font="Symbol" w:char="F0AE"/>
            </w:r>
            <w:r w:rsidRPr="00B87AAA">
              <w:t xml:space="preserve"> </w:t>
            </w:r>
            <w:r w:rsidRPr="00B87AAA">
              <w:sym w:font="Symbol" w:char="F0D8"/>
            </w:r>
            <w:r>
              <w:t xml:space="preserve"> t</w:t>
            </w:r>
          </w:p>
        </w:tc>
        <w:tc>
          <w:tcPr>
            <w:tcW w:w="939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</w:p>
        </w:tc>
        <w:tc>
          <w:tcPr>
            <w:tcW w:w="839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</w:p>
        </w:tc>
        <w:tc>
          <w:tcPr>
            <w:tcW w:w="1734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</w:p>
        </w:tc>
      </w:tr>
      <w:tr w:rsidR="001E3AC4" w:rsidRPr="00B87AAA" w:rsidTr="001E3AC4">
        <w:tc>
          <w:tcPr>
            <w:tcW w:w="368" w:type="pct"/>
          </w:tcPr>
          <w:p w:rsidR="004E75ED" w:rsidRPr="001E3AC4" w:rsidRDefault="004E75ED" w:rsidP="001E3AC4">
            <w:pPr>
              <w:spacing w:before="60" w:after="60"/>
              <w:ind w:left="0" w:right="0"/>
              <w:jc w:val="center"/>
              <w:rPr>
                <w:b/>
                <w:bCs/>
              </w:rPr>
            </w:pPr>
            <w:r w:rsidRPr="001E3AC4">
              <w:rPr>
                <w:b/>
                <w:bCs/>
              </w:rPr>
              <w:t>5.</w:t>
            </w:r>
          </w:p>
        </w:tc>
        <w:tc>
          <w:tcPr>
            <w:tcW w:w="1120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</w:p>
        </w:tc>
        <w:tc>
          <w:tcPr>
            <w:tcW w:w="939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</w:p>
        </w:tc>
        <w:tc>
          <w:tcPr>
            <w:tcW w:w="839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  <w:proofErr w:type="gramStart"/>
            <w:r>
              <w:t>q :</w:t>
            </w:r>
            <w:proofErr w:type="gramEnd"/>
            <w:r>
              <w:t>- r, w, y, z.</w:t>
            </w:r>
          </w:p>
        </w:tc>
        <w:tc>
          <w:tcPr>
            <w:tcW w:w="1734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</w:p>
        </w:tc>
      </w:tr>
      <w:tr w:rsidR="001E3AC4" w:rsidRPr="00B87AAA" w:rsidTr="001E3AC4">
        <w:tc>
          <w:tcPr>
            <w:tcW w:w="368" w:type="pct"/>
          </w:tcPr>
          <w:p w:rsidR="004E75ED" w:rsidRPr="001E3AC4" w:rsidRDefault="004E75ED" w:rsidP="001E3AC4">
            <w:pPr>
              <w:spacing w:before="60" w:after="60"/>
              <w:ind w:left="0" w:right="0"/>
              <w:jc w:val="center"/>
              <w:rPr>
                <w:b/>
                <w:bCs/>
              </w:rPr>
            </w:pPr>
            <w:r w:rsidRPr="001E3AC4">
              <w:rPr>
                <w:b/>
                <w:bCs/>
              </w:rPr>
              <w:t>6.</w:t>
            </w:r>
          </w:p>
        </w:tc>
        <w:tc>
          <w:tcPr>
            <w:tcW w:w="1120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</w:p>
        </w:tc>
        <w:tc>
          <w:tcPr>
            <w:tcW w:w="939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</w:p>
        </w:tc>
        <w:tc>
          <w:tcPr>
            <w:tcW w:w="839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</w:p>
        </w:tc>
        <w:tc>
          <w:tcPr>
            <w:tcW w:w="1734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  <w:r w:rsidRPr="00B87AAA">
              <w:t>(</w:t>
            </w:r>
            <w:r w:rsidRPr="00B87AAA">
              <w:sym w:font="Symbol" w:char="F0D8"/>
            </w:r>
            <w:r w:rsidRPr="00B87AAA">
              <w:t xml:space="preserve"> p</w:t>
            </w:r>
            <w:r w:rsidRPr="00B87AAA">
              <w:rPr>
                <w:vertAlign w:val="subscript"/>
              </w:rPr>
              <w:t xml:space="preserve"> </w:t>
            </w:r>
            <w:r w:rsidRPr="00B87AAA">
              <w:sym w:font="Symbol" w:char="F0DA"/>
            </w:r>
            <w:r w:rsidRPr="00B87AAA">
              <w:t xml:space="preserve"> </w:t>
            </w:r>
            <w:r w:rsidRPr="00B87AAA">
              <w:sym w:font="Symbol" w:char="F0D8"/>
            </w:r>
            <w:r w:rsidRPr="00B87AAA">
              <w:t xml:space="preserve"> </w:t>
            </w:r>
            <w:r>
              <w:t>q</w:t>
            </w:r>
            <w:r w:rsidRPr="00B87AAA">
              <w:t xml:space="preserve"> </w:t>
            </w:r>
            <w:r w:rsidRPr="00B87AAA">
              <w:sym w:font="Symbol" w:char="F0DA"/>
            </w:r>
            <w:r>
              <w:t xml:space="preserve"> </w:t>
            </w:r>
            <w:r w:rsidRPr="00B87AAA">
              <w:t xml:space="preserve"> r </w:t>
            </w:r>
            <w:r w:rsidRPr="00B87AAA">
              <w:sym w:font="Symbol" w:char="F0DA"/>
            </w:r>
            <w:r>
              <w:t xml:space="preserve"> </w:t>
            </w:r>
            <w:r w:rsidRPr="00B87AAA">
              <w:sym w:font="Symbol" w:char="F0D8"/>
            </w:r>
            <w:r>
              <w:t xml:space="preserve"> </w:t>
            </w:r>
            <w:r w:rsidRPr="00B87AAA">
              <w:t xml:space="preserve">s </w:t>
            </w:r>
            <w:r w:rsidRPr="00B87AAA">
              <w:sym w:font="Symbol" w:char="F0DA"/>
            </w:r>
            <w:r>
              <w:t xml:space="preserve"> </w:t>
            </w:r>
            <w:r w:rsidRPr="00B87AAA">
              <w:sym w:font="Symbol" w:char="F0D8"/>
            </w:r>
            <w:r>
              <w:t xml:space="preserve"> t </w:t>
            </w:r>
            <w:r w:rsidRPr="00B87AAA">
              <w:sym w:font="Symbol" w:char="F0DA"/>
            </w:r>
            <w:r>
              <w:t xml:space="preserve"> </w:t>
            </w:r>
            <w:r w:rsidRPr="00B87AAA">
              <w:sym w:font="Symbol" w:char="F0D8"/>
            </w:r>
            <w:r>
              <w:t xml:space="preserve"> </w:t>
            </w:r>
            <w:proofErr w:type="gramStart"/>
            <w:r>
              <w:t xml:space="preserve">u </w:t>
            </w:r>
            <w:r w:rsidRPr="00B87AAA">
              <w:t>)</w:t>
            </w:r>
            <w:proofErr w:type="gramEnd"/>
            <w:r w:rsidRPr="00B87AAA">
              <w:t xml:space="preserve">  </w:t>
            </w:r>
          </w:p>
        </w:tc>
      </w:tr>
      <w:tr w:rsidR="001E3AC4" w:rsidRPr="00B87AAA" w:rsidTr="001E3AC4">
        <w:tc>
          <w:tcPr>
            <w:tcW w:w="368" w:type="pct"/>
          </w:tcPr>
          <w:p w:rsidR="004E75ED" w:rsidRPr="001E3AC4" w:rsidRDefault="001E3AC4" w:rsidP="001E3AC4">
            <w:pPr>
              <w:spacing w:before="60" w:after="60"/>
              <w:ind w:left="0" w:righ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1120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</w:p>
        </w:tc>
        <w:tc>
          <w:tcPr>
            <w:tcW w:w="939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  <w:r>
              <w:t xml:space="preserve">u </w:t>
            </w:r>
            <w:r>
              <w:sym w:font="Symbol" w:char="F0AC"/>
            </w:r>
            <w:r w:rsidRPr="00B87AAA">
              <w:t xml:space="preserve"> </w:t>
            </w:r>
            <w:proofErr w:type="gramStart"/>
            <w:r w:rsidRPr="00B87AAA">
              <w:t>(</w:t>
            </w:r>
            <w:r>
              <w:t xml:space="preserve"> r</w:t>
            </w:r>
            <w:proofErr w:type="gramEnd"/>
            <w:r w:rsidRPr="00B87AAA">
              <w:rPr>
                <w:vertAlign w:val="subscript"/>
              </w:rPr>
              <w:t xml:space="preserve"> </w:t>
            </w:r>
            <w:r w:rsidRPr="00B87AAA">
              <w:sym w:font="Symbol" w:char="F0D9"/>
            </w:r>
            <w:r w:rsidRPr="00B87AAA">
              <w:t xml:space="preserve"> </w:t>
            </w:r>
            <w:r>
              <w:t>t</w:t>
            </w:r>
            <w:r w:rsidRPr="00B87AAA">
              <w:t xml:space="preserve"> </w:t>
            </w:r>
            <w:r w:rsidRPr="00B87AAA">
              <w:sym w:font="Symbol" w:char="F0D9"/>
            </w:r>
            <w:r w:rsidRPr="00B87AAA">
              <w:t xml:space="preserve"> </w:t>
            </w:r>
            <w:r>
              <w:t xml:space="preserve">s </w:t>
            </w:r>
            <w:r w:rsidRPr="00B87AAA">
              <w:t>)</w:t>
            </w:r>
          </w:p>
        </w:tc>
        <w:tc>
          <w:tcPr>
            <w:tcW w:w="839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</w:p>
        </w:tc>
        <w:tc>
          <w:tcPr>
            <w:tcW w:w="1734" w:type="pct"/>
          </w:tcPr>
          <w:p w:rsidR="004E75ED" w:rsidRPr="00B87AAA" w:rsidRDefault="004E75ED" w:rsidP="001E3AC4">
            <w:pPr>
              <w:spacing w:before="60" w:after="60"/>
              <w:ind w:left="0" w:right="0"/>
              <w:jc w:val="center"/>
            </w:pPr>
          </w:p>
        </w:tc>
      </w:tr>
    </w:tbl>
    <w:p w:rsidR="008A42BD" w:rsidRDefault="008A42BD" w:rsidP="008A42BD"/>
    <w:p w:rsidR="009803DE" w:rsidRPr="00A41D70" w:rsidRDefault="009803DE" w:rsidP="00B721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FFFF" w:themeColor="background1"/>
          <w:sz w:val="20"/>
          <w:szCs w:val="20"/>
          <w:highlight w:val="black"/>
        </w:rPr>
      </w:pPr>
    </w:p>
    <w:p w:rsidR="00B721CF" w:rsidRPr="00F14003" w:rsidRDefault="007A1483" w:rsidP="00B721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FFFF" w:themeColor="background1"/>
          <w:sz w:val="20"/>
          <w:szCs w:val="20"/>
        </w:rPr>
      </w:pPr>
      <w:r w:rsidRPr="00A41D70">
        <w:rPr>
          <w:rFonts w:ascii="Arial" w:hAnsi="Arial" w:cs="Arial"/>
          <w:b/>
          <w:color w:val="FFFFFF" w:themeColor="background1"/>
          <w:sz w:val="20"/>
          <w:szCs w:val="20"/>
          <w:highlight w:val="black"/>
        </w:rPr>
        <w:t>QUESTÃO</w:t>
      </w:r>
      <w:r w:rsidR="003373EF" w:rsidRPr="00A41D70">
        <w:rPr>
          <w:rFonts w:ascii="Arial" w:hAnsi="Arial" w:cs="Arial"/>
          <w:b/>
          <w:color w:val="FFFFFF" w:themeColor="background1"/>
          <w:sz w:val="20"/>
          <w:szCs w:val="20"/>
          <w:highlight w:val="black"/>
        </w:rPr>
        <w:t xml:space="preserve"> 2</w:t>
      </w:r>
      <w:r w:rsidR="00A41D70" w:rsidRPr="00A41D70">
        <w:rPr>
          <w:rFonts w:ascii="Arial" w:hAnsi="Arial" w:cs="Arial"/>
          <w:b/>
          <w:color w:val="FFFFFF" w:themeColor="background1"/>
          <w:sz w:val="20"/>
          <w:szCs w:val="20"/>
          <w:highlight w:val="black"/>
        </w:rPr>
        <w:t xml:space="preserve"> </w:t>
      </w:r>
      <w:r w:rsidR="002F75FA">
        <w:rPr>
          <w:rFonts w:ascii="Arial" w:hAnsi="Arial" w:cs="Arial"/>
          <w:b/>
          <w:color w:val="FFFFFF" w:themeColor="background1"/>
          <w:sz w:val="20"/>
          <w:szCs w:val="20"/>
          <w:highlight w:val="black"/>
        </w:rPr>
        <w:t xml:space="preserve">- </w:t>
      </w:r>
      <w:proofErr w:type="gramStart"/>
      <w:r w:rsidR="002F75FA">
        <w:rPr>
          <w:rFonts w:ascii="Arial" w:hAnsi="Arial" w:cs="Arial"/>
          <w:b/>
          <w:color w:val="FFFFFF" w:themeColor="background1"/>
          <w:sz w:val="20"/>
          <w:szCs w:val="20"/>
          <w:highlight w:val="black"/>
        </w:rPr>
        <w:t>EXEMPLO</w:t>
      </w:r>
      <w:r w:rsidR="00F14003">
        <w:rPr>
          <w:rFonts w:ascii="Arial" w:hAnsi="Arial" w:cs="Arial"/>
          <w:b/>
          <w:color w:val="FFFFFF" w:themeColor="background1"/>
          <w:sz w:val="20"/>
          <w:szCs w:val="20"/>
          <w:highlight w:val="black"/>
        </w:rPr>
        <w:t xml:space="preserve"> </w:t>
      </w:r>
      <w:r w:rsidR="00F14003">
        <w:rPr>
          <w:rFonts w:ascii="Arial" w:hAnsi="Arial" w:cs="Arial"/>
          <w:b/>
          <w:color w:val="FFFFFF" w:themeColor="background1"/>
          <w:sz w:val="20"/>
          <w:szCs w:val="20"/>
        </w:rPr>
        <w:t xml:space="preserve"> </w:t>
      </w:r>
      <w:r w:rsidR="00F14003" w:rsidRPr="00F14003">
        <w:rPr>
          <w:rFonts w:ascii="Arial" w:hAnsi="Arial" w:cs="Arial"/>
          <w:bCs/>
          <w:sz w:val="20"/>
          <w:szCs w:val="20"/>
          <w:highlight w:val="yellow"/>
        </w:rPr>
        <w:t>(</w:t>
      </w:r>
      <w:proofErr w:type="gramEnd"/>
      <w:r w:rsidR="002F75FA" w:rsidRPr="002F75FA">
        <w:rPr>
          <w:rFonts w:ascii="Arial" w:hAnsi="Arial" w:cs="Arial"/>
          <w:b/>
          <w:sz w:val="20"/>
          <w:szCs w:val="20"/>
          <w:highlight w:val="yellow"/>
        </w:rPr>
        <w:t>Exercício</w:t>
      </w:r>
      <w:r w:rsidR="002F75FA">
        <w:rPr>
          <w:rFonts w:ascii="Arial" w:hAnsi="Arial" w:cs="Arial"/>
          <w:bCs/>
          <w:sz w:val="20"/>
          <w:szCs w:val="20"/>
          <w:highlight w:val="yellow"/>
        </w:rPr>
        <w:t xml:space="preserve">: </w:t>
      </w:r>
      <w:r w:rsidR="001E3AC4" w:rsidRPr="001E3AC4">
        <w:rPr>
          <w:rFonts w:ascii="Arial" w:hAnsi="Arial" w:cs="Arial"/>
          <w:bCs/>
          <w:color w:val="FF0000"/>
          <w:sz w:val="20"/>
          <w:szCs w:val="20"/>
          <w:highlight w:val="yellow"/>
        </w:rPr>
        <w:t>Faça</w:t>
      </w:r>
      <w:r w:rsidR="00F14003" w:rsidRPr="001E3AC4">
        <w:rPr>
          <w:rFonts w:ascii="Arial" w:hAnsi="Arial" w:cs="Arial"/>
          <w:bCs/>
          <w:color w:val="FF0000"/>
          <w:sz w:val="20"/>
          <w:szCs w:val="20"/>
          <w:highlight w:val="yellow"/>
        </w:rPr>
        <w:t xml:space="preserve"> a resolução no Prolog</w:t>
      </w:r>
      <w:r w:rsidR="00F14003" w:rsidRPr="00F14003">
        <w:rPr>
          <w:rFonts w:ascii="Arial" w:hAnsi="Arial" w:cs="Arial"/>
          <w:bCs/>
          <w:sz w:val="20"/>
          <w:szCs w:val="20"/>
          <w:highlight w:val="yellow"/>
        </w:rPr>
        <w:t xml:space="preserve">: </w:t>
      </w:r>
      <w:hyperlink r:id="rId8" w:history="1">
        <w:r w:rsidR="00F14003" w:rsidRPr="00F14003">
          <w:rPr>
            <w:rStyle w:val="Hyperlink"/>
            <w:rFonts w:ascii="Arial" w:hAnsi="Arial" w:cs="Arial"/>
            <w:bCs/>
            <w:sz w:val="20"/>
            <w:szCs w:val="20"/>
            <w:highlight w:val="yellow"/>
          </w:rPr>
          <w:t>https://swish.swi-prolog.org/</w:t>
        </w:r>
      </w:hyperlink>
      <w:r w:rsidR="00F14003" w:rsidRPr="00F14003">
        <w:rPr>
          <w:rFonts w:ascii="Arial" w:hAnsi="Arial" w:cs="Arial"/>
          <w:bCs/>
          <w:color w:val="FFFFFF" w:themeColor="background1"/>
          <w:sz w:val="20"/>
          <w:szCs w:val="20"/>
          <w:highlight w:val="yellow"/>
        </w:rPr>
        <w:t xml:space="preserve"> </w:t>
      </w:r>
      <w:r w:rsidR="00A41D70" w:rsidRPr="00F14003">
        <w:rPr>
          <w:rFonts w:ascii="Arial" w:hAnsi="Arial" w:cs="Arial"/>
          <w:bCs/>
          <w:sz w:val="20"/>
          <w:szCs w:val="20"/>
          <w:highlight w:val="yellow"/>
        </w:rPr>
        <w:t xml:space="preserve"> </w:t>
      </w:r>
      <w:r w:rsidR="00F14003" w:rsidRPr="00F14003">
        <w:rPr>
          <w:rFonts w:ascii="Arial" w:hAnsi="Arial" w:cs="Arial"/>
          <w:bCs/>
          <w:sz w:val="20"/>
          <w:szCs w:val="20"/>
          <w:highlight w:val="yellow"/>
        </w:rPr>
        <w:t>)</w:t>
      </w:r>
    </w:p>
    <w:p w:rsidR="00444C52" w:rsidRDefault="00A575AB" w:rsidP="00444C52">
      <w:r>
        <w:t>Considere o problema descrito a seguir.</w:t>
      </w:r>
    </w:p>
    <w:p w:rsidR="00A575AB" w:rsidRDefault="00A575AB" w:rsidP="001E3AC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A575AB">
        <w:rPr>
          <w:rFonts w:cs="Arial"/>
          <w:color w:val="000000"/>
        </w:rPr>
        <w:t xml:space="preserve">Se Arthur gosta de lógica, lógica é fácil. Por outro lado, se </w:t>
      </w:r>
      <w:r w:rsidR="002F6974">
        <w:rPr>
          <w:rFonts w:cs="Arial"/>
          <w:color w:val="000000"/>
        </w:rPr>
        <w:t xml:space="preserve">Carla gosta de </w:t>
      </w:r>
      <w:r w:rsidR="00A672C9">
        <w:rPr>
          <w:rFonts w:cs="Arial"/>
          <w:color w:val="000000"/>
        </w:rPr>
        <w:t>física</w:t>
      </w:r>
      <w:r w:rsidR="002F6974">
        <w:rPr>
          <w:rFonts w:cs="Arial"/>
          <w:color w:val="000000"/>
        </w:rPr>
        <w:t xml:space="preserve">, Arthur gosta de lógica. Da mesma forma, Carla gosta de </w:t>
      </w:r>
      <w:r w:rsidR="00A672C9">
        <w:rPr>
          <w:rFonts w:cs="Arial"/>
          <w:color w:val="000000"/>
        </w:rPr>
        <w:t xml:space="preserve">física </w:t>
      </w:r>
      <w:r w:rsidR="002F6974">
        <w:rPr>
          <w:rFonts w:cs="Arial"/>
          <w:color w:val="000000"/>
        </w:rPr>
        <w:t>desde que Paula goste de lógica. O que podemos concluir se sabemos que Paula gosta de lógica</w:t>
      </w:r>
      <w:r w:rsidRPr="00A575AB">
        <w:rPr>
          <w:rFonts w:cs="Arial"/>
          <w:color w:val="000000"/>
        </w:rPr>
        <w:t xml:space="preserve">? </w:t>
      </w:r>
      <w:bookmarkStart w:id="1" w:name="_GoBack"/>
      <w:bookmarkEnd w:id="1"/>
    </w:p>
    <w:p w:rsidR="00B27880" w:rsidRPr="00A575AB" w:rsidRDefault="00B27880" w:rsidP="00A575AB">
      <w:pPr>
        <w:autoSpaceDE w:val="0"/>
        <w:autoSpaceDN w:val="0"/>
        <w:adjustRightInd w:val="0"/>
        <w:spacing w:after="0" w:line="240" w:lineRule="auto"/>
        <w:ind w:left="992"/>
        <w:rPr>
          <w:rFonts w:cs="Arial"/>
          <w:color w:val="000000"/>
        </w:rPr>
      </w:pPr>
    </w:p>
    <w:p w:rsidR="00B27880" w:rsidRPr="00A41CB3" w:rsidRDefault="002F6974" w:rsidP="00A41CB3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A41CB3">
        <w:rPr>
          <w:rFonts w:cs="Arial"/>
          <w:color w:val="000000"/>
        </w:rPr>
        <w:t xml:space="preserve">Arthur não gosta de lógica </w:t>
      </w:r>
      <w:r w:rsidR="00B27880" w:rsidRPr="00A41CB3">
        <w:rPr>
          <w:rFonts w:cs="Arial"/>
          <w:color w:val="000000"/>
        </w:rPr>
        <w:t xml:space="preserve">e </w:t>
      </w:r>
      <w:r w:rsidRPr="00A41CB3">
        <w:rPr>
          <w:rFonts w:cs="Arial"/>
          <w:color w:val="000000"/>
        </w:rPr>
        <w:t xml:space="preserve">Carla gosta de </w:t>
      </w:r>
      <w:r w:rsidR="00A672C9">
        <w:rPr>
          <w:rFonts w:cs="Arial"/>
          <w:color w:val="000000"/>
        </w:rPr>
        <w:t>física</w:t>
      </w:r>
      <w:r w:rsidR="00B27880" w:rsidRPr="00A41CB3">
        <w:rPr>
          <w:rFonts w:cs="Arial"/>
          <w:color w:val="000000"/>
        </w:rPr>
        <w:t>.</w:t>
      </w:r>
    </w:p>
    <w:p w:rsidR="00A575AB" w:rsidRPr="00A41CB3" w:rsidRDefault="002F6974" w:rsidP="00A41CB3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A41CB3">
        <w:rPr>
          <w:rFonts w:cs="Arial"/>
          <w:color w:val="000000"/>
        </w:rPr>
        <w:t xml:space="preserve">Carla não gosta de </w:t>
      </w:r>
      <w:r w:rsidR="00A672C9">
        <w:rPr>
          <w:rFonts w:cs="Arial"/>
          <w:color w:val="000000"/>
        </w:rPr>
        <w:t>física e</w:t>
      </w:r>
      <w:r w:rsidR="00B27880" w:rsidRPr="00A41CB3">
        <w:rPr>
          <w:rFonts w:cs="Arial"/>
          <w:color w:val="000000"/>
        </w:rPr>
        <w:t xml:space="preserve"> </w:t>
      </w:r>
      <w:r w:rsidRPr="00A41CB3">
        <w:rPr>
          <w:rFonts w:cs="Arial"/>
          <w:color w:val="000000"/>
        </w:rPr>
        <w:t>lógica</w:t>
      </w:r>
      <w:r w:rsidR="00B27880" w:rsidRPr="00A41CB3">
        <w:rPr>
          <w:rFonts w:cs="Arial"/>
          <w:color w:val="000000"/>
        </w:rPr>
        <w:t xml:space="preserve"> é fácil.</w:t>
      </w:r>
    </w:p>
    <w:p w:rsidR="00C22093" w:rsidRPr="00A41CB3" w:rsidRDefault="00C22093" w:rsidP="00A41CB3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A41CB3">
        <w:rPr>
          <w:rFonts w:cs="Arial"/>
          <w:color w:val="000000"/>
        </w:rPr>
        <w:t xml:space="preserve">Lógica é fácil e </w:t>
      </w:r>
      <w:r w:rsidR="002F6974" w:rsidRPr="00A41CB3">
        <w:rPr>
          <w:rFonts w:cs="Arial"/>
          <w:color w:val="000000"/>
        </w:rPr>
        <w:t>Arthur não gosta de lógica</w:t>
      </w:r>
      <w:r w:rsidRPr="00A41CB3">
        <w:rPr>
          <w:rFonts w:cs="Arial"/>
          <w:color w:val="000000"/>
        </w:rPr>
        <w:t>.</w:t>
      </w:r>
    </w:p>
    <w:p w:rsidR="003D7A12" w:rsidRPr="00A41CB3" w:rsidRDefault="002F6974" w:rsidP="00A41CB3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A41CB3">
        <w:rPr>
          <w:rFonts w:cs="Arial"/>
          <w:color w:val="000000"/>
          <w:highlight w:val="yellow"/>
        </w:rPr>
        <w:t xml:space="preserve">Carla gosta de </w:t>
      </w:r>
      <w:r w:rsidR="00A672C9" w:rsidRPr="00A672C9">
        <w:rPr>
          <w:rFonts w:cs="Arial"/>
          <w:color w:val="000000"/>
          <w:highlight w:val="yellow"/>
        </w:rPr>
        <w:t xml:space="preserve">física </w:t>
      </w:r>
      <w:r w:rsidRPr="00A41CB3">
        <w:rPr>
          <w:rFonts w:cs="Arial"/>
          <w:color w:val="000000"/>
          <w:highlight w:val="yellow"/>
        </w:rPr>
        <w:t>e lógica</w:t>
      </w:r>
      <w:r w:rsidR="003D7A12" w:rsidRPr="00A41CB3">
        <w:rPr>
          <w:rFonts w:cs="Arial"/>
          <w:color w:val="000000"/>
          <w:highlight w:val="yellow"/>
        </w:rPr>
        <w:t xml:space="preserve"> é </w:t>
      </w:r>
      <w:r w:rsidRPr="00A41CB3">
        <w:rPr>
          <w:rFonts w:cs="Arial"/>
          <w:color w:val="000000"/>
          <w:highlight w:val="yellow"/>
        </w:rPr>
        <w:t>fácil</w:t>
      </w:r>
      <w:r w:rsidR="003D7A12" w:rsidRPr="00A41CB3">
        <w:rPr>
          <w:rFonts w:cs="Arial"/>
          <w:color w:val="000000"/>
          <w:highlight w:val="yellow"/>
        </w:rPr>
        <w:t>.</w:t>
      </w:r>
      <w:r w:rsidR="005C4EF5" w:rsidRPr="00A41CB3">
        <w:rPr>
          <w:rFonts w:cs="Arial"/>
          <w:color w:val="000000"/>
        </w:rPr>
        <w:t xml:space="preserve">  </w:t>
      </w:r>
      <w:r w:rsidR="005C4EF5" w:rsidRPr="00A41CB3">
        <w:rPr>
          <w:rFonts w:cs="Arial"/>
          <w:color w:val="FF0000"/>
        </w:rPr>
        <w:t>(correta)</w:t>
      </w:r>
    </w:p>
    <w:p w:rsidR="003D7A12" w:rsidRPr="00B27880" w:rsidRDefault="00A41CB3" w:rsidP="00C22093">
      <w:pPr>
        <w:autoSpaceDE w:val="0"/>
        <w:autoSpaceDN w:val="0"/>
        <w:adjustRightInd w:val="0"/>
        <w:spacing w:after="0" w:line="240" w:lineRule="auto"/>
        <w:ind w:left="992"/>
        <w:rPr>
          <w:rFonts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3092450</wp:posOffset>
                </wp:positionH>
                <wp:positionV relativeFrom="paragraph">
                  <wp:posOffset>169545</wp:posOffset>
                </wp:positionV>
                <wp:extent cx="2501900" cy="666750"/>
                <wp:effectExtent l="0" t="0" r="1270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0" cy="666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1992" w:rsidRPr="00F14003" w:rsidRDefault="005E1992" w:rsidP="001E3AC4">
                            <w:pPr>
                              <w:spacing w:after="0" w:line="240" w:lineRule="auto"/>
                              <w:ind w:left="0" w:right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14003">
                              <w:rPr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Observação - em Prolog</w:t>
                            </w:r>
                            <w:r w:rsidRPr="00F140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:rsidR="005E1992" w:rsidRPr="00F14003" w:rsidRDefault="005E1992" w:rsidP="001E3AC4">
                            <w:pPr>
                              <w:numPr>
                                <w:ilvl w:val="2"/>
                                <w:numId w:val="31"/>
                              </w:numPr>
                              <w:spacing w:after="0" w:line="240" w:lineRule="auto"/>
                              <w:ind w:left="284" w:right="0" w:hanging="284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140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um </w:t>
                            </w:r>
                            <w:r w:rsidRPr="00F14003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predicado</w:t>
                            </w:r>
                            <w:r w:rsidRPr="00F140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começa com letra </w:t>
                            </w:r>
                            <w:r w:rsidRPr="00F14003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minúscula</w:t>
                            </w:r>
                            <w:r w:rsidRPr="00F140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5E1992" w:rsidRDefault="005E1992" w:rsidP="001E3AC4">
                            <w:pPr>
                              <w:numPr>
                                <w:ilvl w:val="2"/>
                                <w:numId w:val="31"/>
                              </w:numPr>
                              <w:spacing w:after="0" w:line="240" w:lineRule="auto"/>
                              <w:ind w:left="284" w:right="0" w:hanging="284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140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uma </w:t>
                            </w:r>
                            <w:r w:rsidRPr="00F14003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variável</w:t>
                            </w:r>
                            <w:r w:rsidRPr="00F140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começa com letra </w:t>
                            </w:r>
                            <w:r w:rsidRPr="00F14003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maiúscula</w:t>
                            </w:r>
                            <w:r w:rsidRPr="00F140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:rsidR="005E1992" w:rsidRPr="00F14003" w:rsidRDefault="005E1992" w:rsidP="001E3AC4">
                            <w:pPr>
                              <w:numPr>
                                <w:ilvl w:val="2"/>
                                <w:numId w:val="31"/>
                              </w:numPr>
                              <w:spacing w:after="0" w:line="240" w:lineRule="auto"/>
                              <w:ind w:left="284" w:right="0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F140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uma </w:t>
                            </w:r>
                            <w:r w:rsidRPr="00F14003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constante</w:t>
                            </w:r>
                            <w:r w:rsidRPr="00F140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começa com letra </w:t>
                            </w:r>
                            <w:r w:rsidRPr="00F14003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minúscula</w:t>
                            </w:r>
                            <w:r w:rsidRPr="00F140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43.5pt;margin-top:13.35pt;width:197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" fillcolor="#fde9d9 [665]" strokeweight=".5pt">
                <v:textbox>
                  <w:txbxContent>
                    <w:p w:rsidR="005E1992" w:rsidRPr="00F14003" w:rsidRDefault="005E1992" w:rsidP="001E3AC4">
                      <w:pPr>
                        <w:spacing w:after="0" w:line="240" w:lineRule="auto"/>
                        <w:ind w:left="0" w:right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F14003">
                        <w:rPr>
                          <w:i/>
                          <w:iCs/>
                          <w:sz w:val="18"/>
                          <w:szCs w:val="18"/>
                          <w:u w:val="single"/>
                        </w:rPr>
                        <w:t>Observação - em Prolog</w:t>
                      </w:r>
                      <w:r w:rsidRPr="00F140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: </w:t>
                      </w:r>
                    </w:p>
                    <w:p w:rsidR="005E1992" w:rsidRPr="00F14003" w:rsidRDefault="005E1992" w:rsidP="001E3AC4">
                      <w:pPr>
                        <w:numPr>
                          <w:ilvl w:val="2"/>
                          <w:numId w:val="31"/>
                        </w:numPr>
                        <w:spacing w:after="0" w:line="240" w:lineRule="auto"/>
                        <w:ind w:left="284" w:right="0" w:hanging="284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F140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um </w:t>
                      </w:r>
                      <w:r w:rsidRPr="00F14003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predicado</w:t>
                      </w:r>
                      <w:r w:rsidRPr="00F140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 começa com letra </w:t>
                      </w:r>
                      <w:r w:rsidRPr="00F14003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minúscula</w:t>
                      </w:r>
                      <w:r w:rsidRPr="00F14003">
                        <w:rPr>
                          <w:i/>
                          <w:iCs/>
                          <w:sz w:val="18"/>
                          <w:szCs w:val="18"/>
                        </w:rPr>
                        <w:t>;</w:t>
                      </w:r>
                    </w:p>
                    <w:p w:rsidR="005E1992" w:rsidRDefault="005E1992" w:rsidP="001E3AC4">
                      <w:pPr>
                        <w:numPr>
                          <w:ilvl w:val="2"/>
                          <w:numId w:val="31"/>
                        </w:numPr>
                        <w:spacing w:after="0" w:line="240" w:lineRule="auto"/>
                        <w:ind w:left="284" w:right="0" w:hanging="284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F140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uma </w:t>
                      </w:r>
                      <w:r w:rsidRPr="00F14003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variável</w:t>
                      </w:r>
                      <w:r w:rsidRPr="00F140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 começa com letra </w:t>
                      </w:r>
                      <w:r w:rsidRPr="00F14003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maiúscula</w:t>
                      </w:r>
                      <w:r w:rsidRPr="00F140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; </w:t>
                      </w:r>
                    </w:p>
                    <w:p w:rsidR="005E1992" w:rsidRPr="00F14003" w:rsidRDefault="005E1992" w:rsidP="001E3AC4">
                      <w:pPr>
                        <w:numPr>
                          <w:ilvl w:val="2"/>
                          <w:numId w:val="31"/>
                        </w:numPr>
                        <w:spacing w:after="0" w:line="240" w:lineRule="auto"/>
                        <w:ind w:left="284" w:right="0" w:hanging="284"/>
                        <w:rPr>
                          <w:sz w:val="18"/>
                          <w:szCs w:val="18"/>
                        </w:rPr>
                      </w:pPr>
                      <w:r w:rsidRPr="00F140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uma </w:t>
                      </w:r>
                      <w:r w:rsidRPr="00F14003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constante</w:t>
                      </w:r>
                      <w:r w:rsidRPr="00F140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 começa com letra </w:t>
                      </w:r>
                      <w:r w:rsidRPr="00F14003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minúscula</w:t>
                      </w:r>
                      <w:r w:rsidRPr="00F14003">
                        <w:rPr>
                          <w:i/>
                          <w:iCs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75AB" w:rsidRDefault="00A575AB" w:rsidP="00A575AB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A575AB">
        <w:rPr>
          <w:rFonts w:cs="Arial"/>
          <w:color w:val="000000"/>
        </w:rPr>
        <w:t>Predicados</w:t>
      </w:r>
      <w:r>
        <w:rPr>
          <w:rFonts w:cs="Arial"/>
          <w:color w:val="000000"/>
        </w:rPr>
        <w:t>:</w:t>
      </w:r>
    </w:p>
    <w:p w:rsidR="00A575AB" w:rsidRPr="002F6974" w:rsidRDefault="00A575AB" w:rsidP="002F6974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g</w:t>
      </w:r>
      <w:r w:rsidRPr="00A575AB">
        <w:rPr>
          <w:rFonts w:cs="Arial"/>
          <w:color w:val="000000"/>
        </w:rPr>
        <w:t>osta</w:t>
      </w:r>
      <w:r w:rsidR="00FD06BD">
        <w:rPr>
          <w:rFonts w:cs="Arial"/>
          <w:color w:val="000000"/>
        </w:rPr>
        <w:t xml:space="preserve"> </w:t>
      </w:r>
      <w:r w:rsidRPr="00A575AB">
        <w:rPr>
          <w:rFonts w:cs="Arial"/>
          <w:color w:val="000000"/>
        </w:rPr>
        <w:t>(X, Y) = “X gosta de Y”.</w:t>
      </w:r>
    </w:p>
    <w:p w:rsidR="00A575AB" w:rsidRPr="00A575AB" w:rsidRDefault="00A575AB" w:rsidP="00FD06BD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f</w:t>
      </w:r>
      <w:r w:rsidRPr="00A575AB">
        <w:rPr>
          <w:rFonts w:cs="Arial"/>
          <w:color w:val="000000"/>
        </w:rPr>
        <w:t>ácil</w:t>
      </w:r>
      <w:proofErr w:type="gramStart"/>
      <w:r w:rsidR="00A41CB3">
        <w:rPr>
          <w:rFonts w:cs="Arial"/>
          <w:color w:val="000000"/>
        </w:rPr>
        <w:t xml:space="preserve">  </w:t>
      </w:r>
      <w:r w:rsidR="00FD06BD">
        <w:rPr>
          <w:rFonts w:cs="Arial"/>
          <w:color w:val="000000"/>
        </w:rPr>
        <w:t xml:space="preserve"> </w:t>
      </w:r>
      <w:r w:rsidRPr="00A575AB">
        <w:rPr>
          <w:rFonts w:cs="Arial"/>
          <w:color w:val="000000"/>
        </w:rPr>
        <w:t>(</w:t>
      </w:r>
      <w:proofErr w:type="gramEnd"/>
      <w:r w:rsidRPr="00A575AB">
        <w:rPr>
          <w:rFonts w:cs="Arial"/>
          <w:color w:val="000000"/>
        </w:rPr>
        <w:t>X)</w:t>
      </w:r>
      <w:r>
        <w:rPr>
          <w:rFonts w:cs="Arial"/>
          <w:color w:val="000000"/>
        </w:rPr>
        <w:t xml:space="preserve">     </w:t>
      </w:r>
      <w:r w:rsidRPr="00A575AB">
        <w:rPr>
          <w:rFonts w:cs="Arial"/>
          <w:color w:val="000000"/>
        </w:rPr>
        <w:t xml:space="preserve"> = “X é fácil”.</w:t>
      </w:r>
    </w:p>
    <w:p w:rsidR="00A575AB" w:rsidRDefault="00A575AB" w:rsidP="00A575AB"/>
    <w:p w:rsidR="00A575AB" w:rsidRDefault="00A575AB" w:rsidP="00A575AB">
      <w:pPr>
        <w:spacing w:after="0"/>
      </w:pPr>
      <w:r>
        <w:t>Tradução do problema para Prolog:</w:t>
      </w:r>
    </w:p>
    <w:p w:rsidR="00A41D70" w:rsidRPr="00A41D70" w:rsidRDefault="00A41D70" w:rsidP="00A41D70">
      <w:pPr>
        <w:spacing w:after="0"/>
        <w:ind w:left="1416"/>
        <w:rPr>
          <w:i/>
          <w:iCs/>
        </w:rPr>
      </w:pPr>
    </w:p>
    <w:tbl>
      <w:tblPr>
        <w:tblStyle w:val="Tabelacomgrade"/>
        <w:tblW w:w="10031" w:type="dxa"/>
        <w:tblInd w:w="-113" w:type="dxa"/>
        <w:tblLook w:val="04A0" w:firstRow="1" w:lastRow="0" w:firstColumn="1" w:lastColumn="0" w:noHBand="0" w:noVBand="1"/>
      </w:tblPr>
      <w:tblGrid>
        <w:gridCol w:w="534"/>
        <w:gridCol w:w="567"/>
        <w:gridCol w:w="3685"/>
        <w:gridCol w:w="5245"/>
      </w:tblGrid>
      <w:tr w:rsidR="00EA6A98" w:rsidRPr="00A41CB3" w:rsidTr="00F6401D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EA6A98" w:rsidRDefault="00EA6A98" w:rsidP="001E3AC4">
            <w:pPr>
              <w:spacing w:before="20" w:after="2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EA6A98" w:rsidRPr="00A41CB3" w:rsidRDefault="00EA6A98" w:rsidP="001E3AC4">
            <w:pPr>
              <w:spacing w:before="20" w:after="2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:rsidR="00EA6A98" w:rsidRPr="00A41CB3" w:rsidRDefault="00EA6A98" w:rsidP="001E3AC4">
            <w:pPr>
              <w:spacing w:before="20" w:after="2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 w:rsidRPr="00A41CB3">
              <w:rPr>
                <w:b/>
                <w:bCs/>
                <w:sz w:val="18"/>
                <w:szCs w:val="18"/>
              </w:rPr>
              <w:t>Lógica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:rsidR="00EA6A98" w:rsidRPr="00A41CB3" w:rsidRDefault="00EA6A98" w:rsidP="001E3AC4">
            <w:pPr>
              <w:spacing w:before="20" w:after="2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 w:rsidRPr="00A41CB3">
              <w:rPr>
                <w:b/>
                <w:bCs/>
                <w:sz w:val="18"/>
                <w:szCs w:val="18"/>
              </w:rPr>
              <w:t>Prolog</w:t>
            </w:r>
          </w:p>
        </w:tc>
      </w:tr>
      <w:tr w:rsidR="00EA6A98" w:rsidRPr="00A41CB3" w:rsidTr="00F6401D">
        <w:tc>
          <w:tcPr>
            <w:tcW w:w="534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:rsidR="00EA6A98" w:rsidRPr="00D77F23" w:rsidRDefault="00EA6A98" w:rsidP="001E3AC4">
            <w:pPr>
              <w:ind w:left="0" w:right="0"/>
              <w:jc w:val="center"/>
              <w:rPr>
                <w:b/>
                <w:bCs/>
                <w:sz w:val="14"/>
                <w:szCs w:val="14"/>
              </w:rPr>
            </w:pPr>
            <w:r w:rsidRPr="00D77F23">
              <w:rPr>
                <w:b/>
                <w:bCs/>
                <w:sz w:val="14"/>
                <w:szCs w:val="14"/>
              </w:rPr>
              <w:t>Programa em Prolog</w:t>
            </w:r>
          </w:p>
        </w:tc>
        <w:tc>
          <w:tcPr>
            <w:tcW w:w="567" w:type="dxa"/>
            <w:vAlign w:val="center"/>
          </w:tcPr>
          <w:p w:rsidR="00EA6A98" w:rsidRPr="00A41CB3" w:rsidRDefault="00EA6A98" w:rsidP="001E3AC4">
            <w:pPr>
              <w:spacing w:before="20" w:after="20"/>
              <w:ind w:left="0" w:right="0"/>
              <w:rPr>
                <w:sz w:val="14"/>
                <w:szCs w:val="14"/>
              </w:rPr>
            </w:pPr>
            <w:r w:rsidRPr="00A41CB3">
              <w:rPr>
                <w:sz w:val="14"/>
                <w:szCs w:val="14"/>
              </w:rPr>
              <w:t>Regra</w:t>
            </w:r>
          </w:p>
        </w:tc>
        <w:tc>
          <w:tcPr>
            <w:tcW w:w="3685" w:type="dxa"/>
            <w:vAlign w:val="center"/>
          </w:tcPr>
          <w:p w:rsidR="00EA6A98" w:rsidRPr="00A41CB3" w:rsidRDefault="00EA6A98" w:rsidP="001E3AC4">
            <w:pPr>
              <w:spacing w:before="20" w:after="20"/>
              <w:ind w:left="0" w:right="0"/>
              <w:rPr>
                <w:sz w:val="18"/>
                <w:szCs w:val="18"/>
              </w:rPr>
            </w:pPr>
            <w:proofErr w:type="spellStart"/>
            <w:r w:rsidRPr="00A41CB3">
              <w:rPr>
                <w:sz w:val="18"/>
                <w:szCs w:val="18"/>
              </w:rPr>
              <w:t>facil</w:t>
            </w:r>
            <w:proofErr w:type="spellEnd"/>
            <w:r w:rsidRPr="00A41CB3">
              <w:rPr>
                <w:sz w:val="18"/>
                <w:szCs w:val="18"/>
              </w:rPr>
              <w:t xml:space="preserve">(logica) </w:t>
            </w:r>
            <w:r w:rsidRPr="00A41CB3">
              <w:rPr>
                <w:sz w:val="18"/>
                <w:szCs w:val="18"/>
              </w:rPr>
              <w:sym w:font="Symbol" w:char="F0AC"/>
            </w:r>
            <w:r w:rsidRPr="00A41CB3">
              <w:rPr>
                <w:sz w:val="18"/>
                <w:szCs w:val="18"/>
              </w:rPr>
              <w:t xml:space="preserve"> </w:t>
            </w:r>
            <w:proofErr w:type="gramStart"/>
            <w:r w:rsidRPr="00A41CB3">
              <w:rPr>
                <w:sz w:val="18"/>
                <w:szCs w:val="18"/>
              </w:rPr>
              <w:t>gosta(</w:t>
            </w:r>
            <w:proofErr w:type="spellStart"/>
            <w:proofErr w:type="gramEnd"/>
            <w:r w:rsidRPr="00A41CB3">
              <w:rPr>
                <w:sz w:val="18"/>
                <w:szCs w:val="18"/>
              </w:rPr>
              <w:t>arthur</w:t>
            </w:r>
            <w:proofErr w:type="spellEnd"/>
            <w:r w:rsidRPr="00A41CB3">
              <w:rPr>
                <w:sz w:val="18"/>
                <w:szCs w:val="18"/>
              </w:rPr>
              <w:t xml:space="preserve">, logica)  </w:t>
            </w:r>
          </w:p>
        </w:tc>
        <w:tc>
          <w:tcPr>
            <w:tcW w:w="5245" w:type="dxa"/>
            <w:vAlign w:val="center"/>
          </w:tcPr>
          <w:p w:rsidR="00EA6A98" w:rsidRPr="00EA6A98" w:rsidRDefault="00EA6A98" w:rsidP="001E3AC4">
            <w:pPr>
              <w:ind w:left="0" w:righ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A6A98">
              <w:rPr>
                <w:rFonts w:ascii="Courier New" w:hAnsi="Courier New" w:cs="Courier New"/>
                <w:sz w:val="16"/>
                <w:szCs w:val="16"/>
              </w:rPr>
              <w:t>facil</w:t>
            </w:r>
            <w:proofErr w:type="spellEnd"/>
            <w:r w:rsidRPr="00EA6A98">
              <w:rPr>
                <w:rFonts w:ascii="Courier New" w:hAnsi="Courier New" w:cs="Courier New"/>
                <w:sz w:val="16"/>
                <w:szCs w:val="16"/>
              </w:rPr>
              <w:t>(logica</w:t>
            </w:r>
            <w:proofErr w:type="gramStart"/>
            <w:r w:rsidRPr="00EA6A98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Pr="00EA6A98">
              <w:rPr>
                <w:rFonts w:ascii="Courier New" w:hAnsi="Courier New" w:cs="Courier New"/>
                <w:sz w:val="16"/>
                <w:szCs w:val="16"/>
              </w:rPr>
              <w:t xml:space="preserve"> gosta(</w:t>
            </w:r>
            <w:proofErr w:type="spellStart"/>
            <w:r w:rsidRPr="00EA6A98">
              <w:rPr>
                <w:rFonts w:ascii="Courier New" w:hAnsi="Courier New" w:cs="Courier New"/>
                <w:sz w:val="16"/>
                <w:szCs w:val="16"/>
              </w:rPr>
              <w:t>arthur</w:t>
            </w:r>
            <w:proofErr w:type="spellEnd"/>
            <w:r w:rsidRPr="00EA6A98">
              <w:rPr>
                <w:rFonts w:ascii="Courier New" w:hAnsi="Courier New" w:cs="Courier New"/>
                <w:sz w:val="16"/>
                <w:szCs w:val="16"/>
              </w:rPr>
              <w:t>, logica)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EA6A9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EA6A98" w:rsidRPr="00A41CB3" w:rsidTr="00F6401D">
        <w:tc>
          <w:tcPr>
            <w:tcW w:w="534" w:type="dxa"/>
            <w:vMerge/>
            <w:shd w:val="clear" w:color="auto" w:fill="F2F2F2" w:themeFill="background1" w:themeFillShade="F2"/>
            <w:vAlign w:val="center"/>
          </w:tcPr>
          <w:p w:rsidR="00EA6A98" w:rsidRPr="00D77F23" w:rsidRDefault="00EA6A98" w:rsidP="001E3AC4">
            <w:pPr>
              <w:ind w:left="0" w:right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EA6A98" w:rsidRPr="00A41CB3" w:rsidRDefault="00EA6A98" w:rsidP="001E3AC4">
            <w:pPr>
              <w:spacing w:before="20" w:after="20"/>
              <w:ind w:left="0" w:right="0"/>
              <w:rPr>
                <w:sz w:val="14"/>
                <w:szCs w:val="14"/>
              </w:rPr>
            </w:pPr>
            <w:r w:rsidRPr="00A41CB3">
              <w:rPr>
                <w:sz w:val="14"/>
                <w:szCs w:val="14"/>
              </w:rPr>
              <w:t>Regra</w:t>
            </w:r>
          </w:p>
        </w:tc>
        <w:tc>
          <w:tcPr>
            <w:tcW w:w="3685" w:type="dxa"/>
            <w:vAlign w:val="center"/>
          </w:tcPr>
          <w:p w:rsidR="00EA6A98" w:rsidRPr="00A41CB3" w:rsidRDefault="00EA6A98" w:rsidP="001E3AC4">
            <w:pPr>
              <w:spacing w:before="20" w:after="20"/>
              <w:ind w:left="0" w:right="0"/>
              <w:rPr>
                <w:sz w:val="18"/>
                <w:szCs w:val="18"/>
              </w:rPr>
            </w:pPr>
            <w:proofErr w:type="gramStart"/>
            <w:r w:rsidRPr="00A41CB3">
              <w:rPr>
                <w:sz w:val="18"/>
                <w:szCs w:val="18"/>
              </w:rPr>
              <w:t>gosta(</w:t>
            </w:r>
            <w:proofErr w:type="spellStart"/>
            <w:proofErr w:type="gramEnd"/>
            <w:r w:rsidRPr="00A41CB3">
              <w:rPr>
                <w:sz w:val="18"/>
                <w:szCs w:val="18"/>
              </w:rPr>
              <w:t>arthur</w:t>
            </w:r>
            <w:proofErr w:type="spellEnd"/>
            <w:r w:rsidRPr="00A41CB3">
              <w:rPr>
                <w:sz w:val="18"/>
                <w:szCs w:val="18"/>
              </w:rPr>
              <w:t xml:space="preserve">, logica)  </w:t>
            </w:r>
            <w:r w:rsidRPr="00A41CB3">
              <w:rPr>
                <w:sz w:val="18"/>
                <w:szCs w:val="18"/>
              </w:rPr>
              <w:sym w:font="Symbol" w:char="F0AC"/>
            </w:r>
            <w:r w:rsidRPr="00A41CB3">
              <w:rPr>
                <w:sz w:val="18"/>
                <w:szCs w:val="18"/>
              </w:rPr>
              <w:t xml:space="preserve"> gosta(</w:t>
            </w:r>
            <w:proofErr w:type="spellStart"/>
            <w:r w:rsidRPr="00A41CB3">
              <w:rPr>
                <w:sz w:val="18"/>
                <w:szCs w:val="18"/>
              </w:rPr>
              <w:t>carla</w:t>
            </w:r>
            <w:proofErr w:type="spellEnd"/>
            <w:r w:rsidRPr="00A41CB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fisica</w:t>
            </w:r>
            <w:proofErr w:type="spellEnd"/>
            <w:r w:rsidRPr="00A41CB3">
              <w:rPr>
                <w:sz w:val="18"/>
                <w:szCs w:val="18"/>
              </w:rPr>
              <w:t xml:space="preserve">) </w:t>
            </w:r>
          </w:p>
        </w:tc>
        <w:tc>
          <w:tcPr>
            <w:tcW w:w="5245" w:type="dxa"/>
            <w:vAlign w:val="center"/>
          </w:tcPr>
          <w:p w:rsidR="00EA6A98" w:rsidRPr="00EA6A98" w:rsidRDefault="00EA6A98" w:rsidP="001E3AC4">
            <w:pPr>
              <w:ind w:left="0" w:righ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EA6A98">
              <w:rPr>
                <w:rFonts w:ascii="Courier New" w:hAnsi="Courier New" w:cs="Courier New"/>
                <w:sz w:val="16"/>
                <w:szCs w:val="16"/>
              </w:rPr>
              <w:t>gosta(</w:t>
            </w:r>
            <w:proofErr w:type="spellStart"/>
            <w:proofErr w:type="gramEnd"/>
            <w:r w:rsidRPr="00EA6A98">
              <w:rPr>
                <w:rFonts w:ascii="Courier New" w:hAnsi="Courier New" w:cs="Courier New"/>
                <w:sz w:val="16"/>
                <w:szCs w:val="16"/>
              </w:rPr>
              <w:t>arthur</w:t>
            </w:r>
            <w:proofErr w:type="spellEnd"/>
            <w:r w:rsidRPr="00EA6A98">
              <w:rPr>
                <w:rFonts w:ascii="Courier New" w:hAnsi="Courier New" w:cs="Courier New"/>
                <w:sz w:val="16"/>
                <w:szCs w:val="16"/>
              </w:rPr>
              <w:t xml:space="preserve">, logica)  </w:t>
            </w:r>
            <w:r>
              <w:rPr>
                <w:rFonts w:ascii="Courier New" w:hAnsi="Courier New" w:cs="Courier New"/>
                <w:sz w:val="16"/>
                <w:szCs w:val="16"/>
              </w:rPr>
              <w:t>:-</w:t>
            </w:r>
            <w:r w:rsidRPr="00EA6A98">
              <w:rPr>
                <w:rFonts w:ascii="Courier New" w:hAnsi="Courier New" w:cs="Courier New"/>
                <w:sz w:val="16"/>
                <w:szCs w:val="16"/>
              </w:rPr>
              <w:t xml:space="preserve"> gosta(</w:t>
            </w:r>
            <w:proofErr w:type="spellStart"/>
            <w:r w:rsidRPr="00EA6A98">
              <w:rPr>
                <w:rFonts w:ascii="Courier New" w:hAnsi="Courier New" w:cs="Courier New"/>
                <w:sz w:val="16"/>
                <w:szCs w:val="16"/>
              </w:rPr>
              <w:t>carla</w:t>
            </w:r>
            <w:proofErr w:type="spellEnd"/>
            <w:r w:rsidRPr="00EA6A9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A6A98">
              <w:rPr>
                <w:rFonts w:ascii="Courier New" w:hAnsi="Courier New" w:cs="Courier New"/>
                <w:sz w:val="16"/>
                <w:szCs w:val="16"/>
              </w:rPr>
              <w:t>fisica</w:t>
            </w:r>
            <w:proofErr w:type="spellEnd"/>
            <w:r w:rsidRPr="00EA6A9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F6401D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EA6A9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EA6A98" w:rsidRPr="00EA6A98" w:rsidTr="00F6401D">
        <w:tc>
          <w:tcPr>
            <w:tcW w:w="534" w:type="dxa"/>
            <w:vMerge/>
            <w:shd w:val="clear" w:color="auto" w:fill="F2F2F2" w:themeFill="background1" w:themeFillShade="F2"/>
            <w:vAlign w:val="center"/>
          </w:tcPr>
          <w:p w:rsidR="00EA6A98" w:rsidRPr="00D77F23" w:rsidRDefault="00EA6A98" w:rsidP="001E3AC4">
            <w:pPr>
              <w:ind w:left="0" w:right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EA6A98" w:rsidRPr="00A41CB3" w:rsidRDefault="00EA6A98" w:rsidP="001E3AC4">
            <w:pPr>
              <w:spacing w:before="20" w:after="20"/>
              <w:ind w:left="0" w:right="0"/>
              <w:rPr>
                <w:sz w:val="14"/>
                <w:szCs w:val="14"/>
              </w:rPr>
            </w:pPr>
            <w:r w:rsidRPr="00A41CB3">
              <w:rPr>
                <w:sz w:val="14"/>
                <w:szCs w:val="14"/>
              </w:rPr>
              <w:t>Regra</w:t>
            </w:r>
          </w:p>
        </w:tc>
        <w:tc>
          <w:tcPr>
            <w:tcW w:w="3685" w:type="dxa"/>
            <w:vAlign w:val="center"/>
          </w:tcPr>
          <w:p w:rsidR="00EA6A98" w:rsidRPr="00A41CB3" w:rsidRDefault="00EA6A98" w:rsidP="001E3AC4">
            <w:pPr>
              <w:spacing w:before="20" w:after="20"/>
              <w:ind w:left="0" w:right="0"/>
              <w:rPr>
                <w:sz w:val="18"/>
                <w:szCs w:val="18"/>
              </w:rPr>
            </w:pPr>
            <w:proofErr w:type="gramStart"/>
            <w:r w:rsidRPr="00A41CB3">
              <w:rPr>
                <w:sz w:val="18"/>
                <w:szCs w:val="18"/>
              </w:rPr>
              <w:t>gosta(</w:t>
            </w:r>
            <w:proofErr w:type="spellStart"/>
            <w:proofErr w:type="gramEnd"/>
            <w:r w:rsidRPr="00A41CB3">
              <w:rPr>
                <w:sz w:val="18"/>
                <w:szCs w:val="18"/>
              </w:rPr>
              <w:t>carla</w:t>
            </w:r>
            <w:proofErr w:type="spellEnd"/>
            <w:r w:rsidRPr="00A41CB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fisica</w:t>
            </w:r>
            <w:proofErr w:type="spellEnd"/>
            <w:r w:rsidRPr="00A41CB3">
              <w:rPr>
                <w:sz w:val="18"/>
                <w:szCs w:val="18"/>
              </w:rPr>
              <w:t xml:space="preserve">) </w:t>
            </w:r>
            <w:r w:rsidRPr="00A41CB3">
              <w:rPr>
                <w:sz w:val="18"/>
                <w:szCs w:val="18"/>
              </w:rPr>
              <w:sym w:font="Symbol" w:char="F0AC"/>
            </w:r>
            <w:r w:rsidRPr="00A41CB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gosta(</w:t>
            </w:r>
            <w:proofErr w:type="spellStart"/>
            <w:r>
              <w:rPr>
                <w:sz w:val="18"/>
                <w:szCs w:val="18"/>
              </w:rPr>
              <w:t>paula</w:t>
            </w:r>
            <w:proofErr w:type="spellEnd"/>
            <w:r>
              <w:rPr>
                <w:sz w:val="18"/>
                <w:szCs w:val="18"/>
              </w:rPr>
              <w:t>, logica</w:t>
            </w:r>
            <w:r w:rsidRPr="00A41CB3">
              <w:rPr>
                <w:sz w:val="18"/>
                <w:szCs w:val="18"/>
              </w:rPr>
              <w:t>)</w:t>
            </w:r>
          </w:p>
        </w:tc>
        <w:tc>
          <w:tcPr>
            <w:tcW w:w="5245" w:type="dxa"/>
            <w:vAlign w:val="center"/>
          </w:tcPr>
          <w:p w:rsidR="00EA6A98" w:rsidRPr="00EA6A98" w:rsidRDefault="00EA6A98" w:rsidP="001E3AC4">
            <w:pPr>
              <w:ind w:left="0" w:righ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EA6A98">
              <w:rPr>
                <w:rFonts w:ascii="Courier New" w:hAnsi="Courier New" w:cs="Courier New"/>
                <w:sz w:val="16"/>
                <w:szCs w:val="16"/>
              </w:rPr>
              <w:t>gosta(</w:t>
            </w:r>
            <w:proofErr w:type="spellStart"/>
            <w:proofErr w:type="gramEnd"/>
            <w:r w:rsidRPr="00EA6A98">
              <w:rPr>
                <w:rFonts w:ascii="Courier New" w:hAnsi="Courier New" w:cs="Courier New"/>
                <w:sz w:val="16"/>
                <w:szCs w:val="16"/>
              </w:rPr>
              <w:t>carla</w:t>
            </w:r>
            <w:proofErr w:type="spellEnd"/>
            <w:r w:rsidRPr="00EA6A9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A6A98">
              <w:rPr>
                <w:rFonts w:ascii="Courier New" w:hAnsi="Courier New" w:cs="Courier New"/>
                <w:sz w:val="16"/>
                <w:szCs w:val="16"/>
              </w:rPr>
              <w:t>fisica</w:t>
            </w:r>
            <w:proofErr w:type="spellEnd"/>
            <w:r w:rsidRPr="00EA6A98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ourier New" w:hAnsi="Courier New" w:cs="Courier New"/>
                <w:sz w:val="16"/>
                <w:szCs w:val="16"/>
              </w:rPr>
              <w:t>:-</w:t>
            </w:r>
            <w:r w:rsidRPr="00EA6A98">
              <w:rPr>
                <w:rFonts w:ascii="Courier New" w:hAnsi="Courier New" w:cs="Courier New"/>
                <w:sz w:val="16"/>
                <w:szCs w:val="16"/>
              </w:rPr>
              <w:t xml:space="preserve"> gosta(</w:t>
            </w:r>
            <w:proofErr w:type="spellStart"/>
            <w:r w:rsidRPr="00EA6A98">
              <w:rPr>
                <w:rFonts w:ascii="Courier New" w:hAnsi="Courier New" w:cs="Courier New"/>
                <w:sz w:val="16"/>
                <w:szCs w:val="16"/>
              </w:rPr>
              <w:t>paula</w:t>
            </w:r>
            <w:proofErr w:type="spellEnd"/>
            <w:r w:rsidRPr="00EA6A98">
              <w:rPr>
                <w:rFonts w:ascii="Courier New" w:hAnsi="Courier New" w:cs="Courier New"/>
                <w:sz w:val="16"/>
                <w:szCs w:val="16"/>
              </w:rPr>
              <w:t>, logica)</w:t>
            </w:r>
            <w:r w:rsidR="00F6401D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EA6A98" w:rsidRPr="00A41CB3" w:rsidTr="00F6401D">
        <w:tc>
          <w:tcPr>
            <w:tcW w:w="534" w:type="dxa"/>
            <w:vMerge/>
            <w:shd w:val="clear" w:color="auto" w:fill="F2F2F2" w:themeFill="background1" w:themeFillShade="F2"/>
            <w:vAlign w:val="center"/>
          </w:tcPr>
          <w:p w:rsidR="00EA6A98" w:rsidRPr="00D77F23" w:rsidRDefault="00EA6A98" w:rsidP="001E3AC4">
            <w:pPr>
              <w:ind w:left="0" w:right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EA6A98" w:rsidRPr="00A41CB3" w:rsidRDefault="00EA6A98" w:rsidP="001E3AC4">
            <w:pPr>
              <w:spacing w:before="20" w:after="20"/>
              <w:ind w:left="0" w:right="0"/>
              <w:rPr>
                <w:sz w:val="14"/>
                <w:szCs w:val="14"/>
              </w:rPr>
            </w:pPr>
            <w:r w:rsidRPr="00A41CB3">
              <w:rPr>
                <w:sz w:val="14"/>
                <w:szCs w:val="14"/>
              </w:rPr>
              <w:t>Fato</w:t>
            </w:r>
          </w:p>
        </w:tc>
        <w:tc>
          <w:tcPr>
            <w:tcW w:w="3685" w:type="dxa"/>
            <w:vAlign w:val="center"/>
          </w:tcPr>
          <w:p w:rsidR="00EA6A98" w:rsidRPr="00A41CB3" w:rsidRDefault="00EA6A98" w:rsidP="001E3AC4">
            <w:pPr>
              <w:spacing w:before="20" w:after="20"/>
              <w:ind w:left="0" w:righ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gosta(</w:t>
            </w:r>
            <w:proofErr w:type="spellStart"/>
            <w:proofErr w:type="gramStart"/>
            <w:r>
              <w:rPr>
                <w:sz w:val="18"/>
                <w:szCs w:val="18"/>
              </w:rPr>
              <w:t>paula,logica</w:t>
            </w:r>
            <w:proofErr w:type="spellEnd"/>
            <w:proofErr w:type="gramEnd"/>
            <w:r w:rsidRPr="00A41CB3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  <w:r w:rsidRPr="00A41CB3">
              <w:rPr>
                <w:sz w:val="18"/>
                <w:szCs w:val="18"/>
              </w:rPr>
              <w:sym w:font="Symbol" w:char="F0AC"/>
            </w:r>
          </w:p>
        </w:tc>
        <w:tc>
          <w:tcPr>
            <w:tcW w:w="5245" w:type="dxa"/>
            <w:vAlign w:val="center"/>
          </w:tcPr>
          <w:p w:rsidR="00EA6A98" w:rsidRPr="00EA6A98" w:rsidRDefault="00EA6A98" w:rsidP="001E3AC4">
            <w:pPr>
              <w:ind w:left="0" w:right="0"/>
              <w:rPr>
                <w:rFonts w:ascii="Courier New" w:hAnsi="Courier New" w:cs="Courier New"/>
                <w:sz w:val="16"/>
                <w:szCs w:val="16"/>
              </w:rPr>
            </w:pPr>
            <w:r w:rsidRPr="00EA6A98">
              <w:rPr>
                <w:rFonts w:ascii="Courier New" w:hAnsi="Courier New" w:cs="Courier New"/>
                <w:sz w:val="16"/>
                <w:szCs w:val="16"/>
              </w:rPr>
              <w:t>gosta(</w:t>
            </w:r>
            <w:proofErr w:type="spellStart"/>
            <w:proofErr w:type="gramStart"/>
            <w:r w:rsidRPr="00EA6A98">
              <w:rPr>
                <w:rFonts w:ascii="Courier New" w:hAnsi="Courier New" w:cs="Courier New"/>
                <w:sz w:val="16"/>
                <w:szCs w:val="16"/>
              </w:rPr>
              <w:t>paula,logica</w:t>
            </w:r>
            <w:proofErr w:type="spellEnd"/>
            <w:proofErr w:type="gramEnd"/>
            <w:r w:rsidRPr="00EA6A98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D77F23" w:rsidRPr="00A41CB3" w:rsidTr="00F6401D">
        <w:tc>
          <w:tcPr>
            <w:tcW w:w="534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:rsidR="00D77F23" w:rsidRPr="00D77F23" w:rsidRDefault="00D77F23" w:rsidP="001E3AC4">
            <w:pPr>
              <w:ind w:left="0" w:right="0"/>
              <w:jc w:val="center"/>
              <w:rPr>
                <w:b/>
                <w:bCs/>
                <w:sz w:val="14"/>
                <w:szCs w:val="14"/>
              </w:rPr>
            </w:pPr>
            <w:r w:rsidRPr="00D77F23">
              <w:rPr>
                <w:b/>
                <w:bCs/>
                <w:sz w:val="14"/>
                <w:szCs w:val="14"/>
              </w:rPr>
              <w:t>Consultas</w:t>
            </w:r>
          </w:p>
        </w:tc>
        <w:tc>
          <w:tcPr>
            <w:tcW w:w="567" w:type="dxa"/>
            <w:vAlign w:val="center"/>
          </w:tcPr>
          <w:p w:rsidR="00D77F23" w:rsidRPr="00D77F23" w:rsidRDefault="00D77F23" w:rsidP="001E3AC4">
            <w:pPr>
              <w:spacing w:before="20" w:after="20"/>
              <w:ind w:left="0" w:right="0"/>
              <w:rPr>
                <w:b/>
                <w:bCs/>
                <w:sz w:val="14"/>
                <w:szCs w:val="14"/>
              </w:rPr>
            </w:pPr>
            <w:r w:rsidRPr="00D77F23">
              <w:rPr>
                <w:b/>
                <w:bCs/>
                <w:sz w:val="14"/>
                <w:szCs w:val="14"/>
              </w:rPr>
              <w:t xml:space="preserve">a) </w:t>
            </w:r>
            <w:r w:rsidRPr="00D77F23">
              <w:rPr>
                <w:b/>
                <w:bCs/>
                <w:color w:val="FF0000"/>
                <w:sz w:val="14"/>
                <w:szCs w:val="14"/>
              </w:rPr>
              <w:t>F</w:t>
            </w:r>
          </w:p>
        </w:tc>
        <w:tc>
          <w:tcPr>
            <w:tcW w:w="3685" w:type="dxa"/>
            <w:vAlign w:val="center"/>
          </w:tcPr>
          <w:p w:rsidR="00D77F23" w:rsidRPr="00A41CB3" w:rsidRDefault="00D77F23" w:rsidP="001E3AC4">
            <w:pPr>
              <w:spacing w:before="20" w:after="20"/>
              <w:ind w:left="0" w:right="0"/>
              <w:rPr>
                <w:sz w:val="18"/>
                <w:szCs w:val="18"/>
              </w:rPr>
            </w:pPr>
            <w:r w:rsidRPr="00A41CB3">
              <w:rPr>
                <w:sz w:val="18"/>
                <w:szCs w:val="18"/>
              </w:rPr>
              <w:sym w:font="Symbol" w:char="F0AC"/>
            </w:r>
            <w:r w:rsidRPr="00A41CB3">
              <w:rPr>
                <w:sz w:val="18"/>
                <w:szCs w:val="18"/>
              </w:rPr>
              <w:t xml:space="preserve"> </w:t>
            </w:r>
            <w:r w:rsidRPr="00B87AAA">
              <w:sym w:font="Symbol" w:char="F0D8"/>
            </w:r>
            <w:r>
              <w:t xml:space="preserve"> </w:t>
            </w:r>
            <w:proofErr w:type="gramStart"/>
            <w:r w:rsidRPr="00A41CB3">
              <w:rPr>
                <w:sz w:val="18"/>
                <w:szCs w:val="18"/>
              </w:rPr>
              <w:t>gosta(</w:t>
            </w:r>
            <w:proofErr w:type="spellStart"/>
            <w:proofErr w:type="gramEnd"/>
            <w:r w:rsidRPr="00A41CB3">
              <w:rPr>
                <w:sz w:val="18"/>
                <w:szCs w:val="18"/>
              </w:rPr>
              <w:t>arthur</w:t>
            </w:r>
            <w:proofErr w:type="spellEnd"/>
            <w:r w:rsidRPr="00A41CB3">
              <w:rPr>
                <w:sz w:val="18"/>
                <w:szCs w:val="18"/>
              </w:rPr>
              <w:t xml:space="preserve">, logica)  </w:t>
            </w:r>
            <w:r w:rsidRPr="00A41CB3">
              <w:rPr>
                <w:sz w:val="18"/>
                <w:szCs w:val="18"/>
              </w:rPr>
              <w:sym w:font="Symbol" w:char="F0D9"/>
            </w:r>
            <w:r w:rsidRPr="00A41CB3">
              <w:rPr>
                <w:sz w:val="18"/>
                <w:szCs w:val="18"/>
              </w:rPr>
              <w:t xml:space="preserve"> gosta(</w:t>
            </w:r>
            <w:proofErr w:type="spellStart"/>
            <w:r w:rsidRPr="00A41CB3">
              <w:rPr>
                <w:sz w:val="18"/>
                <w:szCs w:val="18"/>
              </w:rPr>
              <w:t>carla</w:t>
            </w:r>
            <w:proofErr w:type="spellEnd"/>
            <w:r w:rsidRPr="00A41CB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fisica</w:t>
            </w:r>
            <w:proofErr w:type="spellEnd"/>
            <w:r w:rsidRPr="00A41CB3">
              <w:rPr>
                <w:sz w:val="18"/>
                <w:szCs w:val="18"/>
              </w:rPr>
              <w:t>)</w:t>
            </w:r>
          </w:p>
        </w:tc>
        <w:tc>
          <w:tcPr>
            <w:tcW w:w="5245" w:type="dxa"/>
            <w:vAlign w:val="center"/>
          </w:tcPr>
          <w:p w:rsidR="00D77F23" w:rsidRPr="00EA6A98" w:rsidRDefault="00D77F23" w:rsidP="001E3AC4">
            <w:pPr>
              <w:ind w:left="0" w:righ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?-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F6401D">
              <w:rPr>
                <w:rFonts w:ascii="Courier New" w:hAnsi="Courier New" w:cs="Courier New"/>
                <w:sz w:val="16"/>
                <w:szCs w:val="16"/>
              </w:rPr>
              <w:t>not</w:t>
            </w:r>
            <w:proofErr w:type="spellEnd"/>
            <w:r w:rsidR="00F6401D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A6A98">
              <w:rPr>
                <w:rFonts w:ascii="Courier New" w:hAnsi="Courier New" w:cs="Courier New"/>
                <w:sz w:val="16"/>
                <w:szCs w:val="16"/>
              </w:rPr>
              <w:t>gosta(</w:t>
            </w:r>
            <w:proofErr w:type="spellStart"/>
            <w:r w:rsidRPr="00EA6A98">
              <w:rPr>
                <w:rFonts w:ascii="Courier New" w:hAnsi="Courier New" w:cs="Courier New"/>
                <w:sz w:val="16"/>
                <w:szCs w:val="16"/>
              </w:rPr>
              <w:t>arthur</w:t>
            </w:r>
            <w:proofErr w:type="spellEnd"/>
            <w:r w:rsidRPr="00EA6A98">
              <w:rPr>
                <w:rFonts w:ascii="Courier New" w:hAnsi="Courier New" w:cs="Courier New"/>
                <w:sz w:val="16"/>
                <w:szCs w:val="16"/>
              </w:rPr>
              <w:t>, logica)</w:t>
            </w:r>
            <w:r w:rsidR="00F6401D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EA6A98">
              <w:rPr>
                <w:rFonts w:ascii="Courier New" w:hAnsi="Courier New" w:cs="Courier New"/>
                <w:sz w:val="16"/>
                <w:szCs w:val="16"/>
              </w:rPr>
              <w:t xml:space="preserve"> gosta(</w:t>
            </w:r>
            <w:proofErr w:type="spellStart"/>
            <w:r w:rsidRPr="00EA6A98">
              <w:rPr>
                <w:rFonts w:ascii="Courier New" w:hAnsi="Courier New" w:cs="Courier New"/>
                <w:sz w:val="16"/>
                <w:szCs w:val="16"/>
              </w:rPr>
              <w:t>carla</w:t>
            </w:r>
            <w:proofErr w:type="spellEnd"/>
            <w:r w:rsidRPr="00EA6A9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A6A98">
              <w:rPr>
                <w:rFonts w:ascii="Courier New" w:hAnsi="Courier New" w:cs="Courier New"/>
                <w:sz w:val="16"/>
                <w:szCs w:val="16"/>
              </w:rPr>
              <w:t>fisica</w:t>
            </w:r>
            <w:proofErr w:type="spellEnd"/>
            <w:r w:rsidRPr="00EA6A98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D77F23" w:rsidRPr="00A41CB3" w:rsidTr="00F6401D">
        <w:tc>
          <w:tcPr>
            <w:tcW w:w="534" w:type="dxa"/>
            <w:vMerge/>
            <w:shd w:val="clear" w:color="auto" w:fill="F2F2F2" w:themeFill="background1" w:themeFillShade="F2"/>
            <w:vAlign w:val="center"/>
          </w:tcPr>
          <w:p w:rsidR="00D77F23" w:rsidRPr="00A41CB3" w:rsidRDefault="00D77F23" w:rsidP="001E3AC4">
            <w:pPr>
              <w:spacing w:before="20" w:after="20"/>
              <w:ind w:left="0" w:right="0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D77F23" w:rsidRPr="00D77F23" w:rsidRDefault="00D77F23" w:rsidP="001E3AC4">
            <w:pPr>
              <w:spacing w:before="20" w:after="20"/>
              <w:ind w:left="0" w:right="0"/>
              <w:rPr>
                <w:b/>
                <w:bCs/>
                <w:sz w:val="14"/>
                <w:szCs w:val="14"/>
              </w:rPr>
            </w:pPr>
            <w:r w:rsidRPr="00D77F23">
              <w:rPr>
                <w:b/>
                <w:bCs/>
                <w:sz w:val="14"/>
                <w:szCs w:val="14"/>
              </w:rPr>
              <w:t xml:space="preserve">b) </w:t>
            </w:r>
            <w:r w:rsidRPr="00D77F23">
              <w:rPr>
                <w:b/>
                <w:bCs/>
                <w:color w:val="FF0000"/>
                <w:sz w:val="14"/>
                <w:szCs w:val="14"/>
              </w:rPr>
              <w:t>F</w:t>
            </w:r>
          </w:p>
        </w:tc>
        <w:tc>
          <w:tcPr>
            <w:tcW w:w="3685" w:type="dxa"/>
            <w:vAlign w:val="center"/>
          </w:tcPr>
          <w:p w:rsidR="00D77F23" w:rsidRPr="00A41CB3" w:rsidRDefault="00D77F23" w:rsidP="001E3AC4">
            <w:pPr>
              <w:spacing w:before="20" w:after="20"/>
              <w:ind w:left="0" w:right="0"/>
              <w:rPr>
                <w:sz w:val="18"/>
                <w:szCs w:val="18"/>
              </w:rPr>
            </w:pPr>
            <w:r w:rsidRPr="00A41CB3">
              <w:rPr>
                <w:sz w:val="18"/>
                <w:szCs w:val="18"/>
              </w:rPr>
              <w:sym w:font="Symbol" w:char="F0AC"/>
            </w:r>
            <w:r w:rsidRPr="00A41CB3">
              <w:rPr>
                <w:sz w:val="18"/>
                <w:szCs w:val="18"/>
              </w:rPr>
              <w:t xml:space="preserve"> </w:t>
            </w:r>
            <w:r w:rsidRPr="00B87AAA">
              <w:sym w:font="Symbol" w:char="F0D8"/>
            </w:r>
            <w:r>
              <w:t xml:space="preserve"> </w:t>
            </w:r>
            <w:proofErr w:type="gramStart"/>
            <w:r w:rsidRPr="00A41CB3">
              <w:rPr>
                <w:sz w:val="18"/>
                <w:szCs w:val="18"/>
              </w:rPr>
              <w:t>gosta(</w:t>
            </w:r>
            <w:proofErr w:type="spellStart"/>
            <w:proofErr w:type="gramEnd"/>
            <w:r w:rsidRPr="00A41CB3">
              <w:rPr>
                <w:sz w:val="18"/>
                <w:szCs w:val="18"/>
              </w:rPr>
              <w:t>carla</w:t>
            </w:r>
            <w:proofErr w:type="spellEnd"/>
            <w:r w:rsidRPr="00A41CB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fisica</w:t>
            </w:r>
            <w:proofErr w:type="spellEnd"/>
            <w:r w:rsidRPr="00A41CB3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  <w:r w:rsidRPr="00A41CB3">
              <w:rPr>
                <w:sz w:val="18"/>
                <w:szCs w:val="18"/>
              </w:rPr>
              <w:sym w:font="Symbol" w:char="F0D9"/>
            </w:r>
            <w:r w:rsidRPr="00A41CB3">
              <w:rPr>
                <w:sz w:val="18"/>
                <w:szCs w:val="18"/>
              </w:rPr>
              <w:t xml:space="preserve">  </w:t>
            </w:r>
            <w:proofErr w:type="spellStart"/>
            <w:r w:rsidRPr="00A41CB3">
              <w:rPr>
                <w:sz w:val="18"/>
                <w:szCs w:val="18"/>
              </w:rPr>
              <w:t>facil</w:t>
            </w:r>
            <w:proofErr w:type="spellEnd"/>
            <w:r w:rsidRPr="00A41CB3">
              <w:rPr>
                <w:sz w:val="18"/>
                <w:szCs w:val="18"/>
              </w:rPr>
              <w:t>(logica)</w:t>
            </w:r>
          </w:p>
        </w:tc>
        <w:tc>
          <w:tcPr>
            <w:tcW w:w="5245" w:type="dxa"/>
            <w:vAlign w:val="center"/>
          </w:tcPr>
          <w:p w:rsidR="00D77F23" w:rsidRPr="00EA6A98" w:rsidRDefault="00D77F23" w:rsidP="001E3AC4">
            <w:pPr>
              <w:ind w:left="0" w:righ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?-</w:t>
            </w:r>
            <w:proofErr w:type="gramEnd"/>
            <w:r w:rsidRPr="00EA6A9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A6A98">
              <w:rPr>
                <w:rFonts w:ascii="Courier New" w:hAnsi="Courier New" w:cs="Courier New"/>
                <w:sz w:val="16"/>
                <w:szCs w:val="16"/>
              </w:rPr>
              <w:t>gosta(</w:t>
            </w:r>
            <w:proofErr w:type="spellStart"/>
            <w:r w:rsidRPr="00EA6A98">
              <w:rPr>
                <w:rFonts w:ascii="Courier New" w:hAnsi="Courier New" w:cs="Courier New"/>
                <w:sz w:val="16"/>
                <w:szCs w:val="16"/>
              </w:rPr>
              <w:t>carla</w:t>
            </w:r>
            <w:proofErr w:type="spellEnd"/>
            <w:r w:rsidRPr="00EA6A9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A6A98">
              <w:rPr>
                <w:rFonts w:ascii="Courier New" w:hAnsi="Courier New" w:cs="Courier New"/>
                <w:sz w:val="16"/>
                <w:szCs w:val="16"/>
              </w:rPr>
              <w:t>fisica</w:t>
            </w:r>
            <w:proofErr w:type="spellEnd"/>
            <w:r w:rsidRPr="00EA6A98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), </w:t>
            </w:r>
            <w:proofErr w:type="spellStart"/>
            <w:r w:rsidRPr="00EA6A98">
              <w:rPr>
                <w:rFonts w:ascii="Courier New" w:hAnsi="Courier New" w:cs="Courier New"/>
                <w:sz w:val="16"/>
                <w:szCs w:val="16"/>
              </w:rPr>
              <w:t>facil</w:t>
            </w:r>
            <w:proofErr w:type="spellEnd"/>
            <w:r w:rsidRPr="00EA6A98">
              <w:rPr>
                <w:rFonts w:ascii="Courier New" w:hAnsi="Courier New" w:cs="Courier New"/>
                <w:sz w:val="16"/>
                <w:szCs w:val="16"/>
              </w:rPr>
              <w:t>(logica)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D77F23" w:rsidRPr="00A41CB3" w:rsidTr="00F6401D">
        <w:tc>
          <w:tcPr>
            <w:tcW w:w="534" w:type="dxa"/>
            <w:vMerge/>
            <w:shd w:val="clear" w:color="auto" w:fill="F2F2F2" w:themeFill="background1" w:themeFillShade="F2"/>
            <w:vAlign w:val="center"/>
          </w:tcPr>
          <w:p w:rsidR="00D77F23" w:rsidRPr="00A41CB3" w:rsidRDefault="00D77F23" w:rsidP="001E3AC4">
            <w:pPr>
              <w:spacing w:before="20" w:after="20"/>
              <w:ind w:left="0" w:right="0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D77F23" w:rsidRPr="00D77F23" w:rsidRDefault="00D77F23" w:rsidP="001E3AC4">
            <w:pPr>
              <w:spacing w:before="20" w:after="20"/>
              <w:ind w:left="0" w:right="0"/>
              <w:rPr>
                <w:b/>
                <w:bCs/>
                <w:sz w:val="14"/>
                <w:szCs w:val="14"/>
              </w:rPr>
            </w:pPr>
            <w:r w:rsidRPr="00D77F23">
              <w:rPr>
                <w:b/>
                <w:bCs/>
                <w:sz w:val="14"/>
                <w:szCs w:val="14"/>
              </w:rPr>
              <w:t xml:space="preserve">c) </w:t>
            </w:r>
            <w:r w:rsidRPr="00D77F23">
              <w:rPr>
                <w:b/>
                <w:bCs/>
                <w:color w:val="FF0000"/>
                <w:sz w:val="14"/>
                <w:szCs w:val="14"/>
              </w:rPr>
              <w:t>F</w:t>
            </w:r>
          </w:p>
        </w:tc>
        <w:tc>
          <w:tcPr>
            <w:tcW w:w="3685" w:type="dxa"/>
            <w:vAlign w:val="center"/>
          </w:tcPr>
          <w:p w:rsidR="00D77F23" w:rsidRPr="00A41CB3" w:rsidRDefault="00D77F23" w:rsidP="001E3AC4">
            <w:pPr>
              <w:spacing w:before="20" w:after="20"/>
              <w:ind w:left="0" w:right="0"/>
              <w:rPr>
                <w:sz w:val="18"/>
                <w:szCs w:val="18"/>
              </w:rPr>
            </w:pPr>
            <w:r w:rsidRPr="00A41CB3">
              <w:rPr>
                <w:sz w:val="18"/>
                <w:szCs w:val="18"/>
              </w:rPr>
              <w:sym w:font="Symbol" w:char="F0AC"/>
            </w:r>
            <w:r w:rsidRPr="00A41CB3">
              <w:rPr>
                <w:sz w:val="18"/>
                <w:szCs w:val="18"/>
              </w:rPr>
              <w:t xml:space="preserve"> </w:t>
            </w:r>
            <w:proofErr w:type="spellStart"/>
            <w:r w:rsidRPr="00A41CB3">
              <w:rPr>
                <w:sz w:val="18"/>
                <w:szCs w:val="18"/>
              </w:rPr>
              <w:t>facil</w:t>
            </w:r>
            <w:proofErr w:type="spellEnd"/>
            <w:r w:rsidRPr="00A41CB3">
              <w:rPr>
                <w:sz w:val="18"/>
                <w:szCs w:val="18"/>
              </w:rPr>
              <w:t xml:space="preserve">(logica) </w:t>
            </w:r>
            <w:r w:rsidRPr="00A41CB3">
              <w:rPr>
                <w:sz w:val="18"/>
                <w:szCs w:val="18"/>
              </w:rPr>
              <w:sym w:font="Symbol" w:char="F0D9"/>
            </w:r>
            <w:r w:rsidRPr="00A41CB3">
              <w:rPr>
                <w:sz w:val="18"/>
                <w:szCs w:val="18"/>
              </w:rPr>
              <w:t xml:space="preserve"> </w:t>
            </w:r>
            <w:r w:rsidRPr="00B87AAA">
              <w:sym w:font="Symbol" w:char="F0D8"/>
            </w:r>
            <w:r>
              <w:t xml:space="preserve"> </w:t>
            </w:r>
            <w:proofErr w:type="gramStart"/>
            <w:r w:rsidRPr="00A41CB3">
              <w:rPr>
                <w:sz w:val="18"/>
                <w:szCs w:val="18"/>
              </w:rPr>
              <w:t>gosta(</w:t>
            </w:r>
            <w:proofErr w:type="spellStart"/>
            <w:proofErr w:type="gramEnd"/>
            <w:r w:rsidRPr="00A41CB3">
              <w:rPr>
                <w:sz w:val="18"/>
                <w:szCs w:val="18"/>
              </w:rPr>
              <w:t>arthur</w:t>
            </w:r>
            <w:proofErr w:type="spellEnd"/>
            <w:r w:rsidRPr="00A41CB3">
              <w:rPr>
                <w:sz w:val="18"/>
                <w:szCs w:val="18"/>
              </w:rPr>
              <w:t xml:space="preserve">, logica)  </w:t>
            </w:r>
          </w:p>
        </w:tc>
        <w:tc>
          <w:tcPr>
            <w:tcW w:w="5245" w:type="dxa"/>
            <w:vAlign w:val="center"/>
          </w:tcPr>
          <w:p w:rsidR="00D77F23" w:rsidRPr="00EA6A98" w:rsidRDefault="00D77F23" w:rsidP="001E3AC4">
            <w:pPr>
              <w:ind w:left="0" w:righ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?-</w:t>
            </w:r>
            <w:proofErr w:type="gramEnd"/>
            <w:r w:rsidRPr="00EA6A9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A98">
              <w:rPr>
                <w:rFonts w:ascii="Courier New" w:hAnsi="Courier New" w:cs="Courier New"/>
                <w:sz w:val="16"/>
                <w:szCs w:val="16"/>
              </w:rPr>
              <w:t>facil</w:t>
            </w:r>
            <w:proofErr w:type="spellEnd"/>
            <w:r w:rsidRPr="00EA6A98">
              <w:rPr>
                <w:rFonts w:ascii="Courier New" w:hAnsi="Courier New" w:cs="Courier New"/>
                <w:sz w:val="16"/>
                <w:szCs w:val="16"/>
              </w:rPr>
              <w:t>(logica)</w:t>
            </w:r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EA6A9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A6A98">
              <w:rPr>
                <w:rFonts w:ascii="Courier New" w:hAnsi="Courier New" w:cs="Courier New"/>
                <w:sz w:val="16"/>
                <w:szCs w:val="16"/>
              </w:rPr>
              <w:t>gosta(</w:t>
            </w:r>
            <w:proofErr w:type="spellStart"/>
            <w:r w:rsidRPr="00EA6A98">
              <w:rPr>
                <w:rFonts w:ascii="Courier New" w:hAnsi="Courier New" w:cs="Courier New"/>
                <w:sz w:val="16"/>
                <w:szCs w:val="16"/>
              </w:rPr>
              <w:t>arthur</w:t>
            </w:r>
            <w:proofErr w:type="spellEnd"/>
            <w:r w:rsidRPr="00EA6A98">
              <w:rPr>
                <w:rFonts w:ascii="Courier New" w:hAnsi="Courier New" w:cs="Courier New"/>
                <w:sz w:val="16"/>
                <w:szCs w:val="16"/>
              </w:rPr>
              <w:t>, logica)</w:t>
            </w:r>
            <w:r>
              <w:rPr>
                <w:rFonts w:ascii="Courier New" w:hAnsi="Courier New" w:cs="Courier New"/>
                <w:sz w:val="16"/>
                <w:szCs w:val="16"/>
              </w:rPr>
              <w:t>).</w:t>
            </w:r>
            <w:r w:rsidRPr="00EA6A9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</w:tr>
      <w:tr w:rsidR="00D77F23" w:rsidRPr="00A41CB3" w:rsidTr="00F6401D">
        <w:tc>
          <w:tcPr>
            <w:tcW w:w="534" w:type="dxa"/>
            <w:vMerge/>
            <w:shd w:val="clear" w:color="auto" w:fill="F2F2F2" w:themeFill="background1" w:themeFillShade="F2"/>
            <w:vAlign w:val="center"/>
          </w:tcPr>
          <w:p w:rsidR="00D77F23" w:rsidRPr="00A41CB3" w:rsidRDefault="00D77F23" w:rsidP="001E3AC4">
            <w:pPr>
              <w:spacing w:before="20" w:after="20"/>
              <w:ind w:left="0" w:right="0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D77F23" w:rsidRPr="00D77F23" w:rsidRDefault="00D77F23" w:rsidP="001E3AC4">
            <w:pPr>
              <w:spacing w:before="20" w:after="20"/>
              <w:ind w:left="0" w:right="0"/>
              <w:rPr>
                <w:b/>
                <w:bCs/>
                <w:sz w:val="14"/>
                <w:szCs w:val="14"/>
              </w:rPr>
            </w:pPr>
            <w:r w:rsidRPr="00D77F23">
              <w:rPr>
                <w:b/>
                <w:bCs/>
                <w:sz w:val="14"/>
                <w:szCs w:val="14"/>
              </w:rPr>
              <w:t xml:space="preserve">d) </w:t>
            </w:r>
            <w:r w:rsidRPr="00D77F23">
              <w:rPr>
                <w:b/>
                <w:bCs/>
                <w:color w:val="FF0000"/>
                <w:sz w:val="14"/>
                <w:szCs w:val="14"/>
              </w:rPr>
              <w:t>V</w:t>
            </w:r>
          </w:p>
        </w:tc>
        <w:tc>
          <w:tcPr>
            <w:tcW w:w="3685" w:type="dxa"/>
            <w:vAlign w:val="center"/>
          </w:tcPr>
          <w:p w:rsidR="00D77F23" w:rsidRPr="00A41CB3" w:rsidRDefault="00D77F23" w:rsidP="001E3AC4">
            <w:pPr>
              <w:spacing w:before="20" w:after="20"/>
              <w:ind w:left="0" w:right="0"/>
              <w:rPr>
                <w:sz w:val="18"/>
                <w:szCs w:val="18"/>
              </w:rPr>
            </w:pPr>
            <w:r w:rsidRPr="00A41CB3">
              <w:rPr>
                <w:sz w:val="18"/>
                <w:szCs w:val="18"/>
              </w:rPr>
              <w:sym w:font="Symbol" w:char="F0AC"/>
            </w:r>
            <w:r w:rsidRPr="00A41CB3">
              <w:rPr>
                <w:sz w:val="18"/>
                <w:szCs w:val="18"/>
              </w:rPr>
              <w:t xml:space="preserve"> </w:t>
            </w:r>
            <w:proofErr w:type="gramStart"/>
            <w:r w:rsidRPr="00A41CB3">
              <w:rPr>
                <w:sz w:val="18"/>
                <w:szCs w:val="18"/>
              </w:rPr>
              <w:t>gosta(</w:t>
            </w:r>
            <w:proofErr w:type="spellStart"/>
            <w:proofErr w:type="gramEnd"/>
            <w:r w:rsidRPr="00A41CB3">
              <w:rPr>
                <w:sz w:val="18"/>
                <w:szCs w:val="18"/>
              </w:rPr>
              <w:t>carla</w:t>
            </w:r>
            <w:proofErr w:type="spellEnd"/>
            <w:r w:rsidRPr="00A41CB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fisica</w:t>
            </w:r>
            <w:proofErr w:type="spellEnd"/>
            <w:r w:rsidRPr="00A41CB3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  <w:r w:rsidRPr="00A41CB3">
              <w:rPr>
                <w:sz w:val="18"/>
                <w:szCs w:val="18"/>
              </w:rPr>
              <w:sym w:font="Symbol" w:char="F0D9"/>
            </w:r>
            <w:r w:rsidRPr="00A41CB3">
              <w:rPr>
                <w:sz w:val="18"/>
                <w:szCs w:val="18"/>
              </w:rPr>
              <w:t xml:space="preserve">  </w:t>
            </w:r>
            <w:proofErr w:type="spellStart"/>
            <w:r w:rsidRPr="00A41CB3">
              <w:rPr>
                <w:sz w:val="18"/>
                <w:szCs w:val="18"/>
              </w:rPr>
              <w:t>facil</w:t>
            </w:r>
            <w:proofErr w:type="spellEnd"/>
            <w:r w:rsidRPr="00A41CB3">
              <w:rPr>
                <w:sz w:val="18"/>
                <w:szCs w:val="18"/>
              </w:rPr>
              <w:t>(logica)</w:t>
            </w:r>
          </w:p>
        </w:tc>
        <w:tc>
          <w:tcPr>
            <w:tcW w:w="5245" w:type="dxa"/>
            <w:vAlign w:val="center"/>
          </w:tcPr>
          <w:p w:rsidR="00D77F23" w:rsidRPr="00EA6A98" w:rsidRDefault="00D77F23" w:rsidP="001E3AC4">
            <w:pPr>
              <w:ind w:left="0" w:righ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?-</w:t>
            </w:r>
            <w:proofErr w:type="gramEnd"/>
            <w:r w:rsidRPr="00EA6A98">
              <w:rPr>
                <w:rFonts w:ascii="Courier New" w:hAnsi="Courier New" w:cs="Courier New"/>
                <w:sz w:val="16"/>
                <w:szCs w:val="16"/>
              </w:rPr>
              <w:t xml:space="preserve"> gosta(</w:t>
            </w:r>
            <w:proofErr w:type="spellStart"/>
            <w:r w:rsidRPr="00EA6A98">
              <w:rPr>
                <w:rFonts w:ascii="Courier New" w:hAnsi="Courier New" w:cs="Courier New"/>
                <w:sz w:val="16"/>
                <w:szCs w:val="16"/>
              </w:rPr>
              <w:t>carla</w:t>
            </w:r>
            <w:proofErr w:type="spellEnd"/>
            <w:r w:rsidRPr="00EA6A9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A6A98">
              <w:rPr>
                <w:rFonts w:ascii="Courier New" w:hAnsi="Courier New" w:cs="Courier New"/>
                <w:sz w:val="16"/>
                <w:szCs w:val="16"/>
              </w:rPr>
              <w:t>fisica</w:t>
            </w:r>
            <w:proofErr w:type="spellEnd"/>
            <w:r w:rsidRPr="00EA6A98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EA6A9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EA6A98">
              <w:rPr>
                <w:rFonts w:ascii="Courier New" w:hAnsi="Courier New" w:cs="Courier New"/>
                <w:sz w:val="16"/>
                <w:szCs w:val="16"/>
              </w:rPr>
              <w:t>facil</w:t>
            </w:r>
            <w:proofErr w:type="spellEnd"/>
            <w:r w:rsidRPr="00EA6A98">
              <w:rPr>
                <w:rFonts w:ascii="Courier New" w:hAnsi="Courier New" w:cs="Courier New"/>
                <w:sz w:val="16"/>
                <w:szCs w:val="16"/>
              </w:rPr>
              <w:t>(logica)</w:t>
            </w:r>
          </w:p>
        </w:tc>
      </w:tr>
    </w:tbl>
    <w:p w:rsidR="00A575AB" w:rsidRDefault="00A575AB" w:rsidP="00C22093"/>
    <w:p w:rsidR="003522BE" w:rsidRDefault="003522BE" w:rsidP="00C22093"/>
    <w:p w:rsidR="003522BE" w:rsidRDefault="00C33F73" w:rsidP="00C22093">
      <w:r w:rsidRPr="005E1992">
        <w:rPr>
          <w:u w:val="single"/>
        </w:rPr>
        <w:t>E</w:t>
      </w:r>
      <w:r w:rsidR="005E1992" w:rsidRPr="005E1992">
        <w:rPr>
          <w:u w:val="single"/>
        </w:rPr>
        <w:t>xemplo</w:t>
      </w:r>
      <w:r w:rsidR="005E1992">
        <w:t>: e</w:t>
      </w:r>
      <w:r>
        <w:t xml:space="preserve">xecutando </w:t>
      </w:r>
      <w:r w:rsidRPr="005E1992">
        <w:rPr>
          <w:b/>
          <w:bCs/>
        </w:rPr>
        <w:t>1 consulta</w:t>
      </w:r>
      <w:r>
        <w:t xml:space="preserve"> no Prolog:</w:t>
      </w:r>
    </w:p>
    <w:p w:rsidR="00C33F73" w:rsidRDefault="00C33F73" w:rsidP="00C33F73">
      <w:pPr>
        <w:jc w:val="center"/>
      </w:pPr>
      <w:r>
        <w:rPr>
          <w:noProof/>
        </w:rPr>
        <w:drawing>
          <wp:inline distT="0" distB="0" distL="0" distR="0">
            <wp:extent cx="5050556" cy="27081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556" cy="270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73" w:rsidRDefault="00C33F73" w:rsidP="00C33F73">
      <w:r>
        <w:t xml:space="preserve">Apresente o resultado das </w:t>
      </w:r>
      <w:r w:rsidRPr="005E1992">
        <w:rPr>
          <w:b/>
          <w:bCs/>
        </w:rPr>
        <w:t>suas 4 consultas</w:t>
      </w:r>
      <w:r>
        <w:t xml:space="preserve"> em uma única imagem: (</w:t>
      </w:r>
      <w:r w:rsidRPr="00C33F73">
        <w:rPr>
          <w:color w:val="FF0000"/>
        </w:rPr>
        <w:t>substitua a imagem exemplo</w:t>
      </w:r>
      <w:r>
        <w:t>)</w:t>
      </w:r>
    </w:p>
    <w:p w:rsidR="00C33F73" w:rsidRDefault="00C33F73" w:rsidP="00C33F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3102421</wp:posOffset>
                </wp:positionH>
                <wp:positionV relativeFrom="paragraph">
                  <wp:posOffset>1410572</wp:posOffset>
                </wp:positionV>
                <wp:extent cx="1943956" cy="523085"/>
                <wp:effectExtent l="0" t="285750" r="0" b="27749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04392">
                          <a:off x="0" y="0"/>
                          <a:ext cx="1943956" cy="52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1992" w:rsidRPr="00C33F73" w:rsidRDefault="005E1992" w:rsidP="00C33F73">
                            <w:pPr>
                              <w:ind w:left="0"/>
                              <w:jc w:val="center"/>
                              <w:rPr>
                                <w:rFonts w:ascii="Copperplate Gothic Bold" w:hAnsi="Copperplate Gothic Bold"/>
                                <w:b/>
                                <w:bCs/>
                                <w:color w:val="C0504D" w:themeColor="accent2"/>
                                <w:sz w:val="48"/>
                                <w:szCs w:val="48"/>
                              </w:rPr>
                            </w:pPr>
                            <w:r w:rsidRPr="00C33F73">
                              <w:rPr>
                                <w:rFonts w:ascii="Copperplate Gothic Bold" w:hAnsi="Copperplate Gothic Bold"/>
                                <w:b/>
                                <w:bCs/>
                                <w:color w:val="C0504D" w:themeColor="accent2"/>
                                <w:sz w:val="48"/>
                                <w:szCs w:val="48"/>
                              </w:rPr>
                              <w:t>Exemplo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left:0;text-align:left;margin-left:244.3pt;margin-top:111.05pt;width:153.05pt;height:41.2pt;rotation:-1305923fd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" filled="f" stroked="f" strokeweight=".5pt">
                <v:textbox>
                  <w:txbxContent>
                    <w:p w:rsidR="005E1992" w:rsidRPr="00C33F73" w:rsidRDefault="005E1992" w:rsidP="00C33F73">
                      <w:pPr>
                        <w:ind w:left="0"/>
                        <w:jc w:val="center"/>
                        <w:rPr>
                          <w:rFonts w:ascii="Copperplate Gothic Bold" w:hAnsi="Copperplate Gothic Bold"/>
                          <w:b/>
                          <w:bCs/>
                          <w:color w:val="C0504D" w:themeColor="accent2"/>
                          <w:sz w:val="48"/>
                          <w:szCs w:val="48"/>
                        </w:rPr>
                      </w:pPr>
                      <w:r w:rsidRPr="00C33F73">
                        <w:rPr>
                          <w:rFonts w:ascii="Copperplate Gothic Bold" w:hAnsi="Copperplate Gothic Bold"/>
                          <w:b/>
                          <w:bCs/>
                          <w:color w:val="C0504D" w:themeColor="accent2"/>
                          <w:sz w:val="48"/>
                          <w:szCs w:val="48"/>
                        </w:rPr>
                        <w:t>Exemplo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069077" cy="3153880"/>
            <wp:effectExtent l="19050" t="19050" r="17780" b="279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77" cy="3153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3F73" w:rsidRDefault="00C33F73" w:rsidP="00C33F73">
      <w:pPr>
        <w:jc w:val="center"/>
      </w:pPr>
    </w:p>
    <w:p w:rsidR="00C33F73" w:rsidRDefault="00C33F73">
      <w:pPr>
        <w:ind w:left="0" w:right="0"/>
        <w:rPr>
          <w:rFonts w:ascii="Arial" w:hAnsi="Arial" w:cs="Arial"/>
          <w:b/>
          <w:color w:val="FFFFFF" w:themeColor="background1"/>
          <w:sz w:val="20"/>
          <w:szCs w:val="20"/>
          <w:highlight w:val="black"/>
        </w:rPr>
      </w:pPr>
      <w:r>
        <w:rPr>
          <w:rFonts w:ascii="Arial" w:hAnsi="Arial" w:cs="Arial"/>
          <w:b/>
          <w:color w:val="FFFFFF" w:themeColor="background1"/>
          <w:sz w:val="20"/>
          <w:szCs w:val="20"/>
          <w:highlight w:val="black"/>
        </w:rPr>
        <w:br w:type="page"/>
      </w:r>
    </w:p>
    <w:p w:rsidR="00C33F73" w:rsidRDefault="00C33F73" w:rsidP="00C33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FFFF" w:themeColor="background1"/>
          <w:sz w:val="20"/>
          <w:szCs w:val="20"/>
          <w:highlight w:val="black"/>
        </w:rPr>
      </w:pPr>
    </w:p>
    <w:p w:rsidR="00C33F73" w:rsidRDefault="00C33F73" w:rsidP="00C33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FFFF" w:themeColor="background1"/>
          <w:sz w:val="20"/>
          <w:szCs w:val="20"/>
          <w:highlight w:val="black"/>
        </w:rPr>
      </w:pPr>
    </w:p>
    <w:p w:rsidR="00C33F73" w:rsidRPr="00F14003" w:rsidRDefault="00C33F73" w:rsidP="00C33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FFFF" w:themeColor="background1"/>
          <w:sz w:val="20"/>
          <w:szCs w:val="20"/>
        </w:rPr>
      </w:pPr>
      <w:r w:rsidRPr="00A41D70">
        <w:rPr>
          <w:rFonts w:ascii="Arial" w:hAnsi="Arial" w:cs="Arial"/>
          <w:b/>
          <w:color w:val="FFFFFF" w:themeColor="background1"/>
          <w:sz w:val="20"/>
          <w:szCs w:val="20"/>
          <w:highlight w:val="black"/>
        </w:rPr>
        <w:t xml:space="preserve">QUESTÃO </w:t>
      </w:r>
      <w:r>
        <w:rPr>
          <w:rFonts w:ascii="Arial" w:hAnsi="Arial" w:cs="Arial"/>
          <w:b/>
          <w:color w:val="FFFFFF" w:themeColor="background1"/>
          <w:sz w:val="20"/>
          <w:szCs w:val="20"/>
          <w:highlight w:val="black"/>
        </w:rPr>
        <w:t>3</w:t>
      </w:r>
      <w:r w:rsidRPr="00A41D70">
        <w:rPr>
          <w:rFonts w:ascii="Arial" w:hAnsi="Arial" w:cs="Arial"/>
          <w:b/>
          <w:color w:val="FFFFFF" w:themeColor="background1"/>
          <w:sz w:val="20"/>
          <w:szCs w:val="20"/>
          <w:highlight w:val="black"/>
        </w:rPr>
        <w:t xml:space="preserve"> </w:t>
      </w:r>
      <w:r>
        <w:rPr>
          <w:rFonts w:ascii="Arial" w:hAnsi="Arial" w:cs="Arial"/>
          <w:b/>
          <w:color w:val="FFFFFF" w:themeColor="background1"/>
          <w:sz w:val="20"/>
          <w:szCs w:val="20"/>
          <w:highlight w:val="black"/>
        </w:rPr>
        <w:t xml:space="preserve"> </w:t>
      </w:r>
      <w:r>
        <w:rPr>
          <w:rFonts w:ascii="Arial" w:hAnsi="Arial" w:cs="Arial"/>
          <w:b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:rsidR="00C33F73" w:rsidRDefault="00C33F73" w:rsidP="00C33F73">
      <w:r>
        <w:t>Considere o problema descrito a seguir.</w:t>
      </w:r>
    </w:p>
    <w:p w:rsidR="00C33F73" w:rsidRDefault="00E27FC9" w:rsidP="00C33F7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João pesca quando está de férias. </w:t>
      </w:r>
      <w:r w:rsidR="009D1032">
        <w:rPr>
          <w:rFonts w:cs="Arial"/>
          <w:color w:val="000000"/>
        </w:rPr>
        <w:t xml:space="preserve">Desse modo, se João pesca, é verão. </w:t>
      </w:r>
      <w:r>
        <w:rPr>
          <w:rFonts w:cs="Arial"/>
          <w:color w:val="000000"/>
        </w:rPr>
        <w:t xml:space="preserve">Já Pedro </w:t>
      </w:r>
      <w:r w:rsidR="009A7957">
        <w:rPr>
          <w:rFonts w:cs="Arial"/>
          <w:color w:val="000000"/>
        </w:rPr>
        <w:t>passeia</w:t>
      </w:r>
      <w:r>
        <w:rPr>
          <w:rFonts w:cs="Arial"/>
          <w:color w:val="000000"/>
        </w:rPr>
        <w:t xml:space="preserve"> de barco</w:t>
      </w:r>
      <w:r w:rsidR="00C33F73">
        <w:rPr>
          <w:rFonts w:cs="Arial"/>
          <w:color w:val="000000"/>
        </w:rPr>
        <w:t xml:space="preserve"> </w:t>
      </w:r>
      <w:r w:rsidR="00C85B8C">
        <w:rPr>
          <w:rFonts w:cs="Arial"/>
          <w:color w:val="000000"/>
        </w:rPr>
        <w:t xml:space="preserve">quando </w:t>
      </w:r>
      <w:r w:rsidR="001815FF">
        <w:rPr>
          <w:rFonts w:cs="Arial"/>
          <w:color w:val="000000"/>
        </w:rPr>
        <w:t xml:space="preserve">o tempo está </w:t>
      </w:r>
      <w:r w:rsidR="00954F3C">
        <w:rPr>
          <w:rFonts w:cs="Arial"/>
          <w:color w:val="000000"/>
        </w:rPr>
        <w:t>limpo</w:t>
      </w:r>
      <w:r>
        <w:rPr>
          <w:rFonts w:cs="Arial"/>
          <w:color w:val="000000"/>
        </w:rPr>
        <w:t>.</w:t>
      </w:r>
      <w:r w:rsidR="00C85B8C">
        <w:rPr>
          <w:rFonts w:cs="Arial"/>
          <w:color w:val="000000"/>
        </w:rPr>
        <w:t xml:space="preserve"> </w:t>
      </w:r>
      <w:r w:rsidR="009D1032">
        <w:rPr>
          <w:rFonts w:cs="Arial"/>
          <w:color w:val="000000"/>
        </w:rPr>
        <w:t>Ou seja, se</w:t>
      </w:r>
      <w:r w:rsidR="00C85B8C">
        <w:rPr>
          <w:rFonts w:cs="Arial"/>
          <w:color w:val="000000"/>
        </w:rPr>
        <w:t xml:space="preserve"> Pedro </w:t>
      </w:r>
      <w:r w:rsidR="009A7957">
        <w:rPr>
          <w:rFonts w:cs="Arial"/>
          <w:color w:val="000000"/>
        </w:rPr>
        <w:t xml:space="preserve">passeia </w:t>
      </w:r>
      <w:r w:rsidR="00C85B8C">
        <w:rPr>
          <w:rFonts w:cs="Arial"/>
          <w:color w:val="000000"/>
        </w:rPr>
        <w:t xml:space="preserve">de barco, </w:t>
      </w:r>
      <w:r w:rsidR="00954F3C">
        <w:rPr>
          <w:rFonts w:cs="Arial"/>
          <w:color w:val="000000"/>
        </w:rPr>
        <w:t>mar</w:t>
      </w:r>
      <w:r w:rsidR="00C85B8C">
        <w:rPr>
          <w:rFonts w:cs="Arial"/>
          <w:color w:val="000000"/>
        </w:rPr>
        <w:t xml:space="preserve"> está </w:t>
      </w:r>
      <w:r w:rsidR="00954F3C">
        <w:rPr>
          <w:rFonts w:cs="Arial"/>
          <w:color w:val="000000"/>
        </w:rPr>
        <w:t>calmo</w:t>
      </w:r>
      <w:r w:rsidR="00C85B8C">
        <w:rPr>
          <w:rFonts w:cs="Arial"/>
          <w:color w:val="000000"/>
        </w:rPr>
        <w:t>.</w:t>
      </w:r>
      <w:r>
        <w:rPr>
          <w:rFonts w:cs="Arial"/>
          <w:color w:val="000000"/>
        </w:rPr>
        <w:t xml:space="preserve"> </w:t>
      </w:r>
      <w:r w:rsidR="00C33F73">
        <w:rPr>
          <w:rFonts w:cs="Arial"/>
          <w:color w:val="000000"/>
        </w:rPr>
        <w:t xml:space="preserve">O que podemos concluir se sabemos que </w:t>
      </w:r>
      <w:r w:rsidR="009A7957">
        <w:rPr>
          <w:rFonts w:cs="Arial"/>
          <w:color w:val="000000"/>
        </w:rPr>
        <w:t xml:space="preserve">João está de férias e </w:t>
      </w:r>
      <w:r w:rsidR="001815FF">
        <w:rPr>
          <w:rFonts w:cs="Arial"/>
          <w:color w:val="000000"/>
        </w:rPr>
        <w:t xml:space="preserve">o tempo está </w:t>
      </w:r>
      <w:r w:rsidR="00954F3C">
        <w:rPr>
          <w:rFonts w:cs="Arial"/>
          <w:color w:val="000000"/>
        </w:rPr>
        <w:t>limpo</w:t>
      </w:r>
      <w:r w:rsidR="00C33F73" w:rsidRPr="00A575AB">
        <w:rPr>
          <w:rFonts w:cs="Arial"/>
          <w:color w:val="000000"/>
        </w:rPr>
        <w:t xml:space="preserve">? </w:t>
      </w:r>
    </w:p>
    <w:p w:rsidR="00C33F73" w:rsidRPr="00A575AB" w:rsidRDefault="00C33F73" w:rsidP="00C33F73">
      <w:pPr>
        <w:autoSpaceDE w:val="0"/>
        <w:autoSpaceDN w:val="0"/>
        <w:adjustRightInd w:val="0"/>
        <w:spacing w:after="0" w:line="240" w:lineRule="auto"/>
        <w:ind w:left="992"/>
        <w:rPr>
          <w:rFonts w:cs="Arial"/>
          <w:color w:val="000000"/>
        </w:rPr>
      </w:pPr>
    </w:p>
    <w:p w:rsidR="00C33F73" w:rsidRDefault="00001EED" w:rsidP="009A7957">
      <w:pPr>
        <w:pStyle w:val="Pargrafoda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Não é verão </w:t>
      </w:r>
      <w:r w:rsidR="009A7957">
        <w:rPr>
          <w:rFonts w:cs="Arial"/>
          <w:color w:val="000000"/>
        </w:rPr>
        <w:t>e Pedro passeia de barco</w:t>
      </w:r>
      <w:r w:rsidR="00C33F73" w:rsidRPr="00A41CB3">
        <w:rPr>
          <w:rFonts w:cs="Arial"/>
          <w:color w:val="000000"/>
        </w:rPr>
        <w:t>.</w:t>
      </w:r>
    </w:p>
    <w:p w:rsidR="009A7957" w:rsidRPr="00A41CB3" w:rsidRDefault="009A7957" w:rsidP="009A7957">
      <w:pPr>
        <w:pStyle w:val="Pargrafoda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João não pesca e o </w:t>
      </w:r>
      <w:r w:rsidR="00001EED">
        <w:rPr>
          <w:rFonts w:cs="Arial"/>
          <w:color w:val="000000"/>
        </w:rPr>
        <w:t>mar não</w:t>
      </w:r>
      <w:r>
        <w:rPr>
          <w:rFonts w:cs="Arial"/>
          <w:color w:val="000000"/>
        </w:rPr>
        <w:t xml:space="preserve"> está </w:t>
      </w:r>
      <w:r w:rsidR="00001EED">
        <w:rPr>
          <w:rFonts w:cs="Arial"/>
          <w:color w:val="000000"/>
        </w:rPr>
        <w:t>calmo</w:t>
      </w:r>
      <w:r>
        <w:rPr>
          <w:rFonts w:cs="Arial"/>
          <w:color w:val="000000"/>
        </w:rPr>
        <w:t>.</w:t>
      </w:r>
    </w:p>
    <w:p w:rsidR="009A7957" w:rsidRDefault="00001EED" w:rsidP="009A7957">
      <w:pPr>
        <w:pStyle w:val="Pargrafoda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É verão, mas</w:t>
      </w:r>
      <w:r w:rsidR="009A7957">
        <w:rPr>
          <w:rFonts w:cs="Arial"/>
          <w:color w:val="000000"/>
        </w:rPr>
        <w:t xml:space="preserve"> </w:t>
      </w:r>
      <w:r w:rsidR="00831D5F">
        <w:rPr>
          <w:rFonts w:cs="Arial"/>
          <w:color w:val="000000"/>
        </w:rPr>
        <w:t xml:space="preserve">Pedro </w:t>
      </w:r>
      <w:r>
        <w:rPr>
          <w:rFonts w:cs="Arial"/>
          <w:color w:val="000000"/>
        </w:rPr>
        <w:t xml:space="preserve">não </w:t>
      </w:r>
      <w:r w:rsidR="00831D5F">
        <w:rPr>
          <w:rFonts w:cs="Arial"/>
          <w:color w:val="000000"/>
        </w:rPr>
        <w:t>passeia de barco</w:t>
      </w:r>
      <w:r w:rsidR="009A7957">
        <w:rPr>
          <w:rFonts w:cs="Arial"/>
          <w:color w:val="000000"/>
        </w:rPr>
        <w:t>.</w:t>
      </w:r>
    </w:p>
    <w:p w:rsidR="00C33F73" w:rsidRPr="00A41CB3" w:rsidRDefault="009A7957" w:rsidP="009A7957">
      <w:pPr>
        <w:pStyle w:val="Pargrafoda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Pedro passeia de barco e </w:t>
      </w:r>
      <w:r w:rsidR="00001EED">
        <w:rPr>
          <w:rFonts w:cs="Arial"/>
          <w:color w:val="000000"/>
        </w:rPr>
        <w:t>João pesca</w:t>
      </w:r>
      <w:r w:rsidR="00C33F73" w:rsidRPr="00A41CB3">
        <w:rPr>
          <w:rFonts w:cs="Arial"/>
          <w:color w:val="000000"/>
        </w:rPr>
        <w:t>.</w:t>
      </w:r>
    </w:p>
    <w:p w:rsidR="00C33F73" w:rsidRPr="00B27880" w:rsidRDefault="00C33F73" w:rsidP="00C33F73">
      <w:pPr>
        <w:autoSpaceDE w:val="0"/>
        <w:autoSpaceDN w:val="0"/>
        <w:adjustRightInd w:val="0"/>
        <w:spacing w:after="0" w:line="240" w:lineRule="auto"/>
        <w:ind w:left="992"/>
        <w:rPr>
          <w:rFonts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C8B98" wp14:editId="318437A9">
                <wp:simplePos x="0" y="0"/>
                <wp:positionH relativeFrom="margin">
                  <wp:posOffset>3092450</wp:posOffset>
                </wp:positionH>
                <wp:positionV relativeFrom="paragraph">
                  <wp:posOffset>169545</wp:posOffset>
                </wp:positionV>
                <wp:extent cx="2501900" cy="666750"/>
                <wp:effectExtent l="0" t="0" r="1270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0" cy="666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1992" w:rsidRPr="00F14003" w:rsidRDefault="005E1992" w:rsidP="00C33F73">
                            <w:pPr>
                              <w:spacing w:after="0" w:line="240" w:lineRule="auto"/>
                              <w:ind w:left="0" w:right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14003">
                              <w:rPr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Observação - em Prolog</w:t>
                            </w:r>
                            <w:r w:rsidRPr="00F140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:rsidR="005E1992" w:rsidRPr="00F14003" w:rsidRDefault="005E1992" w:rsidP="00C33F73">
                            <w:pPr>
                              <w:numPr>
                                <w:ilvl w:val="2"/>
                                <w:numId w:val="31"/>
                              </w:numPr>
                              <w:spacing w:after="0" w:line="240" w:lineRule="auto"/>
                              <w:ind w:left="284" w:right="0" w:hanging="284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140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um </w:t>
                            </w:r>
                            <w:r w:rsidRPr="00F14003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predicado</w:t>
                            </w:r>
                            <w:r w:rsidRPr="00F140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começa com letra </w:t>
                            </w:r>
                            <w:r w:rsidRPr="00F14003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minúscula</w:t>
                            </w:r>
                            <w:r w:rsidRPr="00F140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5E1992" w:rsidRDefault="005E1992" w:rsidP="00C33F73">
                            <w:pPr>
                              <w:numPr>
                                <w:ilvl w:val="2"/>
                                <w:numId w:val="31"/>
                              </w:numPr>
                              <w:spacing w:after="0" w:line="240" w:lineRule="auto"/>
                              <w:ind w:left="284" w:right="0" w:hanging="284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140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uma </w:t>
                            </w:r>
                            <w:r w:rsidRPr="00F14003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variável</w:t>
                            </w:r>
                            <w:r w:rsidRPr="00F140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começa com letra </w:t>
                            </w:r>
                            <w:r w:rsidRPr="00F14003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maiúscula</w:t>
                            </w:r>
                            <w:r w:rsidRPr="00F140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:rsidR="005E1992" w:rsidRPr="00F14003" w:rsidRDefault="005E1992" w:rsidP="00C33F73">
                            <w:pPr>
                              <w:numPr>
                                <w:ilvl w:val="2"/>
                                <w:numId w:val="31"/>
                              </w:numPr>
                              <w:spacing w:after="0" w:line="240" w:lineRule="auto"/>
                              <w:ind w:left="284" w:right="0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F140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uma </w:t>
                            </w:r>
                            <w:r w:rsidRPr="00F14003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constante</w:t>
                            </w:r>
                            <w:r w:rsidRPr="00F140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começa com letra </w:t>
                            </w:r>
                            <w:r w:rsidRPr="00F14003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minúscula</w:t>
                            </w:r>
                            <w:r w:rsidRPr="00F140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C8B98" id="Caixa de Texto 6" o:spid="_x0000_s1028" type="#_x0000_t202" style="position:absolute;left:0;text-align:left;margin-left:243.5pt;margin-top:13.35pt;width:197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" fillcolor="#fde9d9 [665]" strokeweight=".5pt">
                <v:textbox>
                  <w:txbxContent>
                    <w:p w:rsidR="005E1992" w:rsidRPr="00F14003" w:rsidRDefault="005E1992" w:rsidP="00C33F73">
                      <w:pPr>
                        <w:spacing w:after="0" w:line="240" w:lineRule="auto"/>
                        <w:ind w:left="0" w:right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F14003">
                        <w:rPr>
                          <w:i/>
                          <w:iCs/>
                          <w:sz w:val="18"/>
                          <w:szCs w:val="18"/>
                          <w:u w:val="single"/>
                        </w:rPr>
                        <w:t>Observação - em Prolog</w:t>
                      </w:r>
                      <w:r w:rsidRPr="00F140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: </w:t>
                      </w:r>
                    </w:p>
                    <w:p w:rsidR="005E1992" w:rsidRPr="00F14003" w:rsidRDefault="005E1992" w:rsidP="00C33F73">
                      <w:pPr>
                        <w:numPr>
                          <w:ilvl w:val="2"/>
                          <w:numId w:val="31"/>
                        </w:numPr>
                        <w:spacing w:after="0" w:line="240" w:lineRule="auto"/>
                        <w:ind w:left="284" w:right="0" w:hanging="284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F140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um </w:t>
                      </w:r>
                      <w:r w:rsidRPr="00F14003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predicado</w:t>
                      </w:r>
                      <w:r w:rsidRPr="00F140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 começa com letra </w:t>
                      </w:r>
                      <w:r w:rsidRPr="00F14003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minúscula</w:t>
                      </w:r>
                      <w:r w:rsidRPr="00F14003">
                        <w:rPr>
                          <w:i/>
                          <w:iCs/>
                          <w:sz w:val="18"/>
                          <w:szCs w:val="18"/>
                        </w:rPr>
                        <w:t>;</w:t>
                      </w:r>
                    </w:p>
                    <w:p w:rsidR="005E1992" w:rsidRDefault="005E1992" w:rsidP="00C33F73">
                      <w:pPr>
                        <w:numPr>
                          <w:ilvl w:val="2"/>
                          <w:numId w:val="31"/>
                        </w:numPr>
                        <w:spacing w:after="0" w:line="240" w:lineRule="auto"/>
                        <w:ind w:left="284" w:right="0" w:hanging="284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F140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uma </w:t>
                      </w:r>
                      <w:r w:rsidRPr="00F14003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variável</w:t>
                      </w:r>
                      <w:r w:rsidRPr="00F140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 começa com letra </w:t>
                      </w:r>
                      <w:r w:rsidRPr="00F14003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maiúscula</w:t>
                      </w:r>
                      <w:r w:rsidRPr="00F140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; </w:t>
                      </w:r>
                    </w:p>
                    <w:p w:rsidR="005E1992" w:rsidRPr="00F14003" w:rsidRDefault="005E1992" w:rsidP="00C33F73">
                      <w:pPr>
                        <w:numPr>
                          <w:ilvl w:val="2"/>
                          <w:numId w:val="31"/>
                        </w:numPr>
                        <w:spacing w:after="0" w:line="240" w:lineRule="auto"/>
                        <w:ind w:left="284" w:right="0" w:hanging="284"/>
                        <w:rPr>
                          <w:sz w:val="18"/>
                          <w:szCs w:val="18"/>
                        </w:rPr>
                      </w:pPr>
                      <w:r w:rsidRPr="00F140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uma </w:t>
                      </w:r>
                      <w:r w:rsidRPr="00F14003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constante</w:t>
                      </w:r>
                      <w:r w:rsidRPr="00F140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 começa com letra </w:t>
                      </w:r>
                      <w:r w:rsidRPr="00F14003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minúscula</w:t>
                      </w:r>
                      <w:r w:rsidRPr="00F14003">
                        <w:rPr>
                          <w:i/>
                          <w:iCs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3F73" w:rsidRDefault="00C33F73" w:rsidP="00C33F7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A575AB">
        <w:rPr>
          <w:rFonts w:cs="Arial"/>
          <w:color w:val="000000"/>
        </w:rPr>
        <w:t>Predicados</w:t>
      </w:r>
      <w:r>
        <w:rPr>
          <w:rFonts w:cs="Arial"/>
          <w:color w:val="000000"/>
        </w:rPr>
        <w:t>:</w:t>
      </w:r>
    </w:p>
    <w:p w:rsidR="00C85B8C" w:rsidRPr="002F6974" w:rsidRDefault="009A7957" w:rsidP="00C85B8C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passeia </w:t>
      </w:r>
      <w:r w:rsidR="00C85B8C" w:rsidRPr="00A575AB">
        <w:rPr>
          <w:rFonts w:cs="Arial"/>
          <w:color w:val="000000"/>
        </w:rPr>
        <w:t xml:space="preserve">(X, Y) = “X </w:t>
      </w:r>
      <w:r>
        <w:rPr>
          <w:rFonts w:cs="Arial"/>
          <w:color w:val="000000"/>
        </w:rPr>
        <w:t>passeia</w:t>
      </w:r>
      <w:r w:rsidR="00C85B8C">
        <w:rPr>
          <w:rFonts w:cs="Arial"/>
          <w:color w:val="000000"/>
        </w:rPr>
        <w:t xml:space="preserve"> de </w:t>
      </w:r>
      <w:r w:rsidR="00C85B8C" w:rsidRPr="00A575AB">
        <w:rPr>
          <w:rFonts w:cs="Arial"/>
          <w:color w:val="000000"/>
        </w:rPr>
        <w:t>Y”.</w:t>
      </w:r>
    </w:p>
    <w:p w:rsidR="00C85B8C" w:rsidRDefault="00C100F3" w:rsidP="00C85B8C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esta</w:t>
      </w:r>
      <w:r w:rsidR="00C85B8C">
        <w:rPr>
          <w:rFonts w:cs="Arial"/>
          <w:color w:val="000000"/>
        </w:rPr>
        <w:t xml:space="preserve">  </w:t>
      </w:r>
      <w:proofErr w:type="gramStart"/>
      <w:r w:rsidR="00FC1018">
        <w:rPr>
          <w:rFonts w:cs="Arial"/>
          <w:color w:val="000000"/>
        </w:rPr>
        <w:t xml:space="preserve">  </w:t>
      </w:r>
      <w:r w:rsidR="00C85B8C">
        <w:rPr>
          <w:rFonts w:cs="Arial"/>
          <w:color w:val="000000"/>
        </w:rPr>
        <w:t xml:space="preserve"> (</w:t>
      </w:r>
      <w:proofErr w:type="gramEnd"/>
      <w:r w:rsidR="00C85B8C">
        <w:rPr>
          <w:rFonts w:cs="Arial"/>
          <w:color w:val="000000"/>
        </w:rPr>
        <w:t>X</w:t>
      </w:r>
      <w:r>
        <w:rPr>
          <w:rFonts w:cs="Arial"/>
          <w:color w:val="000000"/>
        </w:rPr>
        <w:t>,Y</w:t>
      </w:r>
      <w:r w:rsidR="00C85B8C">
        <w:rPr>
          <w:rFonts w:cs="Arial"/>
          <w:color w:val="000000"/>
        </w:rPr>
        <w:t>)     = “X</w:t>
      </w:r>
      <w:r>
        <w:rPr>
          <w:rFonts w:cs="Arial"/>
          <w:color w:val="000000"/>
        </w:rPr>
        <w:t xml:space="preserve"> está Y”.</w:t>
      </w:r>
    </w:p>
    <w:p w:rsidR="00C33F73" w:rsidRDefault="00C100F3" w:rsidP="00C85B8C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pesca</w:t>
      </w:r>
      <w:proofErr w:type="gramStart"/>
      <w:r>
        <w:rPr>
          <w:rFonts w:cs="Arial"/>
          <w:color w:val="000000"/>
        </w:rPr>
        <w:t xml:space="preserve"> </w:t>
      </w:r>
      <w:r w:rsidR="00C33F73">
        <w:rPr>
          <w:rFonts w:cs="Arial"/>
          <w:color w:val="000000"/>
        </w:rPr>
        <w:t xml:space="preserve"> </w:t>
      </w:r>
      <w:r w:rsidR="00C85B8C">
        <w:rPr>
          <w:rFonts w:cs="Arial"/>
          <w:color w:val="000000"/>
        </w:rPr>
        <w:t xml:space="preserve"> </w:t>
      </w:r>
      <w:r w:rsidR="00C33F73" w:rsidRPr="00A575AB">
        <w:rPr>
          <w:rFonts w:cs="Arial"/>
          <w:color w:val="000000"/>
        </w:rPr>
        <w:t>(</w:t>
      </w:r>
      <w:proofErr w:type="gramEnd"/>
      <w:r w:rsidR="00C33F73" w:rsidRPr="00A575AB">
        <w:rPr>
          <w:rFonts w:cs="Arial"/>
          <w:color w:val="000000"/>
        </w:rPr>
        <w:t>X</w:t>
      </w:r>
      <w:r>
        <w:rPr>
          <w:rFonts w:cs="Arial"/>
          <w:color w:val="000000"/>
        </w:rPr>
        <w:t xml:space="preserve">)      </w:t>
      </w:r>
      <w:r w:rsidR="00C33F73" w:rsidRPr="00A575AB">
        <w:rPr>
          <w:rFonts w:cs="Arial"/>
          <w:color w:val="000000"/>
        </w:rPr>
        <w:t xml:space="preserve"> = “X </w:t>
      </w:r>
      <w:r>
        <w:rPr>
          <w:rFonts w:cs="Arial"/>
          <w:color w:val="000000"/>
        </w:rPr>
        <w:t>pesca</w:t>
      </w:r>
      <w:r w:rsidR="00C33F73" w:rsidRPr="00A575AB">
        <w:rPr>
          <w:rFonts w:cs="Arial"/>
          <w:color w:val="000000"/>
        </w:rPr>
        <w:t>”.</w:t>
      </w:r>
    </w:p>
    <w:p w:rsidR="00FC1018" w:rsidRPr="002F6974" w:rsidRDefault="00FC1018" w:rsidP="00C85B8C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eh     </w:t>
      </w:r>
      <w:proofErr w:type="gramStart"/>
      <w:r>
        <w:rPr>
          <w:rFonts w:cs="Arial"/>
          <w:color w:val="000000"/>
        </w:rPr>
        <w:t xml:space="preserve">   (</w:t>
      </w:r>
      <w:proofErr w:type="gramEnd"/>
      <w:r>
        <w:rPr>
          <w:rFonts w:cs="Arial"/>
          <w:color w:val="000000"/>
        </w:rPr>
        <w:t>X)        = “É X”.</w:t>
      </w:r>
    </w:p>
    <w:p w:rsidR="00C33F73" w:rsidRDefault="00C33F73" w:rsidP="00C33F73"/>
    <w:p w:rsidR="007203EB" w:rsidRDefault="007203EB" w:rsidP="007203EB">
      <w:pPr>
        <w:pStyle w:val="PargrafodaLista"/>
        <w:numPr>
          <w:ilvl w:val="0"/>
          <w:numId w:val="39"/>
        </w:numPr>
        <w:spacing w:after="0"/>
      </w:pPr>
      <w:r>
        <w:t>Represente o problema na lógica dos predicados:</w:t>
      </w:r>
    </w:p>
    <w:p w:rsidR="007203EB" w:rsidRDefault="007203EB" w:rsidP="00F11BE6">
      <w:pPr>
        <w:pStyle w:val="PargrafodaLista"/>
        <w:spacing w:after="0" w:line="360" w:lineRule="auto"/>
        <w:ind w:left="644"/>
        <w:rPr>
          <w:color w:val="FF0000"/>
          <w:sz w:val="20"/>
          <w:szCs w:val="20"/>
        </w:rPr>
      </w:pPr>
    </w:p>
    <w:p w:rsidR="00F11BE6" w:rsidRDefault="00F11BE6" w:rsidP="007203EB">
      <w:pPr>
        <w:pStyle w:val="PargrafodaLista"/>
        <w:spacing w:after="0" w:line="360" w:lineRule="auto"/>
        <w:ind w:left="708"/>
        <w:rPr>
          <w:color w:val="FF0000"/>
          <w:sz w:val="20"/>
          <w:szCs w:val="20"/>
        </w:rPr>
      </w:pPr>
    </w:p>
    <w:p w:rsidR="00F11BE6" w:rsidRDefault="00F11BE6" w:rsidP="007203EB">
      <w:pPr>
        <w:pStyle w:val="PargrafodaLista"/>
        <w:spacing w:after="0" w:line="360" w:lineRule="auto"/>
        <w:ind w:left="708"/>
        <w:rPr>
          <w:color w:val="FF0000"/>
          <w:sz w:val="20"/>
          <w:szCs w:val="20"/>
        </w:rPr>
      </w:pPr>
    </w:p>
    <w:p w:rsidR="00F11BE6" w:rsidRDefault="00F11BE6" w:rsidP="007203EB">
      <w:pPr>
        <w:pStyle w:val="PargrafodaLista"/>
        <w:spacing w:after="0" w:line="360" w:lineRule="auto"/>
        <w:ind w:left="708"/>
        <w:rPr>
          <w:color w:val="FF0000"/>
          <w:sz w:val="20"/>
          <w:szCs w:val="20"/>
        </w:rPr>
      </w:pPr>
    </w:p>
    <w:p w:rsidR="00F11BE6" w:rsidRDefault="00F11BE6" w:rsidP="007203EB">
      <w:pPr>
        <w:pStyle w:val="PargrafodaLista"/>
        <w:spacing w:after="0" w:line="360" w:lineRule="auto"/>
        <w:ind w:left="708"/>
      </w:pPr>
    </w:p>
    <w:p w:rsidR="007203EB" w:rsidRDefault="007203EB" w:rsidP="007203EB">
      <w:pPr>
        <w:spacing w:after="0"/>
      </w:pPr>
    </w:p>
    <w:p w:rsidR="007203EB" w:rsidRDefault="007203EB" w:rsidP="007203EB">
      <w:pPr>
        <w:spacing w:after="0"/>
      </w:pPr>
    </w:p>
    <w:p w:rsidR="00C33F73" w:rsidRDefault="00C33F73" w:rsidP="007203EB">
      <w:pPr>
        <w:pStyle w:val="PargrafodaLista"/>
        <w:numPr>
          <w:ilvl w:val="0"/>
          <w:numId w:val="39"/>
        </w:numPr>
        <w:spacing w:after="0"/>
      </w:pPr>
      <w:r>
        <w:t>Tradu</w:t>
      </w:r>
      <w:r w:rsidR="007203EB">
        <w:t>za</w:t>
      </w:r>
      <w:r>
        <w:t xml:space="preserve"> o problema para Prolog:</w:t>
      </w:r>
    </w:p>
    <w:p w:rsidR="00C33F73" w:rsidRPr="00A41D70" w:rsidRDefault="00C33F73" w:rsidP="00C33F73">
      <w:pPr>
        <w:spacing w:after="0"/>
        <w:ind w:left="1416"/>
        <w:rPr>
          <w:i/>
          <w:iCs/>
        </w:rPr>
      </w:pPr>
    </w:p>
    <w:tbl>
      <w:tblPr>
        <w:tblStyle w:val="Tabelacomgrade"/>
        <w:tblW w:w="10173" w:type="dxa"/>
        <w:tblInd w:w="-113" w:type="dxa"/>
        <w:tblLook w:val="04A0" w:firstRow="1" w:lastRow="0" w:firstColumn="1" w:lastColumn="0" w:noHBand="0" w:noVBand="1"/>
      </w:tblPr>
      <w:tblGrid>
        <w:gridCol w:w="534"/>
        <w:gridCol w:w="567"/>
        <w:gridCol w:w="3827"/>
        <w:gridCol w:w="5245"/>
      </w:tblGrid>
      <w:tr w:rsidR="00C33F73" w:rsidRPr="00A41CB3" w:rsidTr="00FC1018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C33F73" w:rsidRDefault="00C33F73" w:rsidP="005E1992">
            <w:pPr>
              <w:spacing w:before="20" w:after="2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C33F73" w:rsidRPr="00A41CB3" w:rsidRDefault="00C33F73" w:rsidP="005E1992">
            <w:pPr>
              <w:spacing w:before="20" w:after="2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C33F73" w:rsidRPr="00A41CB3" w:rsidRDefault="00C33F73" w:rsidP="005E1992">
            <w:pPr>
              <w:spacing w:before="20" w:after="2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 w:rsidRPr="00A41CB3">
              <w:rPr>
                <w:b/>
                <w:bCs/>
                <w:sz w:val="18"/>
                <w:szCs w:val="18"/>
              </w:rPr>
              <w:t>Lógica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:rsidR="00C33F73" w:rsidRPr="00A41CB3" w:rsidRDefault="00C33F73" w:rsidP="005E1992">
            <w:pPr>
              <w:spacing w:before="20" w:after="2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 w:rsidRPr="00A41CB3">
              <w:rPr>
                <w:b/>
                <w:bCs/>
                <w:sz w:val="18"/>
                <w:szCs w:val="18"/>
              </w:rPr>
              <w:t>Prolog</w:t>
            </w:r>
          </w:p>
        </w:tc>
      </w:tr>
      <w:tr w:rsidR="00FC1018" w:rsidRPr="00A41CB3" w:rsidTr="00FC1018">
        <w:tc>
          <w:tcPr>
            <w:tcW w:w="534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:rsidR="00FC1018" w:rsidRPr="00D77F23" w:rsidRDefault="00FC1018" w:rsidP="00FC1018">
            <w:pPr>
              <w:ind w:left="0" w:right="0"/>
              <w:jc w:val="center"/>
              <w:rPr>
                <w:b/>
                <w:bCs/>
                <w:sz w:val="14"/>
                <w:szCs w:val="14"/>
              </w:rPr>
            </w:pPr>
            <w:r w:rsidRPr="00D77F23">
              <w:rPr>
                <w:b/>
                <w:bCs/>
                <w:sz w:val="14"/>
                <w:szCs w:val="14"/>
              </w:rPr>
              <w:t>Programa em Prolog</w:t>
            </w:r>
          </w:p>
        </w:tc>
        <w:tc>
          <w:tcPr>
            <w:tcW w:w="567" w:type="dxa"/>
            <w:vAlign w:val="center"/>
          </w:tcPr>
          <w:p w:rsidR="00FC1018" w:rsidRPr="00A41CB3" w:rsidRDefault="00FC1018" w:rsidP="00FC1018">
            <w:pPr>
              <w:spacing w:before="20" w:after="20"/>
              <w:ind w:left="0" w:right="0"/>
              <w:rPr>
                <w:sz w:val="14"/>
                <w:szCs w:val="14"/>
              </w:rPr>
            </w:pPr>
            <w:r w:rsidRPr="00A41CB3">
              <w:rPr>
                <w:sz w:val="14"/>
                <w:szCs w:val="14"/>
              </w:rPr>
              <w:t>Regra</w:t>
            </w:r>
          </w:p>
        </w:tc>
        <w:tc>
          <w:tcPr>
            <w:tcW w:w="3827" w:type="dxa"/>
          </w:tcPr>
          <w:p w:rsidR="00FC1018" w:rsidRPr="00FC1018" w:rsidRDefault="00FC1018" w:rsidP="00FC1018">
            <w:pPr>
              <w:ind w:left="0" w:right="0"/>
              <w:rPr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</w:tcPr>
          <w:p w:rsidR="00FC1018" w:rsidRPr="00FC1018" w:rsidRDefault="00FC1018" w:rsidP="00FC1018">
            <w:pPr>
              <w:ind w:left="0" w:right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  <w:tr w:rsidR="00FC1018" w:rsidRPr="00A41CB3" w:rsidTr="00FC1018">
        <w:tc>
          <w:tcPr>
            <w:tcW w:w="534" w:type="dxa"/>
            <w:vMerge/>
            <w:shd w:val="clear" w:color="auto" w:fill="F2F2F2" w:themeFill="background1" w:themeFillShade="F2"/>
            <w:vAlign w:val="center"/>
          </w:tcPr>
          <w:p w:rsidR="00FC1018" w:rsidRPr="00D77F23" w:rsidRDefault="00FC1018" w:rsidP="00FC1018">
            <w:pPr>
              <w:ind w:left="0" w:right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FC1018" w:rsidRPr="00A41CB3" w:rsidRDefault="00FC1018" w:rsidP="00FC1018">
            <w:pPr>
              <w:spacing w:before="20" w:after="20"/>
              <w:ind w:left="0" w:right="0"/>
              <w:rPr>
                <w:sz w:val="14"/>
                <w:szCs w:val="14"/>
              </w:rPr>
            </w:pPr>
            <w:r w:rsidRPr="00A41CB3">
              <w:rPr>
                <w:sz w:val="14"/>
                <w:szCs w:val="14"/>
              </w:rPr>
              <w:t>Regra</w:t>
            </w:r>
          </w:p>
        </w:tc>
        <w:tc>
          <w:tcPr>
            <w:tcW w:w="3827" w:type="dxa"/>
          </w:tcPr>
          <w:p w:rsidR="00FC1018" w:rsidRPr="00FC1018" w:rsidRDefault="00FC1018" w:rsidP="00FC1018">
            <w:pPr>
              <w:ind w:left="0" w:right="0"/>
              <w:rPr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</w:tcPr>
          <w:p w:rsidR="00FC1018" w:rsidRPr="00FC1018" w:rsidRDefault="00FC1018" w:rsidP="00FC1018">
            <w:pPr>
              <w:ind w:left="0" w:right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  <w:tr w:rsidR="00FC1018" w:rsidRPr="00EA6A98" w:rsidTr="00FC1018">
        <w:tc>
          <w:tcPr>
            <w:tcW w:w="534" w:type="dxa"/>
            <w:vMerge/>
            <w:shd w:val="clear" w:color="auto" w:fill="F2F2F2" w:themeFill="background1" w:themeFillShade="F2"/>
            <w:vAlign w:val="center"/>
          </w:tcPr>
          <w:p w:rsidR="00FC1018" w:rsidRPr="00D77F23" w:rsidRDefault="00FC1018" w:rsidP="00FC1018">
            <w:pPr>
              <w:ind w:left="0" w:right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FC1018" w:rsidRPr="00A41CB3" w:rsidRDefault="00FC1018" w:rsidP="00FC1018">
            <w:pPr>
              <w:spacing w:before="20" w:after="20"/>
              <w:ind w:left="0" w:right="0"/>
              <w:rPr>
                <w:sz w:val="14"/>
                <w:szCs w:val="14"/>
              </w:rPr>
            </w:pPr>
            <w:r w:rsidRPr="00A41CB3">
              <w:rPr>
                <w:sz w:val="14"/>
                <w:szCs w:val="14"/>
              </w:rPr>
              <w:t>Regra</w:t>
            </w:r>
          </w:p>
        </w:tc>
        <w:tc>
          <w:tcPr>
            <w:tcW w:w="3827" w:type="dxa"/>
          </w:tcPr>
          <w:p w:rsidR="00FC1018" w:rsidRPr="00FC1018" w:rsidRDefault="00FC1018" w:rsidP="00FC1018">
            <w:pPr>
              <w:ind w:left="0" w:right="0"/>
              <w:rPr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</w:tcPr>
          <w:p w:rsidR="00FC1018" w:rsidRPr="00FC1018" w:rsidRDefault="00FC1018" w:rsidP="00FC1018">
            <w:pPr>
              <w:ind w:left="0" w:right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  <w:tr w:rsidR="00FC1018" w:rsidRPr="00A41CB3" w:rsidTr="00FC1018">
        <w:tc>
          <w:tcPr>
            <w:tcW w:w="534" w:type="dxa"/>
            <w:vMerge/>
            <w:shd w:val="clear" w:color="auto" w:fill="F2F2F2" w:themeFill="background1" w:themeFillShade="F2"/>
            <w:vAlign w:val="center"/>
          </w:tcPr>
          <w:p w:rsidR="00FC1018" w:rsidRPr="00D77F23" w:rsidRDefault="00FC1018" w:rsidP="00FC1018">
            <w:pPr>
              <w:ind w:left="0" w:right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FC1018" w:rsidRPr="00A41CB3" w:rsidRDefault="00FC1018" w:rsidP="00FC1018">
            <w:pPr>
              <w:spacing w:before="20" w:after="20"/>
              <w:ind w:left="0" w:right="0"/>
              <w:rPr>
                <w:sz w:val="14"/>
                <w:szCs w:val="14"/>
              </w:rPr>
            </w:pPr>
            <w:r w:rsidRPr="00A41CB3">
              <w:rPr>
                <w:sz w:val="14"/>
                <w:szCs w:val="14"/>
              </w:rPr>
              <w:t>Regra</w:t>
            </w:r>
          </w:p>
        </w:tc>
        <w:tc>
          <w:tcPr>
            <w:tcW w:w="3827" w:type="dxa"/>
          </w:tcPr>
          <w:p w:rsidR="00FC1018" w:rsidRPr="00FC1018" w:rsidRDefault="00FC1018" w:rsidP="00FC1018">
            <w:pPr>
              <w:ind w:left="0" w:right="0"/>
              <w:rPr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</w:tcPr>
          <w:p w:rsidR="00FC1018" w:rsidRPr="00FC1018" w:rsidRDefault="00FC1018" w:rsidP="00FC1018">
            <w:pPr>
              <w:ind w:left="0" w:right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  <w:tr w:rsidR="00FC1018" w:rsidRPr="00A41CB3" w:rsidTr="00FC1018">
        <w:tc>
          <w:tcPr>
            <w:tcW w:w="534" w:type="dxa"/>
            <w:vMerge/>
            <w:shd w:val="clear" w:color="auto" w:fill="F2F2F2" w:themeFill="background1" w:themeFillShade="F2"/>
            <w:vAlign w:val="center"/>
          </w:tcPr>
          <w:p w:rsidR="00FC1018" w:rsidRPr="00D77F23" w:rsidRDefault="00FC1018" w:rsidP="00FC1018">
            <w:pPr>
              <w:ind w:left="0" w:right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FC1018" w:rsidRPr="00A41CB3" w:rsidRDefault="00FC1018" w:rsidP="00FC1018">
            <w:pPr>
              <w:spacing w:before="20" w:after="20"/>
              <w:ind w:left="0" w:right="0"/>
              <w:rPr>
                <w:sz w:val="14"/>
                <w:szCs w:val="14"/>
              </w:rPr>
            </w:pPr>
            <w:r w:rsidRPr="00A41CB3">
              <w:rPr>
                <w:sz w:val="14"/>
                <w:szCs w:val="14"/>
              </w:rPr>
              <w:t>Fato</w:t>
            </w:r>
          </w:p>
        </w:tc>
        <w:tc>
          <w:tcPr>
            <w:tcW w:w="3827" w:type="dxa"/>
          </w:tcPr>
          <w:p w:rsidR="00FC1018" w:rsidRPr="00FC1018" w:rsidRDefault="00FC1018" w:rsidP="00FC1018">
            <w:pPr>
              <w:ind w:left="0" w:right="0"/>
              <w:rPr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</w:tcPr>
          <w:p w:rsidR="00FC1018" w:rsidRPr="00FC1018" w:rsidRDefault="00FC1018" w:rsidP="00FC1018">
            <w:pPr>
              <w:ind w:left="0" w:right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  <w:tr w:rsidR="00FC1018" w:rsidRPr="00A41CB3" w:rsidTr="00FC1018">
        <w:tc>
          <w:tcPr>
            <w:tcW w:w="534" w:type="dxa"/>
            <w:vMerge/>
            <w:shd w:val="clear" w:color="auto" w:fill="F2F2F2" w:themeFill="background1" w:themeFillShade="F2"/>
            <w:vAlign w:val="center"/>
          </w:tcPr>
          <w:p w:rsidR="00FC1018" w:rsidRPr="00D77F23" w:rsidRDefault="00FC1018" w:rsidP="00FC1018">
            <w:pPr>
              <w:ind w:left="0" w:right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FC1018" w:rsidRPr="00A41CB3" w:rsidRDefault="00FC1018" w:rsidP="00FC1018">
            <w:pPr>
              <w:spacing w:before="20" w:after="20"/>
              <w:ind w:left="0" w:right="0"/>
              <w:rPr>
                <w:sz w:val="14"/>
                <w:szCs w:val="14"/>
              </w:rPr>
            </w:pPr>
            <w:r w:rsidRPr="00A41CB3">
              <w:rPr>
                <w:sz w:val="14"/>
                <w:szCs w:val="14"/>
              </w:rPr>
              <w:t>Fato</w:t>
            </w:r>
          </w:p>
        </w:tc>
        <w:tc>
          <w:tcPr>
            <w:tcW w:w="3827" w:type="dxa"/>
          </w:tcPr>
          <w:p w:rsidR="00FC1018" w:rsidRPr="00FC1018" w:rsidRDefault="00FC1018" w:rsidP="00FC1018">
            <w:pPr>
              <w:ind w:left="0" w:right="0"/>
              <w:rPr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</w:tcPr>
          <w:p w:rsidR="00FC1018" w:rsidRPr="00FC1018" w:rsidRDefault="00FC1018" w:rsidP="00FC1018">
            <w:pPr>
              <w:ind w:left="0" w:right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  <w:tr w:rsidR="00FC1018" w:rsidRPr="00A41CB3" w:rsidTr="00FC1018">
        <w:tc>
          <w:tcPr>
            <w:tcW w:w="534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:rsidR="00FC1018" w:rsidRPr="00D77F23" w:rsidRDefault="00FC1018" w:rsidP="00FC1018">
            <w:pPr>
              <w:ind w:left="0" w:right="0"/>
              <w:jc w:val="center"/>
              <w:rPr>
                <w:b/>
                <w:bCs/>
                <w:sz w:val="14"/>
                <w:szCs w:val="14"/>
              </w:rPr>
            </w:pPr>
            <w:r w:rsidRPr="00D77F23">
              <w:rPr>
                <w:b/>
                <w:bCs/>
                <w:sz w:val="14"/>
                <w:szCs w:val="14"/>
              </w:rPr>
              <w:t>Consultas</w:t>
            </w:r>
          </w:p>
        </w:tc>
        <w:tc>
          <w:tcPr>
            <w:tcW w:w="567" w:type="dxa"/>
            <w:vAlign w:val="center"/>
          </w:tcPr>
          <w:p w:rsidR="00FC1018" w:rsidRPr="00D77F23" w:rsidRDefault="00FC1018" w:rsidP="00FC1018">
            <w:pPr>
              <w:spacing w:before="20" w:after="20"/>
              <w:ind w:left="0" w:right="0"/>
              <w:rPr>
                <w:b/>
                <w:bCs/>
                <w:sz w:val="14"/>
                <w:szCs w:val="14"/>
              </w:rPr>
            </w:pPr>
            <w:r w:rsidRPr="00D77F23">
              <w:rPr>
                <w:b/>
                <w:bCs/>
                <w:sz w:val="14"/>
                <w:szCs w:val="14"/>
              </w:rPr>
              <w:t xml:space="preserve">a) </w:t>
            </w:r>
          </w:p>
        </w:tc>
        <w:tc>
          <w:tcPr>
            <w:tcW w:w="3827" w:type="dxa"/>
          </w:tcPr>
          <w:p w:rsidR="00FC1018" w:rsidRPr="00FC1018" w:rsidRDefault="00FC1018" w:rsidP="00FC1018">
            <w:pPr>
              <w:ind w:left="0" w:right="0"/>
              <w:rPr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FC1018" w:rsidRPr="00FC1018" w:rsidRDefault="00FC1018" w:rsidP="00FC1018">
            <w:pPr>
              <w:ind w:left="0" w:right="0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</w:p>
        </w:tc>
      </w:tr>
      <w:tr w:rsidR="00FC1018" w:rsidRPr="00A41CB3" w:rsidTr="00FC1018">
        <w:tc>
          <w:tcPr>
            <w:tcW w:w="534" w:type="dxa"/>
            <w:vMerge/>
            <w:shd w:val="clear" w:color="auto" w:fill="F2F2F2" w:themeFill="background1" w:themeFillShade="F2"/>
            <w:vAlign w:val="center"/>
          </w:tcPr>
          <w:p w:rsidR="00FC1018" w:rsidRPr="00A41CB3" w:rsidRDefault="00FC1018" w:rsidP="00FC1018">
            <w:pPr>
              <w:spacing w:before="20" w:after="20"/>
              <w:ind w:left="0" w:right="0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FC1018" w:rsidRPr="00D77F23" w:rsidRDefault="00FC1018" w:rsidP="00FC1018">
            <w:pPr>
              <w:spacing w:before="20" w:after="20"/>
              <w:ind w:left="0" w:right="0"/>
              <w:rPr>
                <w:b/>
                <w:bCs/>
                <w:sz w:val="14"/>
                <w:szCs w:val="14"/>
              </w:rPr>
            </w:pPr>
            <w:r w:rsidRPr="00D77F23">
              <w:rPr>
                <w:b/>
                <w:bCs/>
                <w:sz w:val="14"/>
                <w:szCs w:val="14"/>
              </w:rPr>
              <w:t xml:space="preserve">b) </w:t>
            </w:r>
          </w:p>
        </w:tc>
        <w:tc>
          <w:tcPr>
            <w:tcW w:w="3827" w:type="dxa"/>
          </w:tcPr>
          <w:p w:rsidR="00FC1018" w:rsidRPr="00FC1018" w:rsidRDefault="00FC1018" w:rsidP="00FC1018">
            <w:pPr>
              <w:ind w:left="0" w:right="0"/>
              <w:rPr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FC1018" w:rsidRPr="00FC1018" w:rsidRDefault="00FC1018" w:rsidP="00FC1018">
            <w:pPr>
              <w:ind w:left="0" w:right="0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</w:p>
        </w:tc>
      </w:tr>
      <w:tr w:rsidR="00FC1018" w:rsidRPr="00A41CB3" w:rsidTr="00FC1018">
        <w:tc>
          <w:tcPr>
            <w:tcW w:w="534" w:type="dxa"/>
            <w:vMerge/>
            <w:shd w:val="clear" w:color="auto" w:fill="F2F2F2" w:themeFill="background1" w:themeFillShade="F2"/>
            <w:vAlign w:val="center"/>
          </w:tcPr>
          <w:p w:rsidR="00FC1018" w:rsidRPr="00A41CB3" w:rsidRDefault="00FC1018" w:rsidP="00FC1018">
            <w:pPr>
              <w:spacing w:before="20" w:after="20"/>
              <w:ind w:left="0" w:right="0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FC1018" w:rsidRPr="00D77F23" w:rsidRDefault="00FC1018" w:rsidP="00FC1018">
            <w:pPr>
              <w:spacing w:before="20" w:after="20"/>
              <w:ind w:left="0" w:right="0"/>
              <w:rPr>
                <w:b/>
                <w:bCs/>
                <w:sz w:val="14"/>
                <w:szCs w:val="14"/>
              </w:rPr>
            </w:pPr>
            <w:r w:rsidRPr="00D77F23">
              <w:rPr>
                <w:b/>
                <w:bCs/>
                <w:sz w:val="14"/>
                <w:szCs w:val="14"/>
              </w:rPr>
              <w:t xml:space="preserve">c) </w:t>
            </w:r>
          </w:p>
        </w:tc>
        <w:tc>
          <w:tcPr>
            <w:tcW w:w="3827" w:type="dxa"/>
          </w:tcPr>
          <w:p w:rsidR="00FC1018" w:rsidRPr="00FC1018" w:rsidRDefault="00FC1018" w:rsidP="00FC1018">
            <w:pPr>
              <w:ind w:left="0" w:right="0"/>
              <w:rPr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FC1018" w:rsidRPr="00FC1018" w:rsidRDefault="00FC1018" w:rsidP="00FC1018">
            <w:pPr>
              <w:ind w:left="0" w:right="0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</w:p>
        </w:tc>
      </w:tr>
      <w:tr w:rsidR="00FC1018" w:rsidRPr="00A41CB3" w:rsidTr="00FC1018">
        <w:tc>
          <w:tcPr>
            <w:tcW w:w="534" w:type="dxa"/>
            <w:vMerge/>
            <w:shd w:val="clear" w:color="auto" w:fill="F2F2F2" w:themeFill="background1" w:themeFillShade="F2"/>
            <w:vAlign w:val="center"/>
          </w:tcPr>
          <w:p w:rsidR="00FC1018" w:rsidRPr="00A41CB3" w:rsidRDefault="00FC1018" w:rsidP="00FC1018">
            <w:pPr>
              <w:spacing w:before="20" w:after="20"/>
              <w:ind w:left="0" w:right="0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FC1018" w:rsidRPr="00D77F23" w:rsidRDefault="00FC1018" w:rsidP="00FC1018">
            <w:pPr>
              <w:spacing w:before="20" w:after="20"/>
              <w:ind w:left="0" w:right="0"/>
              <w:rPr>
                <w:b/>
                <w:bCs/>
                <w:sz w:val="14"/>
                <w:szCs w:val="14"/>
              </w:rPr>
            </w:pPr>
            <w:r w:rsidRPr="00D77F23">
              <w:rPr>
                <w:b/>
                <w:bCs/>
                <w:sz w:val="14"/>
                <w:szCs w:val="14"/>
              </w:rPr>
              <w:t xml:space="preserve">d) </w:t>
            </w:r>
          </w:p>
        </w:tc>
        <w:tc>
          <w:tcPr>
            <w:tcW w:w="3827" w:type="dxa"/>
          </w:tcPr>
          <w:p w:rsidR="00FC1018" w:rsidRPr="00FC1018" w:rsidRDefault="00FC1018" w:rsidP="00FC1018">
            <w:pPr>
              <w:ind w:left="0" w:right="0"/>
              <w:rPr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FC1018" w:rsidRPr="00FC1018" w:rsidRDefault="00FC1018" w:rsidP="00FC1018">
            <w:pPr>
              <w:ind w:left="0" w:right="0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</w:p>
        </w:tc>
      </w:tr>
    </w:tbl>
    <w:p w:rsidR="00C33F73" w:rsidRDefault="00C33F73" w:rsidP="00C33F73"/>
    <w:p w:rsidR="00C33F73" w:rsidRDefault="00C33F73" w:rsidP="007203EB">
      <w:pPr>
        <w:pStyle w:val="PargrafodaLista"/>
        <w:numPr>
          <w:ilvl w:val="0"/>
          <w:numId w:val="39"/>
        </w:numPr>
      </w:pPr>
      <w:r>
        <w:t xml:space="preserve">Apresente o resultado das suas </w:t>
      </w:r>
      <w:r w:rsidRPr="007203EB">
        <w:rPr>
          <w:b/>
          <w:bCs/>
        </w:rPr>
        <w:t>4 consultas</w:t>
      </w:r>
      <w:r>
        <w:t xml:space="preserve"> em </w:t>
      </w:r>
      <w:r w:rsidR="00FC1018" w:rsidRPr="007203EB">
        <w:rPr>
          <w:b/>
          <w:bCs/>
        </w:rPr>
        <w:t>Prolog</w:t>
      </w:r>
      <w:r w:rsidR="00FC1018">
        <w:t xml:space="preserve"> em </w:t>
      </w:r>
      <w:r>
        <w:t xml:space="preserve">uma única imagem: </w:t>
      </w:r>
      <w:r w:rsidR="00FC1018">
        <w:t xml:space="preserve"> </w:t>
      </w:r>
    </w:p>
    <w:p w:rsidR="00C33F73" w:rsidRPr="009803DE" w:rsidRDefault="00C33F73" w:rsidP="00C33F73">
      <w:pPr>
        <w:jc w:val="center"/>
      </w:pPr>
    </w:p>
    <w:sectPr w:rsidR="00C33F73" w:rsidRPr="009803DE" w:rsidSect="00F6401D">
      <w:headerReference w:type="default" r:id="rId11"/>
      <w:footerReference w:type="default" r:id="rId12"/>
      <w:pgSz w:w="11906" w:h="16838"/>
      <w:pgMar w:top="993" w:right="720" w:bottom="1134" w:left="1134" w:header="709" w:footer="2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78E" w:rsidRDefault="0046678E" w:rsidP="00D620A6">
      <w:pPr>
        <w:spacing w:after="0" w:line="240" w:lineRule="auto"/>
      </w:pPr>
      <w:r>
        <w:separator/>
      </w:r>
    </w:p>
  </w:endnote>
  <w:endnote w:type="continuationSeparator" w:id="0">
    <w:p w:rsidR="0046678E" w:rsidRDefault="0046678E" w:rsidP="00D62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JPPKBL+Arial">
    <w:altName w:val="JPPKBL+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1992" w:rsidRPr="00D620A6" w:rsidRDefault="005E1992" w:rsidP="00F6401D">
    <w:pPr>
      <w:pStyle w:val="Rodap"/>
      <w:pBdr>
        <w:top w:val="single" w:sz="4" w:space="1" w:color="auto"/>
      </w:pBdr>
      <w:tabs>
        <w:tab w:val="clear" w:pos="8504"/>
        <w:tab w:val="right" w:pos="9498"/>
      </w:tabs>
      <w:rPr>
        <w:sz w:val="18"/>
        <w:szCs w:val="18"/>
      </w:rPr>
    </w:pPr>
    <w:r>
      <w:rPr>
        <w:sz w:val="18"/>
        <w:szCs w:val="18"/>
      </w:rPr>
      <w:t xml:space="preserve">Cláusulas de Horn </w:t>
    </w:r>
    <w:r w:rsidRPr="00D620A6">
      <w:rPr>
        <w:sz w:val="18"/>
        <w:szCs w:val="18"/>
      </w:rPr>
      <w:t>–</w:t>
    </w:r>
    <w:r>
      <w:rPr>
        <w:sz w:val="18"/>
        <w:szCs w:val="18"/>
      </w:rPr>
      <w:t xml:space="preserve"> Lógica Matemática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D620A6">
      <w:rPr>
        <w:sz w:val="18"/>
        <w:szCs w:val="18"/>
      </w:rPr>
      <w:fldChar w:fldCharType="begin"/>
    </w:r>
    <w:r w:rsidRPr="00D620A6">
      <w:rPr>
        <w:sz w:val="18"/>
        <w:szCs w:val="18"/>
      </w:rPr>
      <w:instrText>PAGE   \* MERGEFORMAT</w:instrText>
    </w:r>
    <w:r w:rsidRPr="00D620A6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D620A6">
      <w:rPr>
        <w:sz w:val="18"/>
        <w:szCs w:val="18"/>
      </w:rPr>
      <w:fldChar w:fldCharType="end"/>
    </w:r>
    <w:r w:rsidRPr="00D620A6">
      <w:rPr>
        <w:sz w:val="18"/>
        <w:szCs w:val="18"/>
      </w:rPr>
      <w:ptab w:relativeTo="margin" w:alignment="right" w:leader="none"/>
    </w:r>
  </w:p>
  <w:p w:rsidR="005E1992" w:rsidRDefault="005E19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78E" w:rsidRDefault="0046678E" w:rsidP="00D620A6">
      <w:pPr>
        <w:spacing w:after="0" w:line="240" w:lineRule="auto"/>
      </w:pPr>
      <w:r>
        <w:separator/>
      </w:r>
    </w:p>
  </w:footnote>
  <w:footnote w:type="continuationSeparator" w:id="0">
    <w:p w:rsidR="0046678E" w:rsidRDefault="0046678E" w:rsidP="00D620A6">
      <w:pPr>
        <w:spacing w:after="0" w:line="240" w:lineRule="auto"/>
      </w:pPr>
      <w:r>
        <w:continuationSeparator/>
      </w:r>
    </w:p>
  </w:footnote>
  <w:footnote w:id="1">
    <w:p w:rsidR="005E1992" w:rsidRDefault="005E199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E3978">
        <w:rPr>
          <w:b/>
          <w:bCs/>
          <w:i/>
          <w:iCs/>
        </w:rPr>
        <w:t>Alfred Horn</w:t>
      </w:r>
      <w:r w:rsidRPr="003D412D">
        <w:t xml:space="preserve"> (1918 –2001) foi um matemático americano conhecido pelo seu trabalho na Teoria dos Reticulados e na Álgebra Universal. Seu artigo de 1951 "</w:t>
      </w:r>
      <w:proofErr w:type="spellStart"/>
      <w:r w:rsidRPr="005E3978">
        <w:rPr>
          <w:b/>
          <w:bCs/>
        </w:rPr>
        <w:t>On</w:t>
      </w:r>
      <w:proofErr w:type="spellEnd"/>
      <w:r w:rsidRPr="005E3978">
        <w:rPr>
          <w:b/>
          <w:bCs/>
        </w:rPr>
        <w:t xml:space="preserve"> </w:t>
      </w:r>
      <w:proofErr w:type="spellStart"/>
      <w:r w:rsidRPr="005E3978">
        <w:rPr>
          <w:b/>
          <w:bCs/>
        </w:rPr>
        <w:t>sentences</w:t>
      </w:r>
      <w:proofErr w:type="spellEnd"/>
      <w:r w:rsidRPr="005E3978">
        <w:rPr>
          <w:b/>
          <w:bCs/>
        </w:rPr>
        <w:t xml:space="preserve"> </w:t>
      </w:r>
      <w:proofErr w:type="spellStart"/>
      <w:r w:rsidRPr="005E3978">
        <w:rPr>
          <w:b/>
          <w:bCs/>
        </w:rPr>
        <w:t>which</w:t>
      </w:r>
      <w:proofErr w:type="spellEnd"/>
      <w:r w:rsidRPr="005E3978">
        <w:rPr>
          <w:b/>
          <w:bCs/>
        </w:rPr>
        <w:t xml:space="preserve"> are </w:t>
      </w:r>
      <w:proofErr w:type="spellStart"/>
      <w:r w:rsidRPr="005E3978">
        <w:rPr>
          <w:b/>
          <w:bCs/>
        </w:rPr>
        <w:t>true</w:t>
      </w:r>
      <w:proofErr w:type="spellEnd"/>
      <w:r w:rsidRPr="005E3978">
        <w:rPr>
          <w:b/>
          <w:bCs/>
        </w:rPr>
        <w:t xml:space="preserve"> </w:t>
      </w:r>
      <w:proofErr w:type="spellStart"/>
      <w:r w:rsidRPr="005E3978">
        <w:rPr>
          <w:b/>
          <w:bCs/>
        </w:rPr>
        <w:t>of</w:t>
      </w:r>
      <w:proofErr w:type="spellEnd"/>
      <w:r w:rsidRPr="005E3978">
        <w:rPr>
          <w:b/>
          <w:bCs/>
        </w:rPr>
        <w:t xml:space="preserve"> direct </w:t>
      </w:r>
      <w:proofErr w:type="spellStart"/>
      <w:r w:rsidRPr="005E3978">
        <w:rPr>
          <w:b/>
          <w:bCs/>
        </w:rPr>
        <w:t>unions</w:t>
      </w:r>
      <w:proofErr w:type="spellEnd"/>
      <w:r w:rsidRPr="005E3978">
        <w:rPr>
          <w:b/>
          <w:bCs/>
        </w:rPr>
        <w:t xml:space="preserve"> </w:t>
      </w:r>
      <w:proofErr w:type="spellStart"/>
      <w:r w:rsidRPr="005E3978">
        <w:rPr>
          <w:b/>
          <w:bCs/>
        </w:rPr>
        <w:t>of</w:t>
      </w:r>
      <w:proofErr w:type="spellEnd"/>
      <w:r w:rsidRPr="005E3978">
        <w:rPr>
          <w:b/>
          <w:bCs/>
        </w:rPr>
        <w:t xml:space="preserve"> </w:t>
      </w:r>
      <w:proofErr w:type="spellStart"/>
      <w:r w:rsidRPr="005E3978">
        <w:rPr>
          <w:b/>
          <w:bCs/>
        </w:rPr>
        <w:t>algebras</w:t>
      </w:r>
      <w:proofErr w:type="spellEnd"/>
      <w:r w:rsidRPr="003D412D">
        <w:t xml:space="preserve">" descreve as cláusulas de Horn e as sentenças de Horn as quais, mais tarde, seriam os fundamentos da </w:t>
      </w:r>
      <w:r w:rsidRPr="005E3978">
        <w:rPr>
          <w:b/>
          <w:bCs/>
        </w:rPr>
        <w:t>programação lógica</w:t>
      </w:r>
      <w:r w:rsidRPr="003D412D">
        <w:t>.</w:t>
      </w:r>
      <w:r>
        <w:t xml:space="preserve"> (Wikipedia)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1992" w:rsidRPr="006D4896" w:rsidRDefault="005E1992" w:rsidP="006D4896">
    <w:pPr>
      <w:pStyle w:val="Cabealho"/>
      <w:pBdr>
        <w:bottom w:val="single" w:sz="4" w:space="1" w:color="auto"/>
      </w:pBdr>
      <w:rPr>
        <w:sz w:val="20"/>
        <w:szCs w:val="20"/>
      </w:rPr>
    </w:pPr>
    <w:r w:rsidRPr="006D4896">
      <w:rPr>
        <w:sz w:val="20"/>
        <w:szCs w:val="20"/>
      </w:rPr>
      <w:t>PUCPR – Escola Politécnica</w:t>
    </w:r>
    <w:r>
      <w:rPr>
        <w:sz w:val="20"/>
        <w:szCs w:val="20"/>
      </w:rPr>
      <w:tab/>
      <w:t>TDE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5E70"/>
    <w:multiLevelType w:val="hybridMultilevel"/>
    <w:tmpl w:val="7D1AC428"/>
    <w:lvl w:ilvl="0" w:tplc="CF1CF8E2">
      <w:start w:val="1"/>
      <w:numFmt w:val="upperLetter"/>
      <w:lvlText w:val="%1)"/>
      <w:lvlJc w:val="left"/>
      <w:pPr>
        <w:ind w:left="142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8443CFF"/>
    <w:multiLevelType w:val="hybridMultilevel"/>
    <w:tmpl w:val="6B40FF44"/>
    <w:lvl w:ilvl="0" w:tplc="04160017">
      <w:start w:val="1"/>
      <w:numFmt w:val="lowerLetter"/>
      <w:lvlText w:val="%1)"/>
      <w:lvlJc w:val="left"/>
      <w:pPr>
        <w:ind w:left="918" w:hanging="360"/>
      </w:pPr>
    </w:lvl>
    <w:lvl w:ilvl="1" w:tplc="04160019" w:tentative="1">
      <w:start w:val="1"/>
      <w:numFmt w:val="lowerLetter"/>
      <w:lvlText w:val="%2."/>
      <w:lvlJc w:val="left"/>
      <w:pPr>
        <w:ind w:left="1638" w:hanging="360"/>
      </w:pPr>
    </w:lvl>
    <w:lvl w:ilvl="2" w:tplc="0416001B" w:tentative="1">
      <w:start w:val="1"/>
      <w:numFmt w:val="lowerRoman"/>
      <w:lvlText w:val="%3."/>
      <w:lvlJc w:val="right"/>
      <w:pPr>
        <w:ind w:left="2358" w:hanging="180"/>
      </w:pPr>
    </w:lvl>
    <w:lvl w:ilvl="3" w:tplc="0416000F" w:tentative="1">
      <w:start w:val="1"/>
      <w:numFmt w:val="decimal"/>
      <w:lvlText w:val="%4."/>
      <w:lvlJc w:val="left"/>
      <w:pPr>
        <w:ind w:left="3078" w:hanging="360"/>
      </w:pPr>
    </w:lvl>
    <w:lvl w:ilvl="4" w:tplc="04160019" w:tentative="1">
      <w:start w:val="1"/>
      <w:numFmt w:val="lowerLetter"/>
      <w:lvlText w:val="%5."/>
      <w:lvlJc w:val="left"/>
      <w:pPr>
        <w:ind w:left="3798" w:hanging="360"/>
      </w:pPr>
    </w:lvl>
    <w:lvl w:ilvl="5" w:tplc="0416001B" w:tentative="1">
      <w:start w:val="1"/>
      <w:numFmt w:val="lowerRoman"/>
      <w:lvlText w:val="%6."/>
      <w:lvlJc w:val="right"/>
      <w:pPr>
        <w:ind w:left="4518" w:hanging="180"/>
      </w:pPr>
    </w:lvl>
    <w:lvl w:ilvl="6" w:tplc="0416000F" w:tentative="1">
      <w:start w:val="1"/>
      <w:numFmt w:val="decimal"/>
      <w:lvlText w:val="%7."/>
      <w:lvlJc w:val="left"/>
      <w:pPr>
        <w:ind w:left="5238" w:hanging="360"/>
      </w:pPr>
    </w:lvl>
    <w:lvl w:ilvl="7" w:tplc="04160019" w:tentative="1">
      <w:start w:val="1"/>
      <w:numFmt w:val="lowerLetter"/>
      <w:lvlText w:val="%8."/>
      <w:lvlJc w:val="left"/>
      <w:pPr>
        <w:ind w:left="5958" w:hanging="360"/>
      </w:pPr>
    </w:lvl>
    <w:lvl w:ilvl="8" w:tplc="0416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2" w15:restartNumberingAfterBreak="0">
    <w:nsid w:val="104C5824"/>
    <w:multiLevelType w:val="hybridMultilevel"/>
    <w:tmpl w:val="286E7BEC"/>
    <w:lvl w:ilvl="0" w:tplc="CC2EB6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63836"/>
    <w:multiLevelType w:val="hybridMultilevel"/>
    <w:tmpl w:val="64B2754A"/>
    <w:lvl w:ilvl="0" w:tplc="8C9490B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37731"/>
    <w:multiLevelType w:val="hybridMultilevel"/>
    <w:tmpl w:val="1C86B9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C2337"/>
    <w:multiLevelType w:val="hybridMultilevel"/>
    <w:tmpl w:val="2474D108"/>
    <w:lvl w:ilvl="0" w:tplc="80049B7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C9507B"/>
    <w:multiLevelType w:val="hybridMultilevel"/>
    <w:tmpl w:val="8632B27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4B30F18"/>
    <w:multiLevelType w:val="hybridMultilevel"/>
    <w:tmpl w:val="F9A6E8F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0F7AEB"/>
    <w:multiLevelType w:val="hybridMultilevel"/>
    <w:tmpl w:val="C2549EAC"/>
    <w:lvl w:ilvl="0" w:tplc="66845A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66526"/>
    <w:multiLevelType w:val="hybridMultilevel"/>
    <w:tmpl w:val="6240C03A"/>
    <w:lvl w:ilvl="0" w:tplc="04160005">
      <w:start w:val="1"/>
      <w:numFmt w:val="bullet"/>
      <w:lvlText w:val=""/>
      <w:lvlJc w:val="left"/>
      <w:pPr>
        <w:ind w:left="43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0" w15:restartNumberingAfterBreak="0">
    <w:nsid w:val="289473C4"/>
    <w:multiLevelType w:val="hybridMultilevel"/>
    <w:tmpl w:val="F0F2320E"/>
    <w:lvl w:ilvl="0" w:tplc="8C9490B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D78E8"/>
    <w:multiLevelType w:val="hybridMultilevel"/>
    <w:tmpl w:val="CEBEF644"/>
    <w:lvl w:ilvl="0" w:tplc="EF6C8618">
      <w:start w:val="1"/>
      <w:numFmt w:val="upp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93CA0"/>
    <w:multiLevelType w:val="hybridMultilevel"/>
    <w:tmpl w:val="3EC693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415C1"/>
    <w:multiLevelType w:val="hybridMultilevel"/>
    <w:tmpl w:val="A47A627C"/>
    <w:lvl w:ilvl="0" w:tplc="29B2ED40">
      <w:start w:val="1"/>
      <w:numFmt w:val="lowerLetter"/>
      <w:lvlText w:val="%1) "/>
      <w:lvlJc w:val="left"/>
      <w:pPr>
        <w:ind w:left="1068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01D2D"/>
    <w:multiLevelType w:val="hybridMultilevel"/>
    <w:tmpl w:val="FC70FB1C"/>
    <w:lvl w:ilvl="0" w:tplc="CF1CF8E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66B31"/>
    <w:multiLevelType w:val="hybridMultilevel"/>
    <w:tmpl w:val="9F04D9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136D2"/>
    <w:multiLevelType w:val="hybridMultilevel"/>
    <w:tmpl w:val="7110F63E"/>
    <w:lvl w:ilvl="0" w:tplc="F9C468D6">
      <w:start w:val="1"/>
      <w:numFmt w:val="decimal"/>
      <w:lvlText w:val="%1."/>
      <w:lvlJc w:val="left"/>
      <w:pPr>
        <w:ind w:left="1068" w:hanging="360"/>
      </w:pPr>
      <w:rPr>
        <w:rFonts w:ascii="Calibri" w:hAnsi="Calibri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35C04CC"/>
    <w:multiLevelType w:val="hybridMultilevel"/>
    <w:tmpl w:val="5F1E78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4BE102E"/>
    <w:multiLevelType w:val="hybridMultilevel"/>
    <w:tmpl w:val="A7FE4296"/>
    <w:lvl w:ilvl="0" w:tplc="51B280F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5FD6503"/>
    <w:multiLevelType w:val="hybridMultilevel"/>
    <w:tmpl w:val="CF101A64"/>
    <w:lvl w:ilvl="0" w:tplc="04160005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0" w15:restartNumberingAfterBreak="0">
    <w:nsid w:val="38BF3872"/>
    <w:multiLevelType w:val="hybridMultilevel"/>
    <w:tmpl w:val="63702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F2B33"/>
    <w:multiLevelType w:val="hybridMultilevel"/>
    <w:tmpl w:val="1F0C88E0"/>
    <w:lvl w:ilvl="0" w:tplc="5BE4C91C">
      <w:start w:val="1"/>
      <w:numFmt w:val="upperLetter"/>
      <w:lvlText w:val="%1)"/>
      <w:lvlJc w:val="left"/>
      <w:pPr>
        <w:ind w:left="24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44" w:hanging="360"/>
      </w:pPr>
    </w:lvl>
    <w:lvl w:ilvl="2" w:tplc="0416001B" w:tentative="1">
      <w:start w:val="1"/>
      <w:numFmt w:val="lowerRoman"/>
      <w:lvlText w:val="%3."/>
      <w:lvlJc w:val="right"/>
      <w:pPr>
        <w:ind w:left="3864" w:hanging="180"/>
      </w:pPr>
    </w:lvl>
    <w:lvl w:ilvl="3" w:tplc="0416000F" w:tentative="1">
      <w:start w:val="1"/>
      <w:numFmt w:val="decimal"/>
      <w:lvlText w:val="%4."/>
      <w:lvlJc w:val="left"/>
      <w:pPr>
        <w:ind w:left="4584" w:hanging="360"/>
      </w:pPr>
    </w:lvl>
    <w:lvl w:ilvl="4" w:tplc="04160019" w:tentative="1">
      <w:start w:val="1"/>
      <w:numFmt w:val="lowerLetter"/>
      <w:lvlText w:val="%5."/>
      <w:lvlJc w:val="left"/>
      <w:pPr>
        <w:ind w:left="5304" w:hanging="360"/>
      </w:pPr>
    </w:lvl>
    <w:lvl w:ilvl="5" w:tplc="0416001B" w:tentative="1">
      <w:start w:val="1"/>
      <w:numFmt w:val="lowerRoman"/>
      <w:lvlText w:val="%6."/>
      <w:lvlJc w:val="right"/>
      <w:pPr>
        <w:ind w:left="6024" w:hanging="180"/>
      </w:pPr>
    </w:lvl>
    <w:lvl w:ilvl="6" w:tplc="0416000F" w:tentative="1">
      <w:start w:val="1"/>
      <w:numFmt w:val="decimal"/>
      <w:lvlText w:val="%7."/>
      <w:lvlJc w:val="left"/>
      <w:pPr>
        <w:ind w:left="6744" w:hanging="360"/>
      </w:pPr>
    </w:lvl>
    <w:lvl w:ilvl="7" w:tplc="04160019" w:tentative="1">
      <w:start w:val="1"/>
      <w:numFmt w:val="lowerLetter"/>
      <w:lvlText w:val="%8."/>
      <w:lvlJc w:val="left"/>
      <w:pPr>
        <w:ind w:left="7464" w:hanging="360"/>
      </w:pPr>
    </w:lvl>
    <w:lvl w:ilvl="8" w:tplc="0416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22" w15:restartNumberingAfterBreak="0">
    <w:nsid w:val="3D3D055B"/>
    <w:multiLevelType w:val="hybridMultilevel"/>
    <w:tmpl w:val="78DE7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A5E34"/>
    <w:multiLevelType w:val="hybridMultilevel"/>
    <w:tmpl w:val="E8F8F460"/>
    <w:lvl w:ilvl="0" w:tplc="8F1C9F7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FF2119"/>
    <w:multiLevelType w:val="hybridMultilevel"/>
    <w:tmpl w:val="E0ACE38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437260F"/>
    <w:multiLevelType w:val="hybridMultilevel"/>
    <w:tmpl w:val="8130AA5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48F60B8"/>
    <w:multiLevelType w:val="hybridMultilevel"/>
    <w:tmpl w:val="64521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112D63"/>
    <w:multiLevelType w:val="hybridMultilevel"/>
    <w:tmpl w:val="C3400D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9181F"/>
    <w:multiLevelType w:val="hybridMultilevel"/>
    <w:tmpl w:val="7E38B1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776E2"/>
    <w:multiLevelType w:val="hybridMultilevel"/>
    <w:tmpl w:val="05DAB8F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F6B5DED"/>
    <w:multiLevelType w:val="hybridMultilevel"/>
    <w:tmpl w:val="AB00AA04"/>
    <w:lvl w:ilvl="0" w:tplc="16D8CB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95E27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F121F2"/>
    <w:multiLevelType w:val="hybridMultilevel"/>
    <w:tmpl w:val="16481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A8F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B25ED"/>
    <w:multiLevelType w:val="hybridMultilevel"/>
    <w:tmpl w:val="39B8A194"/>
    <w:lvl w:ilvl="0" w:tplc="62C0B62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A32A7A"/>
    <w:multiLevelType w:val="hybridMultilevel"/>
    <w:tmpl w:val="4D3095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04116A"/>
    <w:multiLevelType w:val="hybridMultilevel"/>
    <w:tmpl w:val="604A4E38"/>
    <w:lvl w:ilvl="0" w:tplc="80D4C8EE">
      <w:start w:val="1"/>
      <w:numFmt w:val="lowerLetter"/>
      <w:lvlText w:val="%1) "/>
      <w:lvlJc w:val="left"/>
      <w:pPr>
        <w:ind w:left="1068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4360ECA"/>
    <w:multiLevelType w:val="hybridMultilevel"/>
    <w:tmpl w:val="AF50E8E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7557533D"/>
    <w:multiLevelType w:val="hybridMultilevel"/>
    <w:tmpl w:val="7110F63E"/>
    <w:lvl w:ilvl="0" w:tplc="F9C468D6">
      <w:start w:val="1"/>
      <w:numFmt w:val="decimal"/>
      <w:lvlText w:val="%1."/>
      <w:lvlJc w:val="left"/>
      <w:pPr>
        <w:ind w:left="1068" w:hanging="360"/>
      </w:pPr>
      <w:rPr>
        <w:rFonts w:ascii="Calibri" w:hAnsi="Calibri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80C488D"/>
    <w:multiLevelType w:val="hybridMultilevel"/>
    <w:tmpl w:val="3E98AD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B5DF4"/>
    <w:multiLevelType w:val="hybridMultilevel"/>
    <w:tmpl w:val="3C10B1C6"/>
    <w:lvl w:ilvl="0" w:tplc="CF1CF8E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8"/>
  </w:num>
  <w:num w:numId="3">
    <w:abstractNumId w:val="21"/>
  </w:num>
  <w:num w:numId="4">
    <w:abstractNumId w:val="11"/>
  </w:num>
  <w:num w:numId="5">
    <w:abstractNumId w:val="32"/>
  </w:num>
  <w:num w:numId="6">
    <w:abstractNumId w:val="30"/>
  </w:num>
  <w:num w:numId="7">
    <w:abstractNumId w:val="12"/>
  </w:num>
  <w:num w:numId="8">
    <w:abstractNumId w:val="27"/>
  </w:num>
  <w:num w:numId="9">
    <w:abstractNumId w:val="28"/>
  </w:num>
  <w:num w:numId="10">
    <w:abstractNumId w:val="7"/>
  </w:num>
  <w:num w:numId="11">
    <w:abstractNumId w:val="5"/>
  </w:num>
  <w:num w:numId="12">
    <w:abstractNumId w:val="33"/>
  </w:num>
  <w:num w:numId="13">
    <w:abstractNumId w:val="2"/>
  </w:num>
  <w:num w:numId="14">
    <w:abstractNumId w:val="23"/>
  </w:num>
  <w:num w:numId="15">
    <w:abstractNumId w:val="17"/>
  </w:num>
  <w:num w:numId="16">
    <w:abstractNumId w:val="0"/>
  </w:num>
  <w:num w:numId="17">
    <w:abstractNumId w:val="1"/>
  </w:num>
  <w:num w:numId="18">
    <w:abstractNumId w:val="25"/>
  </w:num>
  <w:num w:numId="19">
    <w:abstractNumId w:val="24"/>
  </w:num>
  <w:num w:numId="20">
    <w:abstractNumId w:val="6"/>
  </w:num>
  <w:num w:numId="21">
    <w:abstractNumId w:val="20"/>
  </w:num>
  <w:num w:numId="22">
    <w:abstractNumId w:val="22"/>
  </w:num>
  <w:num w:numId="23">
    <w:abstractNumId w:val="29"/>
  </w:num>
  <w:num w:numId="24">
    <w:abstractNumId w:val="35"/>
  </w:num>
  <w:num w:numId="25">
    <w:abstractNumId w:val="15"/>
  </w:num>
  <w:num w:numId="26">
    <w:abstractNumId w:val="10"/>
  </w:num>
  <w:num w:numId="27">
    <w:abstractNumId w:val="3"/>
  </w:num>
  <w:num w:numId="28">
    <w:abstractNumId w:val="8"/>
  </w:num>
  <w:num w:numId="29">
    <w:abstractNumId w:val="36"/>
  </w:num>
  <w:num w:numId="30">
    <w:abstractNumId w:val="31"/>
  </w:num>
  <w:num w:numId="31">
    <w:abstractNumId w:val="26"/>
  </w:num>
  <w:num w:numId="32">
    <w:abstractNumId w:val="34"/>
  </w:num>
  <w:num w:numId="33">
    <w:abstractNumId w:val="4"/>
  </w:num>
  <w:num w:numId="34">
    <w:abstractNumId w:val="37"/>
  </w:num>
  <w:num w:numId="35">
    <w:abstractNumId w:val="19"/>
  </w:num>
  <w:num w:numId="36">
    <w:abstractNumId w:val="9"/>
  </w:num>
  <w:num w:numId="37">
    <w:abstractNumId w:val="16"/>
  </w:num>
  <w:num w:numId="38">
    <w:abstractNumId w:val="13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CF"/>
    <w:rsid w:val="00001EED"/>
    <w:rsid w:val="00046BA9"/>
    <w:rsid w:val="00085809"/>
    <w:rsid w:val="00094471"/>
    <w:rsid w:val="000A50C8"/>
    <w:rsid w:val="000E2B1F"/>
    <w:rsid w:val="000F2CE7"/>
    <w:rsid w:val="00106F1C"/>
    <w:rsid w:val="00124832"/>
    <w:rsid w:val="001373D0"/>
    <w:rsid w:val="0014469F"/>
    <w:rsid w:val="001511C1"/>
    <w:rsid w:val="001815FF"/>
    <w:rsid w:val="001B0627"/>
    <w:rsid w:val="001E3AC4"/>
    <w:rsid w:val="00254E6A"/>
    <w:rsid w:val="002953DF"/>
    <w:rsid w:val="002D2E15"/>
    <w:rsid w:val="002F6974"/>
    <w:rsid w:val="002F75FA"/>
    <w:rsid w:val="003373EF"/>
    <w:rsid w:val="0034306B"/>
    <w:rsid w:val="003522BE"/>
    <w:rsid w:val="0035655D"/>
    <w:rsid w:val="00385DD2"/>
    <w:rsid w:val="00392A9E"/>
    <w:rsid w:val="00396EFD"/>
    <w:rsid w:val="003D412D"/>
    <w:rsid w:val="003D7A12"/>
    <w:rsid w:val="00405DDD"/>
    <w:rsid w:val="00433BC6"/>
    <w:rsid w:val="00444C52"/>
    <w:rsid w:val="0046678E"/>
    <w:rsid w:val="00485556"/>
    <w:rsid w:val="004A04E4"/>
    <w:rsid w:val="004E09CD"/>
    <w:rsid w:val="004E75ED"/>
    <w:rsid w:val="00506FA0"/>
    <w:rsid w:val="00535BD0"/>
    <w:rsid w:val="00566004"/>
    <w:rsid w:val="00582E5A"/>
    <w:rsid w:val="005C4EF5"/>
    <w:rsid w:val="005D4028"/>
    <w:rsid w:val="005E1992"/>
    <w:rsid w:val="005E3978"/>
    <w:rsid w:val="00632257"/>
    <w:rsid w:val="00645AE1"/>
    <w:rsid w:val="00651E56"/>
    <w:rsid w:val="00687549"/>
    <w:rsid w:val="006B6242"/>
    <w:rsid w:val="006D4896"/>
    <w:rsid w:val="006F4AA1"/>
    <w:rsid w:val="007203EB"/>
    <w:rsid w:val="007520F0"/>
    <w:rsid w:val="007A1483"/>
    <w:rsid w:val="007B4166"/>
    <w:rsid w:val="00831D5F"/>
    <w:rsid w:val="0083292D"/>
    <w:rsid w:val="00875886"/>
    <w:rsid w:val="00877B23"/>
    <w:rsid w:val="008844E1"/>
    <w:rsid w:val="00894CDA"/>
    <w:rsid w:val="0089521E"/>
    <w:rsid w:val="008A1343"/>
    <w:rsid w:val="008A42BD"/>
    <w:rsid w:val="008D7401"/>
    <w:rsid w:val="00920AC7"/>
    <w:rsid w:val="00937CF6"/>
    <w:rsid w:val="009411B6"/>
    <w:rsid w:val="00954F3C"/>
    <w:rsid w:val="009803DE"/>
    <w:rsid w:val="009A7957"/>
    <w:rsid w:val="009D1032"/>
    <w:rsid w:val="009D33B7"/>
    <w:rsid w:val="009E5853"/>
    <w:rsid w:val="009F6ED5"/>
    <w:rsid w:val="00A41CB3"/>
    <w:rsid w:val="00A41D70"/>
    <w:rsid w:val="00A575AB"/>
    <w:rsid w:val="00A672C9"/>
    <w:rsid w:val="00A74C1B"/>
    <w:rsid w:val="00AA33CE"/>
    <w:rsid w:val="00AA4072"/>
    <w:rsid w:val="00B27880"/>
    <w:rsid w:val="00B66AB8"/>
    <w:rsid w:val="00B721CF"/>
    <w:rsid w:val="00B87AAA"/>
    <w:rsid w:val="00BB6731"/>
    <w:rsid w:val="00BD32DE"/>
    <w:rsid w:val="00C100F3"/>
    <w:rsid w:val="00C22093"/>
    <w:rsid w:val="00C33F73"/>
    <w:rsid w:val="00C56374"/>
    <w:rsid w:val="00C667C7"/>
    <w:rsid w:val="00C85B8C"/>
    <w:rsid w:val="00CC6127"/>
    <w:rsid w:val="00CD29C7"/>
    <w:rsid w:val="00CD523F"/>
    <w:rsid w:val="00CF32F6"/>
    <w:rsid w:val="00CF72FE"/>
    <w:rsid w:val="00D40DC1"/>
    <w:rsid w:val="00D43336"/>
    <w:rsid w:val="00D620A6"/>
    <w:rsid w:val="00D625CA"/>
    <w:rsid w:val="00D65D67"/>
    <w:rsid w:val="00D77F23"/>
    <w:rsid w:val="00D822FF"/>
    <w:rsid w:val="00D931F4"/>
    <w:rsid w:val="00DA2882"/>
    <w:rsid w:val="00DA342E"/>
    <w:rsid w:val="00DD72BE"/>
    <w:rsid w:val="00E27FC9"/>
    <w:rsid w:val="00E548FD"/>
    <w:rsid w:val="00E94A66"/>
    <w:rsid w:val="00EA6A98"/>
    <w:rsid w:val="00EB0DF9"/>
    <w:rsid w:val="00EB7F04"/>
    <w:rsid w:val="00ED606F"/>
    <w:rsid w:val="00EE632B"/>
    <w:rsid w:val="00EF10FF"/>
    <w:rsid w:val="00F11BE6"/>
    <w:rsid w:val="00F14003"/>
    <w:rsid w:val="00F371DD"/>
    <w:rsid w:val="00F6401D"/>
    <w:rsid w:val="00F73B1A"/>
    <w:rsid w:val="00FC1018"/>
    <w:rsid w:val="00FD06BD"/>
    <w:rsid w:val="00FE0B28"/>
    <w:rsid w:val="00FE2B96"/>
    <w:rsid w:val="00FF116A"/>
    <w:rsid w:val="00FF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8998B"/>
  <w15:docId w15:val="{514CD898-767B-41A3-95D0-1A53307F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3EB"/>
    <w:pPr>
      <w:ind w:left="284" w:right="284"/>
    </w:pPr>
  </w:style>
  <w:style w:type="paragraph" w:styleId="Ttulo1">
    <w:name w:val="heading 1"/>
    <w:basedOn w:val="Normal"/>
    <w:next w:val="Normal"/>
    <w:link w:val="Ttulo1Char"/>
    <w:uiPriority w:val="9"/>
    <w:qFormat/>
    <w:rsid w:val="00D40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401D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0B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6"/>
    <w:qFormat/>
    <w:rsid w:val="00B721CF"/>
    <w:pPr>
      <w:ind w:left="720"/>
      <w:contextualSpacing/>
    </w:pPr>
  </w:style>
  <w:style w:type="paragraph" w:customStyle="1" w:styleId="Default">
    <w:name w:val="Default"/>
    <w:rsid w:val="00894CDA"/>
    <w:pPr>
      <w:autoSpaceDE w:val="0"/>
      <w:autoSpaceDN w:val="0"/>
      <w:adjustRightInd w:val="0"/>
      <w:spacing w:after="0" w:line="240" w:lineRule="auto"/>
    </w:pPr>
    <w:rPr>
      <w:rFonts w:ascii="JPPKBL+Arial" w:eastAsia="Calibri" w:hAnsi="JPPKBL+Arial" w:cs="JPPKBL+Arial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4CDA"/>
    <w:rPr>
      <w:rFonts w:ascii="Tahoma" w:hAnsi="Tahoma" w:cs="Tahoma"/>
      <w:sz w:val="16"/>
      <w:szCs w:val="16"/>
    </w:rPr>
  </w:style>
  <w:style w:type="paragraph" w:customStyle="1" w:styleId="LMTtulo2">
    <w:name w:val="LM Título 2"/>
    <w:basedOn w:val="Ttulo2"/>
    <w:autoRedefine/>
    <w:rsid w:val="00D620A6"/>
    <w:pPr>
      <w:keepNext w:val="0"/>
      <w:keepLines w:val="0"/>
      <w:spacing w:before="120" w:line="240" w:lineRule="auto"/>
      <w:outlineLvl w:val="9"/>
    </w:pPr>
    <w:rPr>
      <w:rFonts w:ascii="Arial" w:eastAsia="Times New Roman" w:hAnsi="Arial" w:cs="Times New Roman"/>
      <w:bCs w:val="0"/>
      <w:color w:val="FFFFFF" w:themeColor="background1"/>
      <w:sz w:val="22"/>
      <w:szCs w:val="22"/>
      <w:lang w:eastAsia="pt-BR"/>
    </w:rPr>
  </w:style>
  <w:style w:type="paragraph" w:customStyle="1" w:styleId="LMNormalsemespao">
    <w:name w:val="LM Normal sem espaço"/>
    <w:basedOn w:val="Normal"/>
    <w:autoRedefine/>
    <w:rsid w:val="00D620A6"/>
    <w:pPr>
      <w:spacing w:after="0" w:line="240" w:lineRule="auto"/>
      <w:jc w:val="both"/>
    </w:pPr>
    <w:rPr>
      <w:rFonts w:ascii="Arial" w:eastAsia="Times New Roman" w:hAnsi="Arial" w:cs="Times New Roman"/>
      <w:color w:val="00000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64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62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20A6"/>
  </w:style>
  <w:style w:type="paragraph" w:styleId="Rodap">
    <w:name w:val="footer"/>
    <w:basedOn w:val="Normal"/>
    <w:link w:val="RodapChar"/>
    <w:uiPriority w:val="99"/>
    <w:unhideWhenUsed/>
    <w:rsid w:val="00D62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20A6"/>
  </w:style>
  <w:style w:type="paragraph" w:customStyle="1" w:styleId="LMTtulodetabela">
    <w:name w:val="LM Título de tabela"/>
    <w:basedOn w:val="LMTtulo2"/>
    <w:autoRedefine/>
    <w:rsid w:val="00FE2B96"/>
    <w:pPr>
      <w:shd w:val="pct5" w:color="auto" w:fill="FFFFFF"/>
      <w:spacing w:before="0" w:after="0"/>
      <w:jc w:val="center"/>
    </w:pPr>
    <w:rPr>
      <w:color w:val="auto"/>
      <w:sz w:val="28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0B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Enunciado">
    <w:name w:val="Enunciado"/>
    <w:basedOn w:val="Normal"/>
    <w:autoRedefine/>
    <w:rsid w:val="00C56374"/>
    <w:pPr>
      <w:spacing w:before="60" w:after="6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pt-BR"/>
    </w:rPr>
  </w:style>
  <w:style w:type="character" w:styleId="nfase">
    <w:name w:val="Emphasis"/>
    <w:uiPriority w:val="20"/>
    <w:qFormat/>
    <w:rsid w:val="0014469F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pt-BR"/>
    </w:rPr>
  </w:style>
  <w:style w:type="paragraph" w:styleId="CitaoIntensa">
    <w:name w:val="Intense Quote"/>
    <w:basedOn w:val="Normal"/>
    <w:link w:val="CitaoIntensaChar"/>
    <w:uiPriority w:val="30"/>
    <w:qFormat/>
    <w:rsid w:val="0014469F"/>
    <w:pPr>
      <w:pBdr>
        <w:top w:val="single" w:sz="36" w:space="10" w:color="95B3D7" w:themeColor="accent1" w:themeTint="99"/>
        <w:left w:val="single" w:sz="24" w:space="10" w:color="4F81BD" w:themeColor="accent1"/>
        <w:bottom w:val="single" w:sz="36" w:space="10" w:color="9BBB59" w:themeColor="accent3"/>
        <w:right w:val="single" w:sz="24" w:space="10" w:color="4F81BD" w:themeColor="accent1"/>
      </w:pBdr>
      <w:shd w:val="clear" w:color="auto" w:fill="4F81BD" w:themeFill="accent1"/>
      <w:spacing w:before="60" w:after="60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469F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4F81BD" w:themeFill="accent1"/>
    </w:rPr>
  </w:style>
  <w:style w:type="paragraph" w:customStyle="1" w:styleId="NomePessoal">
    <w:name w:val="Nome Pessoal"/>
    <w:basedOn w:val="Normal"/>
    <w:uiPriority w:val="2"/>
    <w:qFormat/>
    <w:rsid w:val="0014469F"/>
    <w:pPr>
      <w:spacing w:before="60" w:after="0"/>
    </w:pPr>
    <w:rPr>
      <w:rFonts w:asciiTheme="majorHAnsi" w:eastAsiaTheme="majorEastAsia" w:hAnsiTheme="majorHAnsi" w:cstheme="majorBidi"/>
      <w:b/>
      <w:bCs/>
      <w:color w:val="4F81BD" w:themeColor="accent1"/>
      <w:sz w:val="48"/>
      <w:szCs w:val="48"/>
    </w:rPr>
  </w:style>
  <w:style w:type="table" w:styleId="Tabelacomgrade">
    <w:name w:val="Table Grid"/>
    <w:basedOn w:val="Tabelanormal"/>
    <w:uiPriority w:val="59"/>
    <w:unhideWhenUsed/>
    <w:rsid w:val="00884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73B1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73B1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73B1A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D40D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D40DC1"/>
    <w:rPr>
      <w:color w:val="808080"/>
    </w:rPr>
  </w:style>
  <w:style w:type="character" w:styleId="Hyperlink">
    <w:name w:val="Hyperlink"/>
    <w:basedOn w:val="Fontepargpadro"/>
    <w:uiPriority w:val="99"/>
    <w:unhideWhenUsed/>
    <w:rsid w:val="00F1400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4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ish.swi-prolog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6BDA9-CC16-4ECD-ADC5-EACF04FE9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922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cristina.souza@pucpr.br</dc:creator>
  <cp:lastModifiedBy>Cristina Vercosa Perez Barrios de Souza</cp:lastModifiedBy>
  <cp:revision>2</cp:revision>
  <dcterms:created xsi:type="dcterms:W3CDTF">2020-11-01T19:02:00Z</dcterms:created>
  <dcterms:modified xsi:type="dcterms:W3CDTF">2020-11-01T19:02:00Z</dcterms:modified>
</cp:coreProperties>
</file>