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CBC" w:rsidRPr="00730CBC" w:rsidRDefault="00730CBC" w:rsidP="00730CB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Este documento está diseñado para ser ejecutado secuencialmente. Primero, estableceremos el entorno (</w:t>
      </w:r>
      <w:r w:rsidRPr="00730CB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PE"/>
        </w:rPr>
        <w:t>S14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 y luego abordaremos cada punto del temario con definiciones rigurosas y scripts funcionales.</w:t>
      </w:r>
      <w:bookmarkStart w:id="0" w:name="_GoBack"/>
      <w:bookmarkEnd w:id="0"/>
    </w:p>
    <w:p w:rsidR="00730CBC" w:rsidRPr="00730CBC" w:rsidRDefault="00730CBC" w:rsidP="00730CB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pict>
          <v:rect id="_x0000_i1025" style="width:0;height:1.5pt" o:hralign="center" o:hrstd="t" o:hrnoshade="t" o:hr="t" fillcolor="gray" stroked="f"/>
        </w:pict>
      </w:r>
    </w:p>
    <w:p w:rsidR="00730CBC" w:rsidRPr="00730CBC" w:rsidRDefault="00730CBC" w:rsidP="00730CBC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PE"/>
        </w:rPr>
        <w:t>Manual Técnico: Semana 14 - Automatización y Mantenimiento en SQL Server</w:t>
      </w:r>
    </w:p>
    <w:p w:rsidR="00730CBC" w:rsidRPr="00730CBC" w:rsidRDefault="00730CBC" w:rsidP="00730CB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pict>
          <v:rect id="_x0000_i1026" style="width:0;height:1.5pt" o:hralign="center" o:hrstd="t" o:hrnoshade="t" o:hr="t" fillcolor="gray" stroked="f"/>
        </w:pict>
      </w:r>
    </w:p>
    <w:p w:rsidR="00730CBC" w:rsidRPr="00730CBC" w:rsidRDefault="00730CBC" w:rsidP="00730CB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0. Prerrequisitos: Script de Inicialización del Entorno</w:t>
      </w:r>
    </w:p>
    <w:p w:rsidR="00730CBC" w:rsidRPr="00730CBC" w:rsidRDefault="00730CBC" w:rsidP="00730CB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Este script prepara la base de datos </w:t>
      </w:r>
      <w:r w:rsidRPr="00730CB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PE"/>
        </w:rPr>
        <w:t>S14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y pobla las tablas con datos necesarios para simular un entorno real de producción. Incluye datos con fechas antiguas para probar las políticas de retención posteriormente.</w:t>
      </w:r>
    </w:p>
    <w:p w:rsidR="00730CBC" w:rsidRPr="00730CBC" w:rsidRDefault="00730CBC" w:rsidP="00730CB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PE"/>
        </w:rPr>
        <w:t>SQL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USE master;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-- 1. Verificar si la base de datos existe y crearla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IF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EXISTS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(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SELECT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FROM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sys.databases</w:t>
      </w:r>
      <w:proofErr w:type="spellEnd"/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WHERE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N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'S14'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BEGIN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ALTER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DATABASE S14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SET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SINGLE_USER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WITH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ROLLBACK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IMMEDIATE;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DROP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DATABASE S14;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END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CREATE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DATABASE S14;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USE S14;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-- 2. Crear Tabla de Empleados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CREATE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TABLE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Empleados (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EmpleadoID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IDENTITY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,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PRIMARY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KEY,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Nombre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NVARCHAR(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100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Cargo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NVARCHAR(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50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Estado BIT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DEFAULT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-- 1: Activo, 0: Inactivo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-- 3. Crear Tabla de Ventas (Transaccional)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CREATE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TABLE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Ventas (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VentaID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IDENTITY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,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PRIMARY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KEY,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EmpleadoID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FOREIGN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KEY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REFERENCES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Empleados(</w:t>
      </w:r>
      <w:proofErr w:type="spellStart"/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EmpleadoID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Monto </w:t>
      </w:r>
      <w:proofErr w:type="gramStart"/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DECIMAL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2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FechaVenta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DATETIME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DEFAULT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GETDATE(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-- 4. Crear Tabla de Logs del Sistema (Para ejercicios de mantenimiento)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lastRenderedPageBreak/>
        <w:t>CREATE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TABLE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LogsOperativos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(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LogID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IDENTITY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,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PRIMARY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KEY,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Mensaje NVARCHAR(MAX),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NivelSeveridad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VARCHAR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20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), </w:t>
      </w: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'INFO', 'WARNING', 'ERROR'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FechaLog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DATETIME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DEFAULT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GETDATE(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-- 5. Insertar Datos Ficticios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Empleados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INSERT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INTO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Empleados (Nombre, Cargo)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VALUES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'Juan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Perez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'Vendedor'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Maria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Gomez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'Gerente'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'Carlos Ruiz'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'DBA'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Ventas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INSERT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INTO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Ventas (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EmpleadoID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Monto,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FechaVenta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VALUES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150.00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GETDATE(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)),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2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500.00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GETDATE(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)),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120.50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GETDATE(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-1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Logs: Insertamos logs actuales y logs ANTIGUOS (más de 30 días) para la prueba de limpieza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INSERT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INTO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LogsOperativos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(Mensaje,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NivelSeveridad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FechaLog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VALUES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'Inicio del servicio'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'INFO'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GETDATE(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)),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Backup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completado con éxito'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'INFO'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GETDATE(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)),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'Error de conexión simulado'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'ERROR'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DATEADD(</w:t>
      </w:r>
      <w:proofErr w:type="gramEnd"/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DAY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-5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GETDATE())),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'Log muy antiguo - debe borrarse'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'WARNING'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DATEADD(</w:t>
      </w:r>
      <w:proofErr w:type="gramEnd"/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DAY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-35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GETDATE())), </w:t>
      </w: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+30 días antigüedad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'Log critico antiguo - debe borrarse'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'ERROR'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DATEADD(</w:t>
      </w:r>
      <w:proofErr w:type="gramEnd"/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DAY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-60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GETDATE())); </w:t>
      </w: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+60 días antigüedad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PRINT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'Base de datos S14 inicializada correctamente.'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Pr="00730CBC" w:rsidRDefault="00730CBC" w:rsidP="00730CB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pict>
          <v:rect id="_x0000_i1027" style="width:0;height:1.5pt" o:hralign="center" o:hrstd="t" o:hrnoshade="t" o:hr="t" fillcolor="gray" stroked="f"/>
        </w:pict>
      </w:r>
    </w:p>
    <w:p w:rsidR="00730CBC" w:rsidRPr="00730CBC" w:rsidRDefault="00730CBC" w:rsidP="00730CB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 xml:space="preserve">1. Creación de Jobs y 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Alerts</w:t>
      </w:r>
      <w:proofErr w:type="spellEnd"/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 xml:space="preserve"> con SQL Server 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Agent</w:t>
      </w:r>
      <w:proofErr w:type="spellEnd"/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Definición Técnica</w:t>
      </w:r>
    </w:p>
    <w:p w:rsidR="00730CBC" w:rsidRPr="00730CBC" w:rsidRDefault="00730CBC" w:rsidP="00730C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El </w:t>
      </w: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 xml:space="preserve">SQL Server 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Agent</w:t>
      </w:r>
      <w:proofErr w:type="spellEnd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es un servicio de Windows que ejecuta tareas administrativas programadas, llamadas "Jobs" (trabajos). Un Job consta de uno o más pasos (</w:t>
      </w:r>
      <w:proofErr w:type="spellStart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steps</w:t>
      </w:r>
      <w:proofErr w:type="spellEnd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 y puede programarse (</w:t>
      </w:r>
      <w:proofErr w:type="spellStart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schedules</w:t>
      </w:r>
      <w:proofErr w:type="spellEnd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). Las 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Alerts</w:t>
      </w:r>
      <w:proofErr w:type="spellEnd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(alertas) permiten al agente responder a eventos específicos (como errores de gravedad alta o condiciones de rendimiento) notificando a un operador o ejecutando un Job.</w:t>
      </w:r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Ejemplo Práctico</w:t>
      </w:r>
    </w:p>
    <w:p w:rsidR="00730CBC" w:rsidRPr="00730CBC" w:rsidRDefault="00730CBC" w:rsidP="00730CB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Crearemos un Job básico que realice una copia de seguridad del registro de transacciones (Log </w:t>
      </w:r>
      <w:proofErr w:type="spellStart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Backup</w:t>
      </w:r>
      <w:proofErr w:type="spellEnd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 simulada.</w:t>
      </w:r>
    </w:p>
    <w:p w:rsidR="00730CBC" w:rsidRPr="00730CBC" w:rsidRDefault="00730CBC" w:rsidP="00730CB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PE"/>
        </w:rPr>
        <w:t>SQL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USE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msdb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; </w:t>
      </w: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-- Los 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jobs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se crean en la base de datos del sistema 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msdb</w:t>
      </w:r>
      <w:proofErr w:type="spellEnd"/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lastRenderedPageBreak/>
        <w:t>GO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Nombre del Job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DECLARE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NVARCHAR(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100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'S14_Backup_Log_Simulado'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-- 1. Si el 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job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ya existe, lo borramos para evitar errores al recrearlo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IF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EXISTS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(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SELECT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job_id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FROM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msdb.dbo.sysjobs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_view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WHERE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BEGIN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sp_delete_job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delete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_unused_schedule</w:t>
      </w:r>
      <w:proofErr w:type="spellEnd"/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END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-- 2. Crear el Job (el contenedor)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sp_add_job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enabled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description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'Job de prueba para el manual de la Semana 14.'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-- 3. Agregar un paso al Job (Step)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sp_add_jobstep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step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'Paso 1 -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Backup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Log Trivial'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subsystem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'TSQL'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command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'BACKUP LOG S14 TO DISK = ''NUL'''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-- "NUL" simula el 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backup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sin escribir en disco real para este ejemplo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database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'S14'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-- 4. Asignar el Job al servidor local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sp_add_jobserver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PRINT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'Job creado exitosamente. Verifique en SQL Server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Agent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&gt; Jobs.'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drawing>
          <wp:inline distT="0" distB="0" distL="0" distR="0" wp14:anchorId="3A299438" wp14:editId="499AF8DC">
            <wp:extent cx="3939540" cy="1573222"/>
            <wp:effectExtent l="0" t="0" r="381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128" cy="158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drawing>
          <wp:inline distT="0" distB="0" distL="0" distR="0" wp14:anchorId="50844F57" wp14:editId="01B284DD">
            <wp:extent cx="4168140" cy="1589367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409" cy="15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BC" w:rsidRPr="00730CBC" w:rsidRDefault="00730CBC" w:rsidP="00730CB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pict>
          <v:rect id="_x0000_i1028" style="width:0;height:1.5pt" o:hralign="center" o:hrstd="t" o:hrnoshade="t" o:hr="t" fillcolor="gray" stroked="f"/>
        </w:pict>
      </w:r>
    </w:p>
    <w:p w:rsidR="00730CBC" w:rsidRPr="00730CBC" w:rsidRDefault="00730CBC" w:rsidP="00730CB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lastRenderedPageBreak/>
        <w:t>2. Uso de Planes de Mantenimiento (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Database</w:t>
      </w:r>
      <w:proofErr w:type="spellEnd"/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 xml:space="preserve"> 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Maintenance</w:t>
      </w:r>
      <w:proofErr w:type="spellEnd"/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 xml:space="preserve"> 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Plans</w:t>
      </w:r>
      <w:proofErr w:type="spellEnd"/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)</w:t>
      </w:r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Definición Técnica</w:t>
      </w:r>
    </w:p>
    <w:p w:rsidR="00730CBC" w:rsidRPr="00730CBC" w:rsidRDefault="00730CBC" w:rsidP="00730CB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Los </w:t>
      </w: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Planes de Mantenimiento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son flujos de trabajo visuales en SSMS que permiten configurar tareas esenciales como </w:t>
      </w:r>
      <w:proofErr w:type="spellStart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backups</w:t>
      </w:r>
      <w:proofErr w:type="spellEnd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, comprobación de integridad (</w:t>
      </w:r>
      <w:r w:rsidRPr="00730CB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PE"/>
        </w:rPr>
        <w:t>DBCC CHECKDB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), reorganización de índices y limpieza de estadísticas. Aunque la interfaz gráfica es útil para principiantes, un DBA Senior prefiere scripts T-SQL por su flexibilidad, portabilidad y menor consumo de recursos.</w:t>
      </w:r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Ejemplo Práctico (Equivalente en T-SQL)</w:t>
      </w:r>
    </w:p>
    <w:p w:rsidR="00730CBC" w:rsidRPr="00730CBC" w:rsidRDefault="00730CBC" w:rsidP="00730CB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En lugar de usar el asistente gráfico, ejecutaremos manualmente las dos tareas más comunes de un plan de mantenimiento: </w:t>
      </w: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Revisión de Integridad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y </w:t>
      </w: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Reconstrucción de Índices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.</w:t>
      </w:r>
    </w:p>
    <w:p w:rsidR="00730CBC" w:rsidRPr="00730CBC" w:rsidRDefault="00730CBC" w:rsidP="00730CB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PE"/>
        </w:rPr>
        <w:t>SQL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USE S14;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Tarea 1: Verificar la integridad física y lógica de la base de datos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Esto es lo que hace la caja "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Check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Database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Integrity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" en un plan de mantenimiento.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PRINT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'&gt;&gt;&gt; Iniciando verificación de integridad (DBCC </w:t>
      </w:r>
      <w:proofErr w:type="gram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CHECKDB)...</w:t>
      </w:r>
      <w:proofErr w:type="gram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DBCC CHECKDB (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'S14'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WITH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NO_INFOMSGS;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NO_INFOMSGS suprime mensajes informativos si no hay errores.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Tarea 2: Mantenimiento de Índices (Simulación)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Reconstruimos índices para la tabla Ventas. Equivalente a "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Rebuild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Index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Task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".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PRINT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'&gt;&gt;&gt; Iniciando reconstrucción de índices...'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ALTER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INDEX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ALL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ON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Ventas REBUILD;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PRINT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'Mantenimiento completado.'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Default="00730CBC" w:rsidP="00730CB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drawing>
          <wp:inline distT="0" distB="0" distL="0" distR="0" wp14:anchorId="37E19AB8" wp14:editId="4E6D08D7">
            <wp:extent cx="4496427" cy="140989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BC" w:rsidRPr="00730CBC" w:rsidRDefault="00730CBC" w:rsidP="00730CB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pict>
          <v:rect id="_x0000_i1029" style="width:0;height:1.5pt" o:hralign="center" o:hrstd="t" o:hrnoshade="t" o:hr="t" fillcolor="gray" stroked="f"/>
        </w:pict>
      </w:r>
    </w:p>
    <w:p w:rsidR="003925A9" w:rsidRDefault="003925A9">
      <w:pP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br w:type="page"/>
      </w:r>
    </w:p>
    <w:p w:rsidR="00730CBC" w:rsidRPr="00730CBC" w:rsidRDefault="00730CBC" w:rsidP="00730CB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lastRenderedPageBreak/>
        <w:t>3. Automatización con T-SQL y PowerShell</w:t>
      </w:r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Definición Técnica</w:t>
      </w:r>
    </w:p>
    <w:p w:rsidR="00730CBC" w:rsidRPr="00730CBC" w:rsidRDefault="00730CBC" w:rsidP="003925A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La automatización moderna combina </w:t>
      </w: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T-SQL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para la lógica interna de la base de datos y </w:t>
      </w: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PowerShell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para la orquestación externa y la interacción con el sistema operativo (archivos, red, otros servidores). PowerShell utiliza el módulo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PE"/>
        </w:rPr>
        <w:t>SqlServer</w:t>
      </w:r>
      <w:proofErr w:type="spellEnd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para enviar comandos a la BD.</w:t>
      </w:r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Ejemplo Práctico</w:t>
      </w:r>
    </w:p>
    <w:p w:rsidR="00730CBC" w:rsidRPr="00730CBC" w:rsidRDefault="00730CBC" w:rsidP="003925A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Imagina que necesitas exportar una lista de empleados a un archivo de texto automáticamente.</w:t>
      </w:r>
    </w:p>
    <w:p w:rsidR="00730CBC" w:rsidRPr="00730CBC" w:rsidRDefault="00730CBC" w:rsidP="00730C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Parte A: Script T-SQL (Lo que queremos ejecutar)</w:t>
      </w:r>
    </w:p>
    <w:p w:rsidR="00730CBC" w:rsidRPr="00730CBC" w:rsidRDefault="00730CBC" w:rsidP="00730CB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PE"/>
        </w:rPr>
        <w:t>SQL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Consulta simple que querríamos automatizar</w:t>
      </w:r>
    </w:p>
    <w:p w:rsid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SELECT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Nombre, Cargo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FROM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S14.dbo.Empleados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WHERE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Estado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3925A9" w:rsidRDefault="003925A9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3925A9" w:rsidRPr="00730CBC" w:rsidRDefault="003925A9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3925A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drawing>
          <wp:inline distT="0" distB="0" distL="0" distR="0" wp14:anchorId="6E8C4F8C" wp14:editId="7D363809">
            <wp:extent cx="5400040" cy="20015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BC" w:rsidRPr="00730CBC" w:rsidRDefault="00730CBC" w:rsidP="00730CB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pict>
          <v:rect id="_x0000_i1030" style="width:0;height:1.5pt" o:hralign="center" o:hrstd="t" o:hrnoshade="t" o:hr="t" fillcolor="gray" stroked="f"/>
        </w:pict>
      </w:r>
    </w:p>
    <w:p w:rsidR="00730CBC" w:rsidRPr="00730CBC" w:rsidRDefault="00730CBC" w:rsidP="00730CB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4. Monitoreo Proactivo</w:t>
      </w:r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Definición Técnica</w:t>
      </w:r>
    </w:p>
    <w:p w:rsidR="00730CBC" w:rsidRPr="00730CBC" w:rsidRDefault="00730CBC" w:rsidP="003925A9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El monitoreo proactivo implica vigilar la salud del servidor antes de que los usuarios reporten problemas. Se basa en tres pilares:</w:t>
      </w:r>
    </w:p>
    <w:p w:rsidR="00730CBC" w:rsidRPr="00730CBC" w:rsidRDefault="00730CBC" w:rsidP="00730CB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Database</w:t>
      </w:r>
      <w:proofErr w:type="spellEnd"/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 xml:space="preserve"> Mail: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Para enviar alertas por correo.</w:t>
      </w:r>
    </w:p>
    <w:p w:rsidR="00730CBC" w:rsidRPr="00730CBC" w:rsidRDefault="00730CBC" w:rsidP="00730CB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SQL Server Logs: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Para leer errores históricos.</w:t>
      </w:r>
    </w:p>
    <w:p w:rsidR="00730CBC" w:rsidRPr="00730CBC" w:rsidRDefault="00730CBC" w:rsidP="00730CB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DMVs</w:t>
      </w:r>
      <w:proofErr w:type="spellEnd"/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 xml:space="preserve"> (Dynamic Management 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Views</w:t>
      </w:r>
      <w:proofErr w:type="spellEnd"/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):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Vistas del sistema que muestran el estado en tiempo real (CPU, Memoria, Índices).</w:t>
      </w:r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 xml:space="preserve">Ejemplo Práctico: Uso de 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DMVs</w:t>
      </w:r>
      <w:proofErr w:type="spellEnd"/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 xml:space="preserve"> para ver consultas costosas</w:t>
      </w:r>
    </w:p>
    <w:p w:rsidR="00730CBC" w:rsidRPr="00730CBC" w:rsidRDefault="00730CBC" w:rsidP="00730CB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Este script identifica qué consultas están consumiendo más CPU en tu servidor actualmente.</w:t>
      </w:r>
    </w:p>
    <w:p w:rsidR="00730CBC" w:rsidRPr="00730CBC" w:rsidRDefault="00730CBC" w:rsidP="00730CB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PE"/>
        </w:rPr>
        <w:lastRenderedPageBreak/>
        <w:t>SQL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USE S14;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PRINT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'&gt;&gt;&gt; Top 5 Consultas con mayor consumo de CPU:'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SELECT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TOP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5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qs.total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_worker_time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AS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TiempoCPU_Total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qs.execution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_count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AS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Veces_Ejecutada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,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proofErr w:type="gramStart"/>
      <w:r w:rsidRPr="00730CBC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PE"/>
        </w:rPr>
        <w:t>SUBSTRING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proofErr w:type="spellStart"/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qt.text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, (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qs.statement_start_offset</w:t>
      </w:r>
      <w:proofErr w:type="spellEnd"/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/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2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+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    ((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CASE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qs.statement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_end_offset</w:t>
      </w:r>
      <w:proofErr w:type="spellEnd"/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     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WHEN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-1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THEN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DATALENGTH(</w:t>
      </w:r>
      <w:proofErr w:type="spellStart"/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qt.text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     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ELSE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qs.statement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_end_offset</w:t>
      </w:r>
      <w:proofErr w:type="spellEnd"/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     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END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-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qs.statement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_start_offset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/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2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+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AS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TextoConsulta</w:t>
      </w:r>
      <w:proofErr w:type="spellEnd"/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FROM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sys.dm_exec_query_stats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AS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qs</w:t>
      </w:r>
      <w:proofErr w:type="spellEnd"/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CROSS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APPLY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sys.dm_exec_sql_text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(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qs.sql_handle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AS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qt</w:t>
      </w:r>
      <w:proofErr w:type="spellEnd"/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ORDER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BY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qs.total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_worker_time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DESC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3925A9" w:rsidRDefault="003925A9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3925A9" w:rsidRPr="00730CBC" w:rsidRDefault="003925A9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3925A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drawing>
          <wp:inline distT="0" distB="0" distL="0" distR="0" wp14:anchorId="728E9E12" wp14:editId="45B46A6C">
            <wp:extent cx="5400040" cy="1619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BC" w:rsidRPr="00730CBC" w:rsidRDefault="00730CBC" w:rsidP="00730CB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pict>
          <v:rect id="_x0000_i1031" style="width:0;height:1.5pt" o:hralign="center" o:hrstd="t" o:hrnoshade="t" o:hr="t" fillcolor="gray" stroked="f"/>
        </w:pict>
      </w:r>
    </w:p>
    <w:p w:rsidR="00730CBC" w:rsidRPr="00730CBC" w:rsidRDefault="00730CBC" w:rsidP="00730CBC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PE"/>
        </w:rPr>
        <w:t>Ejercicios Finales (Prácticas Solicitadas)</w:t>
      </w:r>
    </w:p>
    <w:p w:rsidR="00730CBC" w:rsidRPr="00730CBC" w:rsidRDefault="00730CBC" w:rsidP="003925A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A continuación, los scripts para resolver los requerimientos específicos de la Semana 14.</w:t>
      </w:r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Práctica 1: Configurar tareas de limpieza de logs antiguos</w:t>
      </w:r>
    </w:p>
    <w:p w:rsidR="00730CBC" w:rsidRPr="00730CBC" w:rsidRDefault="00730CBC" w:rsidP="003925A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Objetivo: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Eliminar registros de la tabla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PE"/>
        </w:rPr>
        <w:t>LogsOperativos</w:t>
      </w:r>
      <w:proofErr w:type="spellEnd"/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que tengan más de 30 días de antigüedad para mantener la tabla ligera.</w:t>
      </w:r>
    </w:p>
    <w:p w:rsidR="00730CBC" w:rsidRPr="00730CBC" w:rsidRDefault="00730CBC" w:rsidP="00730CB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PE"/>
        </w:rPr>
        <w:t>SQL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USE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msdb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DECLARE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CleanJobName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NVARCHAR(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100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'S14_Mantenimiento_LimpiezaLogs'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Borrar si existe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IF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EXISTS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(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SELECT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job_id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FROM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msdb.dbo.sysjobs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_view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WHERE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CleanJobName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sp_delete_job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CleanJobName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delete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_unused_schedule</w:t>
      </w:r>
      <w:proofErr w:type="spellEnd"/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-- 1. Crear Job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sp_add_job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CleanJobName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enabled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-- 2. Crear el paso con la lógica de borrado (&gt; 30 días)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Fíjate en el comando DELETE con DATEADD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sp_add_jobstep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CleanJobName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step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'Eliminar Logs Antiguos'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subsystem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'TSQL'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database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'S14'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command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DELETE FROM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LogsOperativos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WHERE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FechaLog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&lt; </w:t>
      </w:r>
      <w:proofErr w:type="gram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DATEADD(</w:t>
      </w:r>
      <w:proofErr w:type="gram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DAY, -30, GETDATE());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-- Opcional: Registrar que se hizo la limpieza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INSERT INTO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LogsOperativos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(Mensaje,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NivelSeveridad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)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VALUES (''Limpieza automática de logs ejecutada'', ''INFO'');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-- 3. Asignar al servidor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sp_add_jobserver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CleanJobName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-- 4. Ejecutar el 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job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manualmente ahora para probar (debería borrar los logs antiguos insertados al inicio)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sp_start_job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CleanJobName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PRINT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'Job de limpieza creado y ejecutado.'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6344DA" w:rsidRDefault="006344DA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6344DA" w:rsidRDefault="006344DA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634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drawing>
          <wp:inline distT="0" distB="0" distL="0" distR="0" wp14:anchorId="4F5B9056" wp14:editId="62A61E98">
            <wp:extent cx="5400040" cy="46361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4DA" w:rsidRPr="00730CBC" w:rsidRDefault="006344DA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634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lastRenderedPageBreak/>
        <w:drawing>
          <wp:inline distT="0" distB="0" distL="0" distR="0" wp14:anchorId="127092E6" wp14:editId="156E4A3B">
            <wp:extent cx="5400040" cy="1127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BC" w:rsidRPr="00730CBC" w:rsidRDefault="00730CBC" w:rsidP="00730CB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 xml:space="preserve">Práctica 2: Crear un </w:t>
      </w:r>
      <w:proofErr w:type="spellStart"/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>job</w:t>
      </w:r>
      <w:proofErr w:type="spellEnd"/>
      <w:r w:rsidRPr="00730C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PE"/>
        </w:rPr>
        <w:t xml:space="preserve"> para ejecutar reportes semanales</w:t>
      </w:r>
    </w:p>
    <w:p w:rsidR="00730CBC" w:rsidRPr="00730CBC" w:rsidRDefault="00730CBC" w:rsidP="00730C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Objetivo:</w:t>
      </w: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Simular un reporte que se ejecuta automáticamente cada semana (por ejemplo, todos los lunes a las 8:00 AM).</w:t>
      </w:r>
    </w:p>
    <w:p w:rsidR="00730CBC" w:rsidRPr="00730CBC" w:rsidRDefault="00730CBC" w:rsidP="00730CB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PE"/>
        </w:rPr>
        <w:t>SQL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USE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msdb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DECLARE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ReportJobName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NVARCHAR(</w:t>
      </w:r>
      <w:proofErr w:type="gramEnd"/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100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)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'S14_Reporte_Semanal_Ventas'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Borrar si existe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IF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EXISTS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(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SELECT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job_id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FROM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proofErr w:type="gram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msdb.dbo.sysjobs</w:t>
      </w:r>
      <w:proofErr w:type="gram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_view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WHERE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ReportJobName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sp_delete_job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ReportJobName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delete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_unused_schedule</w:t>
      </w:r>
      <w:proofErr w:type="spellEnd"/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-- 1. Crear Job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sp_add_job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ReportJobName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enabled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-- 2. Crear el paso (Simulación de reporte)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sp_add_jobstep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ReportJobName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step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'Generar Reporte Ventas'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subsystem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'TSQL'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database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'S14'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command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-- Aquí iría un SELECT complejo o un EXEC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sp_GenerarReporte</w:t>
      </w:r>
      <w:proofErr w:type="spellEnd"/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SELECT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EmpleadoID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, SUM(Monto) as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TotalVendido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FROM Ventas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    GROUP BY 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EmpleadoID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 xml:space="preserve">    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-- 3. Crear el Schedule (Programación)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Frecuencia: Semanal (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freq_type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= 8)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Intervalo: Cada 1 semana (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freq_recurrence_factor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= 1)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-- Día: </w:t>
      </w:r>
      <w:proofErr w:type="gram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Lunes</w:t>
      </w:r>
      <w:proofErr w:type="gram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(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freq_interval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= 2) -&gt; 1=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Dom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, 2=Lun, 4=Mar, 8=Mie, 16=Jue, 32=Vie, 64=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Sab</w:t>
      </w:r>
      <w:proofErr w:type="spellEnd"/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Hora: 08:00:00 (</w:t>
      </w:r>
      <w:proofErr w:type="spellStart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active_start_time</w:t>
      </w:r>
      <w:proofErr w:type="spellEnd"/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 xml:space="preserve"> = 080000)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sp_add_schedule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schedule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Horario_</w:t>
      </w:r>
      <w:proofErr w:type="gram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Lunes</w:t>
      </w:r>
      <w:proofErr w:type="gram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_Manana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freq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_type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8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freq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_interval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2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freq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_recurrence_factor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1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active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_start_time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PE"/>
        </w:rPr>
        <w:t>080000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-- 4. Unir Job y Schedule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sp_attach_schedule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ReportJobName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, 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lastRenderedPageBreak/>
        <w:t xml:space="preserve">   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schedule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  <w:proofErr w:type="spell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Horario_</w:t>
      </w:r>
      <w:proofErr w:type="gramStart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Lunes</w:t>
      </w:r>
      <w:proofErr w:type="gram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_Manana</w:t>
      </w:r>
      <w:proofErr w:type="spellEnd"/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PE"/>
        </w:rPr>
        <w:t>-- 5. Asignar al servidor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PE"/>
        </w:rPr>
        <w:t>EXEC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proofErr w:type="spellStart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sp_add_jobserver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job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_name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PE"/>
        </w:rPr>
        <w:t>=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 </w:t>
      </w:r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@</w:t>
      </w:r>
      <w:proofErr w:type="spellStart"/>
      <w:r w:rsidRPr="00730CBC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PE"/>
        </w:rPr>
        <w:t>ReportJobName</w:t>
      </w:r>
      <w:proofErr w:type="spellEnd"/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 xml:space="preserve">PRINT </w:t>
      </w:r>
      <w:r w:rsidRPr="00730CB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PE"/>
        </w:rPr>
        <w:t>'Job de reporte semanal programado para los lunes a las 8:00 AM.'</w:t>
      </w: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;</w:t>
      </w:r>
    </w:p>
    <w:p w:rsidR="00730CBC" w:rsidRDefault="00730CBC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730CB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t>GO</w:t>
      </w:r>
    </w:p>
    <w:p w:rsidR="006344DA" w:rsidRDefault="006344DA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6344DA" w:rsidRDefault="006344DA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634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drawing>
          <wp:inline distT="0" distB="0" distL="0" distR="0" wp14:anchorId="4A45BF35" wp14:editId="3B788731">
            <wp:extent cx="5400040" cy="46304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4DA" w:rsidRDefault="006344DA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6344DA" w:rsidRDefault="006344DA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  <w:r w:rsidRPr="006344D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  <w:drawing>
          <wp:inline distT="0" distB="0" distL="0" distR="0" wp14:anchorId="10611C29" wp14:editId="052552E7">
            <wp:extent cx="5400040" cy="11506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4DA" w:rsidRPr="00730CBC" w:rsidRDefault="006344DA" w:rsidP="00730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PE"/>
        </w:rPr>
      </w:pPr>
    </w:p>
    <w:p w:rsidR="00730CBC" w:rsidRPr="00730CBC" w:rsidRDefault="00730CBC" w:rsidP="00730CB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730CBC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pict>
          <v:rect id="_x0000_i1032" style="width:0;height:1.5pt" o:hralign="center" o:hrstd="t" o:hrnoshade="t" o:hr="t" fillcolor="gray" stroked="f"/>
        </w:pict>
      </w:r>
    </w:p>
    <w:p w:rsidR="00890161" w:rsidRDefault="00890161"/>
    <w:sectPr w:rsidR="008901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C471E"/>
    <w:multiLevelType w:val="multilevel"/>
    <w:tmpl w:val="F4F8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BC"/>
    <w:rsid w:val="003925A9"/>
    <w:rsid w:val="006344DA"/>
    <w:rsid w:val="00730CBC"/>
    <w:rsid w:val="00890161"/>
    <w:rsid w:val="00E7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C2C2"/>
  <w15:chartTrackingRefBased/>
  <w15:docId w15:val="{CF843E49-5D11-4E7B-8FE6-8F65DEC8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30C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730C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730C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CBC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730CB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30CBC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msonormal0">
    <w:name w:val="msonormal"/>
    <w:basedOn w:val="Normal"/>
    <w:rsid w:val="00730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730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730CBC"/>
    <w:rPr>
      <w:rFonts w:ascii="Courier New" w:eastAsia="Times New Roman" w:hAnsi="Courier New" w:cs="Courier New"/>
      <w:sz w:val="20"/>
      <w:szCs w:val="20"/>
    </w:rPr>
  </w:style>
  <w:style w:type="character" w:customStyle="1" w:styleId="ng-tns-c1822992272-48">
    <w:name w:val="ng-tns-c1822992272-48"/>
    <w:basedOn w:val="Fuentedeprrafopredeter"/>
    <w:rsid w:val="00730CBC"/>
  </w:style>
  <w:style w:type="character" w:customStyle="1" w:styleId="mat-mdc-button-persistent-ripple">
    <w:name w:val="mat-mdc-button-persistent-ripple"/>
    <w:basedOn w:val="Fuentedeprrafopredeter"/>
    <w:rsid w:val="00730CBC"/>
  </w:style>
  <w:style w:type="character" w:customStyle="1" w:styleId="mat-focus-indicator">
    <w:name w:val="mat-focus-indicator"/>
    <w:basedOn w:val="Fuentedeprrafopredeter"/>
    <w:rsid w:val="00730CBC"/>
  </w:style>
  <w:style w:type="character" w:customStyle="1" w:styleId="mat-mdc-button-touch-target">
    <w:name w:val="mat-mdc-button-touch-target"/>
    <w:basedOn w:val="Fuentedeprrafopredeter"/>
    <w:rsid w:val="00730CBC"/>
  </w:style>
  <w:style w:type="character" w:customStyle="1" w:styleId="mat-ripple">
    <w:name w:val="mat-ripple"/>
    <w:basedOn w:val="Fuentedeprrafopredeter"/>
    <w:rsid w:val="00730CB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30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30CBC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ljs-comment">
    <w:name w:val="hljs-comment"/>
    <w:basedOn w:val="Fuentedeprrafopredeter"/>
    <w:rsid w:val="00730CBC"/>
  </w:style>
  <w:style w:type="character" w:customStyle="1" w:styleId="hljs-keyword">
    <w:name w:val="hljs-keyword"/>
    <w:basedOn w:val="Fuentedeprrafopredeter"/>
    <w:rsid w:val="00730CBC"/>
  </w:style>
  <w:style w:type="character" w:customStyle="1" w:styleId="hljs-operator">
    <w:name w:val="hljs-operator"/>
    <w:basedOn w:val="Fuentedeprrafopredeter"/>
    <w:rsid w:val="00730CBC"/>
  </w:style>
  <w:style w:type="character" w:customStyle="1" w:styleId="hljs-string">
    <w:name w:val="hljs-string"/>
    <w:basedOn w:val="Fuentedeprrafopredeter"/>
    <w:rsid w:val="00730CBC"/>
  </w:style>
  <w:style w:type="character" w:customStyle="1" w:styleId="hljs-type">
    <w:name w:val="hljs-type"/>
    <w:basedOn w:val="Fuentedeprrafopredeter"/>
    <w:rsid w:val="00730CBC"/>
  </w:style>
  <w:style w:type="character" w:customStyle="1" w:styleId="hljs-number">
    <w:name w:val="hljs-number"/>
    <w:basedOn w:val="Fuentedeprrafopredeter"/>
    <w:rsid w:val="00730CBC"/>
  </w:style>
  <w:style w:type="character" w:customStyle="1" w:styleId="ng-tns-c1822992272-49">
    <w:name w:val="ng-tns-c1822992272-49"/>
    <w:basedOn w:val="Fuentedeprrafopredeter"/>
    <w:rsid w:val="00730CBC"/>
  </w:style>
  <w:style w:type="character" w:customStyle="1" w:styleId="hljs-variable">
    <w:name w:val="hljs-variable"/>
    <w:basedOn w:val="Fuentedeprrafopredeter"/>
    <w:rsid w:val="00730CBC"/>
  </w:style>
  <w:style w:type="character" w:customStyle="1" w:styleId="ng-tns-c1822992272-50">
    <w:name w:val="ng-tns-c1822992272-50"/>
    <w:basedOn w:val="Fuentedeprrafopredeter"/>
    <w:rsid w:val="00730CBC"/>
  </w:style>
  <w:style w:type="character" w:customStyle="1" w:styleId="ng-tns-c1822992272-51">
    <w:name w:val="ng-tns-c1822992272-51"/>
    <w:basedOn w:val="Fuentedeprrafopredeter"/>
    <w:rsid w:val="00730CBC"/>
  </w:style>
  <w:style w:type="character" w:customStyle="1" w:styleId="ng-tns-c1822992272-52">
    <w:name w:val="ng-tns-c1822992272-52"/>
    <w:basedOn w:val="Fuentedeprrafopredeter"/>
    <w:rsid w:val="00730CBC"/>
  </w:style>
  <w:style w:type="character" w:customStyle="1" w:styleId="hljs-builtin">
    <w:name w:val="hljs-built_in"/>
    <w:basedOn w:val="Fuentedeprrafopredeter"/>
    <w:rsid w:val="00730CBC"/>
  </w:style>
  <w:style w:type="character" w:customStyle="1" w:styleId="hljs-literal">
    <w:name w:val="hljs-literal"/>
    <w:basedOn w:val="Fuentedeprrafopredeter"/>
    <w:rsid w:val="00730CBC"/>
  </w:style>
  <w:style w:type="character" w:customStyle="1" w:styleId="ng-tns-c1822992272-53">
    <w:name w:val="ng-tns-c1822992272-53"/>
    <w:basedOn w:val="Fuentedeprrafopredeter"/>
    <w:rsid w:val="00730CBC"/>
  </w:style>
  <w:style w:type="character" w:customStyle="1" w:styleId="ng-tns-c1822992272-54">
    <w:name w:val="ng-tns-c1822992272-54"/>
    <w:basedOn w:val="Fuentedeprrafopredeter"/>
    <w:rsid w:val="00730CBC"/>
  </w:style>
  <w:style w:type="character" w:customStyle="1" w:styleId="ng-tns-c1822992272-55">
    <w:name w:val="ng-tns-c1822992272-55"/>
    <w:basedOn w:val="Fuentedeprrafopredeter"/>
    <w:rsid w:val="00730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1571</Words>
  <Characters>8644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51931926143</dc:creator>
  <cp:keywords/>
  <dc:description/>
  <cp:lastModifiedBy>51931926143</cp:lastModifiedBy>
  <cp:revision>1</cp:revision>
  <dcterms:created xsi:type="dcterms:W3CDTF">2025-12-03T16:12:00Z</dcterms:created>
  <dcterms:modified xsi:type="dcterms:W3CDTF">2025-12-03T16:54:00Z</dcterms:modified>
</cp:coreProperties>
</file>