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F5" w:rsidRDefault="00192BF5" w:rsidP="00192BF5">
      <w:pPr>
        <w:pStyle w:val="Ttulo1"/>
      </w:pPr>
      <w:bookmarkStart w:id="0" w:name="_GoBack"/>
      <w:bookmarkEnd w:id="0"/>
      <w:r>
        <w:rPr>
          <w:rStyle w:val="Textoennegrita"/>
          <w:b w:val="0"/>
          <w:bCs w:val="0"/>
        </w:rPr>
        <w:t>Manual de Creación de una Base de Datos en Microsoft Azure</w: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Autor:</w:t>
      </w:r>
      <w:r>
        <w:t xml:space="preserve"> </w:t>
      </w:r>
      <w:r>
        <w:t>Mallqui Segura Marco Antonio</w: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Plataforma:</w:t>
      </w:r>
      <w:r>
        <w:t xml:space="preserve"> Microsoft Azure</w: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Nivel:</w:t>
      </w:r>
      <w:r>
        <w:t xml:space="preserve"> Principiante – Intermedio</w:t>
      </w:r>
    </w:p>
    <w:p w:rsidR="00192BF5" w:rsidRDefault="00192BF5" w:rsidP="00192BF5">
      <w:r>
        <w:pict>
          <v:rect id="_x0000_i1025" style="width:0;height:1.5pt" o:hralign="center" o:hrstd="t" o:hr="t" fillcolor="#a0a0a0" stroked="f"/>
        </w:pic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1. Descripción General</w: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 xml:space="preserve">1.1 ¿Qué es Azure SQL </w:t>
      </w:r>
      <w:proofErr w:type="spellStart"/>
      <w:r>
        <w:rPr>
          <w:rStyle w:val="Textoennegrita"/>
          <w:b w:val="0"/>
          <w:bCs w:val="0"/>
        </w:rPr>
        <w:t>Database</w:t>
      </w:r>
      <w:proofErr w:type="spellEnd"/>
      <w:r>
        <w:rPr>
          <w:rStyle w:val="Textoennegrita"/>
          <w:b w:val="0"/>
          <w:bCs w:val="0"/>
        </w:rPr>
        <w:t>?</w:t>
      </w:r>
    </w:p>
    <w:p w:rsidR="00192BF5" w:rsidRDefault="00192BF5" w:rsidP="00192BF5">
      <w:pPr>
        <w:pStyle w:val="NormalWeb"/>
      </w:pPr>
      <w:r>
        <w:rPr>
          <w:rStyle w:val="Textoennegrita"/>
        </w:rPr>
        <w:t xml:space="preserve">Azure SQL </w:t>
      </w:r>
      <w:proofErr w:type="spellStart"/>
      <w:r>
        <w:rPr>
          <w:rStyle w:val="Textoennegrita"/>
        </w:rPr>
        <w:t>Database</w:t>
      </w:r>
      <w:proofErr w:type="spellEnd"/>
      <w:r>
        <w:t xml:space="preserve"> es un servicio de base de datos relacional completamente administrado por Microsoft, basado en el motor de SQL Server.</w:t>
      </w:r>
      <w:r>
        <w:br/>
        <w:t>Permite crear, administrar y escalar bases de datos en la nube sin necesidad de gestionar servidores físicos o configuraciones complejas de infraestructura.</w: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>1.2 Ventajas Principales</w:t>
      </w:r>
    </w:p>
    <w:p w:rsidR="00192BF5" w:rsidRDefault="00192BF5" w:rsidP="00192BF5">
      <w:pPr>
        <w:pStyle w:val="NormalWeb"/>
        <w:numPr>
          <w:ilvl w:val="0"/>
          <w:numId w:val="8"/>
        </w:numPr>
      </w:pPr>
      <w:r>
        <w:rPr>
          <w:rStyle w:val="Textoennegrita"/>
        </w:rPr>
        <w:t>Administración automatizada:</w:t>
      </w:r>
      <w:r>
        <w:t xml:space="preserve"> Microsoft gestiona parches, copias de seguridad y actualizaciones del sistema.</w:t>
      </w:r>
    </w:p>
    <w:p w:rsidR="00192BF5" w:rsidRDefault="00192BF5" w:rsidP="00192BF5">
      <w:pPr>
        <w:pStyle w:val="NormalWeb"/>
        <w:numPr>
          <w:ilvl w:val="0"/>
          <w:numId w:val="8"/>
        </w:numPr>
      </w:pPr>
      <w:r>
        <w:rPr>
          <w:rStyle w:val="Textoennegrita"/>
        </w:rPr>
        <w:t>Alta disponibilidad:</w:t>
      </w:r>
      <w:r>
        <w:t xml:space="preserve"> Replicación geográfica y recuperación ante desastres integrada.</w:t>
      </w:r>
    </w:p>
    <w:p w:rsidR="00192BF5" w:rsidRDefault="00192BF5" w:rsidP="00192BF5">
      <w:pPr>
        <w:pStyle w:val="NormalWeb"/>
        <w:numPr>
          <w:ilvl w:val="0"/>
          <w:numId w:val="8"/>
        </w:numPr>
      </w:pPr>
      <w:r>
        <w:rPr>
          <w:rStyle w:val="Textoennegrita"/>
        </w:rPr>
        <w:t>Escalabilidad:</w:t>
      </w:r>
      <w:r>
        <w:t xml:space="preserve"> Permite ajustar el rendimiento y almacenamiento según las necesidades.</w:t>
      </w:r>
    </w:p>
    <w:p w:rsidR="00192BF5" w:rsidRDefault="00192BF5" w:rsidP="00192BF5">
      <w:pPr>
        <w:pStyle w:val="NormalWeb"/>
        <w:numPr>
          <w:ilvl w:val="0"/>
          <w:numId w:val="8"/>
        </w:numPr>
      </w:pPr>
      <w:r>
        <w:rPr>
          <w:rStyle w:val="Textoennegrita"/>
        </w:rPr>
        <w:t>Seguridad avanzada:</w:t>
      </w:r>
      <w:r>
        <w:t xml:space="preserve"> Cifrado en reposo y en tránsito, autenticación </w:t>
      </w:r>
      <w:proofErr w:type="spellStart"/>
      <w:r>
        <w:t>multifactor</w:t>
      </w:r>
      <w:proofErr w:type="spellEnd"/>
      <w:r>
        <w:t xml:space="preserve"> y control de acceso por roles.</w:t>
      </w:r>
    </w:p>
    <w:p w:rsidR="00192BF5" w:rsidRDefault="00192BF5" w:rsidP="00192BF5">
      <w:pPr>
        <w:pStyle w:val="NormalWeb"/>
        <w:numPr>
          <w:ilvl w:val="0"/>
          <w:numId w:val="8"/>
        </w:numPr>
      </w:pPr>
      <w:r>
        <w:rPr>
          <w:rStyle w:val="Textoennegrita"/>
        </w:rPr>
        <w:t>Compatibilidad:</w:t>
      </w:r>
      <w:r>
        <w:t xml:space="preserve"> Usa el mismo motor de SQL Server, facilitando migraciones y desarrollo de aplicaciones.</w: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>1.3 Casos de Uso Comunes</w:t>
      </w:r>
    </w:p>
    <w:p w:rsidR="00192BF5" w:rsidRDefault="00192BF5" w:rsidP="00192BF5">
      <w:pPr>
        <w:pStyle w:val="NormalWeb"/>
        <w:numPr>
          <w:ilvl w:val="0"/>
          <w:numId w:val="9"/>
        </w:numPr>
      </w:pPr>
      <w:r>
        <w:t>Aplicaciones web y móviles con bases de datos SQL.</w:t>
      </w:r>
    </w:p>
    <w:p w:rsidR="00192BF5" w:rsidRDefault="00192BF5" w:rsidP="00192BF5">
      <w:pPr>
        <w:pStyle w:val="NormalWeb"/>
        <w:numPr>
          <w:ilvl w:val="0"/>
          <w:numId w:val="9"/>
        </w:numPr>
      </w:pPr>
      <w:r>
        <w:t>Análisis de datos en tiempo real.</w:t>
      </w:r>
    </w:p>
    <w:p w:rsidR="00192BF5" w:rsidRDefault="00192BF5" w:rsidP="00192BF5">
      <w:pPr>
        <w:pStyle w:val="NormalWeb"/>
        <w:numPr>
          <w:ilvl w:val="0"/>
          <w:numId w:val="9"/>
        </w:numPr>
      </w:pPr>
      <w:r>
        <w:t>Almacenamiento de datos empresariales.</w:t>
      </w:r>
    </w:p>
    <w:p w:rsidR="00192BF5" w:rsidRDefault="00192BF5" w:rsidP="00192BF5">
      <w:pPr>
        <w:pStyle w:val="NormalWeb"/>
        <w:numPr>
          <w:ilvl w:val="0"/>
          <w:numId w:val="9"/>
        </w:numPr>
      </w:pPr>
      <w:r>
        <w:t xml:space="preserve">Integración con </w:t>
      </w:r>
      <w:proofErr w:type="spellStart"/>
      <w:r>
        <w:t>Power</w:t>
      </w:r>
      <w:proofErr w:type="spellEnd"/>
      <w:r>
        <w:t xml:space="preserve"> BI, Azure Data Factory u otras herramientas de análisis.</w:t>
      </w:r>
    </w:p>
    <w:p w:rsidR="00192BF5" w:rsidRDefault="00192BF5" w:rsidP="00192BF5">
      <w:r>
        <w:pict>
          <v:rect id="_x0000_i1026" style="width:0;height:1.5pt" o:hralign="center" o:hrstd="t" o:hr="t" fillcolor="#a0a0a0" stroked="f"/>
        </w:pic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2. Requisitos Previos</w:t>
      </w:r>
    </w:p>
    <w:p w:rsidR="00192BF5" w:rsidRDefault="00192BF5" w:rsidP="00192BF5">
      <w:pPr>
        <w:pStyle w:val="NormalWeb"/>
      </w:pPr>
      <w:r>
        <w:t>Antes de comenzar, asegúrese de cumplir con los siguientes requisitos:</w: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>2.1 Cuenta y Permisos</w:t>
      </w:r>
    </w:p>
    <w:p w:rsidR="00192BF5" w:rsidRDefault="00192BF5" w:rsidP="00192BF5">
      <w:pPr>
        <w:pStyle w:val="NormalWeb"/>
        <w:numPr>
          <w:ilvl w:val="0"/>
          <w:numId w:val="10"/>
        </w:numPr>
      </w:pPr>
      <w:r>
        <w:t xml:space="preserve">Tener una </w:t>
      </w:r>
      <w:r>
        <w:rPr>
          <w:rStyle w:val="Textoennegrita"/>
        </w:rPr>
        <w:t>cuenta activa en Microsoft Azure</w:t>
      </w:r>
      <w:r>
        <w:t>.</w:t>
      </w:r>
    </w:p>
    <w:p w:rsidR="00192BF5" w:rsidRDefault="00192BF5" w:rsidP="00192BF5">
      <w:pPr>
        <w:pStyle w:val="NormalWeb"/>
        <w:numPr>
          <w:ilvl w:val="0"/>
          <w:numId w:val="10"/>
        </w:numPr>
      </w:pPr>
      <w:r>
        <w:t xml:space="preserve">Disponer de permisos para </w:t>
      </w:r>
      <w:r>
        <w:rPr>
          <w:rStyle w:val="Textoennegrita"/>
        </w:rPr>
        <w:t>crear recursos</w:t>
      </w:r>
      <w:r>
        <w:t xml:space="preserve"> dentro de una suscripción.</w: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lastRenderedPageBreak/>
        <w:t>2.2 Herramientas Recomendadas</w:t>
      </w:r>
    </w:p>
    <w:p w:rsidR="00192BF5" w:rsidRDefault="00192BF5" w:rsidP="00192BF5">
      <w:pPr>
        <w:pStyle w:val="NormalWeb"/>
        <w:numPr>
          <w:ilvl w:val="0"/>
          <w:numId w:val="11"/>
        </w:numPr>
      </w:pPr>
      <w:r>
        <w:rPr>
          <w:rStyle w:val="Textoennegrita"/>
        </w:rPr>
        <w:t>Azure Portal:</w:t>
      </w:r>
      <w:r>
        <w:t xml:space="preserve"> Interfaz web principal para administrar recursos (https://portal.azure.com).</w:t>
      </w:r>
    </w:p>
    <w:p w:rsidR="00192BF5" w:rsidRDefault="00192BF5" w:rsidP="00192BF5">
      <w:pPr>
        <w:pStyle w:val="NormalWeb"/>
        <w:numPr>
          <w:ilvl w:val="0"/>
          <w:numId w:val="11"/>
        </w:numPr>
      </w:pPr>
      <w:r>
        <w:rPr>
          <w:rStyle w:val="Textoennegrita"/>
        </w:rPr>
        <w:t>Azure Data Studio</w:t>
      </w:r>
      <w:r>
        <w:t xml:space="preserve"> o </w:t>
      </w:r>
      <w:r>
        <w:rPr>
          <w:rStyle w:val="Textoennegrita"/>
        </w:rPr>
        <w:t>SQL Server Management Studio (SSMS):</w:t>
      </w:r>
      <w:r>
        <w:t xml:space="preserve"> Para conectarse y ejecutar consultas SQL.</w:t>
      </w:r>
    </w:p>
    <w:p w:rsidR="00192BF5" w:rsidRDefault="00192BF5" w:rsidP="00192BF5">
      <w:r>
        <w:pict>
          <v:rect id="_x0000_i1027" style="width:0;height:1.5pt" o:hralign="center" o:hrstd="t" o:hr="t" fillcolor="#a0a0a0" stroked="f"/>
        </w:pic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3. Creación de la Base de Datos en Azure</w:t>
      </w:r>
    </w:p>
    <w:p w:rsidR="00192BF5" w:rsidRDefault="00192BF5" w:rsidP="00192BF5">
      <w:pPr>
        <w:pStyle w:val="NormalWeb"/>
      </w:pPr>
      <w:r>
        <w:t>A continuación, se detallan los pasos completos para crear una base de datos SQL en Azure.</w:t>
      </w:r>
    </w:p>
    <w:p w:rsidR="00192BF5" w:rsidRDefault="00192BF5" w:rsidP="00192BF5">
      <w:r>
        <w:pict>
          <v:rect id="_x0000_i1028" style="width:0;height:1.5pt" o:hralign="center" o:hrstd="t" o:hr="t" fillcolor="#a0a0a0" stroked="f"/>
        </w:pic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>3.1 Crear el Grupo de Recursos</w:t>
      </w:r>
    </w:p>
    <w:p w:rsidR="00192BF5" w:rsidRDefault="00192BF5" w:rsidP="00192BF5">
      <w:pPr>
        <w:pStyle w:val="NormalWeb"/>
        <w:numPr>
          <w:ilvl w:val="0"/>
          <w:numId w:val="12"/>
        </w:numPr>
      </w:pPr>
      <w:r>
        <w:t xml:space="preserve">Ingrese al </w:t>
      </w:r>
      <w:r>
        <w:rPr>
          <w:rStyle w:val="Textoennegrita"/>
        </w:rPr>
        <w:t>Portal de Azure</w:t>
      </w:r>
      <w:r>
        <w:t>.</w:t>
      </w:r>
    </w:p>
    <w:p w:rsidR="00B022E4" w:rsidRDefault="00B022E4" w:rsidP="00B022E4">
      <w:pPr>
        <w:pStyle w:val="NormalWeb"/>
        <w:ind w:left="720"/>
      </w:pPr>
      <w:r w:rsidRPr="008665C8">
        <w:drawing>
          <wp:inline distT="0" distB="0" distL="0" distR="0" wp14:anchorId="229270F1" wp14:editId="6703A00B">
            <wp:extent cx="5400040" cy="2872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F5" w:rsidRDefault="00192BF5" w:rsidP="00192BF5">
      <w:pPr>
        <w:pStyle w:val="NormalWeb"/>
        <w:numPr>
          <w:ilvl w:val="0"/>
          <w:numId w:val="12"/>
        </w:numPr>
      </w:pPr>
      <w:r>
        <w:t xml:space="preserve">En el menú lateral, seleccione </w:t>
      </w:r>
      <w:r>
        <w:rPr>
          <w:rStyle w:val="Textoennegrita"/>
        </w:rPr>
        <w:t>Grupos de recursos → Crear</w:t>
      </w:r>
      <w:r>
        <w:t>.</w:t>
      </w:r>
    </w:p>
    <w:p w:rsidR="00B022E4" w:rsidRDefault="00B022E4" w:rsidP="00B022E4">
      <w:pPr>
        <w:pStyle w:val="NormalWeb"/>
        <w:ind w:left="720"/>
      </w:pPr>
      <w:r w:rsidRPr="008665C8">
        <w:drawing>
          <wp:inline distT="0" distB="0" distL="0" distR="0" wp14:anchorId="1CAE8FCA" wp14:editId="6FCEF872">
            <wp:extent cx="1495634" cy="154326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4" w:rsidRDefault="00B022E4" w:rsidP="00B022E4">
      <w:pPr>
        <w:pStyle w:val="NormalWeb"/>
        <w:ind w:left="720"/>
      </w:pPr>
      <w:r w:rsidRPr="008665C8">
        <w:lastRenderedPageBreak/>
        <w:drawing>
          <wp:inline distT="0" distB="0" distL="0" distR="0" wp14:anchorId="0DEA18C8" wp14:editId="68C56AF3">
            <wp:extent cx="5400040" cy="1144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F5" w:rsidRDefault="00192BF5" w:rsidP="00192BF5">
      <w:pPr>
        <w:pStyle w:val="NormalWeb"/>
        <w:numPr>
          <w:ilvl w:val="0"/>
          <w:numId w:val="12"/>
        </w:numPr>
      </w:pPr>
      <w:r>
        <w:t xml:space="preserve">Asigne un </w:t>
      </w:r>
      <w:r>
        <w:rPr>
          <w:rStyle w:val="Textoennegrita"/>
        </w:rPr>
        <w:t>nombre descriptivo</w:t>
      </w:r>
      <w:r>
        <w:t xml:space="preserve"> (por ejemplo: </w:t>
      </w:r>
      <w:r>
        <w:rPr>
          <w:rStyle w:val="CdigoHTML"/>
          <w:rFonts w:eastAsiaTheme="majorEastAsia"/>
        </w:rPr>
        <w:t>RG-BD-Empresa</w:t>
      </w:r>
      <w:r>
        <w:t>).</w:t>
      </w:r>
    </w:p>
    <w:p w:rsidR="00B022E4" w:rsidRDefault="00B022E4" w:rsidP="00B022E4">
      <w:pPr>
        <w:pStyle w:val="NormalWeb"/>
        <w:ind w:left="720"/>
      </w:pPr>
      <w:r w:rsidRPr="008665C8">
        <w:drawing>
          <wp:inline distT="0" distB="0" distL="0" distR="0" wp14:anchorId="5088847A" wp14:editId="204F24D9">
            <wp:extent cx="5349875" cy="1524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32" cy="15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F5" w:rsidRDefault="00192BF5" w:rsidP="00192BF5">
      <w:pPr>
        <w:pStyle w:val="NormalWeb"/>
        <w:numPr>
          <w:ilvl w:val="0"/>
          <w:numId w:val="12"/>
        </w:numPr>
      </w:pPr>
      <w:r>
        <w:t xml:space="preserve">Seleccione la </w:t>
      </w:r>
      <w:r>
        <w:rPr>
          <w:rStyle w:val="Textoennegrita"/>
        </w:rPr>
        <w:t>región</w:t>
      </w:r>
      <w:r>
        <w:t xml:space="preserve"> más cercana a sus usuarios.</w:t>
      </w:r>
    </w:p>
    <w:p w:rsidR="00B022E4" w:rsidRDefault="00B022E4" w:rsidP="00B022E4">
      <w:pPr>
        <w:pStyle w:val="NormalWeb"/>
        <w:ind w:left="720"/>
      </w:pPr>
      <w:r w:rsidRPr="008665C8">
        <w:drawing>
          <wp:inline distT="0" distB="0" distL="0" distR="0" wp14:anchorId="22983A02" wp14:editId="44F62EFA">
            <wp:extent cx="5400040" cy="3672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4" w:rsidRDefault="00B022E4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br w:type="page"/>
      </w:r>
    </w:p>
    <w:p w:rsidR="00192BF5" w:rsidRDefault="00192BF5" w:rsidP="00192BF5">
      <w:pPr>
        <w:pStyle w:val="NormalWeb"/>
        <w:numPr>
          <w:ilvl w:val="0"/>
          <w:numId w:val="12"/>
        </w:numPr>
      </w:pPr>
      <w:r>
        <w:lastRenderedPageBreak/>
        <w:t xml:space="preserve">Haga clic en </w:t>
      </w:r>
      <w:r>
        <w:rPr>
          <w:rStyle w:val="Textoennegrita"/>
        </w:rPr>
        <w:t>Revisar y crear → Crear</w:t>
      </w:r>
      <w:r>
        <w:t>.</w:t>
      </w:r>
    </w:p>
    <w:p w:rsidR="00B022E4" w:rsidRDefault="00B022E4" w:rsidP="00B022E4">
      <w:pPr>
        <w:pStyle w:val="Prrafodelista"/>
      </w:pPr>
      <w:r w:rsidRPr="00BA7B66">
        <w:drawing>
          <wp:inline distT="0" distB="0" distL="0" distR="0" wp14:anchorId="77411A24" wp14:editId="1794C97F">
            <wp:extent cx="1583635" cy="2570782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6898" cy="25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B66">
        <w:drawing>
          <wp:inline distT="0" distB="0" distL="0" distR="0" wp14:anchorId="4202CEB3" wp14:editId="00C08066">
            <wp:extent cx="1636308" cy="2573821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768" cy="25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4" w:rsidRDefault="00B022E4" w:rsidP="00B022E4">
      <w:pPr>
        <w:pStyle w:val="NormalWeb"/>
        <w:ind w:left="720"/>
      </w:pPr>
    </w:p>
    <w:p w:rsidR="00192BF5" w:rsidRDefault="00192BF5" w:rsidP="00192BF5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Textoennegrita"/>
        </w:rPr>
        <w:t>Sugerencia:</w:t>
      </w:r>
      <w:r>
        <w:t xml:space="preserve"> Un grupo de recursos sirve para organizar y administrar varios servicios de Azure relacionados.</w:t>
      </w:r>
    </w:p>
    <w:p w:rsidR="00192BF5" w:rsidRDefault="00BA317C" w:rsidP="00192BF5">
      <w:pPr>
        <w:pStyle w:val="NormalWeb"/>
      </w:pPr>
      <w:r w:rsidRPr="00BA317C">
        <w:rPr>
          <w:rStyle w:val="Textoennegrita"/>
        </w:rPr>
        <w:drawing>
          <wp:inline distT="0" distB="0" distL="0" distR="0" wp14:anchorId="36291B8F" wp14:editId="013E31C9">
            <wp:extent cx="5400040" cy="24847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F5">
        <w:rPr>
          <w:rStyle w:val="Textoennegrita"/>
        </w:rPr>
        <w:t>Comando equivalente (Azure CLI):</w:t>
      </w:r>
    </w:p>
    <w:p w:rsidR="00192BF5" w:rsidRDefault="00192BF5" w:rsidP="00192BF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az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group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create</w:t>
      </w:r>
      <w:proofErr w:type="spellEnd"/>
      <w:r>
        <w:rPr>
          <w:rStyle w:val="CdigoHTML"/>
          <w:rFonts w:eastAsiaTheme="majorEastAsia"/>
        </w:rPr>
        <w:t xml:space="preserve"> --</w:t>
      </w:r>
      <w:proofErr w:type="spellStart"/>
      <w:r>
        <w:rPr>
          <w:rStyle w:val="CdigoHTML"/>
          <w:rFonts w:eastAsiaTheme="majorEastAsia"/>
        </w:rPr>
        <w:t>name</w:t>
      </w:r>
      <w:proofErr w:type="spellEnd"/>
      <w:r>
        <w:rPr>
          <w:rStyle w:val="CdigoHTML"/>
          <w:rFonts w:eastAsiaTheme="majorEastAsia"/>
        </w:rPr>
        <w:t xml:space="preserve"> RG-BD-Empresa --</w:t>
      </w:r>
      <w:proofErr w:type="spellStart"/>
      <w:r>
        <w:rPr>
          <w:rStyle w:val="CdigoHTML"/>
          <w:rFonts w:eastAsiaTheme="majorEastAsia"/>
        </w:rPr>
        <w:t>location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eastus</w:t>
      </w:r>
      <w:proofErr w:type="spellEnd"/>
    </w:p>
    <w:p w:rsidR="00192BF5" w:rsidRDefault="00192BF5" w:rsidP="00192BF5">
      <w:r>
        <w:pict>
          <v:rect id="_x0000_i1029" style="width:0;height:1.5pt" o:hralign="center" o:hrstd="t" o:hr="t" fillcolor="#a0a0a0" stroked="f"/>
        </w:pic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>3.2 Crear el Servidor SQL</w:t>
      </w:r>
    </w:p>
    <w:p w:rsidR="00192BF5" w:rsidRDefault="00192BF5" w:rsidP="00192BF5">
      <w:pPr>
        <w:pStyle w:val="NormalWeb"/>
        <w:numPr>
          <w:ilvl w:val="0"/>
          <w:numId w:val="13"/>
        </w:numPr>
      </w:pPr>
      <w:r>
        <w:t xml:space="preserve">Desde el portal, busque </w:t>
      </w:r>
      <w:r>
        <w:rPr>
          <w:rStyle w:val="Textoennegrita"/>
        </w:rPr>
        <w:t>SQL servers</w:t>
      </w:r>
      <w:r>
        <w:t xml:space="preserve"> y seleccione </w:t>
      </w:r>
      <w:r>
        <w:rPr>
          <w:rStyle w:val="Textoennegrita"/>
        </w:rPr>
        <w:t>Crear</w:t>
      </w:r>
      <w:r>
        <w:t>.</w:t>
      </w:r>
    </w:p>
    <w:p w:rsidR="00192BF5" w:rsidRDefault="00192BF5" w:rsidP="00192BF5">
      <w:pPr>
        <w:pStyle w:val="NormalWeb"/>
        <w:numPr>
          <w:ilvl w:val="0"/>
          <w:numId w:val="13"/>
        </w:numPr>
      </w:pPr>
      <w:r>
        <w:t>Complete los campos:</w:t>
      </w:r>
    </w:p>
    <w:p w:rsidR="00192BF5" w:rsidRDefault="00192BF5" w:rsidP="00192BF5">
      <w:pPr>
        <w:pStyle w:val="NormalWeb"/>
        <w:numPr>
          <w:ilvl w:val="1"/>
          <w:numId w:val="13"/>
        </w:numPr>
      </w:pPr>
      <w:r>
        <w:rPr>
          <w:rStyle w:val="Textoennegrita"/>
        </w:rPr>
        <w:t>Nombre del servidor:</w:t>
      </w:r>
      <w:r>
        <w:t xml:space="preserve"> Debe ser único globalmente (ejemplo: </w:t>
      </w:r>
      <w:proofErr w:type="spellStart"/>
      <w:r>
        <w:rPr>
          <w:rStyle w:val="CdigoHTML"/>
          <w:rFonts w:eastAsiaTheme="majorEastAsia"/>
        </w:rPr>
        <w:t>servidorbdempresa</w:t>
      </w:r>
      <w:proofErr w:type="spellEnd"/>
      <w:r>
        <w:t>).</w:t>
      </w:r>
    </w:p>
    <w:p w:rsidR="00192BF5" w:rsidRDefault="00192BF5" w:rsidP="00192BF5">
      <w:pPr>
        <w:pStyle w:val="NormalWeb"/>
        <w:numPr>
          <w:ilvl w:val="1"/>
          <w:numId w:val="13"/>
        </w:numPr>
      </w:pPr>
      <w:r>
        <w:rPr>
          <w:rStyle w:val="Textoennegrita"/>
        </w:rPr>
        <w:t>Inicio de sesión del administrador del servidor:</w:t>
      </w:r>
      <w:r>
        <w:t xml:space="preserve"> Es el usuario principal de la base de datos.</w:t>
      </w:r>
    </w:p>
    <w:p w:rsidR="00192BF5" w:rsidRDefault="00192BF5" w:rsidP="00192BF5">
      <w:pPr>
        <w:pStyle w:val="NormalWeb"/>
        <w:numPr>
          <w:ilvl w:val="1"/>
          <w:numId w:val="13"/>
        </w:numPr>
      </w:pPr>
      <w:r>
        <w:rPr>
          <w:rStyle w:val="Textoennegrita"/>
        </w:rPr>
        <w:lastRenderedPageBreak/>
        <w:t>Contraseña:</w:t>
      </w:r>
      <w:r>
        <w:t xml:space="preserve"> Debe ser segura.</w:t>
      </w:r>
    </w:p>
    <w:p w:rsidR="00192BF5" w:rsidRDefault="00192BF5" w:rsidP="00192BF5">
      <w:pPr>
        <w:pStyle w:val="NormalWeb"/>
        <w:numPr>
          <w:ilvl w:val="1"/>
          <w:numId w:val="13"/>
        </w:numPr>
      </w:pPr>
      <w:r>
        <w:rPr>
          <w:rStyle w:val="Textoennegrita"/>
        </w:rPr>
        <w:t>Ubicación:</w:t>
      </w:r>
      <w:r>
        <w:t xml:space="preserve"> La misma región que el grupo de recursos.</w:t>
      </w:r>
    </w:p>
    <w:p w:rsidR="00192BF5" w:rsidRDefault="00192BF5" w:rsidP="00192BF5">
      <w:pPr>
        <w:pStyle w:val="NormalWeb"/>
        <w:numPr>
          <w:ilvl w:val="0"/>
          <w:numId w:val="13"/>
        </w:numPr>
      </w:pPr>
      <w:r>
        <w:t xml:space="preserve">Haga clic en </w:t>
      </w:r>
      <w:r>
        <w:rPr>
          <w:rStyle w:val="Textoennegrita"/>
        </w:rPr>
        <w:t>Revisar y crear → Crear</w:t>
      </w:r>
      <w:r>
        <w:t>.</w:t>
      </w:r>
    </w:p>
    <w:p w:rsidR="00192BF5" w:rsidRDefault="00BA317C" w:rsidP="00192BF5">
      <w:r w:rsidRPr="00BA317C">
        <w:drawing>
          <wp:inline distT="0" distB="0" distL="0" distR="0" wp14:anchorId="4FEF54BA" wp14:editId="37973299">
            <wp:extent cx="5400040" cy="24733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F5">
        <w:pict>
          <v:rect id="_x0000_i1030" style="width:0;height:1.5pt" o:hralign="center" o:hrstd="t" o:hr="t" fillcolor="#a0a0a0" stroked="f"/>
        </w:pic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4. Conexión desde Herramientas Externas (Opcional)</w:t>
      </w:r>
    </w:p>
    <w:p w:rsidR="00192BF5" w:rsidRDefault="00192BF5" w:rsidP="00192BF5">
      <w:pPr>
        <w:pStyle w:val="NormalWeb"/>
      </w:pPr>
      <w:r>
        <w:t>Puede conectarse a la base de datos desde herramientas externas para administrar tablas y ejecutar consultas.</w:t>
      </w:r>
    </w:p>
    <w:p w:rsidR="00192BF5" w:rsidRDefault="00192BF5" w:rsidP="00192BF5">
      <w:pPr>
        <w:pStyle w:val="Ttulo3"/>
      </w:pPr>
      <w:r>
        <w:rPr>
          <w:rStyle w:val="Textoennegrita"/>
          <w:b w:val="0"/>
          <w:bCs w:val="0"/>
        </w:rPr>
        <w:t>4.1 Conexión desde Azure Data Studio o SSMS</w:t>
      </w:r>
    </w:p>
    <w:p w:rsidR="00192BF5" w:rsidRDefault="00192BF5" w:rsidP="00192BF5">
      <w:pPr>
        <w:pStyle w:val="NormalWeb"/>
        <w:numPr>
          <w:ilvl w:val="0"/>
          <w:numId w:val="16"/>
        </w:numPr>
      </w:pPr>
      <w:r>
        <w:t>Abra la herramienta de su preferencia.</w:t>
      </w:r>
    </w:p>
    <w:p w:rsidR="00192BF5" w:rsidRDefault="00192BF5" w:rsidP="00192BF5">
      <w:pPr>
        <w:pStyle w:val="NormalWeb"/>
        <w:numPr>
          <w:ilvl w:val="0"/>
          <w:numId w:val="16"/>
        </w:numPr>
      </w:pPr>
      <w:r>
        <w:t>Ingrese los siguientes datos:</w:t>
      </w:r>
    </w:p>
    <w:p w:rsidR="00192BF5" w:rsidRDefault="00192BF5" w:rsidP="00192BF5">
      <w:pPr>
        <w:pStyle w:val="NormalWeb"/>
        <w:numPr>
          <w:ilvl w:val="1"/>
          <w:numId w:val="16"/>
        </w:numPr>
      </w:pPr>
      <w:r>
        <w:rPr>
          <w:rStyle w:val="Textoennegrita"/>
        </w:rPr>
        <w:t>Servidor:</w:t>
      </w:r>
      <w:r>
        <w:t xml:space="preserve"> </w:t>
      </w:r>
      <w:r>
        <w:rPr>
          <w:rStyle w:val="CdigoHTML"/>
          <w:rFonts w:eastAsiaTheme="majorEastAsia"/>
        </w:rPr>
        <w:t>servidorbdempresa.database.windows.net</w:t>
      </w:r>
    </w:p>
    <w:p w:rsidR="00192BF5" w:rsidRDefault="00192BF5" w:rsidP="00192BF5">
      <w:pPr>
        <w:pStyle w:val="NormalWeb"/>
        <w:numPr>
          <w:ilvl w:val="1"/>
          <w:numId w:val="16"/>
        </w:numPr>
      </w:pPr>
      <w:r>
        <w:rPr>
          <w:rStyle w:val="Textoennegrita"/>
        </w:rPr>
        <w:t>Usuario: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adminazure</w:t>
      </w:r>
      <w:proofErr w:type="spellEnd"/>
    </w:p>
    <w:p w:rsidR="00192BF5" w:rsidRDefault="00192BF5" w:rsidP="00192BF5">
      <w:pPr>
        <w:pStyle w:val="NormalWeb"/>
        <w:numPr>
          <w:ilvl w:val="1"/>
          <w:numId w:val="16"/>
        </w:numPr>
      </w:pPr>
      <w:r>
        <w:rPr>
          <w:rStyle w:val="Textoennegrita"/>
        </w:rPr>
        <w:t>Contraseña:</w:t>
      </w:r>
      <w:r>
        <w:t xml:space="preserve"> </w:t>
      </w:r>
      <w:r>
        <w:rPr>
          <w:rStyle w:val="nfasis"/>
          <w:rFonts w:eastAsiaTheme="majorEastAsia"/>
        </w:rPr>
        <w:t>(la configurada al crear el servidor)</w:t>
      </w:r>
    </w:p>
    <w:p w:rsidR="00192BF5" w:rsidRDefault="00192BF5" w:rsidP="00192BF5">
      <w:pPr>
        <w:pStyle w:val="NormalWeb"/>
        <w:numPr>
          <w:ilvl w:val="1"/>
          <w:numId w:val="16"/>
        </w:numPr>
      </w:pPr>
      <w:r>
        <w:rPr>
          <w:rStyle w:val="Textoennegrita"/>
        </w:rPr>
        <w:t>Base de datos: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DB_Empresa</w:t>
      </w:r>
      <w:proofErr w:type="spellEnd"/>
    </w:p>
    <w:p w:rsidR="00192BF5" w:rsidRDefault="00192BF5" w:rsidP="00192BF5">
      <w:pPr>
        <w:pStyle w:val="NormalWeb"/>
        <w:numPr>
          <w:ilvl w:val="0"/>
          <w:numId w:val="16"/>
        </w:numPr>
      </w:pPr>
      <w:r>
        <w:t xml:space="preserve">Haga clic en </w:t>
      </w:r>
      <w:r>
        <w:rPr>
          <w:rStyle w:val="Textoennegrita"/>
        </w:rPr>
        <w:t>Conectar</w:t>
      </w:r>
      <w:r>
        <w:t>.</w:t>
      </w:r>
    </w:p>
    <w:p w:rsidR="00192BF5" w:rsidRDefault="00B022E4" w:rsidP="00BA317C">
      <w:pPr>
        <w:jc w:val="center"/>
      </w:pPr>
      <w:r w:rsidRPr="00B022E4">
        <w:drawing>
          <wp:inline distT="0" distB="0" distL="0" distR="0" wp14:anchorId="5509E18F" wp14:editId="5A2807A9">
            <wp:extent cx="2570922" cy="2450899"/>
            <wp:effectExtent l="0" t="0" r="127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389" cy="24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F5">
        <w:pict>
          <v:rect id="_x0000_i1033" style="width:0;height:1.5pt" o:hralign="center" o:hrstd="t" o:hr="t" fillcolor="#a0a0a0" stroked="f"/>
        </w:pict>
      </w:r>
    </w:p>
    <w:p w:rsidR="00192BF5" w:rsidRDefault="00192BF5" w:rsidP="00192BF5"/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6. Capturas o Descripciones Visuales Sugeridas</w:t>
      </w:r>
    </w:p>
    <w:p w:rsidR="00192BF5" w:rsidRDefault="00192BF5" w:rsidP="00192BF5">
      <w:pPr>
        <w:pStyle w:val="NormalWeb"/>
      </w:pPr>
      <w:r>
        <w:t>Durante el documento, se recomienda insertar imágenes o íconos en los siguientes puntos:</w:t>
      </w:r>
    </w:p>
    <w:p w:rsidR="00192BF5" w:rsidRDefault="00192BF5" w:rsidP="00192BF5">
      <w:pPr>
        <w:pStyle w:val="NormalWeb"/>
        <w:numPr>
          <w:ilvl w:val="0"/>
          <w:numId w:val="18"/>
        </w:numPr>
      </w:pPr>
      <w:r>
        <w:t>Creación del grupo de recursos.</w:t>
      </w:r>
    </w:p>
    <w:p w:rsidR="00192BF5" w:rsidRDefault="00192BF5" w:rsidP="00192BF5">
      <w:pPr>
        <w:pStyle w:val="NormalWeb"/>
        <w:numPr>
          <w:ilvl w:val="0"/>
          <w:numId w:val="18"/>
        </w:numPr>
      </w:pPr>
      <w:r>
        <w:t>Creación del servidor SQL.</w:t>
      </w:r>
    </w:p>
    <w:p w:rsidR="00192BF5" w:rsidRDefault="00192BF5" w:rsidP="00192BF5">
      <w:pPr>
        <w:pStyle w:val="NormalWeb"/>
        <w:numPr>
          <w:ilvl w:val="0"/>
          <w:numId w:val="18"/>
        </w:numPr>
      </w:pPr>
      <w:r>
        <w:t>Configuración de credenciales y firewall.</w:t>
      </w:r>
    </w:p>
    <w:p w:rsidR="00192BF5" w:rsidRDefault="00192BF5" w:rsidP="00192BF5">
      <w:pPr>
        <w:pStyle w:val="NormalWeb"/>
        <w:numPr>
          <w:ilvl w:val="0"/>
          <w:numId w:val="18"/>
        </w:numPr>
      </w:pPr>
      <w:r>
        <w:t>Conexión desde herramientas externas.</w:t>
      </w:r>
    </w:p>
    <w:p w:rsidR="00192BF5" w:rsidRDefault="00192BF5" w:rsidP="00192BF5">
      <w:pPr>
        <w:pStyle w:val="NormalWeb"/>
      </w:pPr>
      <w:r>
        <w:rPr>
          <w:rStyle w:val="nfasis"/>
          <w:rFonts w:eastAsiaTheme="majorEastAsia"/>
        </w:rPr>
        <w:t>Ejemplo de marcador:</w:t>
      </w:r>
      <w:r>
        <w:br/>
      </w: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nfasis"/>
          <w:rFonts w:eastAsiaTheme="majorEastAsia"/>
        </w:rPr>
        <w:t>[Imagen: Pantalla de creación de la base de datos SQL]</w:t>
      </w:r>
    </w:p>
    <w:p w:rsidR="00192BF5" w:rsidRDefault="00192BF5" w:rsidP="00192BF5">
      <w:r>
        <w:pict>
          <v:rect id="_x0000_i1035" style="width:0;height:1.5pt" o:hralign="center" o:hrstd="t" o:hr="t" fillcolor="#a0a0a0" stroked="f"/>
        </w:pic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 xml:space="preserve">7. Resumen / </w:t>
      </w:r>
      <w:proofErr w:type="spellStart"/>
      <w:r>
        <w:rPr>
          <w:rStyle w:val="Textoennegrita"/>
          <w:b w:val="0"/>
          <w:bCs w:val="0"/>
        </w:rPr>
        <w:t>Checklist</w:t>
      </w:r>
      <w:proofErr w:type="spellEnd"/>
      <w:r>
        <w:rPr>
          <w:rStyle w:val="Textoennegrita"/>
          <w:b w:val="0"/>
          <w:bCs w:val="0"/>
        </w:rPr>
        <w:t xml:space="preserve"> de Verificación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2"/>
        <w:gridCol w:w="1155"/>
      </w:tblGrid>
      <w:tr w:rsidR="00192BF5" w:rsidTr="00192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2BF5" w:rsidRDefault="00192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192BF5" w:rsidRDefault="00192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Verificación</w:t>
            </w:r>
          </w:p>
        </w:tc>
      </w:tr>
      <w:tr w:rsidR="00192BF5" w:rsidTr="00192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Emoji" w:hAnsi="Segoe UI Emoji" w:cs="Segoe UI Emoji"/>
              </w:rPr>
              <w:t>✅</w:t>
            </w:r>
            <w:r>
              <w:t xml:space="preserve"> Se cre</w:t>
            </w:r>
            <w:r>
              <w:rPr>
                <w:rFonts w:ascii="Times New Roman" w:hAnsi="Times New Roman" w:cs="Times New Roman"/>
              </w:rPr>
              <w:t>ó</w:t>
            </w:r>
            <w:r>
              <w:t xml:space="preserve"> el grupo de recursos correctamente</w:t>
            </w:r>
          </w:p>
        </w:tc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92BF5" w:rsidTr="00192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Emoji" w:hAnsi="Segoe UI Emoji" w:cs="Segoe UI Emoji"/>
              </w:rPr>
              <w:t>✅</w:t>
            </w:r>
            <w:r>
              <w:t xml:space="preserve"> Se configur</w:t>
            </w:r>
            <w:r>
              <w:rPr>
                <w:rFonts w:ascii="Times New Roman" w:hAnsi="Times New Roman" w:cs="Times New Roman"/>
              </w:rPr>
              <w:t>ó</w:t>
            </w:r>
            <w:r>
              <w:t xml:space="preserve"> el servidor SQL</w:t>
            </w:r>
          </w:p>
        </w:tc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92BF5" w:rsidTr="00192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Emoji" w:hAnsi="Segoe UI Emoji" w:cs="Segoe UI Emoji"/>
              </w:rPr>
              <w:t>✅</w:t>
            </w:r>
            <w:r>
              <w:t xml:space="preserve"> Se cre</w:t>
            </w:r>
            <w:r>
              <w:rPr>
                <w:rFonts w:ascii="Times New Roman" w:hAnsi="Times New Roman" w:cs="Times New Roman"/>
              </w:rPr>
              <w:t>ó</w:t>
            </w:r>
            <w:r>
              <w:t xml:space="preserve"> la base de datos SQL</w:t>
            </w:r>
          </w:p>
        </w:tc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92BF5" w:rsidTr="00192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Emoji" w:hAnsi="Segoe UI Emoji" w:cs="Segoe UI Emoji"/>
              </w:rPr>
              <w:t>✅</w:t>
            </w:r>
            <w:r>
              <w:t xml:space="preserve"> Se prob</w:t>
            </w:r>
            <w:r>
              <w:rPr>
                <w:rFonts w:ascii="Times New Roman" w:hAnsi="Times New Roman" w:cs="Times New Roman"/>
              </w:rPr>
              <w:t>ó</w:t>
            </w:r>
            <w:r>
              <w:t xml:space="preserve"> la conexi</w:t>
            </w:r>
            <w:r>
              <w:rPr>
                <w:rFonts w:ascii="Times New Roman" w:hAnsi="Times New Roman" w:cs="Times New Roman"/>
              </w:rPr>
              <w:t>ó</w:t>
            </w:r>
            <w:r>
              <w:t>n desde SSMS o Azure Data Studio</w:t>
            </w:r>
          </w:p>
        </w:tc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192BF5" w:rsidTr="00192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Emoji" w:hAnsi="Segoe UI Emoji" w:cs="Segoe UI Emoji"/>
              </w:rPr>
              <w:t>✅</w:t>
            </w:r>
            <w:r>
              <w:t xml:space="preserve"> Se aplicaron buenas pr</w:t>
            </w:r>
            <w:r>
              <w:rPr>
                <w:rFonts w:ascii="Times New Roman" w:hAnsi="Times New Roman" w:cs="Times New Roman"/>
              </w:rPr>
              <w:t>á</w:t>
            </w:r>
            <w:r>
              <w:t>cticas de seguridad</w:t>
            </w:r>
          </w:p>
        </w:tc>
        <w:tc>
          <w:tcPr>
            <w:tcW w:w="0" w:type="auto"/>
            <w:vAlign w:val="center"/>
            <w:hideMark/>
          </w:tcPr>
          <w:p w:rsidR="00192BF5" w:rsidRDefault="00192BF5"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:rsidR="00192BF5" w:rsidRDefault="00192BF5" w:rsidP="00192BF5">
      <w:r>
        <w:pict>
          <v:rect id="_x0000_i1036" style="width:0;height:1.5pt" o:hralign="center" o:hrstd="t" o:hr="t" fillcolor="#a0a0a0" stroked="f"/>
        </w:pict>
      </w:r>
    </w:p>
    <w:p w:rsidR="00192BF5" w:rsidRDefault="00192BF5" w:rsidP="00192BF5">
      <w:pPr>
        <w:pStyle w:val="Ttulo2"/>
      </w:pPr>
      <w:r>
        <w:rPr>
          <w:rStyle w:val="Textoennegrita"/>
          <w:b w:val="0"/>
          <w:bCs w:val="0"/>
        </w:rPr>
        <w:t>Conclusión</w:t>
      </w:r>
    </w:p>
    <w:p w:rsidR="00192BF5" w:rsidRDefault="00192BF5" w:rsidP="00192BF5">
      <w:pPr>
        <w:pStyle w:val="NormalWeb"/>
      </w:pPr>
      <w:r>
        <w:t xml:space="preserve">Con estos pasos, ha creado exitosamente una </w:t>
      </w:r>
      <w:r>
        <w:rPr>
          <w:rStyle w:val="Textoennegrita"/>
        </w:rPr>
        <w:t>base de datos SQL en Microsoft Azure</w:t>
      </w:r>
      <w:r>
        <w:t>, configurada y lista para usarse.</w:t>
      </w:r>
      <w:r>
        <w:br/>
        <w:t>Este entorno permite desarrollar, alojar y administrar datos de forma segura, escalable y con disponibilidad global.</w:t>
      </w:r>
    </w:p>
    <w:p w:rsidR="00BA7B66" w:rsidRDefault="00BA7B66" w:rsidP="00BA7B66"/>
    <w:p w:rsidR="008665C8" w:rsidRPr="008665C8" w:rsidRDefault="008665C8"/>
    <w:sectPr w:rsidR="008665C8" w:rsidRPr="0086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2AEA"/>
    <w:multiLevelType w:val="multilevel"/>
    <w:tmpl w:val="FA3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81A49"/>
    <w:multiLevelType w:val="multilevel"/>
    <w:tmpl w:val="23EC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E4C4E"/>
    <w:multiLevelType w:val="multilevel"/>
    <w:tmpl w:val="1B0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B2EC2"/>
    <w:multiLevelType w:val="multilevel"/>
    <w:tmpl w:val="EDE6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D1381"/>
    <w:multiLevelType w:val="multilevel"/>
    <w:tmpl w:val="CA1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20BA"/>
    <w:multiLevelType w:val="multilevel"/>
    <w:tmpl w:val="5AB4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A306F"/>
    <w:multiLevelType w:val="multilevel"/>
    <w:tmpl w:val="B85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45DCF"/>
    <w:multiLevelType w:val="multilevel"/>
    <w:tmpl w:val="1B0E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67468"/>
    <w:multiLevelType w:val="multilevel"/>
    <w:tmpl w:val="103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30B23"/>
    <w:multiLevelType w:val="multilevel"/>
    <w:tmpl w:val="EAF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B39AA"/>
    <w:multiLevelType w:val="multilevel"/>
    <w:tmpl w:val="E236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C5D62"/>
    <w:multiLevelType w:val="multilevel"/>
    <w:tmpl w:val="89A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205BE"/>
    <w:multiLevelType w:val="multilevel"/>
    <w:tmpl w:val="FA7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70FCC"/>
    <w:multiLevelType w:val="multilevel"/>
    <w:tmpl w:val="90D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20065"/>
    <w:multiLevelType w:val="multilevel"/>
    <w:tmpl w:val="939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574F4"/>
    <w:multiLevelType w:val="multilevel"/>
    <w:tmpl w:val="298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F6D2B"/>
    <w:multiLevelType w:val="multilevel"/>
    <w:tmpl w:val="D2D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56833"/>
    <w:multiLevelType w:val="multilevel"/>
    <w:tmpl w:val="72F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8"/>
  </w:num>
  <w:num w:numId="5">
    <w:abstractNumId w:val="11"/>
  </w:num>
  <w:num w:numId="6">
    <w:abstractNumId w:val="12"/>
  </w:num>
  <w:num w:numId="7">
    <w:abstractNumId w:val="9"/>
  </w:num>
  <w:num w:numId="8">
    <w:abstractNumId w:val="16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2"/>
  </w:num>
  <w:num w:numId="16">
    <w:abstractNumId w:val="7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C8"/>
    <w:rsid w:val="000477C5"/>
    <w:rsid w:val="00192BF5"/>
    <w:rsid w:val="008665C8"/>
    <w:rsid w:val="00B022E4"/>
    <w:rsid w:val="00BA317C"/>
    <w:rsid w:val="00B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5948"/>
  <w15:chartTrackingRefBased/>
  <w15:docId w15:val="{63F2149F-538D-45F0-8FD6-69AC99D4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A7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6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BA7B66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A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A7B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7B6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9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92BF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BF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tring">
    <w:name w:val="hljs-string"/>
    <w:basedOn w:val="Fuentedeprrafopredeter"/>
    <w:rsid w:val="00192BF5"/>
  </w:style>
  <w:style w:type="paragraph" w:styleId="Prrafodelista">
    <w:name w:val="List Paragraph"/>
    <w:basedOn w:val="Normal"/>
    <w:uiPriority w:val="34"/>
    <w:qFormat/>
    <w:rsid w:val="00B0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51931926143</dc:creator>
  <cp:keywords/>
  <dc:description/>
  <cp:lastModifiedBy>51931926143</cp:lastModifiedBy>
  <cp:revision>1</cp:revision>
  <dcterms:created xsi:type="dcterms:W3CDTF">2025-10-22T16:46:00Z</dcterms:created>
  <dcterms:modified xsi:type="dcterms:W3CDTF">2025-10-22T17:37:00Z</dcterms:modified>
</cp:coreProperties>
</file>