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43107" w:rsidRDefault="00A21C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r>
        <w:pict w14:anchorId="086809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00000002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DESCRIPCIÓN DE LA SOLICITUD DEL SOFTWARE DE FACTURACIÓN:</w:t>
      </w:r>
    </w:p>
    <w:p w14:paraId="00000003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04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Empresa </w:t>
      </w:r>
      <w:proofErr w:type="spellStart"/>
      <w:r>
        <w:rPr>
          <w:rFonts w:ascii="Arial" w:eastAsia="Arial" w:hAnsi="Arial" w:cs="Arial"/>
          <w:sz w:val="22"/>
          <w:szCs w:val="22"/>
        </w:rPr>
        <w:t>ALQUIPC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desea que se le realice el programa de Facturación de sus servicios prestados.</w:t>
      </w:r>
    </w:p>
    <w:p w14:paraId="00000005" w14:textId="1D12D83B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ALQUIPC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presta el servicio de alquiler de equipos de cómputo portátiles por días (no tiene la opción por horas), el valor del alquiler de </w:t>
      </w:r>
      <w:r w:rsidR="00BE0CC8">
        <w:rPr>
          <w:rFonts w:ascii="Arial" w:eastAsia="Arial" w:hAnsi="Arial" w:cs="Arial"/>
          <w:sz w:val="22"/>
          <w:szCs w:val="22"/>
        </w:rPr>
        <w:t xml:space="preserve">un </w:t>
      </w:r>
      <w:r>
        <w:rPr>
          <w:rFonts w:ascii="Arial" w:eastAsia="Arial" w:hAnsi="Arial" w:cs="Arial"/>
          <w:sz w:val="22"/>
          <w:szCs w:val="22"/>
        </w:rPr>
        <w:t>equipo por día es de $35.00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06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cliente llama a su línea gratuita, solicita el número de equipos a alquilar, (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mínimo </w:t>
      </w:r>
      <w:r>
        <w:rPr>
          <w:rFonts w:ascii="Arial" w:eastAsia="Arial" w:hAnsi="Arial" w:cs="Arial"/>
          <w:b/>
          <w:color w:val="FF0000"/>
          <w:sz w:val="22"/>
          <w:szCs w:val="22"/>
        </w:rPr>
        <w:t>tienen que ser 2 equipos</w:t>
      </w:r>
      <w:r>
        <w:rPr>
          <w:rFonts w:ascii="Arial" w:eastAsia="Arial" w:hAnsi="Arial" w:cs="Arial"/>
          <w:sz w:val="22"/>
          <w:szCs w:val="22"/>
        </w:rPr>
        <w:t>), y el número de días iniciales de alquiler de los equipos.</w:t>
      </w:r>
    </w:p>
    <w:p w14:paraId="00000007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Hay tres opciones de alquiler de los equipos:</w:t>
      </w:r>
    </w:p>
    <w:p w14:paraId="00000008" w14:textId="77777777" w:rsidR="00143107" w:rsidRDefault="00A21CBA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Dentro de la ciudad</w:t>
      </w:r>
    </w:p>
    <w:p w14:paraId="00000009" w14:textId="77777777" w:rsidR="00143107" w:rsidRDefault="00A21CBA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Fuera de la ciudad</w:t>
      </w:r>
    </w:p>
    <w:p w14:paraId="0000000A" w14:textId="77777777" w:rsidR="00143107" w:rsidRDefault="00A21CBA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Dentro del establecimiento donde se tiene el local con los equipos</w:t>
      </w:r>
    </w:p>
    <w:p w14:paraId="0000000B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0C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Inmediatamente la </w:t>
      </w:r>
      <w:r>
        <w:rPr>
          <w:rFonts w:ascii="Arial" w:eastAsia="Arial" w:hAnsi="Arial" w:cs="Arial"/>
          <w:sz w:val="22"/>
          <w:szCs w:val="22"/>
        </w:rPr>
        <w:t>operadora le asigna un Id-cliente, el cual el cliente debe tener en cuenta para su facturación.</w:t>
      </w:r>
    </w:p>
    <w:p w14:paraId="0000000D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0E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 el alquiler de los equipos es fuera de la ciudad, tiene un incremento por servicio de domicilio del 5%.</w:t>
      </w:r>
    </w:p>
    <w:p w14:paraId="0000000F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10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 el alquiler de los equipos es dentro del estable</w:t>
      </w:r>
      <w:r>
        <w:rPr>
          <w:rFonts w:ascii="Arial" w:eastAsia="Arial" w:hAnsi="Arial" w:cs="Arial"/>
          <w:sz w:val="22"/>
          <w:szCs w:val="22"/>
        </w:rPr>
        <w:t>cimiento, tiene un descuento adicional del 5%</w:t>
      </w:r>
    </w:p>
    <w:p w14:paraId="00000011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12" w14:textId="6CE25826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usuario puede solicitar días adicionales para continuar con el alquiler de los mismos equipos, por día adicional se le realiza un descuento del 2%.</w:t>
      </w:r>
      <w:r w:rsidR="00BE0CC8">
        <w:rPr>
          <w:rFonts w:ascii="Arial" w:eastAsia="Arial" w:hAnsi="Arial" w:cs="Arial"/>
          <w:sz w:val="22"/>
          <w:szCs w:val="22"/>
        </w:rPr>
        <w:t xml:space="preserve"> (</w:t>
      </w:r>
      <w:r w:rsidR="00BE0CC8" w:rsidRPr="00BE0CC8">
        <w:rPr>
          <w:rFonts w:ascii="Arial" w:eastAsia="Arial" w:hAnsi="Arial" w:cs="Arial"/>
          <w:b/>
          <w:bCs/>
          <w:color w:val="FF0000"/>
          <w:sz w:val="22"/>
          <w:szCs w:val="22"/>
        </w:rPr>
        <w:t xml:space="preserve">Esta regla debe ser mejorada para que la empresa no </w:t>
      </w:r>
      <w:proofErr w:type="spellStart"/>
      <w:r w:rsidR="00BE0CC8" w:rsidRPr="00BE0CC8">
        <w:rPr>
          <w:rFonts w:ascii="Arial" w:eastAsia="Arial" w:hAnsi="Arial" w:cs="Arial"/>
          <w:b/>
          <w:bCs/>
          <w:color w:val="FF0000"/>
          <w:sz w:val="22"/>
          <w:szCs w:val="22"/>
        </w:rPr>
        <w:t>cquiebre</w:t>
      </w:r>
      <w:proofErr w:type="spellEnd"/>
      <w:r w:rsidR="00BE0CC8">
        <w:rPr>
          <w:rFonts w:ascii="Arial" w:eastAsia="Arial" w:hAnsi="Arial" w:cs="Arial"/>
          <w:sz w:val="22"/>
          <w:szCs w:val="22"/>
        </w:rPr>
        <w:t>)</w:t>
      </w:r>
    </w:p>
    <w:p w14:paraId="00000013" w14:textId="77777777" w:rsidR="00143107" w:rsidRDefault="00143107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0000014" w14:textId="77777777" w:rsidR="00143107" w:rsidRDefault="00A21CB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empresa </w:t>
      </w:r>
      <w:proofErr w:type="spellStart"/>
      <w:r>
        <w:rPr>
          <w:rFonts w:ascii="Arial" w:eastAsia="Arial" w:hAnsi="Arial" w:cs="Arial"/>
          <w:sz w:val="22"/>
          <w:szCs w:val="22"/>
        </w:rPr>
        <w:t>ALQUIPC</w:t>
      </w:r>
      <w:proofErr w:type="spellEnd"/>
      <w:r>
        <w:rPr>
          <w:rFonts w:ascii="Arial" w:eastAsia="Arial" w:hAnsi="Arial" w:cs="Arial"/>
          <w:sz w:val="22"/>
          <w:szCs w:val="22"/>
        </w:rPr>
        <w:t>, se encuentra en estos momentos ayudan</w:t>
      </w:r>
      <w:r>
        <w:rPr>
          <w:rFonts w:ascii="Arial" w:eastAsia="Arial" w:hAnsi="Arial" w:cs="Arial"/>
          <w:sz w:val="22"/>
          <w:szCs w:val="22"/>
        </w:rPr>
        <w:t>do a nivel mundial con el reciclaje de papel y no desea la opción de imprimir el recibo, sólo que arroje los datos de: La opción de alquiler de equipos, cuántos equipos son alquilados, por cuántos días, cuántos días adicionales y dependiendo de la opción d</w:t>
      </w:r>
      <w:r>
        <w:rPr>
          <w:rFonts w:ascii="Arial" w:eastAsia="Arial" w:hAnsi="Arial" w:cs="Arial"/>
          <w:sz w:val="22"/>
          <w:szCs w:val="22"/>
        </w:rPr>
        <w:t>el alquiler, informar si tiene descuentos o incrementos y el valor total que debe cancelar el cliente para ser enviado vía e-mail al cliente.</w:t>
      </w:r>
    </w:p>
    <w:sectPr w:rsidR="001431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417" w:right="1134" w:bottom="141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4523D" w14:textId="77777777" w:rsidR="00A21CBA" w:rsidRDefault="00A21CBA">
      <w:pPr>
        <w:spacing w:line="240" w:lineRule="auto"/>
        <w:ind w:left="0" w:hanging="2"/>
      </w:pPr>
      <w:r>
        <w:separator/>
      </w:r>
    </w:p>
  </w:endnote>
  <w:endnote w:type="continuationSeparator" w:id="0">
    <w:p w14:paraId="03D96E4C" w14:textId="77777777" w:rsidR="00A21CBA" w:rsidRDefault="00A21CB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4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3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2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79C35" w14:textId="77777777" w:rsidR="00A21CBA" w:rsidRDefault="00A21CBA">
      <w:pPr>
        <w:spacing w:line="240" w:lineRule="auto"/>
        <w:ind w:left="0" w:hanging="2"/>
      </w:pPr>
      <w:r>
        <w:separator/>
      </w:r>
    </w:p>
  </w:footnote>
  <w:footnote w:type="continuationSeparator" w:id="0">
    <w:p w14:paraId="2BA74C31" w14:textId="77777777" w:rsidR="00A21CBA" w:rsidRDefault="00A21CB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5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7" w14:textId="77777777" w:rsidR="00143107" w:rsidRDefault="0014310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"/>
      <w:tblW w:w="1054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04"/>
      <w:gridCol w:w="7938"/>
      <w:gridCol w:w="1304"/>
    </w:tblGrid>
    <w:tr w:rsidR="00143107" w14:paraId="05F631E6" w14:textId="77777777">
      <w:trPr>
        <w:trHeight w:val="1304"/>
        <w:jc w:val="center"/>
      </w:trPr>
      <w:tc>
        <w:tcPr>
          <w:tcW w:w="1304" w:type="dxa"/>
          <w:vAlign w:val="center"/>
        </w:tcPr>
        <w:p w14:paraId="00000018" w14:textId="77777777" w:rsidR="00143107" w:rsidRDefault="00A21CB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</w:rPr>
            <w:object w:dxaOrig="811" w:dyaOrig="781" w14:anchorId="225E335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0" o:spid="_x0000_i1025" type="#_x0000_t75" style="width:34.8pt;height:34.8pt;visibility:visible">
                <v:imagedata r:id="rId1" o:title=""/>
                <v:path o:extrusionok="t"/>
              </v:shape>
              <o:OLEObject Type="Embed" ProgID="Word.Picture.8" ShapeID="_x0000_s0" DrawAspect="Content" ObjectID="_1818033245" r:id="rId2"/>
            </w:object>
          </w:r>
        </w:p>
        <w:p w14:paraId="00000019" w14:textId="77777777" w:rsidR="00143107" w:rsidRDefault="00A21CB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Sistema de Gestión de la Calidad</w:t>
          </w:r>
        </w:p>
      </w:tc>
      <w:tc>
        <w:tcPr>
          <w:tcW w:w="7938" w:type="dxa"/>
          <w:vAlign w:val="center"/>
        </w:tcPr>
        <w:p w14:paraId="0000001A" w14:textId="77777777" w:rsidR="00143107" w:rsidRDefault="00A21CB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Servicio Nacional de Aprendizaje – SENA</w:t>
          </w:r>
        </w:p>
        <w:p w14:paraId="0000001B" w14:textId="77777777" w:rsidR="00143107" w:rsidRDefault="0014310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0000001C" w14:textId="77777777" w:rsidR="00143107" w:rsidRDefault="00A21CB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Análisis y Desarrollo de Software de Información</w:t>
          </w:r>
        </w:p>
        <w:p w14:paraId="0000001D" w14:textId="77777777" w:rsidR="00143107" w:rsidRDefault="0014310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0000001E" w14:textId="77777777" w:rsidR="00143107" w:rsidRDefault="00A21CB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DESCRIPCIÓN DEL PROGRAMA DE SW</w:t>
          </w:r>
        </w:p>
        <w:p w14:paraId="0000001F" w14:textId="77777777" w:rsidR="00143107" w:rsidRDefault="0014310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1304" w:type="dxa"/>
          <w:vAlign w:val="center"/>
        </w:tcPr>
        <w:p w14:paraId="00000020" w14:textId="77777777" w:rsidR="00143107" w:rsidRDefault="0014310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16"/>
              <w:szCs w:val="16"/>
            </w:rPr>
          </w:pPr>
        </w:p>
      </w:tc>
    </w:tr>
  </w:tbl>
  <w:p w14:paraId="00000021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6" w14:textId="77777777" w:rsidR="00143107" w:rsidRDefault="0014310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403B7D"/>
    <w:multiLevelType w:val="multilevel"/>
    <w:tmpl w:val="F42002A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07"/>
    <w:rsid w:val="00143107"/>
    <w:rsid w:val="00A21CBA"/>
    <w:rsid w:val="00BE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294908"/>
  <w15:docId w15:val="{B8244097-8E71-4E34-B4A6-83EA8C9A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right"/>
    </w:pPr>
    <w:rPr>
      <w:rFonts w:ascii="Arial" w:hAnsi="Arial" w:cs="Arial"/>
      <w:b/>
      <w:bCs/>
      <w:color w:val="0000FF"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ac">
    <w:name w:val="ac"/>
    <w:rPr>
      <w:b/>
      <w:bCs/>
      <w:smallCaps/>
      <w:color w:val="FF0000"/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12/WNYODAOkMLQ5eeq+VI+tC9w==">AMUW2mXzyOIMNHbIOPhcbX8mQ31moZhG64A8msdZ05ZaL37x1BVEzzfxvokfm7eTZdahb9CP6E5aRQAK6dOwR6wnlbGQKAELjOeVgLcvW3iLYDaNyg5cX0k=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Antonio Rios Garcia</dc:creator>
  <cp:lastModifiedBy>Ramiro Emilio Barrientos Gomez</cp:lastModifiedBy>
  <cp:revision>2</cp:revision>
  <dcterms:created xsi:type="dcterms:W3CDTF">2010-11-22T13:14:00Z</dcterms:created>
  <dcterms:modified xsi:type="dcterms:W3CDTF">2025-08-30T09:28:00Z</dcterms:modified>
</cp:coreProperties>
</file>