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8E" w:rsidRDefault="00C9126E">
      <w:pPr>
        <w:rPr>
          <w:lang w:val="es-CO"/>
        </w:rPr>
      </w:pPr>
      <w:r>
        <w:rPr>
          <w:lang w:val="es-CO"/>
        </w:rPr>
        <w:t>Tener en cuenta:</w:t>
      </w:r>
    </w:p>
    <w:p w:rsidR="00C9126E" w:rsidRDefault="00C9126E">
      <w:pPr>
        <w:rPr>
          <w:lang w:val="es-CO"/>
        </w:rPr>
      </w:pPr>
      <w:r>
        <w:rPr>
          <w:noProof/>
        </w:rPr>
        <w:drawing>
          <wp:inline distT="0" distB="0" distL="0" distR="0">
            <wp:extent cx="3286584" cy="3905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CD08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6E" w:rsidRDefault="00C9126E">
      <w:pPr>
        <w:rPr>
          <w:lang w:val="es-CO"/>
        </w:rPr>
      </w:pPr>
      <w:r>
        <w:rPr>
          <w:noProof/>
        </w:rPr>
        <w:drawing>
          <wp:inline distT="0" distB="0" distL="0" distR="0">
            <wp:extent cx="2172003" cy="3048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CEBC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6E" w:rsidRPr="00C9126E" w:rsidRDefault="00C9126E">
      <w:pPr>
        <w:rPr>
          <w:lang w:val="es-CO"/>
        </w:rPr>
      </w:pPr>
      <w:r>
        <w:rPr>
          <w:lang w:val="es-CO"/>
        </w:rPr>
        <w:t>Para saber que librería copiar y habilitar en php.ini</w:t>
      </w:r>
      <w:bookmarkStart w:id="0" w:name="_GoBack"/>
      <w:bookmarkEnd w:id="0"/>
    </w:p>
    <w:sectPr w:rsidR="00C9126E" w:rsidRPr="00C91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6E"/>
    <w:rsid w:val="000357F4"/>
    <w:rsid w:val="002A3651"/>
    <w:rsid w:val="00C9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4507"/>
  <w15:chartTrackingRefBased/>
  <w15:docId w15:val="{8F0D35D0-37F2-458C-AAB8-D92CEE6C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2020-10-27T00:41:00Z</dcterms:created>
  <dcterms:modified xsi:type="dcterms:W3CDTF">2020-10-27T00:45:00Z</dcterms:modified>
</cp:coreProperties>
</file>