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Novitec</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592"/>
        <w:gridCol w:w="2592"/>
        <w:gridCol w:w="2592"/>
        <w:gridCol w:w="2592"/>
        <w:gridCol w:w="2592"/>
      </w:tblGrid>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TP2</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Charles Delmaire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Francis Ouellet</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Marc-Antoine Bouchard Marceau</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Samuel B</w:t>
            </w:r>
            <w:bookmarkStart w:id="0" w:name="_GoBack"/>
            <w:bookmarkEnd w:id="0"/>
            <w:r>
              <w:rPr/>
              <w:t>éland</w:t>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 xml:space="preserve">Gestion des message </w:t>
            </w:r>
          </w:p>
          <w:p>
            <w:pPr>
              <w:pStyle w:val="style0"/>
              <w:spacing w:after="0" w:before="0" w:line="100" w:lineRule="atLeast"/>
              <w:contextualSpacing w:val="false"/>
              <w:rPr/>
            </w:pPr>
            <w:r>
              <w:rPr/>
              <w:t>Réalisé par : Charles et Samuel</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b/>
                <w:sz w:val="20"/>
                <w:szCs w:val="20"/>
              </w:rPr>
            </w:pPr>
            <w:r>
              <w:rPr>
                <w:b/>
                <w:sz w:val="20"/>
                <w:szCs w:val="20"/>
              </w:rPr>
              <w:t xml:space="preserve">      </w:t>
            </w:r>
          </w:p>
          <w:p>
            <w:pPr>
              <w:pStyle w:val="style0"/>
              <w:spacing w:after="0" w:before="0" w:line="100" w:lineRule="atLeast"/>
              <w:contextualSpacing w:val="false"/>
              <w:jc w:val="both"/>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0"/>
              <w:spacing w:after="0" w:before="0" w:line="100" w:lineRule="atLeast"/>
              <w:contextualSpacing/>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b/>
                <w:sz w:val="20"/>
                <w:szCs w:val="20"/>
              </w:rPr>
            </w:pPr>
            <w:r>
              <w:rPr>
                <w:b/>
                <w:sz w:val="20"/>
                <w:szCs w:val="20"/>
              </w:rPr>
              <w:t xml:space="preserve">      </w:t>
            </w:r>
            <w:r>
              <w:rPr>
                <w:b/>
                <w:sz w:val="20"/>
                <w:szCs w:val="20"/>
              </w:rPr>
              <w:t>Gestion des message</w:t>
            </w:r>
          </w:p>
          <w:p>
            <w:pPr>
              <w:pStyle w:val="style0"/>
              <w:spacing w:after="0" w:before="0" w:line="100" w:lineRule="atLeast"/>
              <w:contextualSpacing w:val="false"/>
              <w:jc w:val="both"/>
              <w:rPr>
                <w:sz w:val="20"/>
                <w:szCs w:val="20"/>
              </w:rPr>
            </w:pPr>
            <w:r>
              <w:rPr>
                <w:sz w:val="20"/>
                <w:szCs w:val="20"/>
              </w:rPr>
              <w:t>Manque la validation du titre et du message.  Il doit absolument y avoir un titre et un message, sinon impossible d'envoyer à la base de données et aux autres utilisateurs.</w:t>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Production d'un horaire</w:t>
            </w:r>
          </w:p>
          <w:p>
            <w:pPr>
              <w:pStyle w:val="style0"/>
              <w:spacing w:after="0" w:before="0" w:line="100" w:lineRule="atLeast"/>
              <w:contextualSpacing w:val="false"/>
              <w:rPr/>
            </w:pPr>
            <w:r>
              <w:rPr/>
              <w:t>Réalisé par : Marc, Francis et Charles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sz w:val="18"/>
                <w:szCs w:val="18"/>
              </w:rPr>
            </w:pPr>
            <w:r>
              <w:rPr>
                <w:sz w:val="18"/>
                <w:szCs w:val="18"/>
              </w:rPr>
              <w:t>Gestion des clés au début et à la fin d'un « shift »</w:t>
            </w:r>
          </w:p>
          <w:p>
            <w:pPr>
              <w:pStyle w:val="style0"/>
              <w:spacing w:after="0" w:before="0" w:line="100" w:lineRule="atLeast"/>
              <w:contextualSpacing w:val="false"/>
              <w:jc w:val="center"/>
              <w:rPr>
                <w:sz w:val="18"/>
                <w:szCs w:val="18"/>
              </w:rPr>
            </w:pPr>
            <w:r>
              <w:rPr>
                <w:sz w:val="18"/>
                <w:szCs w:val="18"/>
              </w:rPr>
            </w:r>
          </w:p>
          <w:p>
            <w:pPr>
              <w:pStyle w:val="style0"/>
              <w:spacing w:after="0" w:before="0" w:line="100" w:lineRule="atLeast"/>
              <w:contextualSpacing w:val="false"/>
              <w:jc w:val="center"/>
              <w:rPr>
                <w:sz w:val="18"/>
                <w:szCs w:val="18"/>
              </w:rPr>
            </w:pPr>
            <w:r>
              <w:rPr>
                <w:sz w:val="18"/>
                <w:szCs w:val="18"/>
              </w:rPr>
              <w:t>Gestion du nombre d'heures désirées par la personne.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30"/>
              <w:spacing w:after="0" w:before="0" w:line="100" w:lineRule="atLeast"/>
              <w:contextualSpacing/>
              <w:jc w:val="both"/>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sz w:val="18"/>
                <w:szCs w:val="18"/>
              </w:rPr>
            </w:pPr>
            <w:r>
              <w:rPr>
                <w:sz w:val="18"/>
                <w:szCs w:val="18"/>
              </w:rPr>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Gestion des ressources</w:t>
            </w:r>
          </w:p>
          <w:p>
            <w:pPr>
              <w:pStyle w:val="style0"/>
              <w:spacing w:after="0" w:before="0" w:line="100" w:lineRule="atLeast"/>
              <w:contextualSpacing w:val="false"/>
              <w:rPr/>
            </w:pPr>
            <w:r>
              <w:rPr/>
              <w:t>réalisé par : Marc et Francis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center"/>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jc w:val="both"/>
              <w:rPr>
                <w:b/>
                <w:sz w:val="20"/>
                <w:szCs w:val="20"/>
              </w:rPr>
            </w:pPr>
            <w:r>
              <w:rPr>
                <w:b/>
                <w:sz w:val="20"/>
                <w:szCs w:val="20"/>
              </w:rPr>
              <w:t xml:space="preserve">      </w:t>
            </w:r>
            <w:r>
              <w:rPr>
                <w:b/>
                <w:sz w:val="20"/>
                <w:szCs w:val="20"/>
              </w:rPr>
              <w:t>Gestion des ressources</w:t>
            </w:r>
          </w:p>
          <w:p>
            <w:pPr>
              <w:pStyle w:val="style0"/>
              <w:spacing w:after="0" w:before="0" w:line="100" w:lineRule="atLeast"/>
              <w:contextualSpacing w:val="false"/>
              <w:jc w:val="both"/>
              <w:rPr>
                <w:sz w:val="18"/>
                <w:szCs w:val="18"/>
              </w:rPr>
            </w:pPr>
            <w:r>
              <w:rPr>
                <w:sz w:val="18"/>
                <w:szCs w:val="18"/>
              </w:rPr>
              <w:t>Sur le champ nom du groupe et sur le champ description, il est possible d'entrer des espaces et d'enregistrer c</w:t>
            </w:r>
            <w:r>
              <w:rPr>
                <w:sz w:val="18"/>
                <w:szCs w:val="18"/>
              </w:rPr>
              <w:t>es</w:t>
            </w:r>
            <w:r>
              <w:rPr>
                <w:sz w:val="18"/>
                <w:szCs w:val="18"/>
              </w:rPr>
              <w:t xml:space="preserve"> informations dans la base de données, alors que rien n'a été entré.</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Le message prévenant l'utilisateur d'une erreur ou du succès lors de la soumission du formulaire ne fonctionne pas.</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La modification du nom du groupe se fait dans la base de données, mais elle ne se fait pas dans la liste déroulante du haut de la page.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Dans le calendrier de la page des ressources, la journée du samedi comporte trop d'heures.  Le magasin ferme à 17h et non à 21h.  La journée du mardi aussi a le même problème alors que cette fois-ci ce devrait être à 18h que la possibilité d'ajouter une ressource devrait se terminer.</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Dans la liste déroulante du champ heure de début et heure de fin, il est difficile de lire les demi-heures lorsque le curseur est placé sur l'heure demandée.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Lors de la sélection dans le calendrier de la page ressources, lorsqu'on clique sur la journée du mercredi sur le bloc de 17h il active que deux cases et le même problème se produit avec la journée du samedi, mais cette fois c'est entre 9H et 10H que les cases s'activent.</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Il est possible de mettre un nombre négatif dans les champs nombre d'employés chaussure, nombre d'employés vêtements et nombre d'employés caisse.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Il est possible de ne rien entrer sur aucun des trois champs nombre d'employés chaussure, nombre d'employés vêtements et nombre d'employés caisse et l'ajout se fait dans la base de données avec trois valeurs qui sont à 0.</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 xml:space="preserve">Il est possible d'entrer des chiffres négatifs dans l’heure début et heure fin et l'ajout se fait dans la base de données. </w:t>
            </w:r>
          </w:p>
        </w:tc>
      </w:tr>
    </w:tbl>
    <w:p>
      <w:pPr>
        <w:pStyle w:val="style0"/>
        <w:rPr/>
      </w:pPr>
      <w:r>
        <w:rPr/>
      </w:r>
    </w:p>
    <w:p>
      <w:pPr>
        <w:pStyle w:val="style0"/>
        <w:rPr/>
      </w:pPr>
      <w:r>
        <w:rPr/>
      </w:r>
    </w:p>
    <w:sectPr>
      <w:headerReference r:id="rId2" w:type="default"/>
      <w:type w:val="nextPage"/>
      <w:pgSz w:h="12240" w:orient="landscape" w:w="15840"/>
      <w:pgMar w:bottom="1800" w:footer="0" w:gutter="0" w:header="708" w:left="1440" w:right="1440" w:top="180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tabs>
        <w:tab w:leader="none" w:pos="4320" w:val="center"/>
        <w:tab w:leader="none" w:pos="5175" w:val="left"/>
        <w:tab w:leader="none" w:pos="8640" w:val="right"/>
      </w:tabs>
      <w:rPr/>
    </w:pPr>
    <w:r>
      <w:rPr/>
      <w:t>420-615-FX</w:t>
      <w:tab/>
      <w:tab/>
      <w:t>Rapport de validation</w:t>
      <w:tab/>
      <w:tab/>
      <w:tab/>
      <w:tab/>
      <w:tab/>
      <w:t xml:space="preserve">     Professeur :</w:t>
    </w:r>
  </w:p>
  <w:p>
    <w:pPr>
      <w:pStyle w:val="style27"/>
      <w:rPr/>
    </w:pPr>
    <w:r>
      <w:rPr/>
      <w:t>Réalisation d’un projet Web</w:t>
      <w:tab/>
      <w:tab/>
      <w:tab/>
      <w:tab/>
      <w:tab/>
      <w:t>Jean-Philippe Boucher</w:t>
    </w:r>
  </w:p>
  <w:p>
    <w:pPr>
      <w:pStyle w:val="style27"/>
      <w:rPr/>
    </w:pPr>
    <w:r>
      <w:rPr/>
    </w:r>
  </w:p>
  <w:p>
    <w:pPr>
      <w:pStyle w:val="style27"/>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fr-CA"/>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ListLabel 1"/>
    <w:next w:val="style19"/>
    <w:rPr>
      <w:rFonts w:cs="Courier New"/>
    </w:rPr>
  </w:style>
  <w:style w:styleId="style20" w:type="paragraph">
    <w:name w:val="Titre"/>
    <w:basedOn w:val="style0"/>
    <w:next w:val="style21"/>
    <w:pPr>
      <w:keepNext/>
      <w:spacing w:after="120" w:before="240"/>
      <w:contextualSpacing w:val="false"/>
    </w:pPr>
    <w:rPr>
      <w:rFonts w:ascii="Arial" w:cs="Mangal" w:eastAsia="Microsoft YaHei" w:hAnsi="Arial"/>
      <w:sz w:val="28"/>
      <w:szCs w:val="28"/>
    </w:rPr>
  </w:style>
  <w:style w:styleId="style21" w:type="paragraph">
    <w:name w:val="Corps de texte"/>
    <w:basedOn w:val="style0"/>
    <w:next w:val="style21"/>
    <w:pPr>
      <w:spacing w:after="120" w:before="0"/>
      <w:contextualSpacing w:val="false"/>
    </w:pPr>
    <w:rPr/>
  </w:style>
  <w:style w:styleId="style22" w:type="paragraph">
    <w:name w:val="Liste"/>
    <w:basedOn w:val="style21"/>
    <w:next w:val="style22"/>
    <w:pPr/>
    <w:rPr>
      <w:rFonts w:cs="Mangal"/>
    </w:rPr>
  </w:style>
  <w:style w:styleId="style23" w:type="paragraph">
    <w:name w:val="Légende"/>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Titre principal"/>
    <w:basedOn w:val="style0"/>
    <w:next w:val="style25"/>
    <w:pPr>
      <w:keepNext/>
      <w:spacing w:after="120" w:before="240"/>
      <w:contextualSpacing w:val="false"/>
      <w:jc w:val="left"/>
    </w:pPr>
    <w:rPr>
      <w:rFonts w:ascii="Arial" w:cs="Mangal" w:eastAsia="Microsoft YaHei" w:hAnsi="Arial"/>
      <w:sz w:val="28"/>
      <w:szCs w:val="28"/>
    </w:rPr>
  </w:style>
  <w:style w:styleId="style26" w:type="paragraph">
    <w:name w:val="caption"/>
    <w:basedOn w:val="style0"/>
    <w:next w:val="style26"/>
    <w:pPr>
      <w:suppressLineNumbers/>
      <w:spacing w:after="120" w:before="120"/>
      <w:contextualSpacing w:val="false"/>
    </w:pPr>
    <w:rPr>
      <w:rFonts w:cs="Mangal"/>
      <w:i/>
      <w:iCs/>
      <w:sz w:val="24"/>
      <w:szCs w:val="24"/>
    </w:rPr>
  </w:style>
  <w:style w:styleId="style27" w:type="paragraph">
    <w:name w:val="En-tête"/>
    <w:basedOn w:val="style0"/>
    <w:next w:val="style27"/>
    <w:pPr>
      <w:tabs>
        <w:tab w:leader="none" w:pos="4320" w:val="center"/>
        <w:tab w:leader="none" w:pos="8640" w:val="right"/>
      </w:tabs>
      <w:spacing w:after="0" w:before="0" w:line="100" w:lineRule="atLeast"/>
      <w:contextualSpacing w:val="false"/>
    </w:pPr>
    <w:rPr/>
  </w:style>
  <w:style w:styleId="style28" w:type="paragraph">
    <w:name w:val="Pied de page"/>
    <w:basedOn w:val="style0"/>
    <w:next w:val="style28"/>
    <w:pPr>
      <w:tabs>
        <w:tab w:leader="none" w:pos="4320" w:val="center"/>
        <w:tab w:leader="none" w:pos="8640" w:val="right"/>
      </w:tabs>
      <w:spacing w:after="0" w:before="0" w:line="100" w:lineRule="atLeast"/>
      <w:contextualSpacing w:val="false"/>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List Paragraph"/>
    <w:basedOn w:val="style0"/>
    <w:next w:val="style3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2014-01-04T15:58:00Z</dcterms:created>
  <dc:creator>jpboucher</dc:creator>
  <cp:lastModifiedBy>Samuel</cp:lastModifiedBy>
  <dcterms:modified xsi:type="dcterms:W3CDTF">2014-02-16T21:05:00Z</dcterms:modified>
  <cp:revision>169</cp:revision>
</cp:coreProperties>
</file>