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A850" w14:textId="3D7EB1C5" w:rsidR="00560F0E" w:rsidRDefault="00883B52" w:rsidP="00883B52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Analisi Funzionale</w:t>
      </w:r>
    </w:p>
    <w:p w14:paraId="4076A450" w14:textId="44B3EF5B" w:rsidR="00473B3B" w:rsidRPr="00473B3B" w:rsidRDefault="00473B3B" w:rsidP="00473B3B">
      <w:pPr>
        <w:rPr>
          <w:color w:val="000000" w:themeColor="text1"/>
          <w:sz w:val="29"/>
          <w:szCs w:val="29"/>
        </w:rPr>
      </w:pPr>
      <w:r>
        <w:rPr>
          <w:color w:val="000000" w:themeColor="text1"/>
          <w:sz w:val="29"/>
          <w:szCs w:val="29"/>
        </w:rPr>
        <w:t xml:space="preserve">Il programma apparirà come schermata a linea di comando, la quale chiederà all’utente </w:t>
      </w:r>
      <w:r w:rsidR="00BD2417">
        <w:rPr>
          <w:color w:val="000000" w:themeColor="text1"/>
          <w:sz w:val="29"/>
          <w:szCs w:val="29"/>
        </w:rPr>
        <w:t>di inserire il proprio metodo di riscaldamento tra caldaia tradizionale</w:t>
      </w:r>
      <w:r w:rsidR="001A5E03">
        <w:rPr>
          <w:color w:val="000000" w:themeColor="text1"/>
          <w:sz w:val="29"/>
          <w:szCs w:val="29"/>
        </w:rPr>
        <w:t>, caldaia condensazione, stufa elettrica, pompa di calore di buon livello, pompa di calore economica</w:t>
      </w:r>
      <w:r w:rsidR="00B205E7">
        <w:rPr>
          <w:color w:val="000000" w:themeColor="text1"/>
          <w:sz w:val="29"/>
          <w:szCs w:val="29"/>
        </w:rPr>
        <w:t xml:space="preserve">. Una volta inserito il metodo di riscaldamento all’utente verrà chiesto quanti </w:t>
      </w:r>
      <w:r w:rsidR="00A16005">
        <w:rPr>
          <w:color w:val="000000" w:themeColor="text1"/>
          <w:sz w:val="29"/>
          <w:szCs w:val="29"/>
        </w:rPr>
        <w:t>SMC</w:t>
      </w:r>
      <w:r w:rsidR="00B205E7">
        <w:rPr>
          <w:color w:val="000000" w:themeColor="text1"/>
          <w:sz w:val="29"/>
          <w:szCs w:val="29"/>
        </w:rPr>
        <w:t xml:space="preserve"> </w:t>
      </w:r>
      <w:r w:rsidR="004F207D">
        <w:rPr>
          <w:color w:val="000000" w:themeColor="text1"/>
          <w:sz w:val="29"/>
          <w:szCs w:val="29"/>
        </w:rPr>
        <w:t xml:space="preserve">o kWh </w:t>
      </w:r>
      <w:r w:rsidR="00B205E7">
        <w:rPr>
          <w:color w:val="000000" w:themeColor="text1"/>
          <w:sz w:val="29"/>
          <w:szCs w:val="29"/>
        </w:rPr>
        <w:t xml:space="preserve">ha consumato in un anno. Ottenuti i </w:t>
      </w:r>
      <w:r w:rsidR="00A16005">
        <w:rPr>
          <w:color w:val="000000" w:themeColor="text1"/>
          <w:sz w:val="29"/>
          <w:szCs w:val="29"/>
        </w:rPr>
        <w:t>SMC</w:t>
      </w:r>
      <w:r w:rsidR="004F207D">
        <w:rPr>
          <w:color w:val="000000" w:themeColor="text1"/>
          <w:sz w:val="29"/>
          <w:szCs w:val="29"/>
        </w:rPr>
        <w:t xml:space="preserve"> o kWh</w:t>
      </w:r>
      <w:r w:rsidR="00A16005">
        <w:rPr>
          <w:color w:val="000000" w:themeColor="text1"/>
          <w:sz w:val="29"/>
          <w:szCs w:val="29"/>
        </w:rPr>
        <w:t xml:space="preserve"> annui verrà calcolato il costo per ogni metodo di riscaldamento, </w:t>
      </w:r>
      <w:r w:rsidR="004F207D">
        <w:rPr>
          <w:color w:val="000000" w:themeColor="text1"/>
          <w:sz w:val="29"/>
          <w:szCs w:val="29"/>
        </w:rPr>
        <w:t>per effettuare la comparazione con i metodi di riscaldamento elettrici verrà usato il metodo di conversione</w:t>
      </w:r>
      <w:r w:rsidR="00A16005">
        <w:rPr>
          <w:color w:val="000000" w:themeColor="text1"/>
          <w:sz w:val="29"/>
          <w:szCs w:val="29"/>
        </w:rPr>
        <w:t xml:space="preserve"> </w:t>
      </w:r>
      <w:r w:rsidR="007A697B" w:rsidRPr="00A067D8">
        <w:rPr>
          <w:rFonts w:cstheme="minorHAnsi"/>
          <w:color w:val="000000" w:themeColor="text1"/>
          <w:sz w:val="29"/>
          <w:szCs w:val="29"/>
        </w:rPr>
        <w:t>1 SMC = 10,7kWh</w:t>
      </w:r>
      <w:r w:rsidR="007A697B">
        <w:rPr>
          <w:color w:val="000000" w:themeColor="text1"/>
          <w:sz w:val="29"/>
          <w:szCs w:val="29"/>
        </w:rPr>
        <w:t xml:space="preserve"> </w:t>
      </w:r>
      <w:r w:rsidR="00A16005">
        <w:rPr>
          <w:color w:val="000000" w:themeColor="text1"/>
          <w:sz w:val="29"/>
          <w:szCs w:val="29"/>
        </w:rPr>
        <w:t xml:space="preserve">e successivamente si effettuerà la comparazione delle varie bollette. </w:t>
      </w:r>
      <w:r w:rsidR="00273794">
        <w:rPr>
          <w:color w:val="000000" w:themeColor="text1"/>
          <w:sz w:val="29"/>
          <w:szCs w:val="29"/>
        </w:rPr>
        <w:t>Durante il calcolo delle varie bollette si userà il rendimento di ogni metodo di riscaldamento</w:t>
      </w:r>
      <w:r w:rsidR="008922C2">
        <w:rPr>
          <w:color w:val="000000" w:themeColor="text1"/>
          <w:sz w:val="29"/>
          <w:szCs w:val="29"/>
        </w:rPr>
        <w:t xml:space="preserve"> per vedere quanti SMC o kWh</w:t>
      </w:r>
      <w:r w:rsidR="00A16005">
        <w:rPr>
          <w:color w:val="000000" w:themeColor="text1"/>
          <w:sz w:val="29"/>
          <w:szCs w:val="29"/>
        </w:rPr>
        <w:t xml:space="preserve"> </w:t>
      </w:r>
      <w:r w:rsidR="00C438C9">
        <w:rPr>
          <w:color w:val="000000" w:themeColor="text1"/>
          <w:sz w:val="29"/>
          <w:szCs w:val="29"/>
        </w:rPr>
        <w:t xml:space="preserve">saranno usati </w:t>
      </w:r>
      <w:r w:rsidR="008922C2">
        <w:rPr>
          <w:color w:val="000000" w:themeColor="text1"/>
          <w:sz w:val="29"/>
          <w:szCs w:val="29"/>
        </w:rPr>
        <w:t xml:space="preserve">per ottenere il riscaldamento richiesto. </w:t>
      </w:r>
      <w:r w:rsidR="00A16005">
        <w:rPr>
          <w:color w:val="000000" w:themeColor="text1"/>
          <w:sz w:val="29"/>
          <w:szCs w:val="29"/>
        </w:rPr>
        <w:t>All’utente alla fine verrà mostrato</w:t>
      </w:r>
      <w:r w:rsidR="00974422">
        <w:rPr>
          <w:color w:val="000000" w:themeColor="text1"/>
          <w:sz w:val="29"/>
          <w:szCs w:val="29"/>
        </w:rPr>
        <w:t xml:space="preserve"> a schermo</w:t>
      </w:r>
      <w:r w:rsidR="00A16005">
        <w:rPr>
          <w:color w:val="000000" w:themeColor="text1"/>
          <w:sz w:val="29"/>
          <w:szCs w:val="29"/>
        </w:rPr>
        <w:t xml:space="preserve"> se per i SMC</w:t>
      </w:r>
      <w:r w:rsidR="008922C2">
        <w:rPr>
          <w:color w:val="000000" w:themeColor="text1"/>
          <w:sz w:val="29"/>
          <w:szCs w:val="29"/>
        </w:rPr>
        <w:t xml:space="preserve"> o kWh </w:t>
      </w:r>
      <w:r w:rsidR="008C4F6F">
        <w:rPr>
          <w:color w:val="000000" w:themeColor="text1"/>
          <w:sz w:val="29"/>
          <w:szCs w:val="29"/>
        </w:rPr>
        <w:t xml:space="preserve">annui </w:t>
      </w:r>
      <w:r w:rsidR="00A16005">
        <w:rPr>
          <w:color w:val="000000" w:themeColor="text1"/>
          <w:sz w:val="29"/>
          <w:szCs w:val="29"/>
        </w:rPr>
        <w:t xml:space="preserve">utilizzati convenga mantenere il suo metodo di riscaldamento oppure cambiarlo con quello con il costo totale minore. </w:t>
      </w:r>
    </w:p>
    <w:p w14:paraId="6D0858B5" w14:textId="77777777" w:rsidR="00883B52" w:rsidRPr="00883B52" w:rsidRDefault="00883B52" w:rsidP="00883B52">
      <w:pPr>
        <w:rPr>
          <w:color w:val="000000" w:themeColor="text1"/>
          <w:sz w:val="29"/>
          <w:szCs w:val="29"/>
        </w:rPr>
      </w:pPr>
    </w:p>
    <w:sectPr w:rsidR="00883B52" w:rsidRPr="00883B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5"/>
    <w:rsid w:val="001A5E03"/>
    <w:rsid w:val="00265BB8"/>
    <w:rsid w:val="00273794"/>
    <w:rsid w:val="003F48E5"/>
    <w:rsid w:val="00473B3B"/>
    <w:rsid w:val="004F207D"/>
    <w:rsid w:val="00560F0E"/>
    <w:rsid w:val="007A697B"/>
    <w:rsid w:val="00883B52"/>
    <w:rsid w:val="008922C2"/>
    <w:rsid w:val="008C4F6F"/>
    <w:rsid w:val="00974422"/>
    <w:rsid w:val="00A16005"/>
    <w:rsid w:val="00B205E7"/>
    <w:rsid w:val="00BD2417"/>
    <w:rsid w:val="00C4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F5CC"/>
  <w15:chartTrackingRefBased/>
  <w15:docId w15:val="{FB40C03F-8E11-4CE3-AB69-6A8600F1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Malanchin</dc:creator>
  <cp:keywords/>
  <dc:description/>
  <cp:lastModifiedBy>Marco Malanchin</cp:lastModifiedBy>
  <cp:revision>7</cp:revision>
  <dcterms:created xsi:type="dcterms:W3CDTF">2022-09-13T12:52:00Z</dcterms:created>
  <dcterms:modified xsi:type="dcterms:W3CDTF">2022-09-14T13:27:00Z</dcterms:modified>
</cp:coreProperties>
</file>