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 de Usuario</w:t>
      </w:r>
    </w:p>
    <w:p>
      <w:pPr>
        <w:pStyle w:val="Subtitle"/>
      </w:pPr>
      <w:r>
        <w:t xml:space="preserve">Sistema de Información Contable — Asociación Mixta de Productores Agro-Avícola Conda Arriba</w:t>
      </w:r>
    </w:p>
    <w:p>
      <w:pPr>
        <w:pStyle w:val="Author"/>
      </w:pPr>
      <w:r>
        <w:t xml:space="preserve">Equipo de desarrollo</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ólogo"/>
    <w:p>
      <w:pPr>
        <w:pStyle w:val="Heading1"/>
      </w:pPr>
      <w:r>
        <w:rPr>
          <w:rStyle w:val="SectionNumber"/>
        </w:rPr>
        <w:t xml:space="preserve">1</w:t>
      </w:r>
      <w:r>
        <w:tab/>
      </w:r>
      <w:r>
        <w:t xml:space="preserve">Prólogo</w:t>
      </w:r>
    </w:p>
    <w:bookmarkStart w:id="9" w:name="sobre-este-manual"/>
    <w:p>
      <w:pPr>
        <w:pStyle w:val="Heading2"/>
      </w:pPr>
      <w:r>
        <w:rPr>
          <w:rStyle w:val="SectionNumber"/>
        </w:rPr>
        <w:t xml:space="preserve">1.1</w:t>
      </w:r>
      <w:r>
        <w:tab/>
      </w:r>
      <w:r>
        <w:t xml:space="preserve">Sobre este manual</w:t>
      </w:r>
    </w:p>
    <w:p>
      <w:pPr>
        <w:pStyle w:val="FirstParagraph"/>
      </w:pPr>
      <w:r>
        <w:t xml:space="preserve">Este documento describe el uso operativo del</w:t>
      </w:r>
      <w:r>
        <w:t xml:space="preserve"> </w:t>
      </w:r>
      <w:r>
        <w:rPr>
          <w:b/>
          <w:bCs/>
        </w:rPr>
        <w:t xml:space="preserve">Sistema de Información Contable</w:t>
      </w:r>
      <w:r>
        <w:t xml:space="preserve"> </w:t>
      </w:r>
      <w:r>
        <w:t xml:space="preserve">desarrollado para la</w:t>
      </w:r>
      <w:r>
        <w:t xml:space="preserve"> </w:t>
      </w:r>
      <w:r>
        <w:rPr>
          <w:b/>
          <w:bCs/>
        </w:rPr>
        <w:t xml:space="preserve">Asociación Mixta de Productores Agro-Avícola Conda Arriba</w:t>
      </w:r>
      <w:r>
        <w:t xml:space="preserve">. El sistema es una plataforma contable que integra la operación contable estándar (libro diario, mayor, balance, libros IVA, cuentas por cobrar y por pagar, cierres) con un módulo específico para producción avícola (lotes, mortalidad, despachos de aves).</w:t>
      </w:r>
    </w:p>
    <w:p>
      <w:pPr>
        <w:pStyle w:val="BodyText"/>
      </w:pPr>
      <w:r>
        <w:t xml:space="preserve">El manual está pensado para tres perfiles de lector:</w:t>
      </w:r>
    </w:p>
    <w:p>
      <w:pPr>
        <w:pStyle w:val="Compact"/>
        <w:numPr>
          <w:ilvl w:val="0"/>
          <w:numId w:val="1001"/>
        </w:numPr>
      </w:pPr>
      <w:r>
        <w:rPr>
          <w:b/>
          <w:bCs/>
        </w:rPr>
        <w:t xml:space="preserve">Usuario operativo</w:t>
      </w:r>
      <w:r>
        <w:t xml:space="preserve"> </w:t>
      </w:r>
      <w:r>
        <w:t xml:space="preserve">(ej. encargado administrativo): registra ventas, compras, cobros y pagos en el día a día.</w:t>
      </w:r>
    </w:p>
    <w:p>
      <w:pPr>
        <w:pStyle w:val="Compact"/>
        <w:numPr>
          <w:ilvl w:val="0"/>
          <w:numId w:val="1001"/>
        </w:numPr>
      </w:pPr>
      <w:r>
        <w:rPr>
          <w:b/>
          <w:bCs/>
        </w:rPr>
        <w:t xml:space="preserve">Contador o responsable contable</w:t>
      </w:r>
      <w:r>
        <w:t xml:space="preserve">: crea asientos manuales, revisa el libro mayor, genera estados financieros, cierra períodos.</w:t>
      </w:r>
    </w:p>
    <w:p>
      <w:pPr>
        <w:pStyle w:val="Compact"/>
        <w:numPr>
          <w:ilvl w:val="0"/>
          <w:numId w:val="1001"/>
        </w:numPr>
      </w:pPr>
      <w:r>
        <w:rPr>
          <w:b/>
          <w:bCs/>
        </w:rPr>
        <w:t xml:space="preserve">Administrador de la organización</w:t>
      </w:r>
      <w:r>
        <w:t xml:space="preserve">: configura plan de cuentas, períodos fiscales, tipos de comprobante, usuarios y roles.</w:t>
      </w:r>
    </w:p>
    <w:p>
      <w:pPr>
        <w:pStyle w:val="FirstParagraph"/>
      </w:pPr>
      <w:r>
        <w:t xml:space="preserve">No es necesario tener todos los perfiles para usar el sistema; cada sección del manual indica qué rol la necesita.</w:t>
      </w:r>
    </w:p>
    <w:bookmarkEnd w:id="9"/>
    <w:bookmarkStart w:id="10" w:name="cómo-está-organizado"/>
    <w:p>
      <w:pPr>
        <w:pStyle w:val="Heading2"/>
      </w:pPr>
      <w:r>
        <w:rPr>
          <w:rStyle w:val="SectionNumber"/>
        </w:rPr>
        <w:t xml:space="preserve">1.2</w:t>
      </w:r>
      <w:r>
        <w:tab/>
      </w:r>
      <w:r>
        <w:t xml:space="preserve">Cómo está organizado</w:t>
      </w:r>
    </w:p>
    <w:p>
      <w:pPr>
        <w:pStyle w:val="FirstParagraph"/>
      </w:pPr>
      <w:r>
        <w:t xml:space="preserve">El manual sigue el orden natural de uso del sistema:</w:t>
      </w:r>
    </w:p>
    <w:p>
      <w:pPr>
        <w:pStyle w:val="Compact"/>
        <w:numPr>
          <w:ilvl w:val="0"/>
          <w:numId w:val="1002"/>
        </w:numPr>
      </w:pPr>
      <w:r>
        <w:rPr>
          <w:b/>
          <w:bCs/>
        </w:rPr>
        <w:t xml:space="preserve">Capítulos 1 a 2</w:t>
      </w:r>
      <w:r>
        <w:t xml:space="preserve"> </w:t>
      </w:r>
      <w:r>
        <w:t xml:space="preserve">— qué es el sistema y vocabulario contable mínimo.</w:t>
      </w:r>
    </w:p>
    <w:p>
      <w:pPr>
        <w:pStyle w:val="Compact"/>
        <w:numPr>
          <w:ilvl w:val="0"/>
          <w:numId w:val="1002"/>
        </w:numPr>
      </w:pPr>
      <w:r>
        <w:rPr>
          <w:b/>
          <w:bCs/>
        </w:rPr>
        <w:t xml:space="preserve">Capítulo 3</w:t>
      </w:r>
      <w:r>
        <w:t xml:space="preserve"> </w:t>
      </w:r>
      <w:r>
        <w:t xml:space="preserve">— primer ingreso y reconocimiento de la interfaz.</w:t>
      </w:r>
    </w:p>
    <w:p>
      <w:pPr>
        <w:pStyle w:val="Compact"/>
        <w:numPr>
          <w:ilvl w:val="0"/>
          <w:numId w:val="1002"/>
        </w:numPr>
      </w:pPr>
      <w:r>
        <w:rPr>
          <w:b/>
          <w:bCs/>
        </w:rPr>
        <w:t xml:space="preserve">Capítulo 4</w:t>
      </w:r>
      <w:r>
        <w:t xml:space="preserve"> </w:t>
      </w:r>
      <w:r>
        <w:t xml:space="preserve">— configuración inicial (hacer una sola vez al implementar).</w:t>
      </w:r>
    </w:p>
    <w:p>
      <w:pPr>
        <w:pStyle w:val="Compact"/>
        <w:numPr>
          <w:ilvl w:val="0"/>
          <w:numId w:val="1002"/>
        </w:numPr>
      </w:pPr>
      <w:r>
        <w:rPr>
          <w:b/>
          <w:bCs/>
        </w:rPr>
        <w:t xml:space="preserve">Capítulos 5 a 11</w:t>
      </w:r>
      <w:r>
        <w:t xml:space="preserve"> </w:t>
      </w:r>
      <w:r>
        <w:t xml:space="preserve">— operación cotidiana y especializada.</w:t>
      </w:r>
    </w:p>
    <w:p>
      <w:pPr>
        <w:pStyle w:val="Compact"/>
        <w:numPr>
          <w:ilvl w:val="0"/>
          <w:numId w:val="1002"/>
        </w:numPr>
      </w:pPr>
      <w:r>
        <w:rPr>
          <w:b/>
          <w:bCs/>
        </w:rPr>
        <w:t xml:space="preserve">Capítulo 12</w:t>
      </w:r>
      <w:r>
        <w:t xml:space="preserve"> </w:t>
      </w:r>
      <w:r>
        <w:t xml:space="preserve">— cierres mensuales.</w:t>
      </w:r>
    </w:p>
    <w:p>
      <w:pPr>
        <w:pStyle w:val="Compact"/>
        <w:numPr>
          <w:ilvl w:val="0"/>
          <w:numId w:val="1002"/>
        </w:numPr>
      </w:pPr>
      <w:r>
        <w:rPr>
          <w:b/>
          <w:bCs/>
        </w:rPr>
        <w:t xml:space="preserve">Capítulos 13 a 14</w:t>
      </w:r>
      <w:r>
        <w:t xml:space="preserve"> </w:t>
      </w:r>
      <w:r>
        <w:t xml:space="preserve">— reportes y auditoría.</w:t>
      </w:r>
    </w:p>
    <w:p>
      <w:pPr>
        <w:pStyle w:val="Compact"/>
        <w:numPr>
          <w:ilvl w:val="0"/>
          <w:numId w:val="1002"/>
        </w:numPr>
      </w:pPr>
      <w:r>
        <w:rPr>
          <w:b/>
          <w:bCs/>
        </w:rPr>
        <w:t xml:space="preserve">Anexos</w:t>
      </w:r>
      <w:r>
        <w:t xml:space="preserve"> </w:t>
      </w:r>
      <w:r>
        <w:t xml:space="preserve">— glosario, errores comunes, soporte.</w:t>
      </w:r>
    </w:p>
    <w:p>
      <w:pPr>
        <w:pStyle w:val="FirstParagraph"/>
      </w:pPr>
      <w:r>
        <w:t xml:space="preserve">Cada sección operativa sigue la misma estructura:</w:t>
      </w:r>
      <w:r>
        <w:t xml:space="preserve"> </w:t>
      </w:r>
      <w:r>
        <w:rPr>
          <w:b/>
          <w:bCs/>
        </w:rPr>
        <w:t xml:space="preserve">propósito</w:t>
      </w:r>
      <w:r>
        <w:t xml:space="preserve">,</w:t>
      </w:r>
      <w:r>
        <w:t xml:space="preserve"> </w:t>
      </w:r>
      <w:r>
        <w:rPr>
          <w:b/>
          <w:bCs/>
        </w:rPr>
        <w:t xml:space="preserve">cómo llegar</w:t>
      </w:r>
      <w:r>
        <w:t xml:space="preserve">,</w:t>
      </w:r>
      <w:r>
        <w:t xml:space="preserve"> </w:t>
      </w:r>
      <w:r>
        <w:rPr>
          <w:b/>
          <w:bCs/>
        </w:rPr>
        <w:t xml:space="preserve">pasos</w:t>
      </w:r>
      <w:r>
        <w:t xml:space="preserve">,</w:t>
      </w:r>
      <w:r>
        <w:t xml:space="preserve"> </w:t>
      </w:r>
      <w:r>
        <w:rPr>
          <w:b/>
          <w:bCs/>
        </w:rPr>
        <w:t xml:space="preserve">validaciones</w:t>
      </w:r>
      <w:r>
        <w:t xml:space="preserve">,</w:t>
      </w:r>
      <w:r>
        <w:t xml:space="preserve"> </w:t>
      </w:r>
      <w:r>
        <w:rPr>
          <w:b/>
          <w:bCs/>
        </w:rPr>
        <w:t xml:space="preserve">errores comunes</w:t>
      </w:r>
      <w:r>
        <w:t xml:space="preserve">.</w:t>
      </w:r>
    </w:p>
    <w:bookmarkEnd w:id="10"/>
    <w:bookmarkStart w:id="11" w:name="convenciones-del-manual"/>
    <w:p>
      <w:pPr>
        <w:pStyle w:val="Heading2"/>
      </w:pPr>
      <w:r>
        <w:rPr>
          <w:rStyle w:val="SectionNumber"/>
        </w:rPr>
        <w:t xml:space="preserve">1.3</w:t>
      </w:r>
      <w:r>
        <w:tab/>
      </w:r>
      <w:r>
        <w:t xml:space="preserve">Convenciones del manual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Notación</w:t>
            </w:r>
          </w:p>
        </w:tc>
        <w:tc>
          <w:tcPr/>
          <w:p>
            <w:pPr>
              <w:pStyle w:val="Compact"/>
            </w:pPr>
            <w:r>
              <w:t xml:space="preserve">Significa</w:t>
            </w:r>
          </w:p>
        </w:tc>
      </w:tr>
      <w:tr>
        <w:tc>
          <w:tcPr/>
          <w:p>
            <w:pPr>
              <w:pStyle w:val="Compact"/>
            </w:pPr>
            <w:r>
              <w:rPr>
                <w:rStyle w:val="VerbatimChar"/>
              </w:rPr>
              <w:t xml:space="preserve">Menú → Submenú</w:t>
            </w:r>
          </w:p>
        </w:tc>
        <w:tc>
          <w:tcPr/>
          <w:p>
            <w:pPr>
              <w:pStyle w:val="Compact"/>
            </w:pPr>
            <w:r>
              <w:t xml:space="preserve">Ruta de navegación en el sistema.</w:t>
            </w:r>
          </w:p>
        </w:tc>
      </w:tr>
      <w:tr>
        <w:tc>
          <w:tcPr/>
          <w:p>
            <w:pPr>
              <w:pStyle w:val="Compact"/>
            </w:pPr>
            <w:r>
              <w:rPr>
                <w:b/>
                <w:bCs/>
              </w:rPr>
              <w:t xml:space="preserve">Negrita</w:t>
            </w:r>
          </w:p>
        </w:tc>
        <w:tc>
          <w:tcPr/>
          <w:p>
            <w:pPr>
              <w:pStyle w:val="Compact"/>
            </w:pPr>
            <w:r>
              <w:t xml:space="preserve">Nombre de botón, campo o sección en pantalla.</w:t>
            </w:r>
          </w:p>
        </w:tc>
      </w:tr>
      <w:tr>
        <w:tc>
          <w:tcPr/>
          <w:p>
            <w:pPr>
              <w:pStyle w:val="Compact"/>
            </w:pPr>
            <w:r>
              <w:rPr>
                <w:rStyle w:val="VerbatimChar"/>
              </w:rPr>
              <w:t xml:space="preserve">Código</w:t>
            </w:r>
          </w:p>
        </w:tc>
        <w:tc>
          <w:tcPr/>
          <w:p>
            <w:pPr>
              <w:pStyle w:val="Compact"/>
            </w:pPr>
            <w:r>
              <w:t xml:space="preserve">Texto que se escribe textualmente (códigos de cuenta, identificadores).</w:t>
            </w:r>
          </w:p>
        </w:tc>
      </w:tr>
      <w:tr>
        <w:tc>
          <w:tcPr/>
          <w:p>
            <w:pPr>
              <w:pStyle w:val="Compact"/>
            </w:pPr>
            <w:r>
              <w:t xml:space="preserve">⚠️</w:t>
            </w:r>
          </w:p>
        </w:tc>
        <w:tc>
          <w:tcPr/>
          <w:p>
            <w:pPr>
              <w:pStyle w:val="Compact"/>
            </w:pPr>
            <w:r>
              <w:t xml:space="preserve">Advertencia: acción irreversible o con impacto contable.</w:t>
            </w:r>
          </w:p>
        </w:tc>
      </w:tr>
      <w:tr>
        <w:tc>
          <w:tcPr/>
          <w:p>
            <w:pPr>
              <w:pStyle w:val="Compact"/>
            </w:pPr>
            <w:r>
              <w:t xml:space="preserve">💡</w:t>
            </w:r>
          </w:p>
        </w:tc>
        <w:tc>
          <w:tcPr/>
          <w:p>
            <w:pPr>
              <w:pStyle w:val="Compact"/>
            </w:pPr>
            <w:r>
              <w:t xml:space="preserve">Consejo o buena práctica.</w:t>
            </w:r>
          </w:p>
        </w:tc>
      </w:tr>
      <w:tr>
        <w:tc>
          <w:tcPr/>
          <w:p>
            <w:pPr>
              <w:pStyle w:val="Compact"/>
            </w:pPr>
            <w:r>
              <w:rPr>
                <w:rStyle w:val="VerbatimChar"/>
              </w:rPr>
              <w:t xml:space="preserve">[CAPTURA X.Y — descripción]</w:t>
            </w:r>
          </w:p>
        </w:tc>
        <w:tc>
          <w:tcPr/>
          <w:p>
            <w:pPr>
              <w:pStyle w:val="Compact"/>
            </w:pPr>
            <w:r>
              <w:t xml:space="preserve">Espacio reservado para una imagen del sistema.</w:t>
            </w:r>
          </w:p>
        </w:tc>
      </w:tr>
    </w:tbl>
    <w:bookmarkEnd w:id="11"/>
    <w:bookmarkStart w:id="12" w:name="antes-de-empezar"/>
    <w:p>
      <w:pPr>
        <w:pStyle w:val="Heading2"/>
      </w:pPr>
      <w:r>
        <w:rPr>
          <w:rStyle w:val="SectionNumber"/>
        </w:rPr>
        <w:t xml:space="preserve">1.4</w:t>
      </w:r>
      <w:r>
        <w:tab/>
      </w:r>
      <w:r>
        <w:t xml:space="preserve">Antes de empezar</w:t>
      </w:r>
    </w:p>
    <w:p>
      <w:pPr>
        <w:pStyle w:val="FirstParagraph"/>
      </w:pPr>
      <w:r>
        <w:t xml:space="preserve">El sistema asume que usted tiene:</w:t>
      </w:r>
    </w:p>
    <w:p>
      <w:pPr>
        <w:pStyle w:val="Compact"/>
        <w:numPr>
          <w:ilvl w:val="0"/>
          <w:numId w:val="1003"/>
        </w:numPr>
      </w:pPr>
      <w:r>
        <w:t xml:space="preserve">Una</w:t>
      </w:r>
      <w:r>
        <w:t xml:space="preserve"> </w:t>
      </w:r>
      <w:r>
        <w:rPr>
          <w:b/>
          <w:bCs/>
        </w:rPr>
        <w:t xml:space="preserve">cuenta de usuario</w:t>
      </w:r>
      <w:r>
        <w:t xml:space="preserve"> </w:t>
      </w:r>
      <w:r>
        <w:t xml:space="preserve">creada por el administrador de su organización.</w:t>
      </w:r>
    </w:p>
    <w:p>
      <w:pPr>
        <w:pStyle w:val="Compact"/>
        <w:numPr>
          <w:ilvl w:val="0"/>
          <w:numId w:val="1003"/>
        </w:numPr>
      </w:pPr>
      <w:r>
        <w:t xml:space="preserve">Una</w:t>
      </w:r>
      <w:r>
        <w:t xml:space="preserve"> </w:t>
      </w:r>
      <w:r>
        <w:rPr>
          <w:b/>
          <w:bCs/>
        </w:rPr>
        <w:t xml:space="preserve">invitación aceptada</w:t>
      </w:r>
      <w:r>
        <w:t xml:space="preserve"> </w:t>
      </w:r>
      <w:r>
        <w:t xml:space="preserve">a al menos una organización.</w:t>
      </w:r>
    </w:p>
    <w:p>
      <w:pPr>
        <w:pStyle w:val="Compact"/>
        <w:numPr>
          <w:ilvl w:val="0"/>
          <w:numId w:val="1003"/>
        </w:numPr>
      </w:pPr>
      <w:r>
        <w:t xml:space="preserve">Un</w:t>
      </w:r>
      <w:r>
        <w:t xml:space="preserve"> </w:t>
      </w:r>
      <w:r>
        <w:rPr>
          <w:b/>
          <w:bCs/>
        </w:rPr>
        <w:t xml:space="preserve">navegador web actualizado</w:t>
      </w:r>
      <w:r>
        <w:t xml:space="preserve"> </w:t>
      </w:r>
      <w:r>
        <w:t xml:space="preserve">(Chrome, Firefox, Edge o Safari en versión vigente).</w:t>
      </w:r>
    </w:p>
    <w:p>
      <w:pPr>
        <w:pStyle w:val="Compact"/>
        <w:numPr>
          <w:ilvl w:val="0"/>
          <w:numId w:val="1003"/>
        </w:numPr>
      </w:pPr>
      <w:r>
        <w:t xml:space="preserve">Conexión a internet estable.</w:t>
      </w:r>
    </w:p>
    <w:p>
      <w:pPr>
        <w:pStyle w:val="FirstParagraph"/>
      </w:pPr>
      <w:r>
        <w:t xml:space="preserve">Si alguno de estos requisitos no se cumple, consulte con el administrador de su organización o con el equipo de soporte (Anexo E).</w:t>
      </w:r>
    </w:p>
    <w:bookmarkEnd w:id="12"/>
    <w:bookmarkEnd w:id="13"/>
    <w:bookmarkStart w:id="21" w:name="introducción"/>
    <w:p>
      <w:pPr>
        <w:pStyle w:val="Heading1"/>
      </w:pPr>
      <w:r>
        <w:rPr>
          <w:rStyle w:val="SectionNumber"/>
        </w:rPr>
        <w:t xml:space="preserve">2</w:t>
      </w:r>
      <w:r>
        <w:tab/>
      </w:r>
      <w:r>
        <w:t xml:space="preserve">Introducción</w:t>
      </w:r>
    </w:p>
    <w:bookmarkStart w:id="14" w:name="X22f13612413f8e76e18e7a1b2254f68f0ac7093"/>
    <w:p>
      <w:pPr>
        <w:pStyle w:val="Heading2"/>
      </w:pPr>
      <w:r>
        <w:rPr>
          <w:rStyle w:val="SectionNumber"/>
        </w:rPr>
        <w:t xml:space="preserve">2.1</w:t>
      </w:r>
      <w:r>
        <w:tab/>
      </w:r>
      <w:r>
        <w:t xml:space="preserve">¿Qué es el Sistema de Información Contable?</w:t>
      </w:r>
    </w:p>
    <w:p>
      <w:pPr>
        <w:pStyle w:val="FirstParagraph"/>
      </w:pPr>
      <w:r>
        <w:t xml:space="preserve">El Sistema de Información Contable es una plataforma web desarrollada a medida para la</w:t>
      </w:r>
      <w:r>
        <w:t xml:space="preserve"> </w:t>
      </w:r>
      <w:r>
        <w:rPr>
          <w:b/>
          <w:bCs/>
        </w:rPr>
        <w:t xml:space="preserve">Asociación Mixta de Productores Agro-Avícola Conda Arriba</w:t>
      </w:r>
      <w:r>
        <w:t xml:space="preserve">, orientada a cubrir tanto la operación contable estándar como las necesidades específicas del giro avícola. Centraliza en una única plataforma:</w:t>
      </w:r>
    </w:p>
    <w:p>
      <w:pPr>
        <w:pStyle w:val="Compact"/>
        <w:numPr>
          <w:ilvl w:val="0"/>
          <w:numId w:val="1004"/>
        </w:numPr>
      </w:pPr>
      <w:r>
        <w:rPr>
          <w:b/>
          <w:bCs/>
        </w:rPr>
        <w:t xml:space="preserve">Contabilidad de partida doble</w:t>
      </w:r>
      <w:r>
        <w:t xml:space="preserve"> </w:t>
      </w:r>
      <w:r>
        <w:t xml:space="preserve">completa (plan de cuentas, libro diario, mayor, estados financieros).</w:t>
      </w:r>
    </w:p>
    <w:p>
      <w:pPr>
        <w:pStyle w:val="Compact"/>
        <w:numPr>
          <w:ilvl w:val="0"/>
          <w:numId w:val="1004"/>
        </w:numPr>
      </w:pPr>
      <w:r>
        <w:rPr>
          <w:b/>
          <w:bCs/>
        </w:rPr>
        <w:t xml:space="preserve">Documentos operativos</w:t>
      </w:r>
      <w:r>
        <w:t xml:space="preserve">: ventas, compras, despachos, cobros y pagos.</w:t>
      </w:r>
    </w:p>
    <w:p>
      <w:pPr>
        <w:pStyle w:val="Compact"/>
        <w:numPr>
          <w:ilvl w:val="0"/>
          <w:numId w:val="1004"/>
        </w:numPr>
      </w:pPr>
      <w:r>
        <w:rPr>
          <w:b/>
          <w:bCs/>
        </w:rPr>
        <w:t xml:space="preserve">Libros tributarios IVA</w:t>
      </w:r>
      <w:r>
        <w:t xml:space="preserve"> </w:t>
      </w:r>
      <w:r>
        <w:t xml:space="preserve">(compras y ventas) con exportación al formato del Servicio de Impuestos Nacionales (SIN).</w:t>
      </w:r>
    </w:p>
    <w:p>
      <w:pPr>
        <w:pStyle w:val="Compact"/>
        <w:numPr>
          <w:ilvl w:val="0"/>
          <w:numId w:val="1004"/>
        </w:numPr>
      </w:pPr>
      <w:r>
        <w:rPr>
          <w:b/>
          <w:bCs/>
        </w:rPr>
        <w:t xml:space="preserve">Cuentas por cobrar (CxC) y por pagar (CxP)</w:t>
      </w:r>
      <w:r>
        <w:t xml:space="preserve"> </w:t>
      </w:r>
      <w:r>
        <w:t xml:space="preserve">con seguimiento por contacto.</w:t>
      </w:r>
    </w:p>
    <w:p>
      <w:pPr>
        <w:pStyle w:val="Compact"/>
        <w:numPr>
          <w:ilvl w:val="0"/>
          <w:numId w:val="1004"/>
        </w:numPr>
      </w:pPr>
      <w:r>
        <w:rPr>
          <w:b/>
          <w:bCs/>
        </w:rPr>
        <w:t xml:space="preserve">Cierres mensuales</w:t>
      </w:r>
      <w:r>
        <w:t xml:space="preserve"> </w:t>
      </w:r>
      <w:r>
        <w:t xml:space="preserve">con bloqueo de períodos.</w:t>
      </w:r>
    </w:p>
    <w:p>
      <w:pPr>
        <w:pStyle w:val="Compact"/>
        <w:numPr>
          <w:ilvl w:val="0"/>
          <w:numId w:val="1004"/>
        </w:numPr>
      </w:pPr>
      <w:r>
        <w:rPr>
          <w:b/>
          <w:bCs/>
        </w:rPr>
        <w:t xml:space="preserve">Módulo avícola</w:t>
      </w:r>
      <w:r>
        <w:t xml:space="preserve">: lotes de producción, mortalidad, márgenes por lote.</w:t>
      </w:r>
    </w:p>
    <w:p>
      <w:pPr>
        <w:pStyle w:val="Compact"/>
        <w:numPr>
          <w:ilvl w:val="0"/>
          <w:numId w:val="1004"/>
        </w:numPr>
      </w:pPr>
      <w:r>
        <w:rPr>
          <w:b/>
          <w:bCs/>
        </w:rPr>
        <w:t xml:space="preserve">Auditoría</w:t>
      </w:r>
      <w:r>
        <w:t xml:space="preserve"> </w:t>
      </w:r>
      <w:r>
        <w:t xml:space="preserve">completa de cambios sobre cada documento.</w:t>
      </w:r>
    </w:p>
    <w:p>
      <w:pPr>
        <w:pStyle w:val="Compact"/>
        <w:numPr>
          <w:ilvl w:val="0"/>
          <w:numId w:val="1004"/>
        </w:numPr>
      </w:pPr>
      <w:r>
        <w:rPr>
          <w:b/>
          <w:bCs/>
        </w:rPr>
        <w:t xml:space="preserve">Asistencia con inteligencia artificial</w:t>
      </w:r>
      <w:r>
        <w:t xml:space="preserve"> </w:t>
      </w:r>
      <w:r>
        <w:t xml:space="preserve">para la creación de asientos manuales.</w:t>
      </w:r>
    </w:p>
    <w:p>
      <w:pPr>
        <w:pStyle w:val="FirstParagraph"/>
      </w:pPr>
      <w:r>
        <w:t xml:space="preserve">Arquitectónicamente el sistema es</w:t>
      </w:r>
      <w:r>
        <w:t xml:space="preserve"> </w:t>
      </w:r>
      <w:r>
        <w:rPr>
          <w:b/>
          <w:bCs/>
        </w:rPr>
        <w:t xml:space="preserve">multi-organización</w:t>
      </w:r>
      <w:r>
        <w:t xml:space="preserve">, lo que permite a un mismo usuario alternar entre distintas entidades sin cerrar sesión. Esto facilita, por ejemplo, que un mismo contador atienda en paralelo cuentas separadas de la asociación y de unidades productivas asociadas.</w:t>
      </w:r>
    </w:p>
    <w:bookmarkEnd w:id="14"/>
    <w:bookmarkStart w:id="17" w:name="acerca-de-la-asociación"/>
    <w:p>
      <w:pPr>
        <w:pStyle w:val="Heading2"/>
      </w:pPr>
      <w:r>
        <w:rPr>
          <w:rStyle w:val="SectionNumber"/>
        </w:rPr>
        <w:t xml:space="preserve">2.2</w:t>
      </w:r>
      <w:r>
        <w:tab/>
      </w:r>
      <w:r>
        <w:t xml:space="preserve">Acerca de la Asociación</w:t>
      </w:r>
    </w:p>
    <w:bookmarkStart w:id="15" w:name="naturaleza-jurídica-y-legal"/>
    <w:p>
      <w:pPr>
        <w:pStyle w:val="Heading3"/>
      </w:pPr>
      <w:r>
        <w:rPr>
          <w:rStyle w:val="SectionNumber"/>
        </w:rPr>
        <w:t xml:space="preserve">2.2.1</w:t>
      </w:r>
      <w:r>
        <w:tab/>
      </w:r>
      <w:r>
        <w:t xml:space="preserve">Naturaleza jurídica y legal</w:t>
      </w:r>
    </w:p>
    <w:p>
      <w:pPr>
        <w:pStyle w:val="FirstParagraph"/>
      </w:pPr>
      <w:r>
        <w:t xml:space="preserve">La</w:t>
      </w:r>
      <w:r>
        <w:t xml:space="preserve"> </w:t>
      </w:r>
      <w:r>
        <w:rPr>
          <w:b/>
          <w:bCs/>
        </w:rPr>
        <w:t xml:space="preserve">Asociación Mixta de Productores Agro-Avícola Conda Arriba</w:t>
      </w:r>
      <w:r>
        <w:t xml:space="preserve"> </w:t>
      </w:r>
      <w:r>
        <w:t xml:space="preserve">es una entidad privada de carácter asociativo, reconocida legalmente como persona jurídica y orientada a la organización de productores vinculados al sector agro-avícola.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Dato</w:t>
            </w:r>
          </w:p>
        </w:tc>
        <w:tc>
          <w:tcPr/>
          <w:p>
            <w:pPr>
              <w:pStyle w:val="Compact"/>
            </w:pPr>
            <w:r>
              <w:t xml:space="preserve">Valor</w:t>
            </w:r>
          </w:p>
        </w:tc>
      </w:tr>
      <w:tr>
        <w:tc>
          <w:tcPr/>
          <w:p>
            <w:pPr>
              <w:pStyle w:val="Compact"/>
            </w:pPr>
            <w:r>
              <w:t xml:space="preserve">Razón social</w:t>
            </w:r>
          </w:p>
        </w:tc>
        <w:tc>
          <w:tcPr/>
          <w:p>
            <w:pPr>
              <w:pStyle w:val="Compact"/>
            </w:pPr>
            <w:r>
              <w:t xml:space="preserve">Asociación Mixta de Productores Agro-Avícola Conda Arriba</w:t>
            </w:r>
          </w:p>
        </w:tc>
      </w:tr>
      <w:tr>
        <w:tc>
          <w:tcPr/>
          <w:p>
            <w:pPr>
              <w:pStyle w:val="Compact"/>
            </w:pPr>
            <w:r>
              <w:t xml:space="preserve">Tipo de entidad</w:t>
            </w:r>
          </w:p>
        </w:tc>
        <w:tc>
          <w:tcPr/>
          <w:p>
            <w:pPr>
              <w:pStyle w:val="Compact"/>
            </w:pPr>
            <w:r>
              <w:t xml:space="preserve">Organización sin fines de lucro</w:t>
            </w:r>
          </w:p>
        </w:tc>
      </w:tr>
      <w:tr>
        <w:tc>
          <w:tcPr/>
          <w:p>
            <w:pPr>
              <w:pStyle w:val="Compact"/>
            </w:pPr>
            <w:r>
              <w:t xml:space="preserve">NIT</w:t>
            </w:r>
          </w:p>
        </w:tc>
        <w:tc>
          <w:tcPr/>
          <w:p>
            <w:pPr>
              <w:pStyle w:val="Compact"/>
            </w:pPr>
            <w:r>
              <w:t xml:space="preserve">317370026</w:t>
            </w:r>
          </w:p>
        </w:tc>
      </w:tr>
      <w:tr>
        <w:tc>
          <w:tcPr/>
          <w:p>
            <w:pPr>
              <w:pStyle w:val="Compact"/>
            </w:pPr>
            <w:r>
              <w:t xml:space="preserve">Acta de constitución</w:t>
            </w:r>
          </w:p>
        </w:tc>
        <w:tc>
          <w:tcPr/>
          <w:p>
            <w:pPr>
              <w:pStyle w:val="Compact"/>
            </w:pPr>
            <w:r>
              <w:t xml:space="preserve">23 de abril de 2015</w:t>
            </w:r>
          </w:p>
        </w:tc>
      </w:tr>
      <w:tr>
        <w:tc>
          <w:tcPr/>
          <w:p>
            <w:pPr>
              <w:pStyle w:val="Compact"/>
            </w:pPr>
            <w:r>
              <w:t xml:space="preserve">Reconocimiento jurídico</w:t>
            </w:r>
          </w:p>
        </w:tc>
        <w:tc>
          <w:tcPr/>
          <w:p>
            <w:pPr>
              <w:pStyle w:val="Compact"/>
            </w:pPr>
            <w:r>
              <w:t xml:space="preserve">Testimonio N.° 111/2016 — 17 de junio de 2016</w:t>
            </w:r>
          </w:p>
        </w:tc>
      </w:tr>
      <w:tr>
        <w:tc>
          <w:tcPr/>
          <w:p>
            <w:pPr>
              <w:pStyle w:val="Compact"/>
            </w:pPr>
            <w:r>
              <w:t xml:space="preserve">Autoridad otorgante</w:t>
            </w:r>
          </w:p>
        </w:tc>
        <w:tc>
          <w:tcPr/>
          <w:p>
            <w:pPr>
              <w:pStyle w:val="Compact"/>
            </w:pPr>
            <w:r>
              <w:t xml:space="preserve">Gobierno Autónomo Departamental de Cochabamba</w:t>
            </w:r>
          </w:p>
        </w:tc>
      </w:tr>
      <w:tr>
        <w:tc>
          <w:tcPr/>
          <w:p>
            <w:pPr>
              <w:pStyle w:val="Compact"/>
            </w:pPr>
            <w:r>
              <w:t xml:space="preserve">Domicilio</w:t>
            </w:r>
          </w:p>
        </w:tc>
        <w:tc>
          <w:tcPr/>
          <w:p>
            <w:pPr>
              <w:pStyle w:val="Compact"/>
            </w:pPr>
            <w:r>
              <w:t xml:space="preserve">Comunidad de Conda Arriba, municipio de Pocona, departamento de Cochabamba</w:t>
            </w:r>
          </w:p>
        </w:tc>
      </w:tr>
      <w:tr>
        <w:tc>
          <w:tcPr/>
          <w:p>
            <w:pPr>
              <w:pStyle w:val="Compact"/>
            </w:pPr>
            <w:r>
              <w:t xml:space="preserve">Duración</w:t>
            </w:r>
          </w:p>
        </w:tc>
        <w:tc>
          <w:tcPr/>
          <w:p>
            <w:pPr>
              <w:pStyle w:val="Compact"/>
            </w:pPr>
            <w:r>
              <w:t xml:space="preserve">Indefinida</w:t>
            </w:r>
          </w:p>
        </w:tc>
      </w:tr>
    </w:tbl>
    <w:bookmarkEnd w:id="15"/>
    <w:bookmarkStart w:id="16" w:name="marco-institucional"/>
    <w:p>
      <w:pPr>
        <w:pStyle w:val="Heading3"/>
      </w:pPr>
      <w:r>
        <w:rPr>
          <w:rStyle w:val="SectionNumber"/>
        </w:rPr>
        <w:t xml:space="preserve">2.2.2</w:t>
      </w:r>
      <w:r>
        <w:tab/>
      </w:r>
      <w:r>
        <w:t xml:space="preserve">Marco institucional</w:t>
      </w:r>
    </w:p>
    <w:p>
      <w:pPr>
        <w:pStyle w:val="FirstParagraph"/>
      </w:pPr>
      <w:r>
        <w:t xml:space="preserve">Como entidad sin fines de lucro, la asociación orienta su funcionamiento al</w:t>
      </w:r>
      <w:r>
        <w:t xml:space="preserve"> </w:t>
      </w:r>
      <w:r>
        <w:rPr>
          <w:b/>
          <w:bCs/>
        </w:rPr>
        <w:t xml:space="preserve">beneficio colectivo de sus asociados</w:t>
      </w:r>
      <w:r>
        <w:t xml:space="preserve">. Su estatuto, aprobado en la sesión de constitución del 23 de abril de 2015, establece la posibilidad de abrir sucursales o filiales dentro del departamento, así como la continuidad indefinida de la institución mientras no concurra causal de disolución prevista en el estatuto, el reglamento o la normativa aplicable.</w:t>
      </w:r>
    </w:p>
    <w:p>
      <w:pPr>
        <w:pStyle w:val="BodyText"/>
      </w:pPr>
      <w:r>
        <w:t xml:space="preserve">El reconocimiento formal como persona jurídica (Testimonio N.° 111/2016) y la inscripción tributaria (NIT 317370026) facultan a la asociación para ejecutar operaciones administrativas, tributarias y contables dentro del marco normativo vigente — es precisamente este conjunto de operaciones el que el presente sistema busca instrumentar.</w:t>
      </w:r>
    </w:p>
    <w:bookmarkEnd w:id="16"/>
    <w:bookmarkEnd w:id="17"/>
    <w:bookmarkStart w:id="18" w:name="módulos-del-sistema"/>
    <w:p>
      <w:pPr>
        <w:pStyle w:val="Heading2"/>
      </w:pPr>
      <w:r>
        <w:rPr>
          <w:rStyle w:val="SectionNumber"/>
        </w:rPr>
        <w:t xml:space="preserve">2.3</w:t>
      </w:r>
      <w:r>
        <w:tab/>
      </w:r>
      <w:r>
        <w:t xml:space="preserve">Módulos del sistema</w:t>
      </w:r>
    </w:p>
    <w:p>
      <w:pPr>
        <w:pStyle w:val="FirstParagraph"/>
      </w:pPr>
      <w:r>
        <w:t xml:space="preserve">Los módulos visibles dependen de los</w:t>
      </w:r>
      <w:r>
        <w:t xml:space="preserve"> </w:t>
      </w:r>
      <w:r>
        <w:rPr>
          <w:b/>
          <w:bCs/>
        </w:rPr>
        <w:t xml:space="preserve">permisos asignados</w:t>
      </w:r>
      <w:r>
        <w:t xml:space="preserve"> </w:t>
      </w:r>
      <w:r>
        <w:t xml:space="preserve">al rol del usuario. La siguiente tabla resume los módulos disponibles: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Módulo</w:t>
            </w:r>
          </w:p>
        </w:tc>
        <w:tc>
          <w:tcPr/>
          <w:p>
            <w:pPr>
              <w:pStyle w:val="Compact"/>
            </w:pPr>
            <w:r>
              <w:t xml:space="preserve">Para qué sirve</w:t>
            </w:r>
          </w:p>
        </w:tc>
        <w:tc>
          <w:tcPr/>
          <w:p>
            <w:pPr>
              <w:pStyle w:val="Compact"/>
            </w:pPr>
            <w:r>
              <w:t xml:space="preserve">Rol típico</w:t>
            </w:r>
          </w:p>
        </w:tc>
      </w:tr>
      <w:tr>
        <w:tc>
          <w:tcPr/>
          <w:p>
            <w:pPr>
              <w:pStyle w:val="Compact"/>
            </w:pPr>
            <w:r>
              <w:rPr>
                <w:b/>
                <w:bCs/>
              </w:rPr>
              <w:t xml:space="preserve">Configuración</w:t>
            </w:r>
          </w:p>
        </w:tc>
        <w:tc>
          <w:tcPr/>
          <w:p>
            <w:pPr>
              <w:pStyle w:val="Compact"/>
            </w:pPr>
            <w:r>
              <w:t xml:space="preserve">Datos de la empresa, períodos, catálogos, usuarios.</w:t>
            </w:r>
          </w:p>
        </w:tc>
        <w:tc>
          <w:tcPr/>
          <w:p>
            <w:pPr>
              <w:pStyle w:val="Compact"/>
            </w:pPr>
            <w:r>
              <w:t xml:space="preserve">Administrador</w:t>
            </w:r>
          </w:p>
        </w:tc>
      </w:tr>
      <w:tr>
        <w:tc>
          <w:tcPr/>
          <w:p>
            <w:pPr>
              <w:pStyle w:val="Compact"/>
            </w:pPr>
            <w:r>
              <w:rPr>
                <w:b/>
                <w:bCs/>
              </w:rPr>
              <w:t xml:space="preserve">Contactos</w:t>
            </w:r>
          </w:p>
        </w:tc>
        <w:tc>
          <w:tcPr/>
          <w:p>
            <w:pPr>
              <w:pStyle w:val="Compact"/>
            </w:pPr>
            <w:r>
              <w:t xml:space="preserve">Clientes, proveedores, socios.</w:t>
            </w:r>
          </w:p>
        </w:tc>
        <w:tc>
          <w:tcPr/>
          <w:p>
            <w:pPr>
              <w:pStyle w:val="Compact"/>
            </w:pPr>
            <w:r>
              <w:t xml:space="preserve">Administrativo</w:t>
            </w:r>
          </w:p>
        </w:tc>
      </w:tr>
      <w:tr>
        <w:tc>
          <w:tcPr/>
          <w:p>
            <w:pPr>
              <w:pStyle w:val="Compact"/>
            </w:pPr>
            <w:r>
              <w:rPr>
                <w:b/>
                <w:bCs/>
              </w:rPr>
              <w:t xml:space="preserve">Ventas / Despachos</w:t>
            </w:r>
          </w:p>
        </w:tc>
        <w:tc>
          <w:tcPr/>
          <w:p>
            <w:pPr>
              <w:pStyle w:val="Compact"/>
            </w:pPr>
            <w:r>
              <w:t xml:space="preserve">Registro de ventas y notas de despacho.</w:t>
            </w:r>
          </w:p>
        </w:tc>
        <w:tc>
          <w:tcPr/>
          <w:p>
            <w:pPr>
              <w:pStyle w:val="Compact"/>
            </w:pPr>
            <w:r>
              <w:t xml:space="preserve">Administrativo</w:t>
            </w:r>
          </w:p>
        </w:tc>
      </w:tr>
      <w:tr>
        <w:tc>
          <w:tcPr/>
          <w:p>
            <w:pPr>
              <w:pStyle w:val="Compact"/>
            </w:pPr>
            <w:r>
              <w:rPr>
                <w:b/>
                <w:bCs/>
              </w:rPr>
              <w:t xml:space="preserve">Compras</w:t>
            </w:r>
          </w:p>
        </w:tc>
        <w:tc>
          <w:tcPr/>
          <w:p>
            <w:pPr>
              <w:pStyle w:val="Compact"/>
            </w:pPr>
            <w:r>
              <w:t xml:space="preserve">Registro de compras a proveedores.</w:t>
            </w:r>
          </w:p>
        </w:tc>
        <w:tc>
          <w:tcPr/>
          <w:p>
            <w:pPr>
              <w:pStyle w:val="Compact"/>
            </w:pPr>
            <w:r>
              <w:t xml:space="preserve">Administrativo</w:t>
            </w:r>
          </w:p>
        </w:tc>
      </w:tr>
      <w:tr>
        <w:tc>
          <w:tcPr/>
          <w:p>
            <w:pPr>
              <w:pStyle w:val="Compact"/>
            </w:pPr>
            <w:r>
              <w:rPr>
                <w:b/>
                <w:bCs/>
              </w:rPr>
              <w:t xml:space="preserve">Cobros / Pagos</w:t>
            </w:r>
          </w:p>
        </w:tc>
        <w:tc>
          <w:tcPr/>
          <w:p>
            <w:pPr>
              <w:pStyle w:val="Compact"/>
            </w:pPr>
            <w:r>
              <w:t xml:space="preserve">Cobranzas y pagos con asignación a CxC/CxP.</w:t>
            </w:r>
          </w:p>
        </w:tc>
        <w:tc>
          <w:tcPr/>
          <w:p>
            <w:pPr>
              <w:pStyle w:val="Compact"/>
            </w:pPr>
            <w:r>
              <w:t xml:space="preserve">Administrativo</w:t>
            </w:r>
          </w:p>
        </w:tc>
      </w:tr>
      <w:tr>
        <w:tc>
          <w:tcPr/>
          <w:p>
            <w:pPr>
              <w:pStyle w:val="Compact"/>
            </w:pPr>
            <w:r>
              <w:rPr>
                <w:b/>
                <w:bCs/>
              </w:rPr>
              <w:t xml:space="preserve">Contabilidad</w:t>
            </w:r>
          </w:p>
        </w:tc>
        <w:tc>
          <w:tcPr/>
          <w:p>
            <w:pPr>
              <w:pStyle w:val="Compact"/>
            </w:pPr>
            <w:r>
              <w:t xml:space="preserve">Libro diario, mayor, asientos manuales.</w:t>
            </w:r>
          </w:p>
        </w:tc>
        <w:tc>
          <w:tcPr/>
          <w:p>
            <w:pPr>
              <w:pStyle w:val="Compact"/>
            </w:pPr>
            <w:r>
              <w:t xml:space="preserve">Contador</w:t>
            </w:r>
          </w:p>
        </w:tc>
      </w:tr>
      <w:tr>
        <w:tc>
          <w:tcPr/>
          <w:p>
            <w:pPr>
              <w:pStyle w:val="Compact"/>
            </w:pPr>
            <w:r>
              <w:rPr>
                <w:b/>
                <w:bCs/>
              </w:rPr>
              <w:t xml:space="preserve">Estados financieros</w:t>
            </w:r>
          </w:p>
        </w:tc>
        <w:tc>
          <w:tcPr/>
          <w:p>
            <w:pPr>
              <w:pStyle w:val="Compact"/>
            </w:pPr>
            <w:r>
              <w:t xml:space="preserve">Balance general, estado de resultados, patrimonio.</w:t>
            </w:r>
          </w:p>
        </w:tc>
        <w:tc>
          <w:tcPr/>
          <w:p>
            <w:pPr>
              <w:pStyle w:val="Compact"/>
            </w:pPr>
            <w:r>
              <w:t xml:space="preserve">Contador</w:t>
            </w:r>
          </w:p>
        </w:tc>
      </w:tr>
      <w:tr>
        <w:tc>
          <w:tcPr/>
          <w:p>
            <w:pPr>
              <w:pStyle w:val="Compact"/>
            </w:pPr>
            <w:r>
              <w:rPr>
                <w:b/>
                <w:bCs/>
              </w:rPr>
              <w:t xml:space="preserve">CxC / CxP</w:t>
            </w:r>
          </w:p>
        </w:tc>
        <w:tc>
          <w:tcPr/>
          <w:p>
            <w:pPr>
              <w:pStyle w:val="Compact"/>
            </w:pPr>
            <w:r>
              <w:t xml:space="preserve">Saldos por cliente y proveedor, antigüedad de deuda.</w:t>
            </w:r>
          </w:p>
        </w:tc>
        <w:tc>
          <w:tcPr/>
          <w:p>
            <w:pPr>
              <w:pStyle w:val="Compact"/>
            </w:pPr>
            <w:r>
              <w:t xml:space="preserve">Administrativo / Contador</w:t>
            </w:r>
          </w:p>
        </w:tc>
      </w:tr>
      <w:tr>
        <w:tc>
          <w:tcPr/>
          <w:p>
            <w:pPr>
              <w:pStyle w:val="Compact"/>
            </w:pPr>
            <w:r>
              <w:rPr>
                <w:b/>
                <w:bCs/>
              </w:rPr>
              <w:t xml:space="preserve">Libros IVA</w:t>
            </w:r>
          </w:p>
        </w:tc>
        <w:tc>
          <w:tcPr/>
          <w:p>
            <w:pPr>
              <w:pStyle w:val="Compact"/>
            </w:pPr>
            <w:r>
              <w:t xml:space="preserve">Registros tributarios, exportación SIN.</w:t>
            </w:r>
          </w:p>
        </w:tc>
        <w:tc>
          <w:tcPr/>
          <w:p>
            <w:pPr>
              <w:pStyle w:val="Compact"/>
            </w:pPr>
            <w:r>
              <w:t xml:space="preserve">Contador</w:t>
            </w:r>
          </w:p>
        </w:tc>
      </w:tr>
      <w:tr>
        <w:tc>
          <w:tcPr/>
          <w:p>
            <w:pPr>
              <w:pStyle w:val="Compact"/>
            </w:pPr>
            <w:r>
              <w:rPr>
                <w:b/>
                <w:bCs/>
              </w:rPr>
              <w:t xml:space="preserve">Granjas</w:t>
            </w:r>
          </w:p>
        </w:tc>
        <w:tc>
          <w:tcPr/>
          <w:p>
            <w:pPr>
              <w:pStyle w:val="Compact"/>
            </w:pPr>
            <w:r>
              <w:t xml:space="preserve">Lotes, mortalidad, márgenes por lote.</w:t>
            </w:r>
          </w:p>
        </w:tc>
        <w:tc>
          <w:tcPr/>
          <w:p>
            <w:pPr>
              <w:pStyle w:val="Compact"/>
            </w:pPr>
            <w:r>
              <w:t xml:space="preserve">Operador de producción</w:t>
            </w:r>
          </w:p>
        </w:tc>
      </w:tr>
      <w:tr>
        <w:tc>
          <w:tcPr/>
          <w:p>
            <w:pPr>
              <w:pStyle w:val="Compact"/>
            </w:pPr>
            <w:r>
              <w:rPr>
                <w:b/>
                <w:bCs/>
              </w:rPr>
              <w:t xml:space="preserve">Cierres</w:t>
            </w:r>
          </w:p>
        </w:tc>
        <w:tc>
          <w:tcPr/>
          <w:p>
            <w:pPr>
              <w:pStyle w:val="Compact"/>
            </w:pPr>
            <w:r>
              <w:t xml:space="preserve">Cierre mensual de períodos.</w:t>
            </w:r>
          </w:p>
        </w:tc>
        <w:tc>
          <w:tcPr/>
          <w:p>
            <w:pPr>
              <w:pStyle w:val="Compact"/>
            </w:pPr>
            <w:r>
              <w:t xml:space="preserve">Contador</w:t>
            </w:r>
          </w:p>
        </w:tc>
      </w:tr>
      <w:tr>
        <w:tc>
          <w:tcPr/>
          <w:p>
            <w:pPr>
              <w:pStyle w:val="Compact"/>
            </w:pPr>
            <w:r>
              <w:rPr>
                <w:b/>
                <w:bCs/>
              </w:rPr>
              <w:t xml:space="preserve">Reportes</w:t>
            </w:r>
          </w:p>
        </w:tc>
        <w:tc>
          <w:tcPr/>
          <w:p>
            <w:pPr>
              <w:pStyle w:val="Compact"/>
            </w:pPr>
            <w:r>
              <w:t xml:space="preserve">Informes financieros y operativos.</w:t>
            </w:r>
          </w:p>
        </w:tc>
        <w:tc>
          <w:tcPr/>
          <w:p>
            <w:pPr>
              <w:pStyle w:val="Compact"/>
            </w:pPr>
            <w:r>
              <w:t xml:space="preserve">Administrativo / Contador</w:t>
            </w:r>
          </w:p>
        </w:tc>
      </w:tr>
      <w:tr>
        <w:tc>
          <w:tcPr/>
          <w:p>
            <w:pPr>
              <w:pStyle w:val="Compact"/>
            </w:pPr>
            <w:r>
              <w:rPr>
                <w:b/>
                <w:bCs/>
              </w:rPr>
              <w:t xml:space="preserve">Auditoría</w:t>
            </w:r>
          </w:p>
        </w:tc>
        <w:tc>
          <w:tcPr/>
          <w:p>
            <w:pPr>
              <w:pStyle w:val="Compact"/>
            </w:pPr>
            <w:r>
              <w:t xml:space="preserve">Historial de cambios sobre cualquier documento.</w:t>
            </w:r>
          </w:p>
        </w:tc>
        <w:tc>
          <w:tcPr/>
          <w:p>
            <w:pPr>
              <w:pStyle w:val="Compact"/>
            </w:pPr>
            <w:r>
              <w:t xml:space="preserve">Administrador / Contador</w:t>
            </w:r>
          </w:p>
        </w:tc>
      </w:tr>
    </w:tbl>
    <w:bookmarkEnd w:id="18"/>
    <w:bookmarkStart w:id="19" w:name="requisitos-técnicos"/>
    <w:p>
      <w:pPr>
        <w:pStyle w:val="Heading2"/>
      </w:pPr>
      <w:r>
        <w:rPr>
          <w:rStyle w:val="SectionNumber"/>
        </w:rPr>
        <w:t xml:space="preserve">2.4</w:t>
      </w:r>
      <w:r>
        <w:tab/>
      </w:r>
      <w:r>
        <w:t xml:space="preserve">Requisitos técnicos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Requisito mínimo</w:t>
            </w:r>
          </w:p>
        </w:tc>
        <w:tc>
          <w:tcPr/>
          <w:p>
            <w:pPr>
              <w:pStyle w:val="Compact"/>
            </w:pPr>
            <w:r>
              <w:t xml:space="preserve">Recomendado</w:t>
            </w:r>
          </w:p>
        </w:tc>
      </w:tr>
      <w:tr>
        <w:tc>
          <w:tcPr/>
          <w:p>
            <w:pPr>
              <w:pStyle w:val="Compact"/>
            </w:pPr>
            <w:r>
              <w:t xml:space="preserve">Navegador</w:t>
            </w:r>
          </w:p>
        </w:tc>
        <w:tc>
          <w:tcPr/>
          <w:p>
            <w:pPr>
              <w:pStyle w:val="Compact"/>
            </w:pPr>
            <w:r>
              <w:t xml:space="preserve">Chrome 110+, Firefox 110+, Edge 110+, Safari 16+</w:t>
            </w:r>
          </w:p>
        </w:tc>
        <w:tc>
          <w:tcPr/>
          <w:p>
            <w:pPr>
              <w:pStyle w:val="Compact"/>
            </w:pPr>
            <w:r>
              <w:t xml:space="preserve">Chrome o Edge última versión</w:t>
            </w:r>
          </w:p>
        </w:tc>
      </w:tr>
      <w:tr>
        <w:tc>
          <w:tcPr/>
          <w:p>
            <w:pPr>
              <w:pStyle w:val="Compact"/>
            </w:pPr>
            <w:r>
              <w:t xml:space="preserve">Conexión</w:t>
            </w:r>
          </w:p>
        </w:tc>
        <w:tc>
          <w:tcPr/>
          <w:p>
            <w:pPr>
              <w:pStyle w:val="Compact"/>
            </w:pPr>
            <w:r>
              <w:t xml:space="preserve">5 Mbps</w:t>
            </w:r>
          </w:p>
        </w:tc>
        <w:tc>
          <w:tcPr/>
          <w:p>
            <w:pPr>
              <w:pStyle w:val="Compact"/>
            </w:pPr>
            <w:r>
              <w:t xml:space="preserve">20 Mbps</w:t>
            </w:r>
          </w:p>
        </w:tc>
      </w:tr>
      <w:tr>
        <w:tc>
          <w:tcPr/>
          <w:p>
            <w:pPr>
              <w:pStyle w:val="Compact"/>
            </w:pPr>
            <w:r>
              <w:t xml:space="preserve">Resolución de pantalla</w:t>
            </w:r>
          </w:p>
        </w:tc>
        <w:tc>
          <w:tcPr/>
          <w:p>
            <w:pPr>
              <w:pStyle w:val="Compact"/>
            </w:pPr>
            <w:r>
              <w:t xml:space="preserve">1280×720</w:t>
            </w:r>
          </w:p>
        </w:tc>
        <w:tc>
          <w:tcPr/>
          <w:p>
            <w:pPr>
              <w:pStyle w:val="Compact"/>
            </w:pPr>
            <w:r>
              <w:t xml:space="preserve">1920×1080</w:t>
            </w:r>
          </w:p>
        </w:tc>
      </w:tr>
      <w:tr>
        <w:tc>
          <w:tcPr/>
          <w:p>
            <w:pPr>
              <w:pStyle w:val="Compact"/>
            </w:pPr>
            <w:r>
              <w:t xml:space="preserve">JavaScript</w:t>
            </w:r>
          </w:p>
        </w:tc>
        <w:tc>
          <w:tcPr/>
          <w:p>
            <w:pPr>
              <w:pStyle w:val="Compact"/>
            </w:pPr>
            <w:r>
              <w:t xml:space="preserve">Habilitado</w:t>
            </w:r>
          </w:p>
        </w:tc>
        <w:tc>
          <w:tcPr/>
          <w:p>
            <w:pPr>
              <w:pStyle w:val="Compact"/>
            </w:pPr>
            <w:r>
              <w:t xml:space="preserve">Habilitado</w:t>
            </w:r>
          </w:p>
        </w:tc>
      </w:tr>
      <w:tr>
        <w:tc>
          <w:tcPr/>
          <w:p>
            <w:pPr>
              <w:pStyle w:val="Compact"/>
            </w:pPr>
            <w:r>
              <w:t xml:space="preserve">Cookies</w:t>
            </w:r>
          </w:p>
        </w:tc>
        <w:tc>
          <w:tcPr/>
          <w:p>
            <w:pPr>
              <w:pStyle w:val="Compact"/>
            </w:pPr>
            <w:r>
              <w:t xml:space="preserve">Habilitadas para el dominio del sistema</w:t>
            </w:r>
          </w:p>
        </w:tc>
        <w:tc>
          <w:tcPr/>
          <w:p>
            <w:pPr>
              <w:pStyle w:val="Compact"/>
            </w:pPr>
            <w:r>
              <w:t xml:space="preserve">Habilitadas</w:t>
            </w:r>
          </w:p>
        </w:tc>
      </w:tr>
    </w:tbl>
    <w:p>
      <w:pPr>
        <w:pStyle w:val="BlockText"/>
      </w:pPr>
      <w:r>
        <w:t xml:space="preserve">💡 No es necesario instalar nada en su computadora. El sistema funciona íntegramente desde el navegador.</w:t>
      </w:r>
    </w:p>
    <w:bookmarkEnd w:id="19"/>
    <w:bookmarkStart w:id="20" w:name="soporte"/>
    <w:p>
      <w:pPr>
        <w:pStyle w:val="Heading2"/>
      </w:pPr>
      <w:r>
        <w:rPr>
          <w:rStyle w:val="SectionNumber"/>
        </w:rPr>
        <w:t xml:space="preserve">2.5</w:t>
      </w:r>
      <w:r>
        <w:tab/>
      </w:r>
      <w:r>
        <w:t xml:space="preserve">Soporte</w:t>
      </w:r>
    </w:p>
    <w:p>
      <w:pPr>
        <w:pStyle w:val="FirstParagraph"/>
      </w:pPr>
      <w:r>
        <w:t xml:space="preserve">Ante cualquier duda, problema o solicitud de cambio, contacte al equipo de soporte (datos en Anexo E).</w:t>
      </w:r>
    </w:p>
    <w:bookmarkEnd w:id="20"/>
    <w:bookmarkEnd w:id="21"/>
    <w:bookmarkStart w:id="28" w:name="glosario-contable-básico"/>
    <w:p>
      <w:pPr>
        <w:pStyle w:val="Heading1"/>
      </w:pPr>
      <w:r>
        <w:rPr>
          <w:rStyle w:val="SectionNumber"/>
        </w:rPr>
        <w:t xml:space="preserve">3</w:t>
      </w:r>
      <w:r>
        <w:tab/>
      </w:r>
      <w:r>
        <w:t xml:space="preserve">Glosario contable básico</w:t>
      </w:r>
    </w:p>
    <w:p>
      <w:pPr>
        <w:pStyle w:val="FirstParagraph"/>
      </w:pPr>
      <w:r>
        <w:t xml:space="preserve">Esta sección define los términos contables y operativos que aparecen a lo largo del manual y del sistema. Un usuario con formación contable puede saltarla; un usuario administrativo sin formación contable debería leerla antes del Capítulo 5.</w:t>
      </w:r>
    </w:p>
    <w:bookmarkStart w:id="22" w:name="conceptos-fundamentales"/>
    <w:p>
      <w:pPr>
        <w:pStyle w:val="Heading2"/>
      </w:pPr>
      <w:r>
        <w:rPr>
          <w:rStyle w:val="SectionNumber"/>
        </w:rPr>
        <w:t xml:space="preserve">3.1</w:t>
      </w:r>
      <w:r>
        <w:tab/>
      </w:r>
      <w:r>
        <w:t xml:space="preserve">Conceptos fundamentales</w:t>
      </w:r>
    </w:p>
    <w:p>
      <w:pPr>
        <w:pStyle w:val="DefinitionTerm"/>
      </w:pPr>
      <w:r>
        <w:rPr>
          <w:b/>
          <w:bCs/>
        </w:rPr>
        <w:t xml:space="preserve">Asiento contable</w:t>
      </w:r>
      <w:r>
        <w:t xml:space="preserve"> </w:t>
      </w:r>
      <w:r>
        <w:t xml:space="preserve">(o asiento de diario)</w:t>
      </w:r>
    </w:p>
    <w:p>
      <w:pPr>
        <w:pStyle w:val="Definition"/>
      </w:pPr>
      <w:r>
        <w:t xml:space="preserve">Registro contable que documenta una operación económica. Todo asiento tiene al menos dos líneas: una al DEBE y una al HABER, por el mismo monto total.</w:t>
      </w:r>
    </w:p>
    <w:p>
      <w:pPr>
        <w:pStyle w:val="DefinitionTerm"/>
      </w:pPr>
      <w:r>
        <w:rPr>
          <w:b/>
          <w:bCs/>
        </w:rPr>
        <w:t xml:space="preserve">Partida doble</w:t>
      </w:r>
    </w:p>
    <w:p>
      <w:pPr>
        <w:pStyle w:val="Definition"/>
      </w:pPr>
      <w:r>
        <w:t xml:space="preserve">Principio contable que exige que en cada asiento la suma de los importes al DEBE sea igual a la suma de los importes al HABER. El sistema rechaza cualquier asiento que no cumpla esta regla.</w:t>
      </w:r>
    </w:p>
    <w:p>
      <w:pPr>
        <w:pStyle w:val="DefinitionTerm"/>
      </w:pPr>
      <w:r>
        <w:rPr>
          <w:b/>
          <w:bCs/>
        </w:rPr>
        <w:t xml:space="preserve">DEBE</w:t>
      </w:r>
      <w:r>
        <w:t xml:space="preserve"> </w:t>
      </w:r>
      <w:r>
        <w:t xml:space="preserve">y</w:t>
      </w:r>
      <w:r>
        <w:t xml:space="preserve"> </w:t>
      </w:r>
      <w:r>
        <w:rPr>
          <w:b/>
          <w:bCs/>
        </w:rPr>
        <w:t xml:space="preserve">HABER</w:t>
      </w:r>
    </w:p>
    <w:p>
      <w:pPr>
        <w:pStyle w:val="Definition"/>
      </w:pPr>
      <w:r>
        <w:t xml:space="preserve">Las dos columnas de un asiento. Su significado depende del tipo de cuenta (ver Tipos de cuentas, abajo). Como regla mnemotécnica: el DEBE es el lado izquierdo, el HABER el derecho.</w:t>
      </w:r>
    </w:p>
    <w:p>
      <w:pPr>
        <w:pStyle w:val="DefinitionTerm"/>
      </w:pPr>
      <w:r>
        <w:rPr>
          <w:b/>
          <w:bCs/>
        </w:rPr>
        <w:t xml:space="preserve">Saldo</w:t>
      </w:r>
    </w:p>
    <w:p>
      <w:pPr>
        <w:pStyle w:val="Definition"/>
      </w:pPr>
      <w:r>
        <w:t xml:space="preserve">Diferencia acumulada entre el DEBE y el HABER de una cuenta. Puede ser deudor (mayor el DEBE) o acreedor (mayor el HABER).</w:t>
      </w:r>
    </w:p>
    <w:p>
      <w:pPr>
        <w:pStyle w:val="DefinitionTerm"/>
      </w:pPr>
      <w:r>
        <w:rPr>
          <w:b/>
          <w:bCs/>
        </w:rPr>
        <w:t xml:space="preserve">Comprobante contable</w:t>
      </w:r>
    </w:p>
    <w:p>
      <w:pPr>
        <w:pStyle w:val="Definition"/>
      </w:pPr>
      <w:r>
        <w:t xml:space="preserve">Documento que respalda un asiento. Cada comprobante tiene un tipo (CD, CI, CE, CT, CA — ver Anexo B) y un número correlativo.</w:t>
      </w:r>
    </w:p>
    <w:bookmarkEnd w:id="22"/>
    <w:bookmarkStart w:id="23" w:name="tipos-de-cuentas"/>
    <w:p>
      <w:pPr>
        <w:pStyle w:val="Heading2"/>
      </w:pPr>
      <w:r>
        <w:rPr>
          <w:rStyle w:val="SectionNumber"/>
        </w:rPr>
        <w:t xml:space="preserve">3.2</w:t>
      </w:r>
      <w:r>
        <w:tab/>
      </w:r>
      <w:r>
        <w:t xml:space="preserve">Tipos de cuentas</w:t>
      </w:r>
    </w:p>
    <w:p>
      <w:pPr>
        <w:pStyle w:val="FirstParagraph"/>
      </w:pPr>
      <w:r>
        <w:t xml:space="preserve">El plan de cuentas se organiza en cinco tipos. La</w:t>
      </w:r>
      <w:r>
        <w:t xml:space="preserve"> </w:t>
      </w:r>
      <w:r>
        <w:rPr>
          <w:b/>
          <w:bCs/>
        </w:rPr>
        <w:t xml:space="preserve">naturaleza</w:t>
      </w:r>
      <w:r>
        <w:t xml:space="preserve"> </w:t>
      </w:r>
      <w:r>
        <w:t xml:space="preserve">de cada tipo define qué lado (DEBE o HABER) representa un aumento: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Tipo</w:t>
            </w:r>
          </w:p>
        </w:tc>
        <w:tc>
          <w:tcPr/>
          <w:p>
            <w:pPr>
              <w:pStyle w:val="Compact"/>
            </w:pPr>
            <w:r>
              <w:t xml:space="preserve">Naturaleza</w:t>
            </w:r>
          </w:p>
        </w:tc>
        <w:tc>
          <w:tcPr/>
          <w:p>
            <w:pPr>
              <w:pStyle w:val="Compact"/>
            </w:pPr>
            <w:r>
              <w:t xml:space="preserve">DEBE =</w:t>
            </w:r>
          </w:p>
        </w:tc>
        <w:tc>
          <w:tcPr/>
          <w:p>
            <w:pPr>
              <w:pStyle w:val="Compact"/>
            </w:pPr>
            <w:r>
              <w:t xml:space="preserve">HABER =</w:t>
            </w:r>
          </w:p>
        </w:tc>
        <w:tc>
          <w:tcPr/>
          <w:p>
            <w:pPr>
              <w:pStyle w:val="Compact"/>
            </w:pPr>
            <w:r>
              <w:t xml:space="preserve">Ejemplo</w:t>
            </w:r>
          </w:p>
        </w:tc>
      </w:tr>
      <w:tr>
        <w:tc>
          <w:tcPr/>
          <w:p>
            <w:pPr>
              <w:pStyle w:val="Compact"/>
            </w:pPr>
            <w:r>
              <w:rPr>
                <w:b/>
                <w:bCs/>
              </w:rPr>
              <w:t xml:space="preserve">Activo</w:t>
            </w:r>
          </w:p>
        </w:tc>
        <w:tc>
          <w:tcPr/>
          <w:p>
            <w:pPr>
              <w:pStyle w:val="Compact"/>
            </w:pPr>
            <w:r>
              <w:t xml:space="preserve">Deudora</w:t>
            </w:r>
          </w:p>
        </w:tc>
        <w:tc>
          <w:tcPr/>
          <w:p>
            <w:pPr>
              <w:pStyle w:val="Compact"/>
            </w:pPr>
            <w:r>
              <w:t xml:space="preserve">Aumento</w:t>
            </w:r>
          </w:p>
        </w:tc>
        <w:tc>
          <w:tcPr/>
          <w:p>
            <w:pPr>
              <w:pStyle w:val="Compact"/>
            </w:pPr>
            <w:r>
              <w:t xml:space="preserve">Disminución</w:t>
            </w:r>
          </w:p>
        </w:tc>
        <w:tc>
          <w:tcPr/>
          <w:p>
            <w:pPr>
              <w:pStyle w:val="Compact"/>
            </w:pPr>
            <w:r>
              <w:t xml:space="preserve">Caja, Banco, CxC, Inventario</w:t>
            </w:r>
          </w:p>
        </w:tc>
      </w:tr>
      <w:tr>
        <w:tc>
          <w:tcPr/>
          <w:p>
            <w:pPr>
              <w:pStyle w:val="Compact"/>
            </w:pPr>
            <w:r>
              <w:rPr>
                <w:b/>
                <w:bCs/>
              </w:rPr>
              <w:t xml:space="preserve">Pasivo</w:t>
            </w:r>
          </w:p>
        </w:tc>
        <w:tc>
          <w:tcPr/>
          <w:p>
            <w:pPr>
              <w:pStyle w:val="Compact"/>
            </w:pPr>
            <w:r>
              <w:t xml:space="preserve">Acreedora</w:t>
            </w:r>
          </w:p>
        </w:tc>
        <w:tc>
          <w:tcPr/>
          <w:p>
            <w:pPr>
              <w:pStyle w:val="Compact"/>
            </w:pPr>
            <w:r>
              <w:t xml:space="preserve">Disminución</w:t>
            </w:r>
          </w:p>
        </w:tc>
        <w:tc>
          <w:tcPr/>
          <w:p>
            <w:pPr>
              <w:pStyle w:val="Compact"/>
            </w:pPr>
            <w:r>
              <w:t xml:space="preserve">Aumento</w:t>
            </w:r>
          </w:p>
        </w:tc>
        <w:tc>
          <w:tcPr/>
          <w:p>
            <w:pPr>
              <w:pStyle w:val="Compact"/>
            </w:pPr>
            <w:r>
              <w:t xml:space="preserve">CxP, Préstamos, Impuestos por pagar</w:t>
            </w:r>
          </w:p>
        </w:tc>
      </w:tr>
      <w:tr>
        <w:tc>
          <w:tcPr/>
          <w:p>
            <w:pPr>
              <w:pStyle w:val="Compact"/>
            </w:pPr>
            <w:r>
              <w:rPr>
                <w:b/>
                <w:bCs/>
              </w:rPr>
              <w:t xml:space="preserve">Patrimonio</w:t>
            </w:r>
          </w:p>
        </w:tc>
        <w:tc>
          <w:tcPr/>
          <w:p>
            <w:pPr>
              <w:pStyle w:val="Compact"/>
            </w:pPr>
            <w:r>
              <w:t xml:space="preserve">Acreedora</w:t>
            </w:r>
          </w:p>
        </w:tc>
        <w:tc>
          <w:tcPr/>
          <w:p>
            <w:pPr>
              <w:pStyle w:val="Compact"/>
            </w:pPr>
            <w:r>
              <w:t xml:space="preserve">Disminución</w:t>
            </w:r>
          </w:p>
        </w:tc>
        <w:tc>
          <w:tcPr/>
          <w:p>
            <w:pPr>
              <w:pStyle w:val="Compact"/>
            </w:pPr>
            <w:r>
              <w:t xml:space="preserve">Aumento</w:t>
            </w:r>
          </w:p>
        </w:tc>
        <w:tc>
          <w:tcPr/>
          <w:p>
            <w:pPr>
              <w:pStyle w:val="Compact"/>
            </w:pPr>
            <w:r>
              <w:t xml:space="preserve">Capital, Resultados acumulados</w:t>
            </w:r>
          </w:p>
        </w:tc>
      </w:tr>
      <w:tr>
        <w:tc>
          <w:tcPr/>
          <w:p>
            <w:pPr>
              <w:pStyle w:val="Compact"/>
            </w:pPr>
            <w:r>
              <w:rPr>
                <w:b/>
                <w:bCs/>
              </w:rPr>
              <w:t xml:space="preserve">Ingreso</w:t>
            </w:r>
          </w:p>
        </w:tc>
        <w:tc>
          <w:tcPr/>
          <w:p>
            <w:pPr>
              <w:pStyle w:val="Compact"/>
            </w:pPr>
            <w:r>
              <w:t xml:space="preserve">Acreedora</w:t>
            </w:r>
          </w:p>
        </w:tc>
        <w:tc>
          <w:tcPr/>
          <w:p>
            <w:pPr>
              <w:pStyle w:val="Compact"/>
            </w:pPr>
            <w:r>
              <w:t xml:space="preserve">Disminución</w:t>
            </w:r>
          </w:p>
        </w:tc>
        <w:tc>
          <w:tcPr/>
          <w:p>
            <w:pPr>
              <w:pStyle w:val="Compact"/>
            </w:pPr>
            <w:r>
              <w:t xml:space="preserve">Aumento</w:t>
            </w:r>
          </w:p>
        </w:tc>
        <w:tc>
          <w:tcPr/>
          <w:p>
            <w:pPr>
              <w:pStyle w:val="Compact"/>
            </w:pPr>
            <w:r>
              <w:t xml:space="preserve">Ventas, Otros ingresos</w:t>
            </w:r>
          </w:p>
        </w:tc>
      </w:tr>
      <w:tr>
        <w:tc>
          <w:tcPr/>
          <w:p>
            <w:pPr>
              <w:pStyle w:val="Compact"/>
            </w:pPr>
            <w:r>
              <w:rPr>
                <w:b/>
                <w:bCs/>
              </w:rPr>
              <w:t xml:space="preserve">Gasto</w:t>
            </w:r>
          </w:p>
        </w:tc>
        <w:tc>
          <w:tcPr/>
          <w:p>
            <w:pPr>
              <w:pStyle w:val="Compact"/>
            </w:pPr>
            <w:r>
              <w:t xml:space="preserve">Deudora</w:t>
            </w:r>
          </w:p>
        </w:tc>
        <w:tc>
          <w:tcPr/>
          <w:p>
            <w:pPr>
              <w:pStyle w:val="Compact"/>
            </w:pPr>
            <w:r>
              <w:t xml:space="preserve">Aumento</w:t>
            </w:r>
          </w:p>
        </w:tc>
        <w:tc>
          <w:tcPr/>
          <w:p>
            <w:pPr>
              <w:pStyle w:val="Compact"/>
            </w:pPr>
            <w:r>
              <w:t xml:space="preserve">Disminución</w:t>
            </w:r>
          </w:p>
        </w:tc>
        <w:tc>
          <w:tcPr/>
          <w:p>
            <w:pPr>
              <w:pStyle w:val="Compact"/>
            </w:pPr>
            <w:r>
              <w:t xml:space="preserve">Sueldos, Alquiler, Servicios</w:t>
            </w:r>
          </w:p>
        </w:tc>
      </w:tr>
    </w:tbl>
    <w:bookmarkEnd w:id="23"/>
    <w:bookmarkStart w:id="24" w:name="documentos-operativos"/>
    <w:p>
      <w:pPr>
        <w:pStyle w:val="Heading2"/>
      </w:pPr>
      <w:r>
        <w:rPr>
          <w:rStyle w:val="SectionNumber"/>
        </w:rPr>
        <w:t xml:space="preserve">3.3</w:t>
      </w:r>
      <w:r>
        <w:tab/>
      </w:r>
      <w:r>
        <w:t xml:space="preserve">Documentos operativos</w:t>
      </w:r>
    </w:p>
    <w:p>
      <w:pPr>
        <w:pStyle w:val="DefinitionTerm"/>
      </w:pPr>
      <w:r>
        <w:rPr>
          <w:b/>
          <w:bCs/>
        </w:rPr>
        <w:t xml:space="preserve">Venta</w:t>
      </w:r>
    </w:p>
    <w:p>
      <w:pPr>
        <w:pStyle w:val="Definition"/>
      </w:pPr>
      <w:r>
        <w:t xml:space="preserve">Operación comercial en la que la empresa entrega bienes o servicios a un cliente. Genera una factura y, al postear, un asiento de venta y una cuenta por cobrar.</w:t>
      </w:r>
    </w:p>
    <w:p>
      <w:pPr>
        <w:pStyle w:val="DefinitionTerm"/>
      </w:pPr>
      <w:r>
        <w:rPr>
          <w:b/>
          <w:bCs/>
        </w:rPr>
        <w:t xml:space="preserve">Despacho</w:t>
      </w:r>
      <w:r>
        <w:t xml:space="preserve"> </w:t>
      </w:r>
      <w:r>
        <w:t xml:space="preserve">(Nota de Despacho o Boleta Cerrada)</w:t>
      </w:r>
    </w:p>
    <w:p>
      <w:pPr>
        <w:pStyle w:val="Definition"/>
      </w:pPr>
      <w:r>
        <w:t xml:space="preserve">Documento que respalda la entrega física de mercadería al cliente, característico del giro avícola. Hay dos variantes:</w:t>
      </w:r>
    </w:p>
    <w:p>
      <w:pPr>
        <w:pStyle w:val="Compact"/>
        <w:numPr>
          <w:ilvl w:val="0"/>
          <w:numId w:val="1005"/>
        </w:numPr>
      </w:pPr>
      <w:r>
        <w:rPr>
          <w:b/>
          <w:bCs/>
        </w:rPr>
        <w:t xml:space="preserve">Nota de Despacho (ND)</w:t>
      </w:r>
      <w:r>
        <w:t xml:space="preserve">: documento abierto, valorización pendiente.</w:t>
      </w:r>
    </w:p>
    <w:p>
      <w:pPr>
        <w:pStyle w:val="Compact"/>
        <w:numPr>
          <w:ilvl w:val="0"/>
          <w:numId w:val="1005"/>
        </w:numPr>
      </w:pPr>
      <w:r>
        <w:rPr>
          <w:b/>
          <w:bCs/>
        </w:rPr>
        <w:t xml:space="preserve">Boleta Cerrada (BC)</w:t>
      </w:r>
      <w:r>
        <w:t xml:space="preserve">: documento cerrado, valorización definitiva.</w:t>
      </w:r>
    </w:p>
    <w:p>
      <w:pPr>
        <w:pStyle w:val="DefinitionTerm"/>
      </w:pPr>
      <w:r>
        <w:rPr>
          <w:b/>
          <w:bCs/>
        </w:rPr>
        <w:t xml:space="preserve">Compra</w:t>
      </w:r>
    </w:p>
    <w:p>
      <w:pPr>
        <w:pStyle w:val="Definition"/>
      </w:pPr>
      <w:r>
        <w:t xml:space="preserve">Operación en la que la empresa adquiere bienes o servicios de un proveedor. El sistema reconoce cuatro tipos:</w:t>
      </w:r>
      <w:r>
        <w:t xml:space="preserve"> </w:t>
      </w:r>
      <w:r>
        <w:rPr>
          <w:rStyle w:val="VerbatimChar"/>
        </w:rPr>
        <w:t xml:space="preserve">FLETE</w:t>
      </w:r>
      <w:r>
        <w:t xml:space="preserve">,</w:t>
      </w:r>
      <w:r>
        <w:t xml:space="preserve"> </w:t>
      </w:r>
      <w:r>
        <w:rPr>
          <w:rStyle w:val="VerbatimChar"/>
        </w:rPr>
        <w:t xml:space="preserve">POLLO_FAENADO</w:t>
      </w:r>
      <w:r>
        <w:t xml:space="preserve">,</w:t>
      </w:r>
      <w:r>
        <w:t xml:space="preserve"> </w:t>
      </w:r>
      <w:r>
        <w:rPr>
          <w:rStyle w:val="VerbatimChar"/>
        </w:rPr>
        <w:t xml:space="preserve">COMPRA_GENERAL</w:t>
      </w:r>
      <w:r>
        <w:t xml:space="preserve">,</w:t>
      </w:r>
      <w:r>
        <w:t xml:space="preserve"> </w:t>
      </w:r>
      <w:r>
        <w:rPr>
          <w:rStyle w:val="VerbatimChar"/>
        </w:rPr>
        <w:t xml:space="preserve">SERVICIO</w:t>
      </w:r>
      <w:r>
        <w:t xml:space="preserve">.</w:t>
      </w:r>
    </w:p>
    <w:p>
      <w:pPr>
        <w:pStyle w:val="DefinitionTerm"/>
      </w:pPr>
      <w:r>
        <w:rPr>
          <w:b/>
          <w:bCs/>
        </w:rPr>
        <w:t xml:space="preserve">Cobro</w:t>
      </w:r>
    </w:p>
    <w:p>
      <w:pPr>
        <w:pStyle w:val="Definition"/>
      </w:pPr>
      <w:r>
        <w:t xml:space="preserve">Ingreso de dinero proveniente de un cliente, normalmente para cancelar una CxC. Se aplica a una o varias facturas mediante</w:t>
      </w:r>
      <w:r>
        <w:t xml:space="preserve"> </w:t>
      </w:r>
      <w:r>
        <w:rPr>
          <w:b/>
          <w:bCs/>
        </w:rPr>
        <w:t xml:space="preserve">asignaciones</w:t>
      </w:r>
      <w:r>
        <w:t xml:space="preserve"> </w:t>
      </w:r>
      <w:r>
        <w:t xml:space="preserve">(allocations).</w:t>
      </w:r>
    </w:p>
    <w:p>
      <w:pPr>
        <w:pStyle w:val="DefinitionTerm"/>
      </w:pPr>
      <w:r>
        <w:rPr>
          <w:b/>
          <w:bCs/>
        </w:rPr>
        <w:t xml:space="preserve">Pago</w:t>
      </w:r>
    </w:p>
    <w:p>
      <w:pPr>
        <w:pStyle w:val="Definition"/>
      </w:pPr>
      <w:r>
        <w:t xml:space="preserve">Egreso de dinero hacia un proveedor, normalmente para cancelar una CxP.</w:t>
      </w:r>
    </w:p>
    <w:bookmarkEnd w:id="24"/>
    <w:bookmarkStart w:id="25" w:name="cuentas-por-cobrar-cxc-y-por-pagar-cxp"/>
    <w:p>
      <w:pPr>
        <w:pStyle w:val="Heading2"/>
      </w:pPr>
      <w:r>
        <w:rPr>
          <w:rStyle w:val="SectionNumber"/>
        </w:rPr>
        <w:t xml:space="preserve">3.4</w:t>
      </w:r>
      <w:r>
        <w:tab/>
      </w:r>
      <w:r>
        <w:t xml:space="preserve">Cuentas por cobrar (CxC) y por pagar (CxP)</w:t>
      </w:r>
    </w:p>
    <w:p>
      <w:pPr>
        <w:pStyle w:val="DefinitionTerm"/>
      </w:pPr>
      <w:r>
        <w:rPr>
          <w:b/>
          <w:bCs/>
        </w:rPr>
        <w:t xml:space="preserve">CxC (Accounts Receivable)</w:t>
      </w:r>
    </w:p>
    <w:p>
      <w:pPr>
        <w:pStyle w:val="Definition"/>
      </w:pPr>
      <w:r>
        <w:t xml:space="preserve">Importe que un cliente adeuda a la empresa por una venta o despacho posteado. Tiene tres campos clave: monto original, monto pagado acumulado, saldo pendiente.</w:t>
      </w:r>
    </w:p>
    <w:p>
      <w:pPr>
        <w:pStyle w:val="DefinitionTerm"/>
      </w:pPr>
      <w:r>
        <w:rPr>
          <w:b/>
          <w:bCs/>
        </w:rPr>
        <w:t xml:space="preserve">CxP (Accounts Payable)</w:t>
      </w:r>
    </w:p>
    <w:p>
      <w:pPr>
        <w:pStyle w:val="Definition"/>
      </w:pPr>
      <w:r>
        <w:t xml:space="preserve">Importe que la empresa adeuda a un proveedor por una compra posteada. Mismos campos que CxC.</w:t>
      </w:r>
    </w:p>
    <w:p>
      <w:pPr>
        <w:pStyle w:val="DefinitionTerm"/>
      </w:pPr>
      <w:r>
        <w:rPr>
          <w:b/>
          <w:bCs/>
        </w:rPr>
        <w:t xml:space="preserve">Asignación (PaymentAllocation)</w:t>
      </w:r>
    </w:p>
    <w:p>
      <w:pPr>
        <w:pStyle w:val="Definition"/>
      </w:pPr>
      <w:r>
        <w:t xml:space="preserve">Vínculo entre un cobro/pago y una CxC/CxP específica. Indica qué porción del cobro cancela qué factura. Un cobro puede asignarse a varias facturas.</w:t>
      </w:r>
    </w:p>
    <w:p>
      <w:pPr>
        <w:pStyle w:val="DefinitionTerm"/>
      </w:pPr>
      <w:r>
        <w:rPr>
          <w:b/>
          <w:bCs/>
        </w:rPr>
        <w:t xml:space="preserve">Consumo de crédito (CreditConsumption)</w:t>
      </w:r>
    </w:p>
    <w:p>
      <w:pPr>
        <w:pStyle w:val="Definition"/>
      </w:pPr>
      <w:r>
        <w:t xml:space="preserve">Cuando un cobro excede el monto de las facturas asignadas, el excedente queda como crédito a favor del cliente. Ese crédito se puede consumir en cobros futuros, siguiendo orden FIFO.</w:t>
      </w:r>
    </w:p>
    <w:bookmarkEnd w:id="25"/>
    <w:bookmarkStart w:id="26" w:name="iva"/>
    <w:p>
      <w:pPr>
        <w:pStyle w:val="Heading2"/>
      </w:pPr>
      <w:r>
        <w:rPr>
          <w:rStyle w:val="SectionNumber"/>
        </w:rPr>
        <w:t xml:space="preserve">3.5</w:t>
      </w:r>
      <w:r>
        <w:tab/>
      </w:r>
      <w:r>
        <w:t xml:space="preserve">IVA</w:t>
      </w:r>
    </w:p>
    <w:p>
      <w:pPr>
        <w:pStyle w:val="DefinitionTerm"/>
      </w:pPr>
      <w:r>
        <w:rPr>
          <w:b/>
          <w:bCs/>
        </w:rPr>
        <w:t xml:space="preserve">Base imponible</w:t>
      </w:r>
    </w:p>
    <w:p>
      <w:pPr>
        <w:pStyle w:val="Definition"/>
      </w:pPr>
      <w:r>
        <w:t xml:space="preserve">Monto sobre el cual se calcula el impuesto. En una venta de Bs 113 con IVA 13%, la base imponible es Bs 100.</w:t>
      </w:r>
    </w:p>
    <w:p>
      <w:pPr>
        <w:pStyle w:val="DefinitionTerm"/>
      </w:pPr>
      <w:r>
        <w:rPr>
          <w:b/>
          <w:bCs/>
        </w:rPr>
        <w:t xml:space="preserve">Débito fiscal</w:t>
      </w:r>
    </w:p>
    <w:p>
      <w:pPr>
        <w:pStyle w:val="Definition"/>
      </w:pPr>
      <w:r>
        <w:t xml:space="preserve">IVA cobrado al cliente en una venta. Se registra como pasivo (impuesto por pagar al fisco).</w:t>
      </w:r>
    </w:p>
    <w:p>
      <w:pPr>
        <w:pStyle w:val="DefinitionTerm"/>
      </w:pPr>
      <w:r>
        <w:rPr>
          <w:b/>
          <w:bCs/>
        </w:rPr>
        <w:t xml:space="preserve">Crédito fiscal</w:t>
      </w:r>
    </w:p>
    <w:p>
      <w:pPr>
        <w:pStyle w:val="Definition"/>
      </w:pPr>
      <w:r>
        <w:t xml:space="preserve">IVA pagado al proveedor en una compra. Se registra como activo (descontable del débito fiscal).</w:t>
      </w:r>
    </w:p>
    <w:p>
      <w:pPr>
        <w:pStyle w:val="DefinitionTerm"/>
      </w:pPr>
      <w:r>
        <w:rPr>
          <w:b/>
          <w:bCs/>
        </w:rPr>
        <w:t xml:space="preserve">Libro IVA Ventas / Compras</w:t>
      </w:r>
    </w:p>
    <w:p>
      <w:pPr>
        <w:pStyle w:val="Definition"/>
      </w:pPr>
      <w:r>
        <w:t xml:space="preserve">Registro mensual exigido por el Servicio de Impuestos Nacionales (SIN). El sistema lo genera automáticamente a partir de las ventas y compras posteadas del período, y permite exportarlo en el formato oficial.</w:t>
      </w:r>
    </w:p>
    <w:bookmarkEnd w:id="26"/>
    <w:bookmarkStart w:id="27" w:name="estados-de-documento"/>
    <w:p>
      <w:pPr>
        <w:pStyle w:val="Heading2"/>
      </w:pPr>
      <w:r>
        <w:rPr>
          <w:rStyle w:val="SectionNumber"/>
        </w:rPr>
        <w:t xml:space="preserve">3.6</w:t>
      </w:r>
      <w:r>
        <w:tab/>
      </w:r>
      <w:r>
        <w:t xml:space="preserve">Estados de documento</w:t>
      </w:r>
    </w:p>
    <w:p>
      <w:pPr>
        <w:pStyle w:val="FirstParagraph"/>
      </w:pPr>
      <w:r>
        <w:t xml:space="preserve">Cada documento (venta, compra, despacho, cobro, pago, asiento) pasa por estados que controlan qué se puede hacer con él: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Significado</w:t>
            </w:r>
          </w:p>
        </w:tc>
        <w:tc>
          <w:tcPr/>
          <w:p>
            <w:pPr>
              <w:pStyle w:val="Compact"/>
            </w:pPr>
            <w:r>
              <w:t xml:space="preserve">Acciones permitidas</w:t>
            </w:r>
          </w:p>
        </w:tc>
      </w:tr>
      <w:tr>
        <w:tc>
          <w:tcPr/>
          <w:p>
            <w:pPr>
              <w:pStyle w:val="Compact"/>
            </w:pPr>
            <w:r>
              <w:rPr>
                <w:b/>
                <w:bCs/>
              </w:rPr>
              <w:t xml:space="preserve">DRAFT</w:t>
            </w:r>
            <w:r>
              <w:t xml:space="preserve"> </w:t>
            </w:r>
            <w:r>
              <w:t xml:space="preserve">(borrador)</w:t>
            </w:r>
          </w:p>
        </w:tc>
        <w:tc>
          <w:tcPr/>
          <w:p>
            <w:pPr>
              <w:pStyle w:val="Compact"/>
            </w:pPr>
            <w:r>
              <w:t xml:space="preserve">Documento creado pero no contabilizado.</w:t>
            </w:r>
          </w:p>
        </w:tc>
        <w:tc>
          <w:tcPr/>
          <w:p>
            <w:pPr>
              <w:pStyle w:val="Compact"/>
            </w:pPr>
            <w:r>
              <w:t xml:space="preserve">Editar, postear, eliminar.</w:t>
            </w:r>
          </w:p>
        </w:tc>
      </w:tr>
      <w:tr>
        <w:tc>
          <w:tcPr/>
          <w:p>
            <w:pPr>
              <w:pStyle w:val="Compact"/>
            </w:pPr>
            <w:r>
              <w:rPr>
                <w:b/>
                <w:bCs/>
              </w:rPr>
              <w:t xml:space="preserve">POSTED</w:t>
            </w:r>
            <w:r>
              <w:t xml:space="preserve"> </w:t>
            </w:r>
            <w:r>
              <w:t xml:space="preserve">(posteado)</w:t>
            </w:r>
          </w:p>
        </w:tc>
        <w:tc>
          <w:tcPr/>
          <w:p>
            <w:pPr>
              <w:pStyle w:val="Compact"/>
            </w:pPr>
            <w:r>
              <w:t xml:space="preserve">Documento contabilizado, impacta en la contabilidad.</w:t>
            </w:r>
          </w:p>
        </w:tc>
        <w:tc>
          <w:tcPr/>
          <w:p>
            <w:pPr>
              <w:pStyle w:val="Compact"/>
            </w:pPr>
            <w:r>
              <w:t xml:space="preserve">Anular (con asiento inverso). NO se puede editar.</w:t>
            </w:r>
          </w:p>
        </w:tc>
      </w:tr>
      <w:tr>
        <w:tc>
          <w:tcPr/>
          <w:p>
            <w:pPr>
              <w:pStyle w:val="Compact"/>
            </w:pPr>
            <w:r>
              <w:rPr>
                <w:b/>
                <w:bCs/>
              </w:rPr>
              <w:t xml:space="preserve">VOIDED</w:t>
            </w:r>
            <w:r>
              <w:t xml:space="preserve"> </w:t>
            </w:r>
            <w:r>
              <w:t xml:space="preserve">(anulado)</w:t>
            </w:r>
          </w:p>
        </w:tc>
        <w:tc>
          <w:tcPr/>
          <w:p>
            <w:pPr>
              <w:pStyle w:val="Compact"/>
            </w:pPr>
            <w:r>
              <w:t xml:space="preserve">Documento anulado. Se genera un asiento inverso.</w:t>
            </w:r>
          </w:p>
        </w:tc>
        <w:tc>
          <w:tcPr/>
          <w:p>
            <w:pPr>
              <w:pStyle w:val="Compact"/>
            </w:pPr>
            <w:r>
              <w:t xml:space="preserve">Solo consulta.</w:t>
            </w:r>
          </w:p>
        </w:tc>
      </w:tr>
      <w:tr>
        <w:tc>
          <w:tcPr/>
          <w:p>
            <w:pPr>
              <w:pStyle w:val="Compact"/>
            </w:pPr>
            <w:r>
              <w:rPr>
                <w:b/>
                <w:bCs/>
              </w:rPr>
              <w:t xml:space="preserve">LOCKED</w:t>
            </w:r>
            <w:r>
              <w:t xml:space="preserve"> </w:t>
            </w:r>
            <w:r>
              <w:t xml:space="preserve">(bloqueado)</w:t>
            </w:r>
          </w:p>
        </w:tc>
        <w:tc>
          <w:tcPr/>
          <w:p>
            <w:pPr>
              <w:pStyle w:val="Compact"/>
            </w:pPr>
            <w:r>
              <w:t xml:space="preserve">Pertenece a un período cerrado.</w:t>
            </w:r>
          </w:p>
        </w:tc>
        <w:tc>
          <w:tcPr/>
          <w:p>
            <w:pPr>
              <w:pStyle w:val="Compact"/>
            </w:pPr>
            <w:r>
              <w:t xml:space="preserve">Solo consulta.</w:t>
            </w:r>
          </w:p>
        </w:tc>
      </w:tr>
    </w:tbl>
    <w:p>
      <w:pPr>
        <w:pStyle w:val="BlockText"/>
      </w:pPr>
      <w:r>
        <w:t xml:space="preserve">⚠️</w:t>
      </w:r>
      <w:r>
        <w:t xml:space="preserve"> </w:t>
      </w:r>
      <w:r>
        <w:rPr>
          <w:b/>
          <w:bCs/>
        </w:rPr>
        <w:t xml:space="preserve">Importante</w:t>
      </w:r>
      <w:r>
        <w:t xml:space="preserve">: una vez posteado, un documento NO se edita. Si tiene un error, se anula y se crea uno nuevo. Esto preserva la integridad de la auditoría contable.</w:t>
      </w:r>
    </w:p>
    <w:bookmarkEnd w:id="27"/>
    <w:bookmarkEnd w:id="28"/>
    <w:bookmarkStart w:id="42" w:name="primer-ingreso-al-sistema"/>
    <w:p>
      <w:pPr>
        <w:pStyle w:val="Heading1"/>
      </w:pPr>
      <w:r>
        <w:rPr>
          <w:rStyle w:val="SectionNumber"/>
        </w:rPr>
        <w:t xml:space="preserve">4</w:t>
      </w:r>
      <w:r>
        <w:tab/>
      </w:r>
      <w:r>
        <w:t xml:space="preserve">Primer ingreso al sistema</w:t>
      </w:r>
    </w:p>
    <w:bookmarkStart w:id="31" w:name="acceso-al-sistema"/>
    <w:p>
      <w:pPr>
        <w:pStyle w:val="Heading2"/>
      </w:pPr>
      <w:r>
        <w:rPr>
          <w:rStyle w:val="SectionNumber"/>
        </w:rPr>
        <w:t xml:space="preserve">4.1</w:t>
      </w:r>
      <w:r>
        <w:tab/>
      </w:r>
      <w:r>
        <w:t xml:space="preserve">Acceso al sistema</w:t>
      </w:r>
    </w:p>
    <w:p>
      <w:pPr>
        <w:pStyle w:val="Compact"/>
        <w:numPr>
          <w:ilvl w:val="0"/>
          <w:numId w:val="1006"/>
        </w:numPr>
      </w:pPr>
      <w:r>
        <w:t xml:space="preserve">Abra su navegador y diríjase a la dirección web proporcionada por la asociación.</w:t>
      </w:r>
    </w:p>
    <w:p>
      <w:pPr>
        <w:pStyle w:val="Compact"/>
        <w:numPr>
          <w:ilvl w:val="0"/>
          <w:numId w:val="1006"/>
        </w:numPr>
      </w:pPr>
      <w:r>
        <w:t xml:space="preserve">Será redirigido a la pantalla de inicio de sesión.</w:t>
      </w:r>
    </w:p>
    <w:p>
      <w:pPr>
        <w:pStyle w:val="BlockText"/>
      </w:pPr>
      <w:r>
        <w:t xml:space="preserve">📷</w:t>
      </w:r>
      <w:r>
        <w:t xml:space="preserve"> </w:t>
      </w:r>
      <w:r>
        <w:rPr>
          <w:b/>
          <w:bCs/>
        </w:rPr>
        <w:t xml:space="preserve">[CAPTURA 3.1 — Pantalla de login]</w:t>
      </w:r>
      <w:r>
        <w:t xml:space="preserve">: pantalla de inicio de sesión con los campos de correo y contraseña.</w:t>
      </w:r>
    </w:p>
    <w:p>
      <w:pPr>
        <w:pStyle w:val="Compact"/>
        <w:numPr>
          <w:ilvl w:val="0"/>
          <w:numId w:val="1007"/>
        </w:numPr>
      </w:pPr>
      <w:r>
        <w:t xml:space="preserve">Ingrese su</w:t>
      </w:r>
      <w:r>
        <w:t xml:space="preserve"> </w:t>
      </w:r>
      <w:r>
        <w:rPr>
          <w:b/>
          <w:bCs/>
        </w:rPr>
        <w:t xml:space="preserve">correo electrónico</w:t>
      </w:r>
      <w:r>
        <w:t xml:space="preserve"> </w:t>
      </w:r>
      <w:r>
        <w:t xml:space="preserve">y</w:t>
      </w:r>
      <w:r>
        <w:t xml:space="preserve"> </w:t>
      </w:r>
      <w:r>
        <w:rPr>
          <w:b/>
          <w:bCs/>
        </w:rPr>
        <w:t xml:space="preserve">contraseña</w:t>
      </w:r>
      <w:r>
        <w:t xml:space="preserve"> </w:t>
      </w:r>
      <w:r>
        <w:t xml:space="preserve">(proporcionados al ser invitado a la organización).</w:t>
      </w:r>
    </w:p>
    <w:p>
      <w:pPr>
        <w:pStyle w:val="Compact"/>
        <w:numPr>
          <w:ilvl w:val="0"/>
          <w:numId w:val="1007"/>
        </w:numPr>
      </w:pPr>
      <w:r>
        <w:t xml:space="preserve">Pulse el botón para iniciar sesión.</w:t>
      </w:r>
    </w:p>
    <w:p>
      <w:pPr>
        <w:pStyle w:val="FirstParagraph"/>
      </w:pPr>
      <w:r>
        <w:t xml:space="preserve">El sistema utiliza la plataforma de autenticación</w:t>
      </w:r>
      <w:r>
        <w:t xml:space="preserve"> </w:t>
      </w:r>
      <w:r>
        <w:rPr>
          <w:b/>
          <w:bCs/>
        </w:rPr>
        <w:t xml:space="preserve">Clerk</w:t>
      </w:r>
      <w:r>
        <w:t xml:space="preserve">, lo que significa que la pantalla de login es estándar y reconocible: además del acceso por correo y contraseña, según la configuración de la organización pueden estar habilitados otros métodos (enlace mágico al correo, autenticación de dos factores). Si su organización habilitó alguno de estos métodos adicionales, la pantalla le ofrecerá las opciones correspondientes.</w:t>
      </w:r>
    </w:p>
    <w:bookmarkStart w:id="29" w:name="recuperación-de-contraseña"/>
    <w:p>
      <w:pPr>
        <w:pStyle w:val="Heading3"/>
      </w:pPr>
      <w:r>
        <w:rPr>
          <w:rStyle w:val="SectionNumber"/>
        </w:rPr>
        <w:t xml:space="preserve">4.1.1</w:t>
      </w:r>
      <w:r>
        <w:tab/>
      </w:r>
      <w:r>
        <w:t xml:space="preserve">Recuperación de contraseña</w:t>
      </w:r>
    </w:p>
    <w:p>
      <w:pPr>
        <w:pStyle w:val="FirstParagraph"/>
      </w:pPr>
      <w:r>
        <w:t xml:space="preserve">Si olvidó su contraseña:</w:t>
      </w:r>
    </w:p>
    <w:p>
      <w:pPr>
        <w:pStyle w:val="Compact"/>
        <w:numPr>
          <w:ilvl w:val="0"/>
          <w:numId w:val="1008"/>
        </w:numPr>
      </w:pPr>
      <w:r>
        <w:t xml:space="preserve">En la pantalla de login, pulse la opción para recuperar la contraseña.</w:t>
      </w:r>
    </w:p>
    <w:p>
      <w:pPr>
        <w:pStyle w:val="Compact"/>
        <w:numPr>
          <w:ilvl w:val="0"/>
          <w:numId w:val="1008"/>
        </w:numPr>
      </w:pPr>
      <w:r>
        <w:t xml:space="preserve">Ingrese su correo electrónico.</w:t>
      </w:r>
    </w:p>
    <w:p>
      <w:pPr>
        <w:pStyle w:val="Compact"/>
        <w:numPr>
          <w:ilvl w:val="0"/>
          <w:numId w:val="1008"/>
        </w:numPr>
      </w:pPr>
      <w:r>
        <w:t xml:space="preserve">Revise su bandeja de entrada — recibirá un correo de Clerk con un enlace para crear una contraseña nueva.</w:t>
      </w:r>
    </w:p>
    <w:p>
      <w:pPr>
        <w:pStyle w:val="Compact"/>
        <w:numPr>
          <w:ilvl w:val="0"/>
          <w:numId w:val="1008"/>
        </w:numPr>
      </w:pPr>
      <w:r>
        <w:t xml:space="preserve">Siga el enlace y defina una contraseña nueva.</w:t>
      </w:r>
    </w:p>
    <w:bookmarkEnd w:id="29"/>
    <w:bookmarkStart w:id="30" w:name="primera-vez-que-ingresa"/>
    <w:p>
      <w:pPr>
        <w:pStyle w:val="Heading3"/>
      </w:pPr>
      <w:r>
        <w:rPr>
          <w:rStyle w:val="SectionNumber"/>
        </w:rPr>
        <w:t xml:space="preserve">4.1.2</w:t>
      </w:r>
      <w:r>
        <w:tab/>
      </w:r>
      <w:r>
        <w:t xml:space="preserve">Primera vez que ingresa</w:t>
      </w:r>
    </w:p>
    <w:p>
      <w:pPr>
        <w:pStyle w:val="FirstParagraph"/>
      </w:pPr>
      <w:r>
        <w:t xml:space="preserve">Si es la primera vez que ingresa, complete el proceso de bienvenida que ofrece Clerk: confirmación del correo, definición de contraseña personal y, opcionalmente, activación de autenticación de dos factores.</w:t>
      </w:r>
    </w:p>
    <w:bookmarkEnd w:id="30"/>
    <w:bookmarkEnd w:id="31"/>
    <w:bookmarkStart w:id="34" w:name="selección-de-organización"/>
    <w:p>
      <w:pPr>
        <w:pStyle w:val="Heading2"/>
      </w:pPr>
      <w:r>
        <w:rPr>
          <w:rStyle w:val="SectionNumber"/>
        </w:rPr>
        <w:t xml:space="preserve">4.2</w:t>
      </w:r>
      <w:r>
        <w:tab/>
      </w:r>
      <w:r>
        <w:t xml:space="preserve">Selección de organización</w:t>
      </w:r>
    </w:p>
    <w:p>
      <w:pPr>
        <w:pStyle w:val="FirstParagraph"/>
      </w:pPr>
      <w:r>
        <w:t xml:space="preserve">Una vez autenticado, será dirigido a la pantalla de selección de organización.</w:t>
      </w:r>
    </w:p>
    <w:p>
      <w:pPr>
        <w:pStyle w:val="BlockText"/>
      </w:pPr>
      <w:r>
        <w:t xml:space="preserve">📷</w:t>
      </w:r>
      <w:r>
        <w:t xml:space="preserve"> </w:t>
      </w:r>
      <w:r>
        <w:rPr>
          <w:b/>
          <w:bCs/>
        </w:rPr>
        <w:t xml:space="preserve">[CAPTURA 3.2 — Selección de organización]</w:t>
      </w:r>
      <w:r>
        <w:t xml:space="preserve">: pantalla de bienvenida con el saludo</w:t>
      </w:r>
      <w:r>
        <w:t xml:space="preserve"> </w:t>
      </w:r>
      <w:r>
        <w:t xml:space="preserve">“¡Bienvenido, [nombre]!”</w:t>
      </w:r>
      <w:r>
        <w:t xml:space="preserve"> </w:t>
      </w:r>
      <w:r>
        <w:t xml:space="preserve">y la lista de organizaciones a las que pertenece el usuario.</w:t>
      </w:r>
    </w:p>
    <w:p>
      <w:pPr>
        <w:pStyle w:val="FirstParagraph"/>
      </w:pPr>
      <w:r>
        <w:t xml:space="preserve">La pantalla muestra:</w:t>
      </w:r>
    </w:p>
    <w:p>
      <w:pPr>
        <w:pStyle w:val="Compact"/>
        <w:numPr>
          <w:ilvl w:val="0"/>
          <w:numId w:val="1009"/>
        </w:numPr>
      </w:pPr>
      <w:r>
        <w:t xml:space="preserve">Un saludo personalizado:</w:t>
      </w:r>
      <w:r>
        <w:t xml:space="preserve"> </w:t>
      </w:r>
      <w:r>
        <w:rPr>
          <w:b/>
          <w:bCs/>
        </w:rPr>
        <w:t xml:space="preserve">“¡Bienvenido, [su nombre]!”</w:t>
      </w:r>
      <w:r>
        <w:t xml:space="preserve">.</w:t>
      </w:r>
    </w:p>
    <w:p>
      <w:pPr>
        <w:pStyle w:val="Compact"/>
        <w:numPr>
          <w:ilvl w:val="0"/>
          <w:numId w:val="1009"/>
        </w:numPr>
      </w:pPr>
      <w:r>
        <w:t xml:space="preserve">La</w:t>
      </w:r>
      <w:r>
        <w:t xml:space="preserve"> </w:t>
      </w:r>
      <w:r>
        <w:rPr>
          <w:b/>
          <w:bCs/>
        </w:rPr>
        <w:t xml:space="preserve">lista de organizaciones</w:t>
      </w:r>
      <w:r>
        <w:t xml:space="preserve"> </w:t>
      </w:r>
      <w:r>
        <w:t xml:space="preserve">a las que pertenece, cada una con su nombre y su rol en esa organización (Administrador, Propietario o Miembro).</w:t>
      </w:r>
    </w:p>
    <w:p>
      <w:pPr>
        <w:pStyle w:val="Compact"/>
        <w:numPr>
          <w:ilvl w:val="0"/>
          <w:numId w:val="1009"/>
        </w:numPr>
      </w:pPr>
      <w:r>
        <w:t xml:space="preserve">Si su rol lo permite, un botón para</w:t>
      </w:r>
      <w:r>
        <w:t xml:space="preserve"> </w:t>
      </w:r>
      <w:r>
        <w:rPr>
          <w:b/>
          <w:bCs/>
        </w:rPr>
        <w:t xml:space="preserve">crear una nueva organización</w:t>
      </w:r>
      <w:r>
        <w:t xml:space="preserve">.</w:t>
      </w:r>
    </w:p>
    <w:bookmarkStart w:id="32" w:name="pasos"/>
    <w:p>
      <w:pPr>
        <w:pStyle w:val="Heading3"/>
      </w:pPr>
      <w:r>
        <w:rPr>
          <w:rStyle w:val="SectionNumber"/>
        </w:rPr>
        <w:t xml:space="preserve">4.2.1</w:t>
      </w:r>
      <w:r>
        <w:tab/>
      </w:r>
      <w:r>
        <w:t xml:space="preserve">Pasos</w:t>
      </w:r>
    </w:p>
    <w:p>
      <w:pPr>
        <w:pStyle w:val="Compact"/>
        <w:numPr>
          <w:ilvl w:val="0"/>
          <w:numId w:val="1010"/>
        </w:numPr>
      </w:pPr>
      <w:r>
        <w:t xml:space="preserve">Pulse sobre la organización con la que desea trabajar.</w:t>
      </w:r>
    </w:p>
    <w:p>
      <w:pPr>
        <w:pStyle w:val="Compact"/>
        <w:numPr>
          <w:ilvl w:val="0"/>
          <w:numId w:val="1010"/>
        </w:numPr>
      </w:pPr>
      <w:r>
        <w:t xml:space="preserve">El sistema lo lleva al área de trabajo de esa organización.</w:t>
      </w:r>
    </w:p>
    <w:bookmarkEnd w:id="32"/>
    <w:bookmarkStart w:id="33" w:name="si-no-pertenece-a-ninguna-organización"/>
    <w:p>
      <w:pPr>
        <w:pStyle w:val="Heading3"/>
      </w:pPr>
      <w:r>
        <w:rPr>
          <w:rStyle w:val="SectionNumber"/>
        </w:rPr>
        <w:t xml:space="preserve">4.2.2</w:t>
      </w:r>
      <w:r>
        <w:tab/>
      </w:r>
      <w:r>
        <w:t xml:space="preserve">Si no pertenece a ninguna organización</w:t>
      </w:r>
    </w:p>
    <w:p>
      <w:pPr>
        <w:pStyle w:val="FirstParagraph"/>
      </w:pPr>
      <w:r>
        <w:t xml:space="preserve">Si no figura ninguna organización, la pantalla muestra el mensaje</w:t>
      </w:r>
      <w:r>
        <w:t xml:space="preserve"> </w:t>
      </w:r>
      <w:r>
        <w:rPr>
          <w:b/>
          <w:bCs/>
        </w:rPr>
        <w:t xml:space="preserve">“Aún no pertenecés a ninguna organización”</w:t>
      </w:r>
      <w:r>
        <w:t xml:space="preserve"> </w:t>
      </w:r>
      <w:r>
        <w:t xml:space="preserve">junto con un botón</w:t>
      </w:r>
      <w:r>
        <w:t xml:space="preserve"> </w:t>
      </w:r>
      <w:r>
        <w:rPr>
          <w:b/>
          <w:bCs/>
        </w:rPr>
        <w:t xml:space="preserve">“Verificar si ya fui asignado”</w:t>
      </w:r>
      <w:r>
        <w:t xml:space="preserve">.</w:t>
      </w:r>
    </w:p>
    <w:p>
      <w:pPr>
        <w:pStyle w:val="Compact"/>
        <w:numPr>
          <w:ilvl w:val="0"/>
          <w:numId w:val="1011"/>
        </w:numPr>
      </w:pPr>
      <w:r>
        <w:t xml:space="preserve">Pulse el botón si su administrador ya envió la invitación; el sistema reconsulta el estado.</w:t>
      </w:r>
    </w:p>
    <w:p>
      <w:pPr>
        <w:pStyle w:val="Compact"/>
        <w:numPr>
          <w:ilvl w:val="0"/>
          <w:numId w:val="1011"/>
        </w:numPr>
      </w:pPr>
      <w:r>
        <w:t xml:space="preserve">Si el problema persiste, contacte al administrador de la organización para confirmar la invitación.</w:t>
      </w:r>
    </w:p>
    <w:bookmarkEnd w:id="33"/>
    <w:bookmarkEnd w:id="34"/>
    <w:bookmarkStart w:id="35" w:name="pantalla-principal"/>
    <w:p>
      <w:pPr>
        <w:pStyle w:val="Heading2"/>
      </w:pPr>
      <w:r>
        <w:rPr>
          <w:rStyle w:val="SectionNumber"/>
        </w:rPr>
        <w:t xml:space="preserve">4.3</w:t>
      </w:r>
      <w:r>
        <w:tab/>
      </w:r>
      <w:r>
        <w:t xml:space="preserve">Pantalla principal</w:t>
      </w:r>
    </w:p>
    <w:p>
      <w:pPr>
        <w:pStyle w:val="FirstParagraph"/>
      </w:pPr>
      <w:r>
        <w:t xml:space="preserve">Al ingresar a una organización, ve la pantalla principal del módulo activo (por defecto, el módulo de Contabilidad).</w:t>
      </w:r>
    </w:p>
    <w:p>
      <w:pPr>
        <w:pStyle w:val="BlockText"/>
      </w:pPr>
      <w:r>
        <w:t xml:space="preserve">📷</w:t>
      </w:r>
      <w:r>
        <w:t xml:space="preserve"> </w:t>
      </w:r>
      <w:r>
        <w:rPr>
          <w:b/>
          <w:bCs/>
        </w:rPr>
        <w:t xml:space="preserve">[CAPTURA 3.3 — Pantalla principal]</w:t>
      </w:r>
      <w:r>
        <w:t xml:space="preserve">: vista general con el menú lateral izquierdo (sidebar), el selector de módulo activo en la parte superior del sidebar, y el área de trabajo a la derecha.</w:t>
      </w:r>
    </w:p>
    <w:bookmarkEnd w:id="35"/>
    <w:bookmarkStart w:id="41" w:name="estructura-del-menú-lateral"/>
    <w:p>
      <w:pPr>
        <w:pStyle w:val="Heading2"/>
      </w:pPr>
      <w:r>
        <w:rPr>
          <w:rStyle w:val="SectionNumber"/>
        </w:rPr>
        <w:t xml:space="preserve">4.4</w:t>
      </w:r>
      <w:r>
        <w:tab/>
      </w:r>
      <w:r>
        <w:t xml:space="preserve">Estructura del menú lateral</w:t>
      </w:r>
    </w:p>
    <w:p>
      <w:pPr>
        <w:pStyle w:val="FirstParagraph"/>
      </w:pPr>
      <w:r>
        <w:t xml:space="preserve">El menú lateral (sidebar) tiene una organización en tres zonas:</w:t>
      </w:r>
    </w:p>
    <w:bookmarkStart w:id="36" w:name="zona-1-selector-de-módulo"/>
    <w:p>
      <w:pPr>
        <w:pStyle w:val="Heading3"/>
      </w:pPr>
      <w:r>
        <w:rPr>
          <w:rStyle w:val="SectionNumber"/>
        </w:rPr>
        <w:t xml:space="preserve">4.4.1</w:t>
      </w:r>
      <w:r>
        <w:tab/>
      </w:r>
      <w:r>
        <w:t xml:space="preserve">Zona 1 — Selector de módulo</w:t>
      </w:r>
    </w:p>
    <w:p>
      <w:pPr>
        <w:pStyle w:val="FirstParagraph"/>
      </w:pPr>
      <w:r>
        <w:t xml:space="preserve">En la parte superior del sidebar hay un</w:t>
      </w:r>
      <w:r>
        <w:t xml:space="preserve"> </w:t>
      </w:r>
      <w:r>
        <w:rPr>
          <w:b/>
          <w:bCs/>
        </w:rPr>
        <w:t xml:space="preserve">selector</w:t>
      </w:r>
      <w:r>
        <w:t xml:space="preserve"> </w:t>
      </w:r>
      <w:r>
        <w:t xml:space="preserve">que alterna entre dos módulos principales: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Para qué</w:t>
            </w:r>
          </w:p>
        </w:tc>
      </w:tr>
      <w:tr>
        <w:tc>
          <w:tcPr/>
          <w:p>
            <w:pPr>
              <w:pStyle w:val="Compact"/>
            </w:pPr>
            <w:r>
              <w:rPr>
                <w:b/>
                <w:bCs/>
              </w:rPr>
              <w:t xml:space="preserve">Contabilidad</w:t>
            </w:r>
          </w:p>
        </w:tc>
        <w:tc>
          <w:tcPr/>
          <w:p>
            <w:pPr>
              <w:pStyle w:val="Compact"/>
            </w:pPr>
            <w:r>
              <w:t xml:space="preserve">Operación contable y comercial (ventas, compras, cobros, libros, informes).</w:t>
            </w:r>
          </w:p>
        </w:tc>
      </w:tr>
      <w:tr>
        <w:tc>
          <w:tcPr/>
          <w:p>
            <w:pPr>
              <w:pStyle w:val="Compact"/>
            </w:pPr>
            <w:r>
              <w:rPr>
                <w:b/>
                <w:bCs/>
              </w:rPr>
              <w:t xml:space="preserve">Granjas</w:t>
            </w:r>
          </w:p>
        </w:tc>
        <w:tc>
          <w:tcPr/>
          <w:p>
            <w:pPr>
              <w:pStyle w:val="Compact"/>
            </w:pPr>
            <w:r>
              <w:t xml:space="preserve">Operación productiva avícola (lotes).</w:t>
            </w:r>
          </w:p>
        </w:tc>
      </w:tr>
    </w:tbl>
    <w:p>
      <w:pPr>
        <w:pStyle w:val="BodyText"/>
      </w:pPr>
      <w:r>
        <w:t xml:space="preserve">Al seleccionar un módulo, los ítems debajo cambian para mostrar las opciones de ese módulo.</w:t>
      </w:r>
    </w:p>
    <w:bookmarkEnd w:id="36"/>
    <w:bookmarkStart w:id="37" w:name="zona-2-ítems-del-módulo-activo"/>
    <w:p>
      <w:pPr>
        <w:pStyle w:val="Heading3"/>
      </w:pPr>
      <w:r>
        <w:rPr>
          <w:rStyle w:val="SectionNumber"/>
        </w:rPr>
        <w:t xml:space="preserve">4.4.2</w:t>
      </w:r>
      <w:r>
        <w:tab/>
      </w:r>
      <w:r>
        <w:t xml:space="preserve">Zona 2 — Ítems del módulo activo</w:t>
      </w:r>
    </w:p>
    <w:p>
      <w:pPr>
        <w:pStyle w:val="FirstParagraph"/>
      </w:pPr>
      <w:r>
        <w:t xml:space="preserve">Las opciones disponibles dependen del módulo seleccionado.</w:t>
      </w:r>
    </w:p>
    <w:p>
      <w:pPr>
        <w:pStyle w:val="BodyText"/>
      </w:pPr>
      <w:r>
        <w:rPr>
          <w:b/>
          <w:bCs/>
        </w:rPr>
        <w:t xml:space="preserve">Módulo Contabilidad</w:t>
      </w:r>
      <w:r>
        <w:t xml:space="preserve"> </w:t>
      </w:r>
      <w:r>
        <w:t xml:space="preserve">(lista plana, sin agrupación):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Ítem</w:t>
            </w:r>
          </w:p>
        </w:tc>
        <w:tc>
          <w:tcPr/>
          <w:p>
            <w:pPr>
              <w:pStyle w:val="Compact"/>
            </w:pPr>
            <w:r>
              <w:t xml:space="preserve">Para qué</w:t>
            </w:r>
          </w:p>
        </w:tc>
      </w:tr>
      <w:tr>
        <w:tc>
          <w:tcPr/>
          <w:p>
            <w:pPr>
              <w:pStyle w:val="Compact"/>
            </w:pPr>
            <w:r>
              <w:rPr>
                <w:b/>
                <w:bCs/>
              </w:rPr>
              <w:t xml:space="preserve">Inicio</w:t>
            </w:r>
          </w:p>
        </w:tc>
        <w:tc>
          <w:tcPr/>
          <w:p>
            <w:pPr>
              <w:pStyle w:val="Compact"/>
            </w:pPr>
            <w:r>
              <w:t xml:space="preserve">Página de bienvenida del módulo.</w:t>
            </w:r>
          </w:p>
        </w:tc>
      </w:tr>
      <w:tr>
        <w:tc>
          <w:tcPr/>
          <w:p>
            <w:pPr>
              <w:pStyle w:val="Compact"/>
            </w:pPr>
            <w:r>
              <w:rPr>
                <w:b/>
                <w:bCs/>
              </w:rPr>
              <w:t xml:space="preserve">Ventas</w:t>
            </w:r>
          </w:p>
        </w:tc>
        <w:tc>
          <w:tcPr/>
          <w:p>
            <w:pPr>
              <w:pStyle w:val="Compact"/>
            </w:pPr>
            <w:r>
              <w:t xml:space="preserve">Listado y registro de ventas (incluye notas de despacho y boletas cerradas).</w:t>
            </w:r>
          </w:p>
        </w:tc>
      </w:tr>
      <w:tr>
        <w:tc>
          <w:tcPr/>
          <w:p>
            <w:pPr>
              <w:pStyle w:val="Compact"/>
            </w:pPr>
            <w:r>
              <w:rPr>
                <w:b/>
                <w:bCs/>
              </w:rPr>
              <w:t xml:space="preserve">Compras</w:t>
            </w:r>
          </w:p>
        </w:tc>
        <w:tc>
          <w:tcPr/>
          <w:p>
            <w:pPr>
              <w:pStyle w:val="Compact"/>
            </w:pPr>
            <w:r>
              <w:t xml:space="preserve">Listado y registro de compras a proveedores.</w:t>
            </w:r>
          </w:p>
        </w:tc>
      </w:tr>
      <w:tr>
        <w:tc>
          <w:tcPr/>
          <w:p>
            <w:pPr>
              <w:pStyle w:val="Compact"/>
            </w:pPr>
            <w:r>
              <w:rPr>
                <w:b/>
                <w:bCs/>
              </w:rPr>
              <w:t xml:space="preserve">Cobros y Pagos</w:t>
            </w:r>
          </w:p>
        </w:tc>
        <w:tc>
          <w:tcPr/>
          <w:p>
            <w:pPr>
              <w:pStyle w:val="Compact"/>
            </w:pPr>
            <w:r>
              <w:t xml:space="preserve">Registro y seguimiento de cobros y pagos.</w:t>
            </w:r>
          </w:p>
        </w:tc>
      </w:tr>
      <w:tr>
        <w:tc>
          <w:tcPr/>
          <w:p>
            <w:pPr>
              <w:pStyle w:val="Compact"/>
            </w:pPr>
            <w:r>
              <w:rPr>
                <w:b/>
                <w:bCs/>
              </w:rPr>
              <w:t xml:space="preserve">Libro Diario</w:t>
            </w:r>
          </w:p>
        </w:tc>
        <w:tc>
          <w:tcPr/>
          <w:p>
            <w:pPr>
              <w:pStyle w:val="Compact"/>
            </w:pPr>
            <w:r>
              <w:t xml:space="preserve">Asientos contables del período.</w:t>
            </w:r>
          </w:p>
        </w:tc>
      </w:tr>
      <w:tr>
        <w:tc>
          <w:tcPr/>
          <w:p>
            <w:pPr>
              <w:pStyle w:val="Compact"/>
            </w:pPr>
            <w:r>
              <w:rPr>
                <w:b/>
                <w:bCs/>
              </w:rPr>
              <w:t xml:space="preserve">Libro Mayor</w:t>
            </w:r>
          </w:p>
        </w:tc>
        <w:tc>
          <w:tcPr/>
          <w:p>
            <w:pPr>
              <w:pStyle w:val="Compact"/>
            </w:pPr>
            <w:r>
              <w:t xml:space="preserve">Movimientos detallados por cuenta.</w:t>
            </w:r>
          </w:p>
        </w:tc>
      </w:tr>
      <w:tr>
        <w:tc>
          <w:tcPr/>
          <w:p>
            <w:pPr>
              <w:pStyle w:val="Compact"/>
            </w:pPr>
            <w:r>
              <w:rPr>
                <w:b/>
                <w:bCs/>
              </w:rPr>
              <w:t xml:space="preserve">Contactos</w:t>
            </w:r>
          </w:p>
        </w:tc>
        <w:tc>
          <w:tcPr/>
          <w:p>
            <w:pPr>
              <w:pStyle w:val="Compact"/>
            </w:pPr>
            <w:r>
              <w:t xml:space="preserve">Clientes, proveedores y otros contactos comerciales.</w:t>
            </w:r>
          </w:p>
        </w:tc>
      </w:tr>
      <w:tr>
        <w:tc>
          <w:tcPr/>
          <w:p>
            <w:pPr>
              <w:pStyle w:val="Compact"/>
            </w:pPr>
            <w:r>
              <w:rPr>
                <w:b/>
                <w:bCs/>
              </w:rPr>
              <w:t xml:space="preserve">Informes</w:t>
            </w:r>
          </w:p>
        </w:tc>
        <w:tc>
          <w:tcPr/>
          <w:p>
            <w:pPr>
              <w:pStyle w:val="Compact"/>
            </w:pPr>
            <w:r>
              <w:t xml:space="preserve">Catálogo de reportes (estados financieros, libros IVA, CxC/CxP, etc.).</w:t>
            </w:r>
          </w:p>
        </w:tc>
      </w:tr>
    </w:tbl>
    <w:p>
      <w:pPr>
        <w:pStyle w:val="BodyText"/>
      </w:pPr>
      <w:r>
        <w:rPr>
          <w:b/>
          <w:bCs/>
        </w:rPr>
        <w:t xml:space="preserve">Módulo Granjas</w:t>
      </w:r>
      <w:r>
        <w:t xml:space="preserve"> </w:t>
      </w:r>
      <w:r>
        <w:t xml:space="preserve">(lista plana):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Ítem</w:t>
            </w:r>
          </w:p>
        </w:tc>
        <w:tc>
          <w:tcPr/>
          <w:p>
            <w:pPr>
              <w:pStyle w:val="Compact"/>
            </w:pPr>
            <w:r>
              <w:t xml:space="preserve">Para qué</w:t>
            </w:r>
          </w:p>
        </w:tc>
      </w:tr>
      <w:tr>
        <w:tc>
          <w:tcPr/>
          <w:p>
            <w:pPr>
              <w:pStyle w:val="Compact"/>
            </w:pPr>
            <w:r>
              <w:rPr>
                <w:b/>
                <w:bCs/>
              </w:rPr>
              <w:t xml:space="preserve">Mis Lotes</w:t>
            </w:r>
          </w:p>
        </w:tc>
        <w:tc>
          <w:tcPr/>
          <w:p>
            <w:pPr>
              <w:pStyle w:val="Compact"/>
            </w:pPr>
            <w:r>
              <w:t xml:space="preserve">Seguimiento de lotes productivos avícolas.</w:t>
            </w:r>
          </w:p>
        </w:tc>
      </w:tr>
    </w:tbl>
    <w:bookmarkEnd w:id="37"/>
    <w:bookmarkStart w:id="38" w:name="X6a533cac22e2a7a38f30f14a8d6445a95720fb5"/>
    <w:p>
      <w:pPr>
        <w:pStyle w:val="Heading3"/>
      </w:pPr>
      <w:r>
        <w:rPr>
          <w:rStyle w:val="SectionNumber"/>
        </w:rPr>
        <w:t xml:space="preserve">4.4.3</w:t>
      </w:r>
      <w:r>
        <w:tab/>
      </w:r>
      <w:r>
        <w:t xml:space="preserve">Zona 3 — Accesos transversales (cross-module)</w:t>
      </w:r>
    </w:p>
    <w:p>
      <w:pPr>
        <w:pStyle w:val="FirstParagraph"/>
      </w:pPr>
      <w:r>
        <w:t xml:space="preserve">Estos ítems son visibles desde cualquier módulo: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Ítem</w:t>
            </w:r>
          </w:p>
        </w:tc>
        <w:tc>
          <w:tcPr/>
          <w:p>
            <w:pPr>
              <w:pStyle w:val="Compact"/>
            </w:pPr>
            <w:r>
              <w:t xml:space="preserve">Para qué</w:t>
            </w:r>
          </w:p>
        </w:tc>
      </w:tr>
      <w:tr>
        <w:tc>
          <w:tcPr/>
          <w:p>
            <w:pPr>
              <w:pStyle w:val="Compact"/>
            </w:pPr>
            <w:r>
              <w:rPr>
                <w:b/>
                <w:bCs/>
              </w:rPr>
              <w:t xml:space="preserve">Agente IA</w:t>
            </w:r>
          </w:p>
        </w:tc>
        <w:tc>
          <w:tcPr/>
          <w:p>
            <w:pPr>
              <w:pStyle w:val="Compact"/>
            </w:pPr>
            <w:r>
              <w:t xml:space="preserve">Asistente conversacional para consultas operativas. Abre un panel lateral.</w:t>
            </w:r>
          </w:p>
        </w:tc>
      </w:tr>
      <w:tr>
        <w:tc>
          <w:tcPr/>
          <w:p>
            <w:pPr>
              <w:pStyle w:val="Compact"/>
            </w:pPr>
            <w:r>
              <w:rPr>
                <w:b/>
                <w:bCs/>
              </w:rPr>
              <w:t xml:space="preserve">Documentos</w:t>
            </w:r>
          </w:p>
        </w:tc>
        <w:tc>
          <w:tcPr/>
          <w:p>
            <w:pPr>
              <w:pStyle w:val="Compact"/>
            </w:pPr>
            <w:r>
              <w:t xml:space="preserve">Repositorio de documentos cargados (políticas, manuales, contratos).</w:t>
            </w:r>
          </w:p>
        </w:tc>
      </w:tr>
    </w:tbl>
    <w:bookmarkEnd w:id="38"/>
    <w:bookmarkStart w:id="39" w:name="zona-4-pie-del-sidebar"/>
    <w:p>
      <w:pPr>
        <w:pStyle w:val="Heading3"/>
      </w:pPr>
      <w:r>
        <w:rPr>
          <w:rStyle w:val="SectionNumber"/>
        </w:rPr>
        <w:t xml:space="preserve">4.4.4</w:t>
      </w:r>
      <w:r>
        <w:tab/>
      </w:r>
      <w:r>
        <w:t xml:space="preserve">Zona 4 — Pie del sidebar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Ítem</w:t>
            </w:r>
          </w:p>
        </w:tc>
        <w:tc>
          <w:tcPr/>
          <w:p>
            <w:pPr>
              <w:pStyle w:val="Compact"/>
            </w:pPr>
            <w:r>
              <w:t xml:space="preserve">Para qué</w:t>
            </w:r>
          </w:p>
        </w:tc>
      </w:tr>
      <w:tr>
        <w:tc>
          <w:tcPr/>
          <w:p>
            <w:pPr>
              <w:pStyle w:val="Compact"/>
            </w:pPr>
            <w:r>
              <w:rPr>
                <w:b/>
                <w:bCs/>
              </w:rPr>
              <w:t xml:space="preserve">Configuración</w:t>
            </w:r>
          </w:p>
        </w:tc>
        <w:tc>
          <w:tcPr/>
          <w:p>
            <w:pPr>
              <w:pStyle w:val="Compact"/>
            </w:pPr>
            <w:r>
              <w:t xml:space="preserve">Hub central de configuración de la organización (ver Capítulo 4).</w:t>
            </w:r>
          </w:p>
        </w:tc>
      </w:tr>
    </w:tbl>
    <w:bookmarkEnd w:id="39"/>
    <w:bookmarkStart w:id="40" w:name="colapsar-y-expandir-el-sidebar"/>
    <w:p>
      <w:pPr>
        <w:pStyle w:val="Heading3"/>
      </w:pPr>
      <w:r>
        <w:rPr>
          <w:rStyle w:val="SectionNumber"/>
        </w:rPr>
        <w:t xml:space="preserve">4.4.5</w:t>
      </w:r>
      <w:r>
        <w:tab/>
      </w:r>
      <w:r>
        <w:t xml:space="preserve">Colapsar y expandir el sidebar</w:t>
      </w:r>
    </w:p>
    <w:p>
      <w:pPr>
        <w:pStyle w:val="FirstParagraph"/>
      </w:pPr>
      <w:r>
        <w:t xml:space="preserve">El sidebar puede colapsarse para liberar espacio en pantalla:</w:t>
      </w:r>
    </w:p>
    <w:p>
      <w:pPr>
        <w:pStyle w:val="Compact"/>
        <w:numPr>
          <w:ilvl w:val="0"/>
          <w:numId w:val="1012"/>
        </w:numPr>
      </w:pPr>
      <w:r>
        <w:t xml:space="preserve">Pulse el botón</w:t>
      </w:r>
      <w:r>
        <w:t xml:space="preserve"> </w:t>
      </w:r>
      <w:r>
        <w:rPr>
          <w:b/>
          <w:bCs/>
        </w:rPr>
        <w:t xml:space="preserve">colapsar</w:t>
      </w:r>
      <w:r>
        <w:t xml:space="preserve"> </w:t>
      </w:r>
      <w:r>
        <w:t xml:space="preserve">(ícono de panel) en la cabecera del sidebar.</w:t>
      </w:r>
    </w:p>
    <w:p>
      <w:pPr>
        <w:pStyle w:val="Compact"/>
        <w:numPr>
          <w:ilvl w:val="0"/>
          <w:numId w:val="1012"/>
        </w:numPr>
      </w:pPr>
      <w:r>
        <w:t xml:space="preserve">En modo colapsado, solo se ven los íconos. Al pasar el cursor sobre cualquiera, aparece un tooltip con el nombre.</w:t>
      </w:r>
    </w:p>
    <w:p>
      <w:pPr>
        <w:pStyle w:val="Compact"/>
        <w:numPr>
          <w:ilvl w:val="0"/>
          <w:numId w:val="1012"/>
        </w:numPr>
      </w:pPr>
      <w:r>
        <w:t xml:space="preserve">Pulse nuevamente para expandirlo.</w:t>
      </w:r>
    </w:p>
    <w:p>
      <w:pPr>
        <w:pStyle w:val="BlockText"/>
      </w:pPr>
      <w:r>
        <w:t xml:space="preserve">💡 Los módulos e ítems que no aparezcan en su menú son los que su rol no tiene habilitados. Si un módulo entero no figura, es porque ninguno de sus ítems está permitido para su rol. Consulte con el administrador si necesita acceso adicional.</w:t>
      </w:r>
    </w:p>
    <w:p>
      <w:pPr>
        <w:pStyle w:val="BlockText"/>
      </w:pPr>
      <w:r>
        <w:t xml:space="preserve">⚠️</w:t>
      </w:r>
      <w:r>
        <w:t xml:space="preserve"> </w:t>
      </w:r>
      <w:r>
        <w:rPr>
          <w:b/>
          <w:bCs/>
        </w:rPr>
        <w:t xml:space="preserve">Importante</w:t>
      </w:r>
      <w:r>
        <w:t xml:space="preserve">: varias pantallas que un usuario contable necesita habitualmente — Balance de Comprobación, Hoja de Trabajo, Balance Inicial, Estados Financieros, Cierre Mensual, Libros IVA, Dashboards de CxC y CxP —</w:t>
      </w:r>
      <w:r>
        <w:t xml:space="preserve"> </w:t>
      </w:r>
      <w:r>
        <w:rPr>
          <w:b/>
          <w:bCs/>
        </w:rPr>
        <w:t xml:space="preserve">no aparecen como ítems directos del menú lateral</w:t>
      </w:r>
      <w:r>
        <w:t xml:space="preserve">. Se acceden desde</w:t>
      </w:r>
      <w:r>
        <w:t xml:space="preserve"> </w:t>
      </w:r>
      <w:r>
        <w:rPr>
          <w:b/>
          <w:bCs/>
        </w:rPr>
        <w:t xml:space="preserve">Informes</w:t>
      </w:r>
      <w:r>
        <w:t xml:space="preserve"> </w:t>
      </w:r>
      <w:r>
        <w:t xml:space="preserve">(catálogo de reportes). El Capítulo 13 describe el catálogo de informes en detalle.</w:t>
      </w:r>
    </w:p>
    <w:bookmarkEnd w:id="40"/>
    <w:bookmarkEnd w:id="41"/>
    <w:bookmarkEnd w:id="42"/>
    <w:bookmarkStart w:id="76" w:name="configuración-inicial"/>
    <w:p>
      <w:pPr>
        <w:pStyle w:val="Heading1"/>
      </w:pPr>
      <w:r>
        <w:rPr>
          <w:rStyle w:val="SectionNumber"/>
        </w:rPr>
        <w:t xml:space="preserve">5</w:t>
      </w:r>
      <w:r>
        <w:tab/>
      </w:r>
      <w:r>
        <w:t xml:space="preserve">Configuración inicial</w:t>
      </w:r>
    </w:p>
    <w:p>
      <w:pPr>
        <w:pStyle w:val="BlockText"/>
      </w:pPr>
      <w:r>
        <w:t xml:space="preserve">⚠️ Este capítulo describe pasos que se realizan</w:t>
      </w:r>
      <w:r>
        <w:t xml:space="preserve"> </w:t>
      </w:r>
      <w:r>
        <w:rPr>
          <w:b/>
          <w:bCs/>
        </w:rPr>
        <w:t xml:space="preserve">una sola vez</w:t>
      </w:r>
      <w:r>
        <w:t xml:space="preserve">, al momento de implementar el sistema en su organización. Si su organización ya está operando, puede saltar al Capítulo 5.</w:t>
      </w:r>
    </w:p>
    <w:bookmarkStart w:id="43" w:name="cómo-se-accede-a-la-configuración"/>
    <w:p>
      <w:pPr>
        <w:pStyle w:val="Heading2"/>
      </w:pPr>
      <w:r>
        <w:rPr>
          <w:rStyle w:val="SectionNumber"/>
        </w:rPr>
        <w:t xml:space="preserve">5.1</w:t>
      </w:r>
      <w:r>
        <w:tab/>
      </w:r>
      <w:r>
        <w:t xml:space="preserve">Cómo se accede a la configuración</w:t>
      </w:r>
    </w:p>
    <w:p>
      <w:pPr>
        <w:pStyle w:val="FirstParagraph"/>
      </w:pPr>
      <w:r>
        <w:t xml:space="preserve">A diferencia de los módulos operativos,</w:t>
      </w:r>
      <w:r>
        <w:t xml:space="preserve"> </w:t>
      </w:r>
      <w:r>
        <w:rPr>
          <w:b/>
          <w:bCs/>
        </w:rPr>
        <w:t xml:space="preserve">Configuración no aparece como un menú con submenús</w:t>
      </w:r>
      <w:r>
        <w:t xml:space="preserve"> </w:t>
      </w:r>
      <w:r>
        <w:t xml:space="preserve">en el sidebar. Se accede pulsando el ítem</w:t>
      </w:r>
      <w:r>
        <w:t xml:space="preserve"> </w:t>
      </w:r>
      <w:r>
        <w:rPr>
          <w:b/>
          <w:bCs/>
        </w:rPr>
        <w:t xml:space="preserve">Configuración</w:t>
      </w:r>
      <w:r>
        <w:t xml:space="preserve"> </w:t>
      </w:r>
      <w:r>
        <w:t xml:space="preserve">ubicado en el pie del sidebar. Al hacerlo, se abre un</w:t>
      </w:r>
      <w:r>
        <w:t xml:space="preserve"> </w:t>
      </w:r>
      <w:r>
        <w:rPr>
          <w:b/>
          <w:bCs/>
        </w:rPr>
        <w:t xml:space="preserve">hub</w:t>
      </w:r>
      <w:r>
        <w:t xml:space="preserve"> </w:t>
      </w:r>
      <w:r>
        <w:t xml:space="preserve">con tarjetas agrupadas en cuatro secciones:</w:t>
      </w:r>
    </w:p>
    <w:p>
      <w:pPr>
        <w:pStyle w:val="BlockText"/>
      </w:pPr>
      <w:r>
        <w:t xml:space="preserve">📷</w:t>
      </w:r>
      <w:r>
        <w:t xml:space="preserve"> </w:t>
      </w:r>
      <w:r>
        <w:rPr>
          <w:b/>
          <w:bCs/>
        </w:rPr>
        <w:t xml:space="preserve">[CAPTURA 4.0 — Hub de Configuración]</w:t>
      </w:r>
      <w:r>
        <w:t xml:space="preserve">: pantalla de configuración con tarjetas agrupadas en cuatro secciones.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Sección del hub</w:t>
            </w:r>
          </w:p>
        </w:tc>
        <w:tc>
          <w:tcPr/>
          <w:p>
            <w:pPr>
              <w:pStyle w:val="Compact"/>
            </w:pPr>
            <w:r>
              <w:t xml:space="preserve">Tarjetas</w:t>
            </w:r>
          </w:p>
        </w:tc>
      </w:tr>
      <w:tr>
        <w:tc>
          <w:tcPr/>
          <w:p>
            <w:pPr>
              <w:pStyle w:val="Compact"/>
            </w:pPr>
            <w:r>
              <w:rPr>
                <w:b/>
                <w:bCs/>
              </w:rPr>
              <w:t xml:space="preserve">Empresa y equipo</w:t>
            </w:r>
          </w:p>
        </w:tc>
        <w:tc>
          <w:tcPr/>
          <w:p>
            <w:pPr>
              <w:pStyle w:val="Compact"/>
            </w:pPr>
            <w:r>
              <w:t xml:space="preserve">Perfil de Empresa, Miembros, Roles y Permisos</w:t>
            </w:r>
          </w:p>
        </w:tc>
      </w:tr>
      <w:tr>
        <w:tc>
          <w:tcPr/>
          <w:p>
            <w:pPr>
              <w:pStyle w:val="Compact"/>
            </w:pPr>
            <w:r>
              <w:rPr>
                <w:b/>
                <w:bCs/>
              </w:rPr>
              <w:t xml:space="preserve">Contabilidad</w:t>
            </w:r>
          </w:p>
        </w:tc>
        <w:tc>
          <w:tcPr/>
          <w:p>
            <w:pPr>
              <w:pStyle w:val="Compact"/>
            </w:pPr>
            <w:r>
              <w:t xml:space="preserve">Plan de Cuentas, Períodos Fiscales, Configuración General</w:t>
            </w:r>
          </w:p>
        </w:tc>
      </w:tr>
      <w:tr>
        <w:tc>
          <w:tcPr/>
          <w:p>
            <w:pPr>
              <w:pStyle w:val="Compact"/>
            </w:pPr>
            <w:r>
              <w:rPr>
                <w:b/>
                <w:bCs/>
              </w:rPr>
              <w:t xml:space="preserve">Catálogos</w:t>
            </w:r>
          </w:p>
        </w:tc>
        <w:tc>
          <w:tcPr/>
          <w:p>
            <w:pPr>
              <w:pStyle w:val="Compact"/>
            </w:pPr>
            <w:r>
              <w:t xml:space="preserve">Tipos de Comprobante, Tipos de Producto, Tipos de Documento</w:t>
            </w:r>
          </w:p>
        </w:tc>
      </w:tr>
      <w:tr>
        <w:tc>
          <w:tcPr/>
          <w:p>
            <w:pPr>
              <w:pStyle w:val="Compact"/>
            </w:pPr>
            <w:r>
              <w:rPr>
                <w:b/>
                <w:bCs/>
              </w:rPr>
              <w:t xml:space="preserve">Sistema</w:t>
            </w:r>
          </w:p>
        </w:tc>
        <w:tc>
          <w:tcPr/>
          <w:p>
            <w:pPr>
              <w:pStyle w:val="Compact"/>
            </w:pPr>
            <w:r>
              <w:t xml:space="preserve">Auditoría</w:t>
            </w:r>
          </w:p>
        </w:tc>
      </w:tr>
    </w:tbl>
    <w:p>
      <w:pPr>
        <w:pStyle w:val="BodyText"/>
      </w:pPr>
      <w:r>
        <w:t xml:space="preserve">Para llegar a cualquier opción de configuración, primero ingrese al hub y luego pulse la tarjeta correspondiente.</w:t>
      </w:r>
    </w:p>
    <w:bookmarkEnd w:id="43"/>
    <w:bookmarkStart w:id="44" w:name="orden-recomendado-de-configuración"/>
    <w:p>
      <w:pPr>
        <w:pStyle w:val="Heading2"/>
      </w:pPr>
      <w:r>
        <w:rPr>
          <w:rStyle w:val="SectionNumber"/>
        </w:rPr>
        <w:t xml:space="preserve">5.2</w:t>
      </w:r>
      <w:r>
        <w:tab/>
      </w:r>
      <w:r>
        <w:t xml:space="preserve">Orden recomendado de configuración</w:t>
      </w:r>
    </w:p>
    <w:p>
      <w:pPr>
        <w:pStyle w:val="Compact"/>
        <w:numPr>
          <w:ilvl w:val="0"/>
          <w:numId w:val="1013"/>
        </w:numPr>
      </w:pPr>
      <w:r>
        <w:t xml:space="preserve">Perfil de la empresa.</w:t>
      </w:r>
    </w:p>
    <w:p>
      <w:pPr>
        <w:pStyle w:val="Compact"/>
        <w:numPr>
          <w:ilvl w:val="0"/>
          <w:numId w:val="1013"/>
        </w:numPr>
      </w:pPr>
      <w:r>
        <w:t xml:space="preserve">Configuración general.</w:t>
      </w:r>
    </w:p>
    <w:p>
      <w:pPr>
        <w:pStyle w:val="Compact"/>
        <w:numPr>
          <w:ilvl w:val="0"/>
          <w:numId w:val="1013"/>
        </w:numPr>
      </w:pPr>
      <w:r>
        <w:t xml:space="preserve">Períodos fiscales.</w:t>
      </w:r>
    </w:p>
    <w:p>
      <w:pPr>
        <w:pStyle w:val="Compact"/>
        <w:numPr>
          <w:ilvl w:val="0"/>
          <w:numId w:val="1013"/>
        </w:numPr>
      </w:pPr>
      <w:r>
        <w:t xml:space="preserve">Catálogos (tipos de comprobante, documentos operativos, productos).</w:t>
      </w:r>
    </w:p>
    <w:p>
      <w:pPr>
        <w:pStyle w:val="Compact"/>
        <w:numPr>
          <w:ilvl w:val="0"/>
          <w:numId w:val="1013"/>
        </w:numPr>
      </w:pPr>
      <w:r>
        <w:t xml:space="preserve">Plan de cuentas.</w:t>
      </w:r>
    </w:p>
    <w:p>
      <w:pPr>
        <w:pStyle w:val="Compact"/>
        <w:numPr>
          <w:ilvl w:val="0"/>
          <w:numId w:val="1013"/>
        </w:numPr>
      </w:pPr>
      <w:r>
        <w:t xml:space="preserve">Balance inicial (Capítulo 7).</w:t>
      </w:r>
    </w:p>
    <w:p>
      <w:pPr>
        <w:pStyle w:val="Compact"/>
        <w:numPr>
          <w:ilvl w:val="0"/>
          <w:numId w:val="1013"/>
        </w:numPr>
      </w:pPr>
      <w:r>
        <w:t xml:space="preserve">Roles y permisos.</w:t>
      </w:r>
    </w:p>
    <w:p>
      <w:pPr>
        <w:pStyle w:val="Compact"/>
        <w:numPr>
          <w:ilvl w:val="0"/>
          <w:numId w:val="1013"/>
        </w:numPr>
      </w:pPr>
      <w:r>
        <w:t xml:space="preserve">Miembros (invitar usuarios).</w:t>
      </w:r>
    </w:p>
    <w:bookmarkEnd w:id="44"/>
    <w:bookmarkStart w:id="48" w:name="perfil-de-la-empresa"/>
    <w:p>
      <w:pPr>
        <w:pStyle w:val="Heading2"/>
      </w:pPr>
      <w:r>
        <w:rPr>
          <w:rStyle w:val="SectionNumber"/>
        </w:rPr>
        <w:t xml:space="preserve">5.3</w:t>
      </w:r>
      <w:r>
        <w:tab/>
      </w:r>
      <w:r>
        <w:t xml:space="preserve">Perfil de la empresa</w:t>
      </w:r>
    </w:p>
    <w:p>
      <w:pPr>
        <w:pStyle w:val="FirstParagraph"/>
      </w:pPr>
      <w:r>
        <w:rPr>
          <w:b/>
          <w:bCs/>
        </w:rPr>
        <w:t xml:space="preserve">Cómo llegar</w:t>
      </w:r>
      <w:r>
        <w:t xml:space="preserve">:</w:t>
      </w:r>
      <w:r>
        <w:t xml:space="preserve"> </w:t>
      </w:r>
      <w:r>
        <w:rPr>
          <w:rStyle w:val="VerbatimChar"/>
        </w:rPr>
        <w:t xml:space="preserve">Configuración</w:t>
      </w:r>
      <w:r>
        <w:t xml:space="preserve"> </w:t>
      </w:r>
      <w:r>
        <w:t xml:space="preserve">(pie del sidebar) → tarjeta</w:t>
      </w:r>
      <w:r>
        <w:t xml:space="preserve"> </w:t>
      </w:r>
      <w:r>
        <w:rPr>
          <w:b/>
          <w:bCs/>
        </w:rPr>
        <w:t xml:space="preserve">Perfil de Empresa</w:t>
      </w:r>
      <w:r>
        <w:t xml:space="preserve"> </w:t>
      </w:r>
      <w:r>
        <w:t xml:space="preserve">(sección Empresa y equipo).</w:t>
      </w:r>
    </w:p>
    <w:p>
      <w:pPr>
        <w:pStyle w:val="BodyText"/>
      </w:pPr>
      <w:r>
        <w:rPr>
          <w:b/>
          <w:bCs/>
        </w:rPr>
        <w:t xml:space="preserve">Quién</w:t>
      </w:r>
      <w:r>
        <w:t xml:space="preserve">: Administrador.</w:t>
      </w:r>
    </w:p>
    <w:p>
      <w:pPr>
        <w:pStyle w:val="BodyText"/>
      </w:pPr>
      <w:r>
        <w:rPr>
          <w:b/>
          <w:bCs/>
        </w:rPr>
        <w:t xml:space="preserve">Propósito</w:t>
      </w:r>
      <w:r>
        <w:t xml:space="preserve">: registrar los datos fiscales y de contacto de la organización. Estos datos aparecen en todos los documentos impresos (facturas, comprobantes, reportes).</w:t>
      </w:r>
    </w:p>
    <w:p>
      <w:pPr>
        <w:pStyle w:val="BlockText"/>
      </w:pPr>
      <w:r>
        <w:t xml:space="preserve">📷</w:t>
      </w:r>
      <w:r>
        <w:t xml:space="preserve"> </w:t>
      </w:r>
      <w:r>
        <w:rPr>
          <w:b/>
          <w:bCs/>
        </w:rPr>
        <w:t xml:space="preserve">[CAPTURA 4.1 — Perfil de la empresa]</w:t>
      </w:r>
      <w:r>
        <w:t xml:space="preserve">: formulario con campos de razón social, NIT, dirección, ciudad, teléfono, email, logo.</w:t>
      </w:r>
    </w:p>
    <w:bookmarkStart w:id="45" w:name="campos"/>
    <w:p>
      <w:pPr>
        <w:pStyle w:val="Heading3"/>
      </w:pPr>
      <w:r>
        <w:rPr>
          <w:rStyle w:val="SectionNumber"/>
        </w:rPr>
        <w:t xml:space="preserve">5.3.1</w:t>
      </w:r>
      <w:r>
        <w:tab/>
      </w:r>
      <w:r>
        <w:t xml:space="preserve">Campos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Descripción</w:t>
            </w:r>
          </w:p>
        </w:tc>
        <w:tc>
          <w:tcPr/>
          <w:p>
            <w:pPr>
              <w:pStyle w:val="Compact"/>
            </w:pPr>
            <w:r>
              <w:t xml:space="preserve">Obligatorio</w:t>
            </w:r>
          </w:p>
        </w:tc>
      </w:tr>
      <w:tr>
        <w:tc>
          <w:tcPr/>
          <w:p>
            <w:pPr>
              <w:pStyle w:val="Compact"/>
            </w:pPr>
            <w:r>
              <w:t xml:space="preserve">Razón social</w:t>
            </w:r>
          </w:p>
        </w:tc>
        <w:tc>
          <w:tcPr/>
          <w:p>
            <w:pPr>
              <w:pStyle w:val="Compact"/>
            </w:pPr>
            <w:r>
              <w:t xml:space="preserve">Nombre legal de la empresa.</w:t>
            </w:r>
          </w:p>
        </w:tc>
        <w:tc>
          <w:tcPr/>
          <w:p>
            <w:pPr>
              <w:pStyle w:val="Compact"/>
            </w:pPr>
            <w:r>
              <w:t xml:space="preserve">Sí</w:t>
            </w:r>
          </w:p>
        </w:tc>
      </w:tr>
      <w:tr>
        <w:tc>
          <w:tcPr/>
          <w:p>
            <w:pPr>
              <w:pStyle w:val="Compact"/>
            </w:pPr>
            <w:r>
              <w:t xml:space="preserve">NIT</w:t>
            </w:r>
          </w:p>
        </w:tc>
        <w:tc>
          <w:tcPr/>
          <w:p>
            <w:pPr>
              <w:pStyle w:val="Compact"/>
            </w:pPr>
            <w:r>
              <w:t xml:space="preserve">Número de Identificación Tributaria.</w:t>
            </w:r>
          </w:p>
        </w:tc>
        <w:tc>
          <w:tcPr/>
          <w:p>
            <w:pPr>
              <w:pStyle w:val="Compact"/>
            </w:pPr>
            <w:r>
              <w:t xml:space="preserve">Sí</w:t>
            </w:r>
          </w:p>
        </w:tc>
      </w:tr>
      <w:tr>
        <w:tc>
          <w:tcPr/>
          <w:p>
            <w:pPr>
              <w:pStyle w:val="Compact"/>
            </w:pPr>
            <w:r>
              <w:t xml:space="preserve">Dirección</w:t>
            </w:r>
          </w:p>
        </w:tc>
        <w:tc>
          <w:tcPr/>
          <w:p>
            <w:pPr>
              <w:pStyle w:val="Compact"/>
            </w:pPr>
            <w:r>
              <w:t xml:space="preserve">Domicilio fiscal.</w:t>
            </w:r>
          </w:p>
        </w:tc>
        <w:tc>
          <w:tcPr/>
          <w:p>
            <w:pPr>
              <w:pStyle w:val="Compact"/>
            </w:pPr>
            <w:r>
              <w:t xml:space="preserve">Sí</w:t>
            </w:r>
          </w:p>
        </w:tc>
      </w:tr>
      <w:tr>
        <w:tc>
          <w:tcPr/>
          <w:p>
            <w:pPr>
              <w:pStyle w:val="Compact"/>
            </w:pPr>
            <w:r>
              <w:t xml:space="preserve">Ciudad</w:t>
            </w:r>
          </w:p>
        </w:tc>
        <w:tc>
          <w:tcPr/>
          <w:p>
            <w:pPr>
              <w:pStyle w:val="Compact"/>
            </w:pPr>
            <w:r>
              <w:t xml:space="preserve">Ciudad sede.</w:t>
            </w:r>
          </w:p>
        </w:tc>
        <w:tc>
          <w:tcPr/>
          <w:p>
            <w:pPr>
              <w:pStyle w:val="Compact"/>
            </w:pPr>
            <w:r>
              <w:t xml:space="preserve">Sí</w:t>
            </w:r>
          </w:p>
        </w:tc>
      </w:tr>
      <w:tr>
        <w:tc>
          <w:tcPr/>
          <w:p>
            <w:pPr>
              <w:pStyle w:val="Compact"/>
            </w:pPr>
            <w:r>
              <w:t xml:space="preserve">Teléfono</w:t>
            </w:r>
          </w:p>
        </w:tc>
        <w:tc>
          <w:tcPr/>
          <w:p>
            <w:pPr>
              <w:pStyle w:val="Compact"/>
            </w:pPr>
            <w:r>
              <w:t xml:space="preserve">Teléfono de contacto.</w:t>
            </w:r>
          </w:p>
        </w:tc>
        <w:tc>
          <w:tcPr/>
          <w:p>
            <w:pPr>
              <w:pStyle w:val="Compact"/>
            </w:pPr>
            <w:r>
              <w:t xml:space="preserve">No</w:t>
            </w:r>
          </w:p>
        </w:tc>
      </w:tr>
      <w:tr>
        <w:tc>
          <w:tcPr/>
          <w:p>
            <w:pPr>
              <w:pStyle w:val="Compact"/>
            </w:pPr>
            <w:r>
              <w:t xml:space="preserve">Email</w:t>
            </w:r>
          </w:p>
        </w:tc>
        <w:tc>
          <w:tcPr/>
          <w:p>
            <w:pPr>
              <w:pStyle w:val="Compact"/>
            </w:pPr>
            <w:r>
              <w:t xml:space="preserve">Correo de contacto institucional.</w:t>
            </w:r>
          </w:p>
        </w:tc>
        <w:tc>
          <w:tcPr/>
          <w:p>
            <w:pPr>
              <w:pStyle w:val="Compact"/>
            </w:pPr>
            <w:r>
              <w:t xml:space="preserve">No</w:t>
            </w:r>
          </w:p>
        </w:tc>
      </w:tr>
      <w:tr>
        <w:tc>
          <w:tcPr/>
          <w:p>
            <w:pPr>
              <w:pStyle w:val="Compact"/>
            </w:pPr>
            <w:r>
              <w:t xml:space="preserve">Logo</w:t>
            </w:r>
          </w:p>
        </w:tc>
        <w:tc>
          <w:tcPr/>
          <w:p>
            <w:pPr>
              <w:pStyle w:val="Compact"/>
            </w:pPr>
            <w:r>
              <w:t xml:space="preserve">Imagen que aparecerá en reportes (PNG o JPG, máx. 1 MB).</w:t>
            </w:r>
          </w:p>
        </w:tc>
        <w:tc>
          <w:tcPr/>
          <w:p>
            <w:pPr>
              <w:pStyle w:val="Compact"/>
            </w:pPr>
            <w:r>
              <w:t xml:space="preserve">No</w:t>
            </w:r>
          </w:p>
        </w:tc>
      </w:tr>
    </w:tbl>
    <w:bookmarkEnd w:id="45"/>
    <w:bookmarkStart w:id="46" w:name="pasos-1"/>
    <w:p>
      <w:pPr>
        <w:pStyle w:val="Heading3"/>
      </w:pPr>
      <w:r>
        <w:rPr>
          <w:rStyle w:val="SectionNumber"/>
        </w:rPr>
        <w:t xml:space="preserve">5.3.2</w:t>
      </w:r>
      <w:r>
        <w:tab/>
      </w:r>
      <w:r>
        <w:t xml:space="preserve">Pasos</w:t>
      </w:r>
    </w:p>
    <w:p>
      <w:pPr>
        <w:pStyle w:val="Compact"/>
        <w:numPr>
          <w:ilvl w:val="0"/>
          <w:numId w:val="1014"/>
        </w:numPr>
      </w:pPr>
      <w:r>
        <w:t xml:space="preserve">Complete los campos obligatorios.</w:t>
      </w:r>
    </w:p>
    <w:p>
      <w:pPr>
        <w:pStyle w:val="Compact"/>
        <w:numPr>
          <w:ilvl w:val="0"/>
          <w:numId w:val="1014"/>
        </w:numPr>
      </w:pPr>
      <w:r>
        <w:t xml:space="preserve">Pulse</w:t>
      </w:r>
      <w:r>
        <w:t xml:space="preserve"> </w:t>
      </w:r>
      <w:r>
        <w:rPr>
          <w:b/>
          <w:bCs/>
        </w:rPr>
        <w:t xml:space="preserve">Guardar</w:t>
      </w:r>
      <w:r>
        <w:t xml:space="preserve">.</w:t>
      </w:r>
    </w:p>
    <w:p>
      <w:pPr>
        <w:pStyle w:val="Compact"/>
        <w:numPr>
          <w:ilvl w:val="0"/>
          <w:numId w:val="1014"/>
        </w:numPr>
      </w:pPr>
      <w:r>
        <w:t xml:space="preserve">Verifique que el mensaje</w:t>
      </w:r>
      <w:r>
        <w:t xml:space="preserve"> </w:t>
      </w:r>
      <w:r>
        <w:t xml:space="preserve">“Cambios guardados”</w:t>
      </w:r>
      <w:r>
        <w:t xml:space="preserve"> </w:t>
      </w:r>
      <w:r>
        <w:t xml:space="preserve">aparezca en la parte superior.</w:t>
      </w:r>
    </w:p>
    <w:bookmarkEnd w:id="46"/>
    <w:bookmarkStart w:id="47" w:name="validaciones"/>
    <w:p>
      <w:pPr>
        <w:pStyle w:val="Heading3"/>
      </w:pPr>
      <w:r>
        <w:rPr>
          <w:rStyle w:val="SectionNumber"/>
        </w:rPr>
        <w:t xml:space="preserve">5.3.3</w:t>
      </w:r>
      <w:r>
        <w:tab/>
      </w:r>
      <w:r>
        <w:t xml:space="preserve">Validaciones</w:t>
      </w:r>
    </w:p>
    <w:p>
      <w:pPr>
        <w:pStyle w:val="Compact"/>
        <w:numPr>
          <w:ilvl w:val="0"/>
          <w:numId w:val="1015"/>
        </w:numPr>
      </w:pPr>
      <w:r>
        <w:t xml:space="preserve">El</w:t>
      </w:r>
      <w:r>
        <w:t xml:space="preserve"> </w:t>
      </w:r>
      <w:r>
        <w:rPr>
          <w:b/>
          <w:bCs/>
        </w:rPr>
        <w:t xml:space="preserve">NIT</w:t>
      </w:r>
      <w:r>
        <w:t xml:space="preserve"> </w:t>
      </w:r>
      <w:r>
        <w:t xml:space="preserve">debe tener formato numérico válido.</w:t>
      </w:r>
    </w:p>
    <w:p>
      <w:pPr>
        <w:pStyle w:val="Compact"/>
        <w:numPr>
          <w:ilvl w:val="0"/>
          <w:numId w:val="1015"/>
        </w:numPr>
      </w:pPr>
      <w:r>
        <w:t xml:space="preserve">El</w:t>
      </w:r>
      <w:r>
        <w:t xml:space="preserve"> </w:t>
      </w:r>
      <w:r>
        <w:rPr>
          <w:b/>
          <w:bCs/>
        </w:rPr>
        <w:t xml:space="preserve">email</w:t>
      </w:r>
      <w:r>
        <w:t xml:space="preserve">, si se completa, debe ser una dirección válida.</w:t>
      </w:r>
    </w:p>
    <w:p>
      <w:pPr>
        <w:pStyle w:val="Compact"/>
        <w:numPr>
          <w:ilvl w:val="0"/>
          <w:numId w:val="1015"/>
        </w:numPr>
      </w:pPr>
      <w:r>
        <w:t xml:space="preserve">El</w:t>
      </w:r>
      <w:r>
        <w:t xml:space="preserve"> </w:t>
      </w:r>
      <w:r>
        <w:rPr>
          <w:b/>
          <w:bCs/>
        </w:rPr>
        <w:t xml:space="preserve">logo</w:t>
      </w:r>
      <w:r>
        <w:t xml:space="preserve">, si se sube, no debe superar 1 MB.</w:t>
      </w:r>
    </w:p>
    <w:bookmarkEnd w:id="47"/>
    <w:bookmarkEnd w:id="48"/>
    <w:bookmarkStart w:id="50" w:name="configuración-general"/>
    <w:p>
      <w:pPr>
        <w:pStyle w:val="Heading2"/>
      </w:pPr>
      <w:r>
        <w:rPr>
          <w:rStyle w:val="SectionNumber"/>
        </w:rPr>
        <w:t xml:space="preserve">5.4</w:t>
      </w:r>
      <w:r>
        <w:tab/>
      </w:r>
      <w:r>
        <w:t xml:space="preserve">Configuración general</w:t>
      </w:r>
    </w:p>
    <w:p>
      <w:pPr>
        <w:pStyle w:val="FirstParagraph"/>
      </w:pPr>
      <w:r>
        <w:rPr>
          <w:b/>
          <w:bCs/>
        </w:rPr>
        <w:t xml:space="preserve">Cómo llegar</w:t>
      </w:r>
      <w:r>
        <w:t xml:space="preserve">:</w:t>
      </w:r>
      <w:r>
        <w:t xml:space="preserve"> </w:t>
      </w:r>
      <w:r>
        <w:rPr>
          <w:rStyle w:val="VerbatimChar"/>
        </w:rPr>
        <w:t xml:space="preserve">Configuración</w:t>
      </w:r>
      <w:r>
        <w:t xml:space="preserve"> </w:t>
      </w:r>
      <w:r>
        <w:t xml:space="preserve">→ tarjeta</w:t>
      </w:r>
      <w:r>
        <w:t xml:space="preserve"> </w:t>
      </w:r>
      <w:r>
        <w:rPr>
          <w:b/>
          <w:bCs/>
        </w:rPr>
        <w:t xml:space="preserve">Configuración General</w:t>
      </w:r>
      <w:r>
        <w:t xml:space="preserve"> </w:t>
      </w:r>
      <w:r>
        <w:t xml:space="preserve">(sección Contabilidad).</w:t>
      </w:r>
    </w:p>
    <w:p>
      <w:pPr>
        <w:pStyle w:val="BodyText"/>
      </w:pPr>
      <w:r>
        <w:rPr>
          <w:b/>
          <w:bCs/>
        </w:rPr>
        <w:t xml:space="preserve">Quién</w:t>
      </w:r>
      <w:r>
        <w:t xml:space="preserve">: Administrador.</w:t>
      </w:r>
    </w:p>
    <w:p>
      <w:pPr>
        <w:pStyle w:val="BodyText"/>
      </w:pPr>
      <w:r>
        <w:rPr>
          <w:b/>
          <w:bCs/>
        </w:rPr>
        <w:t xml:space="preserve">Propósito</w:t>
      </w:r>
      <w:r>
        <w:t xml:space="preserve">: definir parámetros operativos transversales como códigos de cuenta por defecto (caja, banco, CxC, CxP) y umbrales de redondeo.</w:t>
      </w:r>
    </w:p>
    <w:p>
      <w:pPr>
        <w:pStyle w:val="BlockText"/>
      </w:pPr>
      <w:r>
        <w:t xml:space="preserve">📷</w:t>
      </w:r>
      <w:r>
        <w:t xml:space="preserve"> </w:t>
      </w:r>
      <w:r>
        <w:rPr>
          <w:b/>
          <w:bCs/>
        </w:rPr>
        <w:t xml:space="preserve">[CAPTURA 4.2 — Configuración general]</w:t>
      </w:r>
      <w:r>
        <w:t xml:space="preserve">: formulario con sección de cuentas por defecto y sección de parámetros numéricos.</w:t>
      </w:r>
    </w:p>
    <w:bookmarkStart w:id="49" w:name="campos-clave"/>
    <w:p>
      <w:pPr>
        <w:pStyle w:val="Heading3"/>
      </w:pPr>
      <w:r>
        <w:rPr>
          <w:rStyle w:val="SectionNumber"/>
        </w:rPr>
        <w:t xml:space="preserve">5.4.1</w:t>
      </w:r>
      <w:r>
        <w:tab/>
      </w:r>
      <w:r>
        <w:t xml:space="preserve">Campos clave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Cuenta Caja por defecto</w:t>
            </w:r>
          </w:p>
        </w:tc>
        <w:tc>
          <w:tcPr/>
          <w:p>
            <w:pPr>
              <w:pStyle w:val="Compact"/>
            </w:pPr>
            <w:r>
              <w:t xml:space="preserve">Código de cuenta para movimientos de efectivo.</w:t>
            </w:r>
          </w:p>
        </w:tc>
      </w:tr>
      <w:tr>
        <w:tc>
          <w:tcPr/>
          <w:p>
            <w:pPr>
              <w:pStyle w:val="Compact"/>
            </w:pPr>
            <w:r>
              <w:t xml:space="preserve">Cuenta Banco por defecto</w:t>
            </w:r>
          </w:p>
        </w:tc>
        <w:tc>
          <w:tcPr/>
          <w:p>
            <w:pPr>
              <w:pStyle w:val="Compact"/>
            </w:pPr>
            <w:r>
              <w:t xml:space="preserve">Código de cuenta para movimientos bancarios.</w:t>
            </w:r>
          </w:p>
        </w:tc>
      </w:tr>
      <w:tr>
        <w:tc>
          <w:tcPr/>
          <w:p>
            <w:pPr>
              <w:pStyle w:val="Compact"/>
            </w:pPr>
            <w:r>
              <w:t xml:space="preserve">Cuenta CxC por defecto</w:t>
            </w:r>
          </w:p>
        </w:tc>
        <w:tc>
          <w:tcPr/>
          <w:p>
            <w:pPr>
              <w:pStyle w:val="Compact"/>
            </w:pPr>
            <w:r>
              <w:t xml:space="preserve">Código de cuenta para clientes.</w:t>
            </w:r>
          </w:p>
        </w:tc>
      </w:tr>
      <w:tr>
        <w:tc>
          <w:tcPr/>
          <w:p>
            <w:pPr>
              <w:pStyle w:val="Compact"/>
            </w:pPr>
            <w:r>
              <w:t xml:space="preserve">Cuenta CxP por defecto</w:t>
            </w:r>
          </w:p>
        </w:tc>
        <w:tc>
          <w:tcPr/>
          <w:p>
            <w:pPr>
              <w:pStyle w:val="Compact"/>
            </w:pPr>
            <w:r>
              <w:t xml:space="preserve">Código de cuenta para proveedores.</w:t>
            </w:r>
          </w:p>
        </w:tc>
      </w:tr>
      <w:tr>
        <w:tc>
          <w:tcPr/>
          <w:p>
            <w:pPr>
              <w:pStyle w:val="Compact"/>
            </w:pPr>
            <w:r>
              <w:t xml:space="preserve">Umbral de redondeo</w:t>
            </w:r>
          </w:p>
        </w:tc>
        <w:tc>
          <w:tcPr/>
          <w:p>
            <w:pPr>
              <w:pStyle w:val="Compact"/>
            </w:pPr>
            <w:r>
              <w:t xml:space="preserve">Diferencia máxima tolerada en centavos al cuadrar asientos.</w:t>
            </w:r>
          </w:p>
        </w:tc>
      </w:tr>
    </w:tbl>
    <w:p>
      <w:pPr>
        <w:pStyle w:val="BlockText"/>
      </w:pPr>
      <w:r>
        <w:t xml:space="preserve">⚠️ Estas cuentas deben existir previamente en el plan de cuentas. Configure primero el plan de cuentas (sección 4.7), luego vuelva aquí.</w:t>
      </w:r>
    </w:p>
    <w:bookmarkEnd w:id="49"/>
    <w:bookmarkEnd w:id="50"/>
    <w:bookmarkStart w:id="54" w:name="períodos-fiscales"/>
    <w:p>
      <w:pPr>
        <w:pStyle w:val="Heading2"/>
      </w:pPr>
      <w:r>
        <w:rPr>
          <w:rStyle w:val="SectionNumber"/>
        </w:rPr>
        <w:t xml:space="preserve">5.5</w:t>
      </w:r>
      <w:r>
        <w:tab/>
      </w:r>
      <w:r>
        <w:t xml:space="preserve">Períodos fiscales</w:t>
      </w:r>
    </w:p>
    <w:p>
      <w:pPr>
        <w:pStyle w:val="FirstParagraph"/>
      </w:pPr>
      <w:r>
        <w:rPr>
          <w:b/>
          <w:bCs/>
        </w:rPr>
        <w:t xml:space="preserve">Cómo llegar</w:t>
      </w:r>
      <w:r>
        <w:t xml:space="preserve">:</w:t>
      </w:r>
      <w:r>
        <w:t xml:space="preserve"> </w:t>
      </w:r>
      <w:r>
        <w:rPr>
          <w:rStyle w:val="VerbatimChar"/>
        </w:rPr>
        <w:t xml:space="preserve">Configuración</w:t>
      </w:r>
      <w:r>
        <w:t xml:space="preserve"> </w:t>
      </w:r>
      <w:r>
        <w:t xml:space="preserve">→ tarjeta</w:t>
      </w:r>
      <w:r>
        <w:t xml:space="preserve"> </w:t>
      </w:r>
      <w:r>
        <w:rPr>
          <w:b/>
          <w:bCs/>
        </w:rPr>
        <w:t xml:space="preserve">Períodos Fiscales</w:t>
      </w:r>
      <w:r>
        <w:t xml:space="preserve"> </w:t>
      </w:r>
      <w:r>
        <w:t xml:space="preserve">(sección Contabilidad).</w:t>
      </w:r>
    </w:p>
    <w:p>
      <w:pPr>
        <w:pStyle w:val="BodyText"/>
      </w:pPr>
      <w:r>
        <w:rPr>
          <w:b/>
          <w:bCs/>
        </w:rPr>
        <w:t xml:space="preserve">Quién</w:t>
      </w:r>
      <w:r>
        <w:t xml:space="preserve">: Administrador o Contador.</w:t>
      </w:r>
    </w:p>
    <w:p>
      <w:pPr>
        <w:pStyle w:val="BodyText"/>
      </w:pPr>
      <w:r>
        <w:rPr>
          <w:b/>
          <w:bCs/>
        </w:rPr>
        <w:t xml:space="preserve">Propósito</w:t>
      </w:r>
      <w:r>
        <w:t xml:space="preserve">: definir los meses contables. Toda operación se registra en un período y solo se puede modificar mientras el período esté abierto.</w:t>
      </w:r>
    </w:p>
    <w:p>
      <w:pPr>
        <w:pStyle w:val="BlockText"/>
      </w:pPr>
      <w:r>
        <w:t xml:space="preserve">📷</w:t>
      </w:r>
      <w:r>
        <w:t xml:space="preserve"> </w:t>
      </w:r>
      <w:r>
        <w:rPr>
          <w:b/>
          <w:bCs/>
        </w:rPr>
        <w:t xml:space="preserve">[CAPTURA 4.3.1 — Lista de períodos fiscales]</w:t>
      </w:r>
      <w:r>
        <w:t xml:space="preserve">: tabla con columnas Año, Período (mes), Fecha inicio, Fecha fin, Estado (OPEN/CLOSED), botones de acción.</w:t>
      </w:r>
    </w:p>
    <w:bookmarkStart w:id="51" w:name="crear-un-período"/>
    <w:p>
      <w:pPr>
        <w:pStyle w:val="Heading3"/>
      </w:pPr>
      <w:r>
        <w:rPr>
          <w:rStyle w:val="SectionNumber"/>
        </w:rPr>
        <w:t xml:space="preserve">5.5.1</w:t>
      </w:r>
      <w:r>
        <w:tab/>
      </w:r>
      <w:r>
        <w:t xml:space="preserve">Crear un período</w:t>
      </w:r>
    </w:p>
    <w:p>
      <w:pPr>
        <w:pStyle w:val="Compact"/>
        <w:numPr>
          <w:ilvl w:val="0"/>
          <w:numId w:val="1016"/>
        </w:numPr>
      </w:pPr>
      <w:r>
        <w:t xml:space="preserve">Pulse</w:t>
      </w:r>
      <w:r>
        <w:t xml:space="preserve"> </w:t>
      </w:r>
      <w:r>
        <w:rPr>
          <w:b/>
          <w:bCs/>
        </w:rPr>
        <w:t xml:space="preserve">Nuevo período</w:t>
      </w:r>
      <w:r>
        <w:t xml:space="preserve">.</w:t>
      </w:r>
    </w:p>
    <w:p>
      <w:pPr>
        <w:pStyle w:val="Compact"/>
        <w:numPr>
          <w:ilvl w:val="0"/>
          <w:numId w:val="1016"/>
        </w:numPr>
      </w:pPr>
      <w:r>
        <w:t xml:space="preserve">Seleccione el</w:t>
      </w:r>
      <w:r>
        <w:t xml:space="preserve"> </w:t>
      </w:r>
      <w:r>
        <w:rPr>
          <w:b/>
          <w:bCs/>
        </w:rPr>
        <w:t xml:space="preserve">año</w:t>
      </w:r>
      <w:r>
        <w:t xml:space="preserve"> </w:t>
      </w:r>
      <w:r>
        <w:t xml:space="preserve">y el</w:t>
      </w:r>
      <w:r>
        <w:t xml:space="preserve"> </w:t>
      </w:r>
      <w:r>
        <w:rPr>
          <w:b/>
          <w:bCs/>
        </w:rPr>
        <w:t xml:space="preserve">mes</w:t>
      </w:r>
      <w:r>
        <w:t xml:space="preserve">.</w:t>
      </w:r>
    </w:p>
    <w:p>
      <w:pPr>
        <w:pStyle w:val="Compact"/>
        <w:numPr>
          <w:ilvl w:val="0"/>
          <w:numId w:val="1016"/>
        </w:numPr>
      </w:pPr>
      <w:r>
        <w:t xml:space="preserve">El sistema completa automáticamente las fechas de inicio y fin.</w:t>
      </w:r>
    </w:p>
    <w:p>
      <w:pPr>
        <w:pStyle w:val="Compact"/>
        <w:numPr>
          <w:ilvl w:val="0"/>
          <w:numId w:val="1016"/>
        </w:numPr>
      </w:pPr>
      <w:r>
        <w:t xml:space="preserve">Pulse</w:t>
      </w:r>
      <w:r>
        <w:t xml:space="preserve"> </w:t>
      </w:r>
      <w:r>
        <w:rPr>
          <w:b/>
          <w:bCs/>
        </w:rPr>
        <w:t xml:space="preserve">Guardar</w:t>
      </w:r>
      <w:r>
        <w:t xml:space="preserve">.</w:t>
      </w:r>
    </w:p>
    <w:p>
      <w:pPr>
        <w:pStyle w:val="BlockText"/>
      </w:pPr>
      <w:r>
        <w:t xml:space="preserve">📷</w:t>
      </w:r>
      <w:r>
        <w:t xml:space="preserve"> </w:t>
      </w:r>
      <w:r>
        <w:rPr>
          <w:b/>
          <w:bCs/>
        </w:rPr>
        <w:t xml:space="preserve">[CAPTURA 4.3.2 — Formulario nuevo período]</w:t>
      </w:r>
      <w:r>
        <w:t xml:space="preserve">: diálogo emergente con selectores de año y mes.</w:t>
      </w:r>
    </w:p>
    <w:bookmarkEnd w:id="51"/>
    <w:bookmarkStart w:id="52" w:name="abrir-o-cerrar-un-período"/>
    <w:p>
      <w:pPr>
        <w:pStyle w:val="Heading3"/>
      </w:pPr>
      <w:r>
        <w:rPr>
          <w:rStyle w:val="SectionNumber"/>
        </w:rPr>
        <w:t xml:space="preserve">5.5.2</w:t>
      </w:r>
      <w:r>
        <w:tab/>
      </w:r>
      <w:r>
        <w:t xml:space="preserve">Abrir o cerrar un período</w:t>
      </w:r>
    </w:p>
    <w:p>
      <w:pPr>
        <w:pStyle w:val="Compact"/>
        <w:numPr>
          <w:ilvl w:val="0"/>
          <w:numId w:val="1017"/>
        </w:numPr>
      </w:pPr>
      <w:r>
        <w:rPr>
          <w:b/>
          <w:bCs/>
        </w:rPr>
        <w:t xml:space="preserve">Abrir un período cerrado</w:t>
      </w:r>
      <w:r>
        <w:t xml:space="preserve">: pulse el botón</w:t>
      </w:r>
      <w:r>
        <w:t xml:space="preserve"> </w:t>
      </w:r>
      <w:r>
        <w:rPr>
          <w:b/>
          <w:bCs/>
        </w:rPr>
        <w:t xml:space="preserve">Abrir</w:t>
      </w:r>
      <w:r>
        <w:t xml:space="preserve"> </w:t>
      </w:r>
      <w:r>
        <w:t xml:space="preserve">en la fila correspondiente. ⚠️ Requiere confirmación: abrir un período cerrado deshabilita los asientos de cierre y permite modificaciones.</w:t>
      </w:r>
    </w:p>
    <w:p>
      <w:pPr>
        <w:pStyle w:val="Compact"/>
        <w:numPr>
          <w:ilvl w:val="0"/>
          <w:numId w:val="1017"/>
        </w:numPr>
      </w:pPr>
      <w:r>
        <w:rPr>
          <w:b/>
          <w:bCs/>
        </w:rPr>
        <w:t xml:space="preserve">Cerrar un período</w:t>
      </w:r>
      <w:r>
        <w:t xml:space="preserve">: se hace desde el módulo de Cierre Mensual (ver Capítulo 12), no desde acá.</w:t>
      </w:r>
    </w:p>
    <w:bookmarkEnd w:id="52"/>
    <w:bookmarkStart w:id="53" w:name="validaciones-1"/>
    <w:p>
      <w:pPr>
        <w:pStyle w:val="Heading3"/>
      </w:pPr>
      <w:r>
        <w:rPr>
          <w:rStyle w:val="SectionNumber"/>
        </w:rPr>
        <w:t xml:space="preserve">5.5.3</w:t>
      </w:r>
      <w:r>
        <w:tab/>
      </w:r>
      <w:r>
        <w:t xml:space="preserve">Validaciones</w:t>
      </w:r>
    </w:p>
    <w:p>
      <w:pPr>
        <w:pStyle w:val="Compact"/>
        <w:numPr>
          <w:ilvl w:val="0"/>
          <w:numId w:val="1018"/>
        </w:numPr>
      </w:pPr>
      <w:r>
        <w:t xml:space="preserve">No se permite tener dos períodos del mismo año y mes.</w:t>
      </w:r>
    </w:p>
    <w:p>
      <w:pPr>
        <w:pStyle w:val="Compact"/>
        <w:numPr>
          <w:ilvl w:val="0"/>
          <w:numId w:val="1018"/>
        </w:numPr>
      </w:pPr>
      <w:r>
        <w:t xml:space="preserve">No se permite cerrar un período con asientos en estado DRAFT.</w:t>
      </w:r>
    </w:p>
    <w:p>
      <w:pPr>
        <w:pStyle w:val="Compact"/>
        <w:numPr>
          <w:ilvl w:val="0"/>
          <w:numId w:val="1018"/>
        </w:numPr>
      </w:pPr>
      <w:r>
        <w:t xml:space="preserve">No se permite abrir un período si hay un período posterior ya cerrado (debería abrir primero el posterior).</w:t>
      </w:r>
    </w:p>
    <w:bookmarkEnd w:id="53"/>
    <w:bookmarkEnd w:id="54"/>
    <w:bookmarkStart w:id="57" w:name="tipos-de-comprobante"/>
    <w:p>
      <w:pPr>
        <w:pStyle w:val="Heading2"/>
      </w:pPr>
      <w:r>
        <w:rPr>
          <w:rStyle w:val="SectionNumber"/>
        </w:rPr>
        <w:t xml:space="preserve">5.6</w:t>
      </w:r>
      <w:r>
        <w:tab/>
      </w:r>
      <w:r>
        <w:t xml:space="preserve">Tipos de comprobante</w:t>
      </w:r>
    </w:p>
    <w:p>
      <w:pPr>
        <w:pStyle w:val="FirstParagraph"/>
      </w:pPr>
      <w:r>
        <w:rPr>
          <w:b/>
          <w:bCs/>
        </w:rPr>
        <w:t xml:space="preserve">Cómo llegar</w:t>
      </w:r>
      <w:r>
        <w:t xml:space="preserve">:</w:t>
      </w:r>
      <w:r>
        <w:t xml:space="preserve"> </w:t>
      </w:r>
      <w:r>
        <w:rPr>
          <w:rStyle w:val="VerbatimChar"/>
        </w:rPr>
        <w:t xml:space="preserve">Configuración</w:t>
      </w:r>
      <w:r>
        <w:t xml:space="preserve"> </w:t>
      </w:r>
      <w:r>
        <w:t xml:space="preserve">→ tarjeta</w:t>
      </w:r>
      <w:r>
        <w:t xml:space="preserve"> </w:t>
      </w:r>
      <w:r>
        <w:rPr>
          <w:b/>
          <w:bCs/>
        </w:rPr>
        <w:t xml:space="preserve">Tipos de Comprobante</w:t>
      </w:r>
      <w:r>
        <w:t xml:space="preserve"> </w:t>
      </w:r>
      <w:r>
        <w:t xml:space="preserve">(sección Catálogos).</w:t>
      </w:r>
    </w:p>
    <w:p>
      <w:pPr>
        <w:pStyle w:val="BodyText"/>
      </w:pPr>
      <w:r>
        <w:rPr>
          <w:b/>
          <w:bCs/>
        </w:rPr>
        <w:t xml:space="preserve">Quién</w:t>
      </w:r>
      <w:r>
        <w:t xml:space="preserve">: Administrador.</w:t>
      </w:r>
    </w:p>
    <w:p>
      <w:pPr>
        <w:pStyle w:val="BodyText"/>
      </w:pPr>
      <w:r>
        <w:rPr>
          <w:b/>
          <w:bCs/>
        </w:rPr>
        <w:t xml:space="preserve">Propósito</w:t>
      </w:r>
      <w:r>
        <w:t xml:space="preserve">: definir los tipos de comprobante contable que su organización utiliza. Cada tipo tiene una secuencia numérica independiente.</w:t>
      </w:r>
    </w:p>
    <w:p>
      <w:pPr>
        <w:pStyle w:val="BlockText"/>
      </w:pPr>
      <w:r>
        <w:t xml:space="preserve">📷</w:t>
      </w:r>
      <w:r>
        <w:t xml:space="preserve"> </w:t>
      </w:r>
      <w:r>
        <w:rPr>
          <w:b/>
          <w:bCs/>
        </w:rPr>
        <w:t xml:space="preserve">[CAPTURA 4.4 — Lista de tipos de comprobante]</w:t>
      </w:r>
      <w:r>
        <w:t xml:space="preserve">: tabla con código, nombre, secuencia actual, tipo (operacional/contable).</w:t>
      </w:r>
    </w:p>
    <w:bookmarkStart w:id="55" w:name="tipos-estándar"/>
    <w:p>
      <w:pPr>
        <w:pStyle w:val="Heading3"/>
      </w:pPr>
      <w:r>
        <w:rPr>
          <w:rStyle w:val="SectionNumber"/>
        </w:rPr>
        <w:t xml:space="preserve">5.6.1</w:t>
      </w:r>
      <w:r>
        <w:tab/>
      </w:r>
      <w:r>
        <w:t xml:space="preserve">Tipos estándar</w:t>
      </w:r>
    </w:p>
    <w:p>
      <w:pPr>
        <w:pStyle w:val="FirstParagraph"/>
      </w:pPr>
      <w:r>
        <w:t xml:space="preserve">El sistema viene precargado con los tipos estándar: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Nombre</w:t>
            </w:r>
          </w:p>
        </w:tc>
        <w:tc>
          <w:tcPr/>
          <w:p>
            <w:pPr>
              <w:pStyle w:val="Compact"/>
            </w:pPr>
            <w:r>
              <w:t xml:space="preserve">Uso</w:t>
            </w:r>
          </w:p>
        </w:tc>
      </w:tr>
      <w:tr>
        <w:tc>
          <w:tcPr/>
          <w:p>
            <w:pPr>
              <w:pStyle w:val="Compact"/>
            </w:pPr>
            <w:r>
              <w:rPr>
                <w:rStyle w:val="VerbatimChar"/>
              </w:rPr>
              <w:t xml:space="preserve">CD</w:t>
            </w:r>
          </w:p>
        </w:tc>
        <w:tc>
          <w:tcPr/>
          <w:p>
            <w:pPr>
              <w:pStyle w:val="Compact"/>
            </w:pPr>
            <w:r>
              <w:t xml:space="preserve">Comprobante de Diario</w:t>
            </w:r>
          </w:p>
        </w:tc>
        <w:tc>
          <w:tcPr/>
          <w:p>
            <w:pPr>
              <w:pStyle w:val="Compact"/>
            </w:pPr>
            <w:r>
              <w:t xml:space="preserve">Asientos manuales generales.</w:t>
            </w:r>
          </w:p>
        </w:tc>
      </w:tr>
      <w:tr>
        <w:tc>
          <w:tcPr/>
          <w:p>
            <w:pPr>
              <w:pStyle w:val="Compact"/>
            </w:pPr>
            <w:r>
              <w:rPr>
                <w:rStyle w:val="VerbatimChar"/>
              </w:rPr>
              <w:t xml:space="preserve">CI</w:t>
            </w:r>
          </w:p>
        </w:tc>
        <w:tc>
          <w:tcPr/>
          <w:p>
            <w:pPr>
              <w:pStyle w:val="Compact"/>
            </w:pPr>
            <w:r>
              <w:t xml:space="preserve">Comprobante de Ingreso</w:t>
            </w:r>
          </w:p>
        </w:tc>
        <w:tc>
          <w:tcPr/>
          <w:p>
            <w:pPr>
              <w:pStyle w:val="Compact"/>
            </w:pPr>
            <w:r>
              <w:t xml:space="preserve">Cobros.</w:t>
            </w:r>
          </w:p>
        </w:tc>
      </w:tr>
      <w:tr>
        <w:tc>
          <w:tcPr/>
          <w:p>
            <w:pPr>
              <w:pStyle w:val="Compact"/>
            </w:pPr>
            <w:r>
              <w:rPr>
                <w:rStyle w:val="VerbatimChar"/>
              </w:rPr>
              <w:t xml:space="preserve">CE</w:t>
            </w:r>
          </w:p>
        </w:tc>
        <w:tc>
          <w:tcPr/>
          <w:p>
            <w:pPr>
              <w:pStyle w:val="Compact"/>
            </w:pPr>
            <w:r>
              <w:t xml:space="preserve">Comprobante de Egreso</w:t>
            </w:r>
          </w:p>
        </w:tc>
        <w:tc>
          <w:tcPr/>
          <w:p>
            <w:pPr>
              <w:pStyle w:val="Compact"/>
            </w:pPr>
            <w:r>
              <w:t xml:space="preserve">Pagos.</w:t>
            </w:r>
          </w:p>
        </w:tc>
      </w:tr>
      <w:tr>
        <w:tc>
          <w:tcPr/>
          <w:p>
            <w:pPr>
              <w:pStyle w:val="Compact"/>
            </w:pPr>
            <w:r>
              <w:rPr>
                <w:rStyle w:val="VerbatimChar"/>
              </w:rPr>
              <w:t xml:space="preserve">CT</w:t>
            </w:r>
          </w:p>
        </w:tc>
        <w:tc>
          <w:tcPr/>
          <w:p>
            <w:pPr>
              <w:pStyle w:val="Compact"/>
            </w:pPr>
            <w:r>
              <w:t xml:space="preserve">Comprobante de Traspaso</w:t>
            </w:r>
          </w:p>
        </w:tc>
        <w:tc>
          <w:tcPr/>
          <w:p>
            <w:pPr>
              <w:pStyle w:val="Compact"/>
            </w:pPr>
            <w:r>
              <w:t xml:space="preserve">Movimientos entre cuentas internas.</w:t>
            </w:r>
          </w:p>
        </w:tc>
      </w:tr>
      <w:tr>
        <w:tc>
          <w:tcPr/>
          <w:p>
            <w:pPr>
              <w:pStyle w:val="Compact"/>
            </w:pPr>
            <w:r>
              <w:rPr>
                <w:rStyle w:val="VerbatimChar"/>
              </w:rPr>
              <w:t xml:space="preserve">CA</w:t>
            </w:r>
          </w:p>
        </w:tc>
        <w:tc>
          <w:tcPr/>
          <w:p>
            <w:pPr>
              <w:pStyle w:val="Compact"/>
            </w:pPr>
            <w:r>
              <w:t xml:space="preserve">Comprobante de Ajuste</w:t>
            </w:r>
          </w:p>
        </w:tc>
        <w:tc>
          <w:tcPr/>
          <w:p>
            <w:pPr>
              <w:pStyle w:val="Compact"/>
            </w:pPr>
            <w:r>
              <w:t xml:space="preserve">Ajustes contables y reclasificaciones.</w:t>
            </w:r>
          </w:p>
        </w:tc>
      </w:tr>
    </w:tbl>
    <w:bookmarkEnd w:id="55"/>
    <w:bookmarkStart w:id="56" w:name="crear-o-editar"/>
    <w:p>
      <w:pPr>
        <w:pStyle w:val="Heading3"/>
      </w:pPr>
      <w:r>
        <w:rPr>
          <w:rStyle w:val="SectionNumber"/>
        </w:rPr>
        <w:t xml:space="preserve">5.6.2</w:t>
      </w:r>
      <w:r>
        <w:tab/>
      </w:r>
      <w:r>
        <w:t xml:space="preserve">Crear o editar</w:t>
      </w:r>
    </w:p>
    <w:p>
      <w:pPr>
        <w:pStyle w:val="Compact"/>
        <w:numPr>
          <w:ilvl w:val="0"/>
          <w:numId w:val="1019"/>
        </w:numPr>
      </w:pPr>
      <w:r>
        <w:t xml:space="preserve">Pulse</w:t>
      </w:r>
      <w:r>
        <w:t xml:space="preserve"> </w:t>
      </w:r>
      <w:r>
        <w:rPr>
          <w:b/>
          <w:bCs/>
        </w:rPr>
        <w:t xml:space="preserve">Nuevo tipo</w:t>
      </w:r>
      <w:r>
        <w:t xml:space="preserve"> </w:t>
      </w:r>
      <w:r>
        <w:t xml:space="preserve">(o el ícono de edición en una fila existente).</w:t>
      </w:r>
    </w:p>
    <w:p>
      <w:pPr>
        <w:pStyle w:val="Compact"/>
        <w:numPr>
          <w:ilvl w:val="0"/>
          <w:numId w:val="1019"/>
        </w:numPr>
      </w:pPr>
      <w:r>
        <w:t xml:space="preserve">Complete</w:t>
      </w:r>
      <w:r>
        <w:t xml:space="preserve"> </w:t>
      </w:r>
      <w:r>
        <w:rPr>
          <w:b/>
          <w:bCs/>
        </w:rPr>
        <w:t xml:space="preserve">código</w:t>
      </w:r>
      <w:r>
        <w:t xml:space="preserve"> </w:t>
      </w:r>
      <w:r>
        <w:t xml:space="preserve">(2-3 letras),</w:t>
      </w:r>
      <w:r>
        <w:t xml:space="preserve"> </w:t>
      </w:r>
      <w:r>
        <w:rPr>
          <w:b/>
          <w:bCs/>
        </w:rPr>
        <w:t xml:space="preserve">nombre</w:t>
      </w:r>
      <w:r>
        <w:t xml:space="preserve"> </w:t>
      </w:r>
      <w:r>
        <w:t xml:space="preserve">y</w:t>
      </w:r>
      <w:r>
        <w:t xml:space="preserve"> </w:t>
      </w:r>
      <w:r>
        <w:rPr>
          <w:b/>
          <w:bCs/>
        </w:rPr>
        <w:t xml:space="preserve">tipo</w:t>
      </w:r>
      <w:r>
        <w:t xml:space="preserve"> </w:t>
      </w:r>
      <w:r>
        <w:t xml:space="preserve">(operacional o contable).</w:t>
      </w:r>
    </w:p>
    <w:p>
      <w:pPr>
        <w:pStyle w:val="Compact"/>
        <w:numPr>
          <w:ilvl w:val="0"/>
          <w:numId w:val="1019"/>
        </w:numPr>
      </w:pPr>
      <w:r>
        <w:t xml:space="preserve">Pulse</w:t>
      </w:r>
      <w:r>
        <w:t xml:space="preserve"> </w:t>
      </w:r>
      <w:r>
        <w:rPr>
          <w:b/>
          <w:bCs/>
        </w:rPr>
        <w:t xml:space="preserve">Guardar</w:t>
      </w:r>
      <w:r>
        <w:t xml:space="preserve">.</w:t>
      </w:r>
    </w:p>
    <w:p>
      <w:pPr>
        <w:pStyle w:val="BlockText"/>
      </w:pPr>
      <w:r>
        <w:t xml:space="preserve">⚠️ NO se recomienda eliminar tipos de comprobante que ya tengan asientos asociados. Si un tipo deja de usarse, marcar como inactivo.</w:t>
      </w:r>
    </w:p>
    <w:bookmarkEnd w:id="56"/>
    <w:bookmarkEnd w:id="57"/>
    <w:bookmarkStart w:id="58" w:name="tipos-de-documento-operacional"/>
    <w:p>
      <w:pPr>
        <w:pStyle w:val="Heading2"/>
      </w:pPr>
      <w:r>
        <w:rPr>
          <w:rStyle w:val="SectionNumber"/>
        </w:rPr>
        <w:t xml:space="preserve">5.7</w:t>
      </w:r>
      <w:r>
        <w:tab/>
      </w:r>
      <w:r>
        <w:t xml:space="preserve">Tipos de documento operacional</w:t>
      </w:r>
    </w:p>
    <w:p>
      <w:pPr>
        <w:pStyle w:val="FirstParagraph"/>
      </w:pPr>
      <w:r>
        <w:rPr>
          <w:b/>
          <w:bCs/>
        </w:rPr>
        <w:t xml:space="preserve">Cómo llegar</w:t>
      </w:r>
      <w:r>
        <w:t xml:space="preserve">:</w:t>
      </w:r>
      <w:r>
        <w:t xml:space="preserve"> </w:t>
      </w:r>
      <w:r>
        <w:rPr>
          <w:rStyle w:val="VerbatimChar"/>
        </w:rPr>
        <w:t xml:space="preserve">Configuración</w:t>
      </w:r>
      <w:r>
        <w:t xml:space="preserve"> </w:t>
      </w:r>
      <w:r>
        <w:t xml:space="preserve">→ tarjeta</w:t>
      </w:r>
      <w:r>
        <w:t xml:space="preserve"> </w:t>
      </w:r>
      <w:r>
        <w:rPr>
          <w:b/>
          <w:bCs/>
        </w:rPr>
        <w:t xml:space="preserve">Tipos de Documento</w:t>
      </w:r>
      <w:r>
        <w:t xml:space="preserve"> </w:t>
      </w:r>
      <w:r>
        <w:t xml:space="preserve">(sección Catálogos).</w:t>
      </w:r>
    </w:p>
    <w:p>
      <w:pPr>
        <w:pStyle w:val="BodyText"/>
      </w:pPr>
      <w:r>
        <w:rPr>
          <w:b/>
          <w:bCs/>
        </w:rPr>
        <w:t xml:space="preserve">Quién</w:t>
      </w:r>
      <w:r>
        <w:t xml:space="preserve">: Administrador.</w:t>
      </w:r>
    </w:p>
    <w:p>
      <w:pPr>
        <w:pStyle w:val="BodyText"/>
      </w:pPr>
      <w:r>
        <w:rPr>
          <w:b/>
          <w:bCs/>
        </w:rPr>
        <w:t xml:space="preserve">Propósito</w:t>
      </w:r>
      <w:r>
        <w:t xml:space="preserve">: catalogar los documentos operativos (facturas, notas de despacho, recibos) con sus prefijos de numeración.</w:t>
      </w:r>
    </w:p>
    <w:p>
      <w:pPr>
        <w:pStyle w:val="BlockText"/>
      </w:pPr>
      <w:r>
        <w:t xml:space="preserve">📷</w:t>
      </w:r>
      <w:r>
        <w:t xml:space="preserve"> </w:t>
      </w:r>
      <w:r>
        <w:rPr>
          <w:b/>
          <w:bCs/>
        </w:rPr>
        <w:t xml:space="preserve">[CAPTURA 4.5 — Tipos de documento operacional]</w:t>
      </w:r>
      <w:r>
        <w:t xml:space="preserve">: tabla con código, nombre, descripción.</w:t>
      </w:r>
    </w:p>
    <w:p>
      <w:pPr>
        <w:pStyle w:val="FirstParagraph"/>
      </w:pPr>
      <w:r>
        <w:t xml:space="preserve">Los pasos de creación y edición son análogos a los de tipos de comprobante.</w:t>
      </w:r>
    </w:p>
    <w:bookmarkEnd w:id="58"/>
    <w:bookmarkStart w:id="60" w:name="tipos-de-productos"/>
    <w:p>
      <w:pPr>
        <w:pStyle w:val="Heading2"/>
      </w:pPr>
      <w:r>
        <w:rPr>
          <w:rStyle w:val="SectionNumber"/>
        </w:rPr>
        <w:t xml:space="preserve">5.8</w:t>
      </w:r>
      <w:r>
        <w:tab/>
      </w:r>
      <w:r>
        <w:t xml:space="preserve">Tipos de productos</w:t>
      </w:r>
    </w:p>
    <w:p>
      <w:pPr>
        <w:pStyle w:val="FirstParagraph"/>
      </w:pPr>
      <w:r>
        <w:rPr>
          <w:b/>
          <w:bCs/>
        </w:rPr>
        <w:t xml:space="preserve">Cómo llegar</w:t>
      </w:r>
      <w:r>
        <w:t xml:space="preserve">:</w:t>
      </w:r>
      <w:r>
        <w:t xml:space="preserve"> </w:t>
      </w:r>
      <w:r>
        <w:rPr>
          <w:rStyle w:val="VerbatimChar"/>
        </w:rPr>
        <w:t xml:space="preserve">Configuración</w:t>
      </w:r>
      <w:r>
        <w:t xml:space="preserve"> </w:t>
      </w:r>
      <w:r>
        <w:t xml:space="preserve">→ tarjeta</w:t>
      </w:r>
      <w:r>
        <w:t xml:space="preserve"> </w:t>
      </w:r>
      <w:r>
        <w:rPr>
          <w:b/>
          <w:bCs/>
        </w:rPr>
        <w:t xml:space="preserve">Tipos de Producto</w:t>
      </w:r>
      <w:r>
        <w:t xml:space="preserve"> </w:t>
      </w:r>
      <w:r>
        <w:t xml:space="preserve">(sección Catálogos).</w:t>
      </w:r>
    </w:p>
    <w:p>
      <w:pPr>
        <w:pStyle w:val="BodyText"/>
      </w:pPr>
      <w:r>
        <w:rPr>
          <w:b/>
          <w:bCs/>
        </w:rPr>
        <w:t xml:space="preserve">Quién</w:t>
      </w:r>
      <w:r>
        <w:t xml:space="preserve">: Administrador.</w:t>
      </w:r>
    </w:p>
    <w:p>
      <w:pPr>
        <w:pStyle w:val="BodyText"/>
      </w:pPr>
      <w:r>
        <w:rPr>
          <w:b/>
          <w:bCs/>
        </w:rPr>
        <w:t xml:space="preserve">Propósito</w:t>
      </w:r>
      <w:r>
        <w:t xml:space="preserve">: catalogar los productos o servicios que la empresa vende o compra, con su categoría y precio base de referencia.</w:t>
      </w:r>
    </w:p>
    <w:p>
      <w:pPr>
        <w:pStyle w:val="BlockText"/>
      </w:pPr>
      <w:r>
        <w:t xml:space="preserve">📷</w:t>
      </w:r>
      <w:r>
        <w:t xml:space="preserve"> </w:t>
      </w:r>
      <w:r>
        <w:rPr>
          <w:b/>
          <w:bCs/>
        </w:rPr>
        <w:t xml:space="preserve">[CAPTURA 4.6 — Tipos de productos]</w:t>
      </w:r>
      <w:r>
        <w:t xml:space="preserve">: tabla con categoría, nombre del producto, precio base.</w:t>
      </w:r>
    </w:p>
    <w:bookmarkStart w:id="59" w:name="crear-un-producto"/>
    <w:p>
      <w:pPr>
        <w:pStyle w:val="Heading3"/>
      </w:pPr>
      <w:r>
        <w:rPr>
          <w:rStyle w:val="SectionNumber"/>
        </w:rPr>
        <w:t xml:space="preserve">5.8.1</w:t>
      </w:r>
      <w:r>
        <w:tab/>
      </w:r>
      <w:r>
        <w:t xml:space="preserve">Crear un producto</w:t>
      </w:r>
    </w:p>
    <w:p>
      <w:pPr>
        <w:pStyle w:val="Compact"/>
        <w:numPr>
          <w:ilvl w:val="0"/>
          <w:numId w:val="1020"/>
        </w:numPr>
      </w:pPr>
      <w:r>
        <w:t xml:space="preserve">Pulse</w:t>
      </w:r>
      <w:r>
        <w:t xml:space="preserve"> </w:t>
      </w:r>
      <w:r>
        <w:rPr>
          <w:b/>
          <w:bCs/>
        </w:rPr>
        <w:t xml:space="preserve">Nuevo producto</w:t>
      </w:r>
      <w:r>
        <w:t xml:space="preserve">.</w:t>
      </w:r>
    </w:p>
    <w:p>
      <w:pPr>
        <w:pStyle w:val="Compact"/>
        <w:numPr>
          <w:ilvl w:val="0"/>
          <w:numId w:val="1020"/>
        </w:numPr>
      </w:pPr>
      <w:r>
        <w:t xml:space="preserve">Seleccione</w:t>
      </w:r>
      <w:r>
        <w:t xml:space="preserve"> </w:t>
      </w:r>
      <w:r>
        <w:rPr>
          <w:b/>
          <w:bCs/>
        </w:rPr>
        <w:t xml:space="preserve">categoría</w:t>
      </w:r>
      <w:r>
        <w:t xml:space="preserve"> </w:t>
      </w:r>
      <w:r>
        <w:t xml:space="preserve">(ej. POLLO_PARRILLERO, FLETE, SERVICIO).</w:t>
      </w:r>
    </w:p>
    <w:p>
      <w:pPr>
        <w:pStyle w:val="Compact"/>
        <w:numPr>
          <w:ilvl w:val="0"/>
          <w:numId w:val="1020"/>
        </w:numPr>
      </w:pPr>
      <w:r>
        <w:t xml:space="preserve">Ingrese</w:t>
      </w:r>
      <w:r>
        <w:t xml:space="preserve"> </w:t>
      </w:r>
      <w:r>
        <w:rPr>
          <w:b/>
          <w:bCs/>
        </w:rPr>
        <w:t xml:space="preserve">nombre</w:t>
      </w:r>
      <w:r>
        <w:t xml:space="preserve"> </w:t>
      </w:r>
      <w:r>
        <w:t xml:space="preserve">y</w:t>
      </w:r>
      <w:r>
        <w:t xml:space="preserve"> </w:t>
      </w:r>
      <w:r>
        <w:rPr>
          <w:b/>
          <w:bCs/>
        </w:rPr>
        <w:t xml:space="preserve">precio base</w:t>
      </w:r>
      <w:r>
        <w:t xml:space="preserve"> </w:t>
      </w:r>
      <w:r>
        <w:t xml:space="preserve">(opcional, sirve como sugerencia al crear ventas).</w:t>
      </w:r>
    </w:p>
    <w:p>
      <w:pPr>
        <w:pStyle w:val="Compact"/>
        <w:numPr>
          <w:ilvl w:val="0"/>
          <w:numId w:val="1020"/>
        </w:numPr>
      </w:pPr>
      <w:r>
        <w:t xml:space="preserve">Pulse</w:t>
      </w:r>
      <w:r>
        <w:t xml:space="preserve"> </w:t>
      </w:r>
      <w:r>
        <w:rPr>
          <w:b/>
          <w:bCs/>
        </w:rPr>
        <w:t xml:space="preserve">Guardar</w:t>
      </w:r>
      <w:r>
        <w:t xml:space="preserve">.</w:t>
      </w:r>
    </w:p>
    <w:bookmarkEnd w:id="59"/>
    <w:bookmarkEnd w:id="60"/>
    <w:bookmarkStart w:id="65" w:name="plan-de-cuentas"/>
    <w:p>
      <w:pPr>
        <w:pStyle w:val="Heading2"/>
      </w:pPr>
      <w:r>
        <w:rPr>
          <w:rStyle w:val="SectionNumber"/>
        </w:rPr>
        <w:t xml:space="preserve">5.9</w:t>
      </w:r>
      <w:r>
        <w:tab/>
      </w:r>
      <w:r>
        <w:t xml:space="preserve">Plan de cuentas</w:t>
      </w:r>
    </w:p>
    <w:p>
      <w:pPr>
        <w:pStyle w:val="FirstParagraph"/>
      </w:pPr>
      <w:r>
        <w:rPr>
          <w:b/>
          <w:bCs/>
        </w:rPr>
        <w:t xml:space="preserve">Cómo llegar</w:t>
      </w:r>
      <w:r>
        <w:t xml:space="preserve">:</w:t>
      </w:r>
      <w:r>
        <w:t xml:space="preserve"> </w:t>
      </w:r>
      <w:r>
        <w:rPr>
          <w:rStyle w:val="VerbatimChar"/>
        </w:rPr>
        <w:t xml:space="preserve">Configuración</w:t>
      </w:r>
      <w:r>
        <w:t xml:space="preserve"> </w:t>
      </w:r>
      <w:r>
        <w:t xml:space="preserve">→ tarjeta</w:t>
      </w:r>
      <w:r>
        <w:t xml:space="preserve"> </w:t>
      </w:r>
      <w:r>
        <w:rPr>
          <w:b/>
          <w:bCs/>
        </w:rPr>
        <w:t xml:space="preserve">Plan de Cuentas</w:t>
      </w:r>
      <w:r>
        <w:t xml:space="preserve"> </w:t>
      </w:r>
      <w:r>
        <w:t xml:space="preserve">(sección Contabilidad).</w:t>
      </w:r>
    </w:p>
    <w:p>
      <w:pPr>
        <w:pStyle w:val="BodyText"/>
      </w:pPr>
      <w:r>
        <w:rPr>
          <w:b/>
          <w:bCs/>
        </w:rPr>
        <w:t xml:space="preserve">Quién</w:t>
      </w:r>
      <w:r>
        <w:t xml:space="preserve">: Administrador o Contador.</w:t>
      </w:r>
    </w:p>
    <w:p>
      <w:pPr>
        <w:pStyle w:val="BodyText"/>
      </w:pPr>
      <w:r>
        <w:rPr>
          <w:b/>
          <w:bCs/>
        </w:rPr>
        <w:t xml:space="preserve">Propósito</w:t>
      </w:r>
      <w:r>
        <w:t xml:space="preserve">: definir la estructura de cuentas contables de la organización. Es el catálogo más importante; sin él, no se pueden registrar operaciones.</w:t>
      </w:r>
    </w:p>
    <w:p>
      <w:pPr>
        <w:pStyle w:val="BlockText"/>
      </w:pPr>
      <w:r>
        <w:t xml:space="preserve">📷</w:t>
      </w:r>
      <w:r>
        <w:t xml:space="preserve"> </w:t>
      </w:r>
      <w:r>
        <w:rPr>
          <w:b/>
          <w:bCs/>
        </w:rPr>
        <w:t xml:space="preserve">[CAPTURA 4.7.1 — Plan de cuentas]</w:t>
      </w:r>
      <w:r>
        <w:t xml:space="preserve">: vista en árbol o tabla con columnas Código, Nombre, Tipo, Naturaleza, Es detalle (sí/no), Activa.</w:t>
      </w:r>
    </w:p>
    <w:bookmarkStart w:id="61" w:name="estructura-de-códigos"/>
    <w:p>
      <w:pPr>
        <w:pStyle w:val="Heading3"/>
      </w:pPr>
      <w:r>
        <w:rPr>
          <w:rStyle w:val="SectionNumber"/>
        </w:rPr>
        <w:t xml:space="preserve">5.9.1</w:t>
      </w:r>
      <w:r>
        <w:tab/>
      </w:r>
      <w:r>
        <w:t xml:space="preserve">Estructura de códigos</w:t>
      </w:r>
    </w:p>
    <w:p>
      <w:pPr>
        <w:pStyle w:val="FirstParagraph"/>
      </w:pPr>
      <w:r>
        <w:t xml:space="preserve">El sistema sigue la convención jerárquica boliviana:</w:t>
      </w:r>
    </w:p>
    <w:p>
      <w:pPr>
        <w:pStyle w:val="Compact"/>
        <w:numPr>
          <w:ilvl w:val="0"/>
          <w:numId w:val="1021"/>
        </w:numPr>
      </w:pPr>
      <w:r>
        <w:rPr>
          <w:rStyle w:val="VerbatimChar"/>
        </w:rPr>
        <w:t xml:space="preserve">1</w:t>
      </w:r>
      <w:r>
        <w:t xml:space="preserve"> </w:t>
      </w:r>
      <w:r>
        <w:t xml:space="preserve">— Activo</w:t>
      </w:r>
    </w:p>
    <w:p>
      <w:pPr>
        <w:pStyle w:val="Compact"/>
        <w:numPr>
          <w:ilvl w:val="0"/>
          <w:numId w:val="1021"/>
        </w:numPr>
      </w:pPr>
      <w:r>
        <w:rPr>
          <w:rStyle w:val="VerbatimChar"/>
        </w:rPr>
        <w:t xml:space="preserve">1.1</w:t>
      </w:r>
      <w:r>
        <w:t xml:space="preserve"> </w:t>
      </w:r>
      <w:r>
        <w:t xml:space="preserve">— Activo Corriente</w:t>
      </w:r>
    </w:p>
    <w:p>
      <w:pPr>
        <w:pStyle w:val="Compact"/>
        <w:numPr>
          <w:ilvl w:val="0"/>
          <w:numId w:val="1021"/>
        </w:numPr>
      </w:pPr>
      <w:r>
        <w:rPr>
          <w:rStyle w:val="VerbatimChar"/>
        </w:rPr>
        <w:t xml:space="preserve">1.1.1</w:t>
      </w:r>
      <w:r>
        <w:t xml:space="preserve"> </w:t>
      </w:r>
      <w:r>
        <w:t xml:space="preserve">— Caja</w:t>
      </w:r>
    </w:p>
    <w:p>
      <w:pPr>
        <w:pStyle w:val="Compact"/>
        <w:numPr>
          <w:ilvl w:val="0"/>
          <w:numId w:val="1021"/>
        </w:numPr>
      </w:pPr>
      <w:r>
        <w:rPr>
          <w:rStyle w:val="VerbatimChar"/>
        </w:rPr>
        <w:t xml:space="preserve">1.1.1.01</w:t>
      </w:r>
      <w:r>
        <w:t xml:space="preserve"> </w:t>
      </w:r>
      <w:r>
        <w:t xml:space="preserve">— Caja en moneda nacional (cuenta detalle)</w:t>
      </w:r>
    </w:p>
    <w:p>
      <w:pPr>
        <w:pStyle w:val="FirstParagraph"/>
      </w:pPr>
      <w:r>
        <w:t xml:space="preserve">Solo las</w:t>
      </w:r>
      <w:r>
        <w:t xml:space="preserve"> </w:t>
      </w:r>
      <w:r>
        <w:rPr>
          <w:b/>
          <w:bCs/>
        </w:rPr>
        <w:t xml:space="preserve">cuentas detalle</w:t>
      </w:r>
      <w:r>
        <w:t xml:space="preserve"> </w:t>
      </w:r>
      <w:r>
        <w:t xml:space="preserve">(</w:t>
      </w:r>
      <w:r>
        <w:rPr>
          <w:rStyle w:val="VerbatimChar"/>
        </w:rPr>
        <w:t xml:space="preserve">isDetail = true</w:t>
      </w:r>
      <w:r>
        <w:t xml:space="preserve">) pueden recibir movimientos. Las cuentas resumen agrupan saldos.</w:t>
      </w:r>
    </w:p>
    <w:bookmarkEnd w:id="61"/>
    <w:bookmarkStart w:id="62" w:name="crear-una-cuenta"/>
    <w:p>
      <w:pPr>
        <w:pStyle w:val="Heading3"/>
      </w:pPr>
      <w:r>
        <w:rPr>
          <w:rStyle w:val="SectionNumber"/>
        </w:rPr>
        <w:t xml:space="preserve">5.9.2</w:t>
      </w:r>
      <w:r>
        <w:tab/>
      </w:r>
      <w:r>
        <w:t xml:space="preserve">Crear una cuenta</w:t>
      </w:r>
    </w:p>
    <w:p>
      <w:pPr>
        <w:pStyle w:val="Compact"/>
        <w:numPr>
          <w:ilvl w:val="0"/>
          <w:numId w:val="1022"/>
        </w:numPr>
      </w:pPr>
      <w:r>
        <w:t xml:space="preserve">Pulse</w:t>
      </w:r>
      <w:r>
        <w:t xml:space="preserve"> </w:t>
      </w:r>
      <w:r>
        <w:rPr>
          <w:b/>
          <w:bCs/>
        </w:rPr>
        <w:t xml:space="preserve">Nueva cuenta</w:t>
      </w:r>
      <w:r>
        <w:t xml:space="preserve">.</w:t>
      </w:r>
    </w:p>
    <w:p>
      <w:pPr>
        <w:pStyle w:val="Compact"/>
        <w:numPr>
          <w:ilvl w:val="0"/>
          <w:numId w:val="1022"/>
        </w:numPr>
      </w:pPr>
      <w:r>
        <w:t xml:space="preserve">Complete:</w:t>
      </w:r>
    </w:p>
    <w:p>
      <w:pPr>
        <w:pStyle w:val="Compact"/>
        <w:numPr>
          <w:ilvl w:val="1"/>
          <w:numId w:val="1023"/>
        </w:numPr>
      </w:pPr>
      <w:r>
        <w:rPr>
          <w:b/>
          <w:bCs/>
        </w:rPr>
        <w:t xml:space="preserve">Código</w:t>
      </w:r>
      <w:r>
        <w:t xml:space="preserve">: respetando la jerarquía (ej.</w:t>
      </w:r>
      <w:r>
        <w:t xml:space="preserve"> </w:t>
      </w:r>
      <w:r>
        <w:rPr>
          <w:rStyle w:val="VerbatimChar"/>
        </w:rPr>
        <w:t xml:space="preserve">1.1.1.02</w:t>
      </w:r>
      <w:r>
        <w:t xml:space="preserve">).</w:t>
      </w:r>
    </w:p>
    <w:p>
      <w:pPr>
        <w:pStyle w:val="Compact"/>
        <w:numPr>
          <w:ilvl w:val="1"/>
          <w:numId w:val="1023"/>
        </w:numPr>
      </w:pPr>
      <w:r>
        <w:rPr>
          <w:b/>
          <w:bCs/>
        </w:rPr>
        <w:t xml:space="preserve">Nombre</w:t>
      </w:r>
      <w:r>
        <w:t xml:space="preserve">: descriptivo (ej.</w:t>
      </w:r>
      <w:r>
        <w:t xml:space="preserve"> </w:t>
      </w:r>
      <w:r>
        <w:t xml:space="preserve">“Caja en moneda extranjera”</w:t>
      </w:r>
      <w:r>
        <w:t xml:space="preserve">).</w:t>
      </w:r>
    </w:p>
    <w:p>
      <w:pPr>
        <w:pStyle w:val="Compact"/>
        <w:numPr>
          <w:ilvl w:val="1"/>
          <w:numId w:val="1023"/>
        </w:numPr>
      </w:pPr>
      <w:r>
        <w:rPr>
          <w:b/>
          <w:bCs/>
        </w:rPr>
        <w:t xml:space="preserve">Tipo</w:t>
      </w:r>
      <w:r>
        <w:t xml:space="preserve">: Activo / Pasivo / Patrimonio / Ingreso / Gasto.</w:t>
      </w:r>
    </w:p>
    <w:p>
      <w:pPr>
        <w:pStyle w:val="Compact"/>
        <w:numPr>
          <w:ilvl w:val="1"/>
          <w:numId w:val="1023"/>
        </w:numPr>
      </w:pPr>
      <w:r>
        <w:rPr>
          <w:b/>
          <w:bCs/>
        </w:rPr>
        <w:t xml:space="preserve">Naturaleza</w:t>
      </w:r>
      <w:r>
        <w:t xml:space="preserve">: el sistema la sugiere según el tipo (puede modificarla solo en casos especiales — cuentas de regularización).</w:t>
      </w:r>
    </w:p>
    <w:p>
      <w:pPr>
        <w:pStyle w:val="Compact"/>
        <w:numPr>
          <w:ilvl w:val="1"/>
          <w:numId w:val="1023"/>
        </w:numPr>
      </w:pPr>
      <w:r>
        <w:rPr>
          <w:b/>
          <w:bCs/>
        </w:rPr>
        <w:t xml:space="preserve">Es detalle</w:t>
      </w:r>
      <w:r>
        <w:t xml:space="preserve">: marque si recibirá movimientos directos.</w:t>
      </w:r>
    </w:p>
    <w:p>
      <w:pPr>
        <w:pStyle w:val="Compact"/>
        <w:numPr>
          <w:ilvl w:val="0"/>
          <w:numId w:val="1022"/>
        </w:numPr>
      </w:pPr>
      <w:r>
        <w:t xml:space="preserve">Pulse</w:t>
      </w:r>
      <w:r>
        <w:t xml:space="preserve"> </w:t>
      </w:r>
      <w:r>
        <w:rPr>
          <w:b/>
          <w:bCs/>
        </w:rPr>
        <w:t xml:space="preserve">Guardar</w:t>
      </w:r>
      <w:r>
        <w:t xml:space="preserve">.</w:t>
      </w:r>
    </w:p>
    <w:p>
      <w:pPr>
        <w:pStyle w:val="BlockText"/>
      </w:pPr>
      <w:r>
        <w:t xml:space="preserve">📷</w:t>
      </w:r>
      <w:r>
        <w:t xml:space="preserve"> </w:t>
      </w:r>
      <w:r>
        <w:rPr>
          <w:b/>
          <w:bCs/>
        </w:rPr>
        <w:t xml:space="preserve">[CAPTURA 4.7.2 — Formulario nueva cuenta]</w:t>
      </w:r>
      <w:r>
        <w:t xml:space="preserve">: formulario con todos los campos descritos.</w:t>
      </w:r>
    </w:p>
    <w:bookmarkEnd w:id="62"/>
    <w:bookmarkStart w:id="63" w:name="editar-o-desactivar"/>
    <w:p>
      <w:pPr>
        <w:pStyle w:val="Heading3"/>
      </w:pPr>
      <w:r>
        <w:rPr>
          <w:rStyle w:val="SectionNumber"/>
        </w:rPr>
        <w:t xml:space="preserve">5.9.3</w:t>
      </w:r>
      <w:r>
        <w:tab/>
      </w:r>
      <w:r>
        <w:t xml:space="preserve">Editar o desactivar</w:t>
      </w:r>
    </w:p>
    <w:p>
      <w:pPr>
        <w:pStyle w:val="Compact"/>
        <w:numPr>
          <w:ilvl w:val="0"/>
          <w:numId w:val="1024"/>
        </w:numPr>
      </w:pPr>
      <w:r>
        <w:rPr>
          <w:b/>
          <w:bCs/>
        </w:rPr>
        <w:t xml:space="preserve">Editar</w:t>
      </w:r>
      <w:r>
        <w:t xml:space="preserve">: cambie el nombre o la naturaleza (con precaución). No se permite cambiar el código si la cuenta tiene movimientos.</w:t>
      </w:r>
    </w:p>
    <w:p>
      <w:pPr>
        <w:pStyle w:val="Compact"/>
        <w:numPr>
          <w:ilvl w:val="0"/>
          <w:numId w:val="1024"/>
        </w:numPr>
      </w:pPr>
      <w:r>
        <w:rPr>
          <w:b/>
          <w:bCs/>
        </w:rPr>
        <w:t xml:space="preserve">Desactivar</w:t>
      </w:r>
      <w:r>
        <w:t xml:space="preserve">: marca la cuenta como inactiva; deja de aparecer en los selectores pero conserva su histórico.</w:t>
      </w:r>
    </w:p>
    <w:bookmarkEnd w:id="63"/>
    <w:bookmarkStart w:id="64" w:name="validaciones-2"/>
    <w:p>
      <w:pPr>
        <w:pStyle w:val="Heading3"/>
      </w:pPr>
      <w:r>
        <w:rPr>
          <w:rStyle w:val="SectionNumber"/>
        </w:rPr>
        <w:t xml:space="preserve">5.9.4</w:t>
      </w:r>
      <w:r>
        <w:tab/>
      </w:r>
      <w:r>
        <w:t xml:space="preserve">Validaciones</w:t>
      </w:r>
    </w:p>
    <w:p>
      <w:pPr>
        <w:pStyle w:val="Compact"/>
        <w:numPr>
          <w:ilvl w:val="0"/>
          <w:numId w:val="1025"/>
        </w:numPr>
      </w:pPr>
      <w:r>
        <w:t xml:space="preserve">El código debe ser único.</w:t>
      </w:r>
    </w:p>
    <w:p>
      <w:pPr>
        <w:pStyle w:val="Compact"/>
        <w:numPr>
          <w:ilvl w:val="0"/>
          <w:numId w:val="1025"/>
        </w:numPr>
      </w:pPr>
      <w:r>
        <w:t xml:space="preserve">La naturaleza debe ser coherente con el tipo (Activo y Gasto = deudora; Pasivo, Patrimonio e Ingreso = acreedora). Cambios contrarios requieren confirmación explícita.</w:t>
      </w:r>
    </w:p>
    <w:p>
      <w:pPr>
        <w:pStyle w:val="Compact"/>
        <w:numPr>
          <w:ilvl w:val="0"/>
          <w:numId w:val="1025"/>
        </w:numPr>
      </w:pPr>
      <w:r>
        <w:t xml:space="preserve">Una cuenta resumen (con hijos) no puede convertirse en detalle si tiene cuentas hijas detalle.</w:t>
      </w:r>
    </w:p>
    <w:bookmarkEnd w:id="64"/>
    <w:bookmarkEnd w:id="65"/>
    <w:bookmarkStart w:id="67" w:name="balance-inicial"/>
    <w:p>
      <w:pPr>
        <w:pStyle w:val="Heading2"/>
      </w:pPr>
      <w:r>
        <w:rPr>
          <w:rStyle w:val="SectionNumber"/>
        </w:rPr>
        <w:t xml:space="preserve">5.10</w:t>
      </w:r>
      <w:r>
        <w:tab/>
      </w:r>
      <w:r>
        <w:t xml:space="preserve">Balance inicial</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del sidebar → ítem</w:t>
      </w:r>
      <w:r>
        <w:t xml:space="preserve"> </w:t>
      </w:r>
      <w:r>
        <w:rPr>
          <w:b/>
          <w:bCs/>
        </w:rPr>
        <w:t xml:space="preserve">Informes</w:t>
      </w:r>
      <w:r>
        <w:t xml:space="preserve"> </w:t>
      </w:r>
      <w:r>
        <w:t xml:space="preserve">→ buscar</w:t>
      </w:r>
      <w:r>
        <w:t xml:space="preserve"> </w:t>
      </w:r>
      <w:r>
        <w:rPr>
          <w:b/>
          <w:bCs/>
        </w:rPr>
        <w:t xml:space="preserve">Balance Inicial</w:t>
      </w:r>
      <w:r>
        <w:t xml:space="preserve"> </w:t>
      </w:r>
      <w:r>
        <w:t xml:space="preserve">en el catálogo.</w:t>
      </w:r>
    </w:p>
    <w:p>
      <w:pPr>
        <w:pStyle w:val="BlockText"/>
      </w:pPr>
      <w:r>
        <w:t xml:space="preserve">⚠️ La carga del balance inicial es una operación contable única que se realiza al inicio del primer ejercicio. No es accesible desde el menú lateral de Contabilidad como ítem propio.</w:t>
      </w:r>
    </w:p>
    <w:p>
      <w:pPr>
        <w:pStyle w:val="FirstParagraph"/>
      </w:pPr>
      <w:r>
        <w:rPr>
          <w:b/>
          <w:bCs/>
        </w:rPr>
        <w:t xml:space="preserve">Quién</w:t>
      </w:r>
      <w:r>
        <w:t xml:space="preserve">: Contador.</w:t>
      </w:r>
    </w:p>
    <w:p>
      <w:pPr>
        <w:pStyle w:val="BodyText"/>
      </w:pPr>
      <w:r>
        <w:rPr>
          <w:b/>
          <w:bCs/>
        </w:rPr>
        <w:t xml:space="preserve">Propósito</w:t>
      </w:r>
      <w:r>
        <w:t xml:space="preserve">: cargar los saldos iniciales del plan de cuentas al momento de empezar a usar el sistema. Es el punto de partida desde el cual se acumularán los movimientos.</w:t>
      </w:r>
    </w:p>
    <w:p>
      <w:pPr>
        <w:pStyle w:val="BlockText"/>
      </w:pPr>
      <w:r>
        <w:t xml:space="preserve">📷</w:t>
      </w:r>
      <w:r>
        <w:t xml:space="preserve"> </w:t>
      </w:r>
      <w:r>
        <w:rPr>
          <w:b/>
          <w:bCs/>
        </w:rPr>
        <w:t xml:space="preserve">[CAPTURA 4.8 — Balance inicial]</w:t>
      </w:r>
      <w:r>
        <w:t xml:space="preserve">: formulario con lista de cuentas detalle y columna de saldo inicial editable.</w:t>
      </w:r>
    </w:p>
    <w:bookmarkStart w:id="66" w:name="pasos-2"/>
    <w:p>
      <w:pPr>
        <w:pStyle w:val="Heading3"/>
      </w:pPr>
      <w:r>
        <w:rPr>
          <w:rStyle w:val="SectionNumber"/>
        </w:rPr>
        <w:t xml:space="preserve">5.10.1</w:t>
      </w:r>
      <w:r>
        <w:tab/>
      </w:r>
      <w:r>
        <w:t xml:space="preserve">Pasos</w:t>
      </w:r>
    </w:p>
    <w:p>
      <w:pPr>
        <w:pStyle w:val="Compact"/>
        <w:numPr>
          <w:ilvl w:val="0"/>
          <w:numId w:val="1026"/>
        </w:numPr>
      </w:pPr>
      <w:r>
        <w:t xml:space="preserve">Asegúrese de tener el plan de cuentas completo y el período fiscal inicial creado.</w:t>
      </w:r>
    </w:p>
    <w:p>
      <w:pPr>
        <w:pStyle w:val="Compact"/>
        <w:numPr>
          <w:ilvl w:val="0"/>
          <w:numId w:val="1026"/>
        </w:numPr>
      </w:pPr>
      <w:r>
        <w:t xml:space="preserve">Pulse</w:t>
      </w:r>
      <w:r>
        <w:t xml:space="preserve"> </w:t>
      </w:r>
      <w:r>
        <w:rPr>
          <w:b/>
          <w:bCs/>
        </w:rPr>
        <w:t xml:space="preserve">Cargar balance inicial</w:t>
      </w:r>
      <w:r>
        <w:t xml:space="preserve">.</w:t>
      </w:r>
    </w:p>
    <w:p>
      <w:pPr>
        <w:pStyle w:val="Compact"/>
        <w:numPr>
          <w:ilvl w:val="0"/>
          <w:numId w:val="1026"/>
        </w:numPr>
      </w:pPr>
      <w:r>
        <w:t xml:space="preserve">Para cada cuenta detalle, ingrese el saldo al inicio del primer período.</w:t>
      </w:r>
    </w:p>
    <w:p>
      <w:pPr>
        <w:pStyle w:val="Compact"/>
        <w:numPr>
          <w:ilvl w:val="0"/>
          <w:numId w:val="1026"/>
        </w:numPr>
      </w:pPr>
      <w:r>
        <w:t xml:space="preserve">El sistema valida que la suma de saldos deudores sea igual a la suma de saldos acreedores.</w:t>
      </w:r>
    </w:p>
    <w:p>
      <w:pPr>
        <w:pStyle w:val="Compact"/>
        <w:numPr>
          <w:ilvl w:val="0"/>
          <w:numId w:val="1026"/>
        </w:numPr>
      </w:pPr>
      <w:r>
        <w:t xml:space="preserve">Pulse</w:t>
      </w:r>
      <w:r>
        <w:t xml:space="preserve"> </w:t>
      </w:r>
      <w:r>
        <w:rPr>
          <w:b/>
          <w:bCs/>
        </w:rPr>
        <w:t xml:space="preserve">Guardar</w:t>
      </w:r>
      <w:r>
        <w:t xml:space="preserve">.</w:t>
      </w:r>
    </w:p>
    <w:p>
      <w:pPr>
        <w:pStyle w:val="Compact"/>
        <w:numPr>
          <w:ilvl w:val="0"/>
          <w:numId w:val="1026"/>
        </w:numPr>
      </w:pPr>
      <w:r>
        <w:t xml:space="preserve">El sistema genera un asiento de apertura por usted.</w:t>
      </w:r>
    </w:p>
    <w:p>
      <w:pPr>
        <w:pStyle w:val="BlockText"/>
      </w:pPr>
      <w:r>
        <w:t xml:space="preserve">⚠️ El balance inicial se carga UNA sola vez. Si necesita ajustarlo después, hágalo mediante asientos de ajuste, no editando esta pantalla.</w:t>
      </w:r>
    </w:p>
    <w:bookmarkEnd w:id="66"/>
    <w:bookmarkEnd w:id="67"/>
    <w:bookmarkStart w:id="71" w:name="roles-y-permisos"/>
    <w:p>
      <w:pPr>
        <w:pStyle w:val="Heading2"/>
      </w:pPr>
      <w:r>
        <w:rPr>
          <w:rStyle w:val="SectionNumber"/>
        </w:rPr>
        <w:t xml:space="preserve">5.11</w:t>
      </w:r>
      <w:r>
        <w:tab/>
      </w:r>
      <w:r>
        <w:t xml:space="preserve">Roles y permisos</w:t>
      </w:r>
    </w:p>
    <w:p>
      <w:pPr>
        <w:pStyle w:val="FirstParagraph"/>
      </w:pPr>
      <w:r>
        <w:rPr>
          <w:b/>
          <w:bCs/>
        </w:rPr>
        <w:t xml:space="preserve">Cómo llegar</w:t>
      </w:r>
      <w:r>
        <w:t xml:space="preserve">:</w:t>
      </w:r>
      <w:r>
        <w:t xml:space="preserve"> </w:t>
      </w:r>
      <w:r>
        <w:rPr>
          <w:rStyle w:val="VerbatimChar"/>
        </w:rPr>
        <w:t xml:space="preserve">Configuración</w:t>
      </w:r>
      <w:r>
        <w:t xml:space="preserve"> </w:t>
      </w:r>
      <w:r>
        <w:t xml:space="preserve">→ tarjeta</w:t>
      </w:r>
      <w:r>
        <w:t xml:space="preserve"> </w:t>
      </w:r>
      <w:r>
        <w:rPr>
          <w:b/>
          <w:bCs/>
        </w:rPr>
        <w:t xml:space="preserve">Roles y Permisos</w:t>
      </w:r>
      <w:r>
        <w:t xml:space="preserve"> </w:t>
      </w:r>
      <w:r>
        <w:t xml:space="preserve">(sección Empresa y equipo).</w:t>
      </w:r>
    </w:p>
    <w:p>
      <w:pPr>
        <w:pStyle w:val="BodyText"/>
      </w:pPr>
      <w:r>
        <w:rPr>
          <w:b/>
          <w:bCs/>
        </w:rPr>
        <w:t xml:space="preserve">Quién</w:t>
      </w:r>
      <w:r>
        <w:t xml:space="preserve">: Administrador.</w:t>
      </w:r>
    </w:p>
    <w:p>
      <w:pPr>
        <w:pStyle w:val="BodyText"/>
      </w:pPr>
      <w:r>
        <w:rPr>
          <w:b/>
          <w:bCs/>
        </w:rPr>
        <w:t xml:space="preserve">Propósito</w:t>
      </w:r>
      <w:r>
        <w:t xml:space="preserve">: definir qué pueden hacer los distintos perfiles de usuario en el sistema.</w:t>
      </w:r>
    </w:p>
    <w:p>
      <w:pPr>
        <w:pStyle w:val="BlockText"/>
      </w:pPr>
      <w:r>
        <w:t xml:space="preserve">📷</w:t>
      </w:r>
      <w:r>
        <w:t xml:space="preserve"> </w:t>
      </w:r>
      <w:r>
        <w:rPr>
          <w:b/>
          <w:bCs/>
        </w:rPr>
        <w:t xml:space="preserve">[CAPTURA 4.9.1 — Lista de roles]</w:t>
      </w:r>
      <w:r>
        <w:t xml:space="preserve">: tabla con nombre del rol, cantidad de usuarios asignados, botón de edición.</w:t>
      </w:r>
    </w:p>
    <w:bookmarkStart w:id="68" w:name="roles-preconfigurados"/>
    <w:p>
      <w:pPr>
        <w:pStyle w:val="Heading3"/>
      </w:pPr>
      <w:r>
        <w:rPr>
          <w:rStyle w:val="SectionNumber"/>
        </w:rPr>
        <w:t xml:space="preserve">5.11.1</w:t>
      </w:r>
      <w:r>
        <w:tab/>
      </w:r>
      <w:r>
        <w:t xml:space="preserve">Roles preconfigurados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Descripción</w:t>
            </w:r>
          </w:p>
        </w:tc>
      </w:tr>
      <w:tr>
        <w:tc>
          <w:tcPr/>
          <w:p>
            <w:pPr>
              <w:pStyle w:val="Compact"/>
            </w:pPr>
            <w:r>
              <w:rPr>
                <w:b/>
                <w:bCs/>
              </w:rPr>
              <w:t xml:space="preserve">Administrador</w:t>
            </w:r>
          </w:p>
        </w:tc>
        <w:tc>
          <w:tcPr/>
          <w:p>
            <w:pPr>
              <w:pStyle w:val="Compact"/>
            </w:pPr>
            <w:r>
              <w:t xml:space="preserve">Acceso completo a todo el sistema.</w:t>
            </w:r>
          </w:p>
        </w:tc>
      </w:tr>
      <w:tr>
        <w:tc>
          <w:tcPr/>
          <w:p>
            <w:pPr>
              <w:pStyle w:val="Compact"/>
            </w:pPr>
            <w:r>
              <w:rPr>
                <w:b/>
                <w:bCs/>
              </w:rPr>
              <w:t xml:space="preserve">Contador</w:t>
            </w:r>
          </w:p>
        </w:tc>
        <w:tc>
          <w:tcPr/>
          <w:p>
            <w:pPr>
              <w:pStyle w:val="Compact"/>
            </w:pPr>
            <w:r>
              <w:t xml:space="preserve">Acceso a contabilidad, libros, estados financieros, cierres.</w:t>
            </w:r>
          </w:p>
        </w:tc>
      </w:tr>
      <w:tr>
        <w:tc>
          <w:tcPr/>
          <w:p>
            <w:pPr>
              <w:pStyle w:val="Compact"/>
            </w:pPr>
            <w:r>
              <w:rPr>
                <w:b/>
                <w:bCs/>
              </w:rPr>
              <w:t xml:space="preserve">Administrativo</w:t>
            </w:r>
          </w:p>
        </w:tc>
        <w:tc>
          <w:tcPr/>
          <w:p>
            <w:pPr>
              <w:pStyle w:val="Compact"/>
            </w:pPr>
            <w:r>
              <w:t xml:space="preserve">Acceso a operaciones diarias (ventas, compras, cobros, pagos).</w:t>
            </w:r>
          </w:p>
        </w:tc>
      </w:tr>
      <w:tr>
        <w:tc>
          <w:tcPr/>
          <w:p>
            <w:pPr>
              <w:pStyle w:val="Compact"/>
            </w:pPr>
            <w:r>
              <w:rPr>
                <w:b/>
                <w:bCs/>
              </w:rPr>
              <w:t xml:space="preserve">Auditor</w:t>
            </w:r>
          </w:p>
        </w:tc>
        <w:tc>
          <w:tcPr/>
          <w:p>
            <w:pPr>
              <w:pStyle w:val="Compact"/>
            </w:pPr>
            <w:r>
              <w:t xml:space="preserve">Acceso de solo lectura a todos los módulos.</w:t>
            </w:r>
          </w:p>
        </w:tc>
      </w:tr>
    </w:tbl>
    <w:bookmarkEnd w:id="68"/>
    <w:bookmarkStart w:id="69" w:name="crear-un-rol-personalizado"/>
    <w:p>
      <w:pPr>
        <w:pStyle w:val="Heading3"/>
      </w:pPr>
      <w:r>
        <w:rPr>
          <w:rStyle w:val="SectionNumber"/>
        </w:rPr>
        <w:t xml:space="preserve">5.11.2</w:t>
      </w:r>
      <w:r>
        <w:tab/>
      </w:r>
      <w:r>
        <w:t xml:space="preserve">Crear un rol personalizado</w:t>
      </w:r>
    </w:p>
    <w:p>
      <w:pPr>
        <w:pStyle w:val="Compact"/>
        <w:numPr>
          <w:ilvl w:val="0"/>
          <w:numId w:val="1027"/>
        </w:numPr>
      </w:pPr>
      <w:r>
        <w:t xml:space="preserve">Pulse</w:t>
      </w:r>
      <w:r>
        <w:t xml:space="preserve"> </w:t>
      </w:r>
      <w:r>
        <w:rPr>
          <w:b/>
          <w:bCs/>
        </w:rPr>
        <w:t xml:space="preserve">Nuevo rol</w:t>
      </w:r>
      <w:r>
        <w:t xml:space="preserve">.</w:t>
      </w:r>
    </w:p>
    <w:p>
      <w:pPr>
        <w:pStyle w:val="Compact"/>
        <w:numPr>
          <w:ilvl w:val="0"/>
          <w:numId w:val="1027"/>
        </w:numPr>
      </w:pPr>
      <w:r>
        <w:t xml:space="preserve">Ingrese el</w:t>
      </w:r>
      <w:r>
        <w:t xml:space="preserve"> </w:t>
      </w:r>
      <w:r>
        <w:rPr>
          <w:b/>
          <w:bCs/>
        </w:rPr>
        <w:t xml:space="preserve">nombre</w:t>
      </w:r>
      <w:r>
        <w:t xml:space="preserve"> </w:t>
      </w:r>
      <w:r>
        <w:t xml:space="preserve">del rol.</w:t>
      </w:r>
    </w:p>
    <w:p>
      <w:pPr>
        <w:pStyle w:val="Compact"/>
        <w:numPr>
          <w:ilvl w:val="0"/>
          <w:numId w:val="1027"/>
        </w:numPr>
      </w:pPr>
      <w:r>
        <w:t xml:space="preserve">Marque para cada recurso (Ventas, Compras, Asientos, etc.) los permisos:</w:t>
      </w:r>
      <w:r>
        <w:t xml:space="preserve"> </w:t>
      </w:r>
      <w:r>
        <w:rPr>
          <w:b/>
          <w:bCs/>
        </w:rPr>
        <w:t xml:space="preserve">Lectura</w:t>
      </w:r>
      <w:r>
        <w:t xml:space="preserve"> </w:t>
      </w:r>
      <w:r>
        <w:t xml:space="preserve">y/o</w:t>
      </w:r>
      <w:r>
        <w:t xml:space="preserve"> </w:t>
      </w:r>
      <w:r>
        <w:rPr>
          <w:b/>
          <w:bCs/>
        </w:rPr>
        <w:t xml:space="preserve">Escritura</w:t>
      </w:r>
      <w:r>
        <w:t xml:space="preserve">.</w:t>
      </w:r>
    </w:p>
    <w:p>
      <w:pPr>
        <w:pStyle w:val="Compact"/>
        <w:numPr>
          <w:ilvl w:val="0"/>
          <w:numId w:val="1027"/>
        </w:numPr>
      </w:pPr>
      <w:r>
        <w:t xml:space="preserve">Pulse</w:t>
      </w:r>
      <w:r>
        <w:t xml:space="preserve"> </w:t>
      </w:r>
      <w:r>
        <w:rPr>
          <w:b/>
          <w:bCs/>
        </w:rPr>
        <w:t xml:space="preserve">Guardar</w:t>
      </w:r>
      <w:r>
        <w:t xml:space="preserve">.</w:t>
      </w:r>
    </w:p>
    <w:p>
      <w:pPr>
        <w:pStyle w:val="BlockText"/>
      </w:pPr>
      <w:r>
        <w:t xml:space="preserve">📷</w:t>
      </w:r>
      <w:r>
        <w:t xml:space="preserve"> </w:t>
      </w:r>
      <w:r>
        <w:rPr>
          <w:b/>
          <w:bCs/>
        </w:rPr>
        <w:t xml:space="preserve">[CAPTURA 4.9.2 — Edición de permisos por rol]</w:t>
      </w:r>
      <w:r>
        <w:t xml:space="preserve">: matriz con filas = recursos, columnas = acciones (lectura/escritura), checkboxes.</w:t>
      </w:r>
    </w:p>
    <w:bookmarkEnd w:id="69"/>
    <w:bookmarkStart w:id="70" w:name="editar-un-rol-existente"/>
    <w:p>
      <w:pPr>
        <w:pStyle w:val="Heading3"/>
      </w:pPr>
      <w:r>
        <w:rPr>
          <w:rStyle w:val="SectionNumber"/>
        </w:rPr>
        <w:t xml:space="preserve">5.11.3</w:t>
      </w:r>
      <w:r>
        <w:tab/>
      </w:r>
      <w:r>
        <w:t xml:space="preserve">Editar un rol existente</w:t>
      </w:r>
    </w:p>
    <w:p>
      <w:pPr>
        <w:pStyle w:val="Compact"/>
        <w:numPr>
          <w:ilvl w:val="0"/>
          <w:numId w:val="1028"/>
        </w:numPr>
      </w:pPr>
      <w:r>
        <w:t xml:space="preserve">Pulse el ícono de edición en la fila del rol.</w:t>
      </w:r>
    </w:p>
    <w:p>
      <w:pPr>
        <w:pStyle w:val="Compact"/>
        <w:numPr>
          <w:ilvl w:val="0"/>
          <w:numId w:val="1028"/>
        </w:numPr>
      </w:pPr>
      <w:r>
        <w:t xml:space="preserve">Modifique los permisos.</w:t>
      </w:r>
    </w:p>
    <w:p>
      <w:pPr>
        <w:pStyle w:val="Compact"/>
        <w:numPr>
          <w:ilvl w:val="0"/>
          <w:numId w:val="1028"/>
        </w:numPr>
      </w:pPr>
      <w:r>
        <w:t xml:space="preserve">Pulse</w:t>
      </w:r>
      <w:r>
        <w:t xml:space="preserve"> </w:t>
      </w:r>
      <w:r>
        <w:rPr>
          <w:b/>
          <w:bCs/>
        </w:rPr>
        <w:t xml:space="preserve">Guardar</w:t>
      </w:r>
      <w:r>
        <w:t xml:space="preserve">. Los cambios afectan inmediatamente a todos los usuarios con ese rol.</w:t>
      </w:r>
    </w:p>
    <w:p>
      <w:pPr>
        <w:pStyle w:val="BlockText"/>
      </w:pPr>
      <w:r>
        <w:t xml:space="preserve">⚠️ NO elimine un rol asignado a usuarios. Primero reasigne esos usuarios a otro rol.</w:t>
      </w:r>
    </w:p>
    <w:bookmarkEnd w:id="70"/>
    <w:bookmarkEnd w:id="71"/>
    <w:bookmarkStart w:id="75" w:name="miembros-invitar-usuarios"/>
    <w:p>
      <w:pPr>
        <w:pStyle w:val="Heading2"/>
      </w:pPr>
      <w:r>
        <w:rPr>
          <w:rStyle w:val="SectionNumber"/>
        </w:rPr>
        <w:t xml:space="preserve">5.12</w:t>
      </w:r>
      <w:r>
        <w:tab/>
      </w:r>
      <w:r>
        <w:t xml:space="preserve">Miembros (invitar usuarios)</w:t>
      </w:r>
    </w:p>
    <w:p>
      <w:pPr>
        <w:pStyle w:val="FirstParagraph"/>
      </w:pPr>
      <w:r>
        <w:rPr>
          <w:b/>
          <w:bCs/>
        </w:rPr>
        <w:t xml:space="preserve">Cómo llegar</w:t>
      </w:r>
      <w:r>
        <w:t xml:space="preserve">:</w:t>
      </w:r>
      <w:r>
        <w:t xml:space="preserve"> </w:t>
      </w:r>
      <w:r>
        <w:rPr>
          <w:rStyle w:val="VerbatimChar"/>
        </w:rPr>
        <w:t xml:space="preserve">Configuración</w:t>
      </w:r>
      <w:r>
        <w:t xml:space="preserve"> </w:t>
      </w:r>
      <w:r>
        <w:t xml:space="preserve">→ tarjeta</w:t>
      </w:r>
      <w:r>
        <w:t xml:space="preserve"> </w:t>
      </w:r>
      <w:r>
        <w:rPr>
          <w:b/>
          <w:bCs/>
        </w:rPr>
        <w:t xml:space="preserve">Miembros</w:t>
      </w:r>
      <w:r>
        <w:t xml:space="preserve"> </w:t>
      </w:r>
      <w:r>
        <w:t xml:space="preserve">(sección Empresa y equipo).</w:t>
      </w:r>
    </w:p>
    <w:p>
      <w:pPr>
        <w:pStyle w:val="BodyText"/>
      </w:pPr>
      <w:r>
        <w:rPr>
          <w:b/>
          <w:bCs/>
        </w:rPr>
        <w:t xml:space="preserve">Quién</w:t>
      </w:r>
      <w:r>
        <w:t xml:space="preserve">: Administrador.</w:t>
      </w:r>
    </w:p>
    <w:p>
      <w:pPr>
        <w:pStyle w:val="BodyText"/>
      </w:pPr>
      <w:r>
        <w:rPr>
          <w:b/>
          <w:bCs/>
        </w:rPr>
        <w:t xml:space="preserve">Propósito</w:t>
      </w:r>
      <w:r>
        <w:t xml:space="preserve">: dar acceso al sistema a nuevas personas dentro de la organización.</w:t>
      </w:r>
    </w:p>
    <w:p>
      <w:pPr>
        <w:pStyle w:val="BlockText"/>
      </w:pPr>
      <w:r>
        <w:t xml:space="preserve">📷</w:t>
      </w:r>
      <w:r>
        <w:t xml:space="preserve"> </w:t>
      </w:r>
      <w:r>
        <w:rPr>
          <w:b/>
          <w:bCs/>
        </w:rPr>
        <w:t xml:space="preserve">[CAPTURA 4.10.1 — Lista de miembros]</w:t>
      </w:r>
      <w:r>
        <w:t xml:space="preserve">: tabla con email, nombre, rol, estado (activo/inactivo), última conexión.</w:t>
      </w:r>
    </w:p>
    <w:bookmarkStart w:id="72" w:name="invitar-un-nuevo-miembro"/>
    <w:p>
      <w:pPr>
        <w:pStyle w:val="Heading3"/>
      </w:pPr>
      <w:r>
        <w:rPr>
          <w:rStyle w:val="SectionNumber"/>
        </w:rPr>
        <w:t xml:space="preserve">5.12.1</w:t>
      </w:r>
      <w:r>
        <w:tab/>
      </w:r>
      <w:r>
        <w:t xml:space="preserve">Invitar un nuevo miembro</w:t>
      </w:r>
    </w:p>
    <w:p>
      <w:pPr>
        <w:pStyle w:val="Compact"/>
        <w:numPr>
          <w:ilvl w:val="0"/>
          <w:numId w:val="1029"/>
        </w:numPr>
      </w:pPr>
      <w:r>
        <w:t xml:space="preserve">Pulse</w:t>
      </w:r>
      <w:r>
        <w:t xml:space="preserve"> </w:t>
      </w:r>
      <w:r>
        <w:rPr>
          <w:b/>
          <w:bCs/>
        </w:rPr>
        <w:t xml:space="preserve">Invitar miembro</w:t>
      </w:r>
      <w:r>
        <w:t xml:space="preserve">.</w:t>
      </w:r>
    </w:p>
    <w:p>
      <w:pPr>
        <w:pStyle w:val="Compact"/>
        <w:numPr>
          <w:ilvl w:val="0"/>
          <w:numId w:val="1029"/>
        </w:numPr>
      </w:pPr>
      <w:r>
        <w:t xml:space="preserve">Ingrese el</w:t>
      </w:r>
      <w:r>
        <w:t xml:space="preserve"> </w:t>
      </w:r>
      <w:r>
        <w:rPr>
          <w:b/>
          <w:bCs/>
        </w:rPr>
        <w:t xml:space="preserve">email</w:t>
      </w:r>
      <w:r>
        <w:t xml:space="preserve"> </w:t>
      </w:r>
      <w:r>
        <w:t xml:space="preserve">de la persona.</w:t>
      </w:r>
    </w:p>
    <w:p>
      <w:pPr>
        <w:pStyle w:val="Compact"/>
        <w:numPr>
          <w:ilvl w:val="0"/>
          <w:numId w:val="1029"/>
        </w:numPr>
      </w:pPr>
      <w:r>
        <w:t xml:space="preserve">Seleccione el</w:t>
      </w:r>
      <w:r>
        <w:t xml:space="preserve"> </w:t>
      </w:r>
      <w:r>
        <w:rPr>
          <w:b/>
          <w:bCs/>
        </w:rPr>
        <w:t xml:space="preserve">rol</w:t>
      </w:r>
      <w:r>
        <w:t xml:space="preserve"> </w:t>
      </w:r>
      <w:r>
        <w:t xml:space="preserve">que tendrá en la organización.</w:t>
      </w:r>
    </w:p>
    <w:p>
      <w:pPr>
        <w:pStyle w:val="Compact"/>
        <w:numPr>
          <w:ilvl w:val="0"/>
          <w:numId w:val="1029"/>
        </w:numPr>
      </w:pPr>
      <w:r>
        <w:t xml:space="preserve">Pulse</w:t>
      </w:r>
      <w:r>
        <w:t xml:space="preserve"> </w:t>
      </w:r>
      <w:r>
        <w:rPr>
          <w:b/>
          <w:bCs/>
        </w:rPr>
        <w:t xml:space="preserve">Enviar invitación</w:t>
      </w:r>
      <w:r>
        <w:t xml:space="preserve">.</w:t>
      </w:r>
    </w:p>
    <w:p>
      <w:pPr>
        <w:pStyle w:val="Compact"/>
        <w:numPr>
          <w:ilvl w:val="0"/>
          <w:numId w:val="1029"/>
        </w:numPr>
      </w:pPr>
      <w:r>
        <w:t xml:space="preserve">La persona recibirá un correo con un enlace para crear su cuenta.</w:t>
      </w:r>
    </w:p>
    <w:p>
      <w:pPr>
        <w:pStyle w:val="BlockText"/>
      </w:pPr>
      <w:r>
        <w:t xml:space="preserve">📷</w:t>
      </w:r>
      <w:r>
        <w:t xml:space="preserve"> </w:t>
      </w:r>
      <w:r>
        <w:rPr>
          <w:b/>
          <w:bCs/>
        </w:rPr>
        <w:t xml:space="preserve">[CAPTURA 4.10.2 — Diálogo invitar miembro]</w:t>
      </w:r>
      <w:r>
        <w:t xml:space="preserve">: formulario con email y selector de rol.</w:t>
      </w:r>
    </w:p>
    <w:bookmarkEnd w:id="72"/>
    <w:bookmarkStart w:id="73" w:name="cambiar-el-rol-de-un-miembro"/>
    <w:p>
      <w:pPr>
        <w:pStyle w:val="Heading3"/>
      </w:pPr>
      <w:r>
        <w:rPr>
          <w:rStyle w:val="SectionNumber"/>
        </w:rPr>
        <w:t xml:space="preserve">5.12.2</w:t>
      </w:r>
      <w:r>
        <w:tab/>
      </w:r>
      <w:r>
        <w:t xml:space="preserve">Cambiar el rol de un miembro</w:t>
      </w:r>
    </w:p>
    <w:p>
      <w:pPr>
        <w:pStyle w:val="Compact"/>
        <w:numPr>
          <w:ilvl w:val="0"/>
          <w:numId w:val="1030"/>
        </w:numPr>
      </w:pPr>
      <w:r>
        <w:t xml:space="preserve">Pulse el ícono de edición en la fila del miembro.</w:t>
      </w:r>
    </w:p>
    <w:p>
      <w:pPr>
        <w:pStyle w:val="Compact"/>
        <w:numPr>
          <w:ilvl w:val="0"/>
          <w:numId w:val="1030"/>
        </w:numPr>
      </w:pPr>
      <w:r>
        <w:t xml:space="preserve">Seleccione el nuevo rol.</w:t>
      </w:r>
    </w:p>
    <w:p>
      <w:pPr>
        <w:pStyle w:val="Compact"/>
        <w:numPr>
          <w:ilvl w:val="0"/>
          <w:numId w:val="1030"/>
        </w:numPr>
      </w:pPr>
      <w:r>
        <w:t xml:space="preserve">Pulse</w:t>
      </w:r>
      <w:r>
        <w:t xml:space="preserve"> </w:t>
      </w:r>
      <w:r>
        <w:rPr>
          <w:b/>
          <w:bCs/>
        </w:rPr>
        <w:t xml:space="preserve">Guardar</w:t>
      </w:r>
      <w:r>
        <w:t xml:space="preserve">.</w:t>
      </w:r>
    </w:p>
    <w:bookmarkEnd w:id="73"/>
    <w:bookmarkStart w:id="74" w:name="desactivar-un-miembro"/>
    <w:p>
      <w:pPr>
        <w:pStyle w:val="Heading3"/>
      </w:pPr>
      <w:r>
        <w:rPr>
          <w:rStyle w:val="SectionNumber"/>
        </w:rPr>
        <w:t xml:space="preserve">5.12.3</w:t>
      </w:r>
      <w:r>
        <w:tab/>
      </w:r>
      <w:r>
        <w:t xml:space="preserve">Desactivar un miembro</w:t>
      </w:r>
    </w:p>
    <w:p>
      <w:pPr>
        <w:pStyle w:val="Compact"/>
        <w:numPr>
          <w:ilvl w:val="0"/>
          <w:numId w:val="1031"/>
        </w:numPr>
      </w:pPr>
      <w:r>
        <w:t xml:space="preserve">Pulse</w:t>
      </w:r>
      <w:r>
        <w:t xml:space="preserve"> </w:t>
      </w:r>
      <w:r>
        <w:rPr>
          <w:b/>
          <w:bCs/>
        </w:rPr>
        <w:t xml:space="preserve">Desactivar</w:t>
      </w:r>
      <w:r>
        <w:t xml:space="preserve"> </w:t>
      </w:r>
      <w:r>
        <w:t xml:space="preserve">en la fila del miembro. Pierde acceso inmediatamente, pero su histórico de operaciones se conserva.</w:t>
      </w:r>
    </w:p>
    <w:p>
      <w:pPr>
        <w:pStyle w:val="BlockText"/>
      </w:pPr>
      <w:r>
        <w:t xml:space="preserve">💡 Para un usuario que se va de la empresa, prefiera</w:t>
      </w:r>
      <w:r>
        <w:t xml:space="preserve"> </w:t>
      </w:r>
      <w:r>
        <w:rPr>
          <w:b/>
          <w:bCs/>
        </w:rPr>
        <w:t xml:space="preserve">desactivar</w:t>
      </w:r>
      <w:r>
        <w:t xml:space="preserve"> </w:t>
      </w:r>
      <w:r>
        <w:t xml:space="preserve">antes que</w:t>
      </w:r>
      <w:r>
        <w:t xml:space="preserve"> </w:t>
      </w:r>
      <w:r>
        <w:rPr>
          <w:b/>
          <w:bCs/>
        </w:rPr>
        <w:t xml:space="preserve">eliminar</w:t>
      </w:r>
      <w:r>
        <w:t xml:space="preserve"> </w:t>
      </w:r>
      <w:r>
        <w:t xml:space="preserve">— preserva la trazabilidad en la auditoría.</w:t>
      </w:r>
    </w:p>
    <w:bookmarkEnd w:id="74"/>
    <w:bookmarkEnd w:id="75"/>
    <w:bookmarkEnd w:id="76"/>
    <w:bookmarkStart w:id="83" w:name="contactos"/>
    <w:p>
      <w:pPr>
        <w:pStyle w:val="Heading1"/>
      </w:pPr>
      <w:r>
        <w:rPr>
          <w:rStyle w:val="SectionNumber"/>
        </w:rPr>
        <w:t xml:space="preserve">6</w:t>
      </w:r>
      <w:r>
        <w:tab/>
      </w:r>
      <w:r>
        <w:t xml:space="preserve">Contactos</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 ítem</w:t>
      </w:r>
      <w:r>
        <w:t xml:space="preserve"> </w:t>
      </w:r>
      <w:r>
        <w:rPr>
          <w:b/>
          <w:bCs/>
        </w:rPr>
        <w:t xml:space="preserve">Contactos</w:t>
      </w:r>
      <w:r>
        <w:t xml:space="preserve"> </w:t>
      </w:r>
      <w:r>
        <w:t xml:space="preserve">del sidebar.</w:t>
      </w:r>
    </w:p>
    <w:p>
      <w:pPr>
        <w:pStyle w:val="BodyText"/>
      </w:pPr>
      <w:r>
        <w:rPr>
          <w:b/>
          <w:bCs/>
        </w:rPr>
        <w:t xml:space="preserve">Quién</w:t>
      </w:r>
      <w:r>
        <w:t xml:space="preserve">: Administrativo.</w:t>
      </w:r>
    </w:p>
    <w:p>
      <w:pPr>
        <w:pStyle w:val="BodyText"/>
      </w:pPr>
      <w:r>
        <w:rPr>
          <w:b/>
          <w:bCs/>
        </w:rPr>
        <w:t xml:space="preserve">Propósito</w:t>
      </w:r>
      <w:r>
        <w:t xml:space="preserve">: registrar y mantener actualizada la información de clientes, proveedores, socios y transportistas.</w:t>
      </w:r>
    </w:p>
    <w:bookmarkStart w:id="78" w:name="lista-de-contactos"/>
    <w:p>
      <w:pPr>
        <w:pStyle w:val="Heading2"/>
      </w:pPr>
      <w:r>
        <w:rPr>
          <w:rStyle w:val="SectionNumber"/>
        </w:rPr>
        <w:t xml:space="preserve">6.1</w:t>
      </w:r>
      <w:r>
        <w:tab/>
      </w:r>
      <w:r>
        <w:t xml:space="preserve">Lista de contactos</w:t>
      </w:r>
    </w:p>
    <w:p>
      <w:pPr>
        <w:pStyle w:val="BlockText"/>
      </w:pPr>
      <w:r>
        <w:t xml:space="preserve">📷</w:t>
      </w:r>
      <w:r>
        <w:t xml:space="preserve"> </w:t>
      </w:r>
      <w:r>
        <w:rPr>
          <w:b/>
          <w:bCs/>
        </w:rPr>
        <w:t xml:space="preserve">[CAPTURA 5.1 — Lista de contactos]</w:t>
      </w:r>
      <w:r>
        <w:t xml:space="preserve">: tabla con columnas Tipo, NIT, Nombre, Plazo de pago, Estado, acciones (ver, editar).</w:t>
      </w:r>
    </w:p>
    <w:bookmarkStart w:id="77" w:name="filtros-disponibles"/>
    <w:p>
      <w:pPr>
        <w:pStyle w:val="Heading3"/>
      </w:pPr>
      <w:r>
        <w:rPr>
          <w:rStyle w:val="SectionNumber"/>
        </w:rPr>
        <w:t xml:space="preserve">6.1.1</w:t>
      </w:r>
      <w:r>
        <w:tab/>
      </w:r>
      <w:r>
        <w:t xml:space="preserve">Filtros disponibles</w:t>
      </w:r>
    </w:p>
    <w:p>
      <w:pPr>
        <w:pStyle w:val="Compact"/>
        <w:numPr>
          <w:ilvl w:val="0"/>
          <w:numId w:val="1032"/>
        </w:numPr>
      </w:pPr>
      <w:r>
        <w:rPr>
          <w:b/>
          <w:bCs/>
        </w:rPr>
        <w:t xml:space="preserve">Tipo</w:t>
      </w:r>
      <w:r>
        <w:t xml:space="preserve">: CLIENTE, PROVEEDOR, SOCIO, TRANSPORTISTA.</w:t>
      </w:r>
    </w:p>
    <w:p>
      <w:pPr>
        <w:pStyle w:val="Compact"/>
        <w:numPr>
          <w:ilvl w:val="0"/>
          <w:numId w:val="1032"/>
        </w:numPr>
      </w:pPr>
      <w:r>
        <w:rPr>
          <w:b/>
          <w:bCs/>
        </w:rPr>
        <w:t xml:space="preserve">Estado</w:t>
      </w:r>
      <w:r>
        <w:t xml:space="preserve">: Activo / Inactivo.</w:t>
      </w:r>
    </w:p>
    <w:p>
      <w:pPr>
        <w:pStyle w:val="Compact"/>
        <w:numPr>
          <w:ilvl w:val="0"/>
          <w:numId w:val="1032"/>
        </w:numPr>
      </w:pPr>
      <w:r>
        <w:rPr>
          <w:b/>
          <w:bCs/>
        </w:rPr>
        <w:t xml:space="preserve">Búsqueda libre</w:t>
      </w:r>
      <w:r>
        <w:t xml:space="preserve">: por nombre, NIT o email.</w:t>
      </w:r>
    </w:p>
    <w:bookmarkEnd w:id="77"/>
    <w:bookmarkEnd w:id="78"/>
    <w:bookmarkStart w:id="80" w:name="alta-de-un-contacto"/>
    <w:p>
      <w:pPr>
        <w:pStyle w:val="Heading2"/>
      </w:pPr>
      <w:r>
        <w:rPr>
          <w:rStyle w:val="SectionNumber"/>
        </w:rPr>
        <w:t xml:space="preserve">6.2</w:t>
      </w:r>
      <w:r>
        <w:tab/>
      </w:r>
      <w:r>
        <w:t xml:space="preserve">Alta de un contacto</w:t>
      </w:r>
    </w:p>
    <w:p>
      <w:pPr>
        <w:pStyle w:val="Compact"/>
        <w:numPr>
          <w:ilvl w:val="0"/>
          <w:numId w:val="1033"/>
        </w:numPr>
      </w:pPr>
      <w:r>
        <w:t xml:space="preserve">Pulse</w:t>
      </w:r>
      <w:r>
        <w:t xml:space="preserve"> </w:t>
      </w:r>
      <w:r>
        <w:rPr>
          <w:b/>
          <w:bCs/>
        </w:rPr>
        <w:t xml:space="preserve">Nuevo contacto</w:t>
      </w:r>
      <w:r>
        <w:t xml:space="preserve">.</w:t>
      </w:r>
    </w:p>
    <w:p>
      <w:pPr>
        <w:pStyle w:val="Compact"/>
        <w:numPr>
          <w:ilvl w:val="0"/>
          <w:numId w:val="1033"/>
        </w:numPr>
      </w:pPr>
      <w:r>
        <w:t xml:space="preserve">Complete: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Descripción</w:t>
            </w:r>
          </w:p>
        </w:tc>
        <w:tc>
          <w:tcPr/>
          <w:p>
            <w:pPr>
              <w:pStyle w:val="Compact"/>
            </w:pPr>
            <w:r>
              <w:t xml:space="preserve">Obligatorio</w:t>
            </w:r>
          </w:p>
        </w:tc>
      </w:tr>
      <w:tr>
        <w:tc>
          <w:tcPr/>
          <w:p>
            <w:pPr>
              <w:pStyle w:val="Compact"/>
            </w:pPr>
            <w:r>
              <w:t xml:space="preserve">Tipo</w:t>
            </w:r>
          </w:p>
        </w:tc>
        <w:tc>
          <w:tcPr/>
          <w:p>
            <w:pPr>
              <w:pStyle w:val="Compact"/>
            </w:pPr>
            <w:r>
              <w:t xml:space="preserve">CLIENTE, PROVEEDOR, SOCIO o TRANSPORTISTA.</w:t>
            </w:r>
          </w:p>
        </w:tc>
        <w:tc>
          <w:tcPr/>
          <w:p>
            <w:pPr>
              <w:pStyle w:val="Compact"/>
            </w:pPr>
            <w:r>
              <w:t xml:space="preserve">Sí</w:t>
            </w:r>
          </w:p>
        </w:tc>
      </w:tr>
      <w:tr>
        <w:tc>
          <w:tcPr/>
          <w:p>
            <w:pPr>
              <w:pStyle w:val="Compact"/>
            </w:pPr>
            <w:r>
              <w:t xml:space="preserve">Razón social / Nombre</w:t>
            </w:r>
          </w:p>
        </w:tc>
        <w:tc>
          <w:tcPr/>
          <w:p>
            <w:pPr>
              <w:pStyle w:val="Compact"/>
            </w:pPr>
            <w:r>
              <w:t xml:space="preserve">Nombre legal o comercial.</w:t>
            </w:r>
          </w:p>
        </w:tc>
        <w:tc>
          <w:tcPr/>
          <w:p>
            <w:pPr>
              <w:pStyle w:val="Compact"/>
            </w:pPr>
            <w:r>
              <w:t xml:space="preserve">Sí</w:t>
            </w:r>
          </w:p>
        </w:tc>
      </w:tr>
      <w:tr>
        <w:tc>
          <w:tcPr/>
          <w:p>
            <w:pPr>
              <w:pStyle w:val="Compact"/>
            </w:pPr>
            <w:r>
              <w:t xml:space="preserve">NIT</w:t>
            </w:r>
          </w:p>
        </w:tc>
        <w:tc>
          <w:tcPr/>
          <w:p>
            <w:pPr>
              <w:pStyle w:val="Compact"/>
            </w:pPr>
            <w:r>
              <w:t xml:space="preserve">Identificación tributaria.</w:t>
            </w:r>
          </w:p>
        </w:tc>
        <w:tc>
          <w:tcPr/>
          <w:p>
            <w:pPr>
              <w:pStyle w:val="Compact"/>
            </w:pPr>
            <w:r>
              <w:t xml:space="preserve">Sí para clientes y proveedores</w:t>
            </w:r>
          </w:p>
        </w:tc>
      </w:tr>
      <w:tr>
        <w:tc>
          <w:tcPr/>
          <w:p>
            <w:pPr>
              <w:pStyle w:val="Compact"/>
            </w:pPr>
            <w:r>
              <w:t xml:space="preserve">Email</w:t>
            </w:r>
          </w:p>
        </w:tc>
        <w:tc>
          <w:tcPr/>
          <w:p>
            <w:pPr>
              <w:pStyle w:val="Compact"/>
            </w:pPr>
            <w:r>
              <w:t xml:space="preserve">Correo de contacto.</w:t>
            </w:r>
          </w:p>
        </w:tc>
        <w:tc>
          <w:tcPr/>
          <w:p>
            <w:pPr>
              <w:pStyle w:val="Compact"/>
            </w:pPr>
            <w:r>
              <w:t xml:space="preserve">No</w:t>
            </w:r>
          </w:p>
        </w:tc>
      </w:tr>
      <w:tr>
        <w:tc>
          <w:tcPr/>
          <w:p>
            <w:pPr>
              <w:pStyle w:val="Compact"/>
            </w:pPr>
            <w:r>
              <w:t xml:space="preserve">Teléfono</w:t>
            </w:r>
          </w:p>
        </w:tc>
        <w:tc>
          <w:tcPr/>
          <w:p>
            <w:pPr>
              <w:pStyle w:val="Compact"/>
            </w:pPr>
            <w:r>
              <w:t xml:space="preserve">Contacto telefónico.</w:t>
            </w:r>
          </w:p>
        </w:tc>
        <w:tc>
          <w:tcPr/>
          <w:p>
            <w:pPr>
              <w:pStyle w:val="Compact"/>
            </w:pPr>
            <w:r>
              <w:t xml:space="preserve">No</w:t>
            </w:r>
          </w:p>
        </w:tc>
      </w:tr>
      <w:tr>
        <w:tc>
          <w:tcPr/>
          <w:p>
            <w:pPr>
              <w:pStyle w:val="Compact"/>
            </w:pPr>
            <w:r>
              <w:t xml:space="preserve">Dirección</w:t>
            </w:r>
          </w:p>
        </w:tc>
        <w:tc>
          <w:tcPr/>
          <w:p>
            <w:pPr>
              <w:pStyle w:val="Compact"/>
            </w:pPr>
            <w:r>
              <w:t xml:space="preserve">Domicilio.</w:t>
            </w:r>
          </w:p>
        </w:tc>
        <w:tc>
          <w:tcPr/>
          <w:p>
            <w:pPr>
              <w:pStyle w:val="Compact"/>
            </w:pPr>
            <w:r>
              <w:t xml:space="preserve">No</w:t>
            </w:r>
          </w:p>
        </w:tc>
      </w:tr>
      <w:tr>
        <w:tc>
          <w:tcPr/>
          <w:p>
            <w:pPr>
              <w:pStyle w:val="Compact"/>
            </w:pPr>
            <w:r>
              <w:t xml:space="preserve">Plazo de pago</w:t>
            </w:r>
          </w:p>
        </w:tc>
        <w:tc>
          <w:tcPr/>
          <w:p>
            <w:pPr>
              <w:pStyle w:val="Compact"/>
            </w:pPr>
            <w:r>
              <w:t xml:space="preserve">Días de crédito (0 = contado).</w:t>
            </w:r>
          </w:p>
        </w:tc>
        <w:tc>
          <w:tcPr/>
          <w:p>
            <w:pPr>
              <w:pStyle w:val="Compact"/>
            </w:pPr>
            <w:r>
              <w:t xml:space="preserve">Solo para clientes y proveedores</w:t>
            </w:r>
          </w:p>
        </w:tc>
      </w:tr>
      <w:tr>
        <w:tc>
          <w:tcPr/>
          <w:p>
            <w:pPr>
              <w:pStyle w:val="Compact"/>
            </w:pPr>
            <w:r>
              <w:t xml:space="preserve">Límite de crédito</w:t>
            </w:r>
          </w:p>
        </w:tc>
        <w:tc>
          <w:tcPr/>
          <w:p>
            <w:pPr>
              <w:pStyle w:val="Compact"/>
            </w:pPr>
            <w:r>
              <w:t xml:space="preserve">Monto máximo de deuda admitido.</w:t>
            </w:r>
          </w:p>
        </w:tc>
        <w:tc>
          <w:tcPr/>
          <w:p>
            <w:pPr>
              <w:pStyle w:val="Compact"/>
            </w:pPr>
            <w:r>
              <w:t xml:space="preserve">No</w:t>
            </w:r>
          </w:p>
        </w:tc>
      </w:tr>
    </w:tbl>
    <w:p>
      <w:pPr>
        <w:pStyle w:val="BlockText"/>
      </w:pPr>
      <w:r>
        <w:t xml:space="preserve">📷</w:t>
      </w:r>
      <w:r>
        <w:t xml:space="preserve"> </w:t>
      </w:r>
      <w:r>
        <w:rPr>
          <w:b/>
          <w:bCs/>
        </w:rPr>
        <w:t xml:space="preserve">[CAPTURA 5.2 — Formulario nuevo contacto]</w:t>
      </w:r>
      <w:r>
        <w:t xml:space="preserve">: formulario con todos los campos.</w:t>
      </w:r>
    </w:p>
    <w:p>
      <w:pPr>
        <w:pStyle w:val="Compact"/>
        <w:numPr>
          <w:ilvl w:val="0"/>
          <w:numId w:val="1034"/>
        </w:numPr>
      </w:pPr>
      <w:r>
        <w:t xml:space="preserve">Pulse</w:t>
      </w:r>
      <w:r>
        <w:t xml:space="preserve"> </w:t>
      </w:r>
      <w:r>
        <w:rPr>
          <w:b/>
          <w:bCs/>
        </w:rPr>
        <w:t xml:space="preserve">Guardar</w:t>
      </w:r>
      <w:r>
        <w:t xml:space="preserve">.</w:t>
      </w:r>
    </w:p>
    <w:bookmarkStart w:id="79" w:name="validaciones-3"/>
    <w:p>
      <w:pPr>
        <w:pStyle w:val="Heading3"/>
      </w:pPr>
      <w:r>
        <w:rPr>
          <w:rStyle w:val="SectionNumber"/>
        </w:rPr>
        <w:t xml:space="preserve">6.2.1</w:t>
      </w:r>
      <w:r>
        <w:tab/>
      </w:r>
      <w:r>
        <w:t xml:space="preserve">Validaciones</w:t>
      </w:r>
    </w:p>
    <w:p>
      <w:pPr>
        <w:pStyle w:val="Compact"/>
        <w:numPr>
          <w:ilvl w:val="0"/>
          <w:numId w:val="1035"/>
        </w:numPr>
      </w:pPr>
      <w:r>
        <w:t xml:space="preserve">NIT único por tipo de contacto.</w:t>
      </w:r>
    </w:p>
    <w:p>
      <w:pPr>
        <w:pStyle w:val="Compact"/>
        <w:numPr>
          <w:ilvl w:val="0"/>
          <w:numId w:val="1035"/>
        </w:numPr>
      </w:pPr>
      <w:r>
        <w:t xml:space="preserve">Email con formato válido si se completa.</w:t>
      </w:r>
    </w:p>
    <w:p>
      <w:pPr>
        <w:pStyle w:val="Compact"/>
        <w:numPr>
          <w:ilvl w:val="0"/>
          <w:numId w:val="1035"/>
        </w:numPr>
      </w:pPr>
      <w:r>
        <w:t xml:space="preserve">Plazo de pago no negativo.</w:t>
      </w:r>
    </w:p>
    <w:bookmarkEnd w:id="79"/>
    <w:bookmarkEnd w:id="80"/>
    <w:bookmarkStart w:id="81" w:name="edición-y-desactivación"/>
    <w:p>
      <w:pPr>
        <w:pStyle w:val="Heading2"/>
      </w:pPr>
      <w:r>
        <w:rPr>
          <w:rStyle w:val="SectionNumber"/>
        </w:rPr>
        <w:t xml:space="preserve">6.3</w:t>
      </w:r>
      <w:r>
        <w:tab/>
      </w:r>
      <w:r>
        <w:t xml:space="preserve">Edición y desactivación</w:t>
      </w:r>
    </w:p>
    <w:p>
      <w:pPr>
        <w:pStyle w:val="Compact"/>
        <w:numPr>
          <w:ilvl w:val="0"/>
          <w:numId w:val="1036"/>
        </w:numPr>
      </w:pPr>
      <w:r>
        <w:rPr>
          <w:b/>
          <w:bCs/>
        </w:rPr>
        <w:t xml:space="preserve">Editar</w:t>
      </w:r>
      <w:r>
        <w:t xml:space="preserve">: pulse el ícono de edición. Puede modificar todos los campos excepto el tipo (si tiene movimientos asociados).</w:t>
      </w:r>
    </w:p>
    <w:p>
      <w:pPr>
        <w:pStyle w:val="Compact"/>
        <w:numPr>
          <w:ilvl w:val="0"/>
          <w:numId w:val="1036"/>
        </w:numPr>
      </w:pPr>
      <w:r>
        <w:rPr>
          <w:b/>
          <w:bCs/>
        </w:rPr>
        <w:t xml:space="preserve">Desactivar</w:t>
      </w:r>
      <w:r>
        <w:t xml:space="preserve">: el contacto deja de aparecer en los selectores de ventas, compras y pagos, pero su histórico se conserva.</w:t>
      </w:r>
    </w:p>
    <w:bookmarkEnd w:id="81"/>
    <w:bookmarkStart w:id="82" w:name="saldos-por-contacto"/>
    <w:p>
      <w:pPr>
        <w:pStyle w:val="Heading2"/>
      </w:pPr>
      <w:r>
        <w:rPr>
          <w:rStyle w:val="SectionNumber"/>
        </w:rPr>
        <w:t xml:space="preserve">6.4</w:t>
      </w:r>
      <w:r>
        <w:tab/>
      </w:r>
      <w:r>
        <w:t xml:space="preserve">Saldos por contacto</w:t>
      </w:r>
    </w:p>
    <w:p>
      <w:pPr>
        <w:pStyle w:val="FirstParagraph"/>
      </w:pPr>
      <w:r>
        <w:t xml:space="preserve">Para ver el saldo CxC o CxP de un contacto, vea el Capítulo 9 (CxC / CxP).</w:t>
      </w:r>
    </w:p>
    <w:bookmarkEnd w:id="82"/>
    <w:bookmarkEnd w:id="83"/>
    <w:bookmarkStart w:id="107" w:name="operaciones-comerciales"/>
    <w:p>
      <w:pPr>
        <w:pStyle w:val="Heading1"/>
      </w:pPr>
      <w:r>
        <w:rPr>
          <w:rStyle w:val="SectionNumber"/>
        </w:rPr>
        <w:t xml:space="preserve">7</w:t>
      </w:r>
      <w:r>
        <w:tab/>
      </w:r>
      <w:r>
        <w:t xml:space="preserve">Operaciones comerciales</w:t>
      </w:r>
    </w:p>
    <w:bookmarkStart w:id="92" w:name="ventas"/>
    <w:p>
      <w:pPr>
        <w:pStyle w:val="Heading2"/>
      </w:pPr>
      <w:r>
        <w:rPr>
          <w:rStyle w:val="SectionNumber"/>
        </w:rPr>
        <w:t xml:space="preserve">7.1</w:t>
      </w:r>
      <w:r>
        <w:tab/>
      </w:r>
      <w:r>
        <w:t xml:space="preserve">Ventas</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 ítem</w:t>
      </w:r>
      <w:r>
        <w:t xml:space="preserve"> </w:t>
      </w:r>
      <w:r>
        <w:rPr>
          <w:b/>
          <w:bCs/>
        </w:rPr>
        <w:t xml:space="preserve">Ventas</w:t>
      </w:r>
      <w:r>
        <w:t xml:space="preserve"> </w:t>
      </w:r>
      <w:r>
        <w:t xml:space="preserve">del sidebar.</w:t>
      </w:r>
    </w:p>
    <w:p>
      <w:pPr>
        <w:pStyle w:val="BodyText"/>
      </w:pPr>
      <w:r>
        <w:rPr>
          <w:b/>
          <w:bCs/>
        </w:rPr>
        <w:t xml:space="preserve">Quién</w:t>
      </w:r>
      <w:r>
        <w:t xml:space="preserve">: Administrativo.</w:t>
      </w:r>
    </w:p>
    <w:p>
      <w:pPr>
        <w:pStyle w:val="BodyText"/>
      </w:pPr>
      <w:r>
        <w:rPr>
          <w:b/>
          <w:bCs/>
        </w:rPr>
        <w:t xml:space="preserve">Propósito</w:t>
      </w:r>
      <w:r>
        <w:t xml:space="preserve">: registrar las ventas de bienes o servicios a clientes. Esta misma pantalla unifica tres variantes de venta, que se diferencian por el tipo de documento de respaldo: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Variante</w:t>
            </w:r>
          </w:p>
        </w:tc>
        <w:tc>
          <w:tcPr/>
          <w:p>
            <w:pPr>
              <w:pStyle w:val="Compact"/>
            </w:pPr>
            <w:r>
              <w:t xml:space="preserve">Para qué</w:t>
            </w:r>
          </w:p>
        </w:tc>
      </w:tr>
      <w:tr>
        <w:tc>
          <w:tcPr/>
          <w:p>
            <w:pPr>
              <w:pStyle w:val="Compact"/>
            </w:pPr>
            <w:r>
              <w:rPr>
                <w:b/>
                <w:bCs/>
              </w:rPr>
              <w:t xml:space="preserve">Venta general</w:t>
            </w:r>
          </w:p>
        </w:tc>
        <w:tc>
          <w:tcPr/>
          <w:p>
            <w:pPr>
              <w:pStyle w:val="Compact"/>
            </w:pPr>
            <w:r>
              <w:t xml:space="preserve">Operación contable estándar (factura).</w:t>
            </w:r>
          </w:p>
        </w:tc>
      </w:tr>
      <w:tr>
        <w:tc>
          <w:tcPr/>
          <w:p>
            <w:pPr>
              <w:pStyle w:val="Compact"/>
            </w:pPr>
            <w:r>
              <w:rPr>
                <w:b/>
                <w:bCs/>
              </w:rPr>
              <w:t xml:space="preserve">Nota de Despacho (ND)</w:t>
            </w:r>
          </w:p>
        </w:tc>
        <w:tc>
          <w:tcPr/>
          <w:p>
            <w:pPr>
              <w:pStyle w:val="Compact"/>
            </w:pPr>
            <w:r>
              <w:t xml:space="preserve">Documento abierto con valorización pendiente, típico del giro avícola.</w:t>
            </w:r>
          </w:p>
        </w:tc>
      </w:tr>
      <w:tr>
        <w:tc>
          <w:tcPr/>
          <w:p>
            <w:pPr>
              <w:pStyle w:val="Compact"/>
            </w:pPr>
            <w:r>
              <w:rPr>
                <w:b/>
                <w:bCs/>
              </w:rPr>
              <w:t xml:space="preserve">Boleta Cerrada (BC)</w:t>
            </w:r>
          </w:p>
        </w:tc>
        <w:tc>
          <w:tcPr/>
          <w:p>
            <w:pPr>
              <w:pStyle w:val="Compact"/>
            </w:pPr>
            <w:r>
              <w:t xml:space="preserve">Documento con valorización definitiva.</w:t>
            </w:r>
          </w:p>
        </w:tc>
      </w:tr>
    </w:tbl>
    <w:p>
      <w:pPr>
        <w:pStyle w:val="BlockText"/>
      </w:pPr>
      <w:r>
        <w:t xml:space="preserve">💡 Antes existía un módulo</w:t>
      </w:r>
      <w:r>
        <w:t xml:space="preserve"> </w:t>
      </w:r>
      <w:r>
        <w:t xml:space="preserve">“Despachos”</w:t>
      </w:r>
      <w:r>
        <w:t xml:space="preserve"> </w:t>
      </w:r>
      <w:r>
        <w:t xml:space="preserve">separado para ND y BC. En la versión actual los despachos están</w:t>
      </w:r>
      <w:r>
        <w:t xml:space="preserve"> </w:t>
      </w:r>
      <w:r>
        <w:rPr>
          <w:b/>
          <w:bCs/>
        </w:rPr>
        <w:t xml:space="preserve">unificados dentro de Ventas</w:t>
      </w:r>
      <w:r>
        <w:t xml:space="preserve"> </w:t>
      </w:r>
      <w:r>
        <w:t xml:space="preserve">— se distinguen por el tipo seleccionado al crear el documento.</w:t>
      </w:r>
    </w:p>
    <w:bookmarkStart w:id="85" w:name="lista-de-ventas"/>
    <w:p>
      <w:pPr>
        <w:pStyle w:val="Heading3"/>
      </w:pPr>
      <w:r>
        <w:rPr>
          <w:rStyle w:val="SectionNumber"/>
        </w:rPr>
        <w:t xml:space="preserve">7.1.1</w:t>
      </w:r>
      <w:r>
        <w:tab/>
      </w:r>
      <w:r>
        <w:t xml:space="preserve">Lista de ventas</w:t>
      </w:r>
    </w:p>
    <w:p>
      <w:pPr>
        <w:pStyle w:val="BlockText"/>
      </w:pPr>
      <w:r>
        <w:t xml:space="preserve">📷</w:t>
      </w:r>
      <w:r>
        <w:t xml:space="preserve"> </w:t>
      </w:r>
      <w:r>
        <w:rPr>
          <w:b/>
          <w:bCs/>
        </w:rPr>
        <w:t xml:space="preserve">[CAPTURA 6.1.1 — Lista de ventas]</w:t>
      </w:r>
      <w:r>
        <w:t xml:space="preserve">: tabla con columnas Tipo (Venta / Nota Despacho / Boleta Cerrada), Secuencia, Referencia, Fecha, Cliente, Monto, Estado.</w:t>
      </w:r>
    </w:p>
    <w:bookmarkStart w:id="84" w:name="filtros-disponibles-1"/>
    <w:p>
      <w:pPr>
        <w:pStyle w:val="Heading4"/>
      </w:pPr>
      <w:r>
        <w:rPr>
          <w:rStyle w:val="SectionNumber"/>
        </w:rPr>
        <w:t xml:space="preserve">7.1.1.1</w:t>
      </w:r>
      <w:r>
        <w:tab/>
      </w:r>
      <w:r>
        <w:t xml:space="preserve">Filtros disponibles</w:t>
      </w:r>
    </w:p>
    <w:p>
      <w:pPr>
        <w:pStyle w:val="Compact"/>
        <w:numPr>
          <w:ilvl w:val="0"/>
          <w:numId w:val="1037"/>
        </w:numPr>
      </w:pPr>
      <w:r>
        <w:rPr>
          <w:b/>
          <w:bCs/>
        </w:rPr>
        <w:t xml:space="preserve">Estado</w:t>
      </w:r>
      <w:r>
        <w:t xml:space="preserve">: DRAFT, POSTED, VOIDED.</w:t>
      </w:r>
    </w:p>
    <w:p>
      <w:pPr>
        <w:pStyle w:val="Compact"/>
        <w:numPr>
          <w:ilvl w:val="0"/>
          <w:numId w:val="1037"/>
        </w:numPr>
      </w:pPr>
      <w:r>
        <w:rPr>
          <w:b/>
          <w:bCs/>
        </w:rPr>
        <w:t xml:space="preserve">Tipo</w:t>
      </w:r>
      <w:r>
        <w:t xml:space="preserve">: Venta General, Nota de Despacho, Boleta Cerrada.</w:t>
      </w:r>
    </w:p>
    <w:p>
      <w:pPr>
        <w:pStyle w:val="Compact"/>
        <w:numPr>
          <w:ilvl w:val="0"/>
          <w:numId w:val="1037"/>
        </w:numPr>
      </w:pPr>
      <w:r>
        <w:rPr>
          <w:b/>
          <w:bCs/>
        </w:rPr>
        <w:t xml:space="preserve">Período fiscal</w:t>
      </w:r>
      <w:r>
        <w:t xml:space="preserve">: mes específico.</w:t>
      </w:r>
    </w:p>
    <w:p>
      <w:pPr>
        <w:pStyle w:val="Compact"/>
        <w:numPr>
          <w:ilvl w:val="0"/>
          <w:numId w:val="1037"/>
        </w:numPr>
      </w:pPr>
      <w:r>
        <w:rPr>
          <w:b/>
          <w:bCs/>
        </w:rPr>
        <w:t xml:space="preserve">Cliente</w:t>
      </w:r>
      <w:r>
        <w:t xml:space="preserve">: filtro por contacto.</w:t>
      </w:r>
    </w:p>
    <w:bookmarkEnd w:id="84"/>
    <w:bookmarkEnd w:id="85"/>
    <w:bookmarkStart w:id="86" w:name="crear-una-venta"/>
    <w:p>
      <w:pPr>
        <w:pStyle w:val="Heading3"/>
      </w:pPr>
      <w:r>
        <w:rPr>
          <w:rStyle w:val="SectionNumber"/>
        </w:rPr>
        <w:t xml:space="preserve">7.1.2</w:t>
      </w:r>
      <w:r>
        <w:tab/>
      </w:r>
      <w:r>
        <w:t xml:space="preserve">Crear una venta</w:t>
      </w:r>
    </w:p>
    <w:p>
      <w:pPr>
        <w:pStyle w:val="Compact"/>
        <w:numPr>
          <w:ilvl w:val="0"/>
          <w:numId w:val="1038"/>
        </w:numPr>
      </w:pPr>
      <w:r>
        <w:t xml:space="preserve">Pulse</w:t>
      </w:r>
      <w:r>
        <w:t xml:space="preserve"> </w:t>
      </w:r>
      <w:r>
        <w:rPr>
          <w:b/>
          <w:bCs/>
        </w:rPr>
        <w:t xml:space="preserve">Nueva venta</w:t>
      </w:r>
      <w:r>
        <w:t xml:space="preserve">.</w:t>
      </w:r>
    </w:p>
    <w:p>
      <w:pPr>
        <w:pStyle w:val="Compact"/>
        <w:numPr>
          <w:ilvl w:val="0"/>
          <w:numId w:val="1038"/>
        </w:numPr>
      </w:pPr>
      <w:r>
        <w:t xml:space="preserve">Complete: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Cliente</w:t>
            </w:r>
          </w:p>
        </w:tc>
        <w:tc>
          <w:tcPr/>
          <w:p>
            <w:pPr>
              <w:pStyle w:val="Compact"/>
            </w:pPr>
            <w:r>
              <w:t xml:space="preserve">Seleccione de la lista de contactos tipo CLIENTE.</w:t>
            </w:r>
          </w:p>
        </w:tc>
      </w:tr>
      <w:tr>
        <w:tc>
          <w:tcPr/>
          <w:p>
            <w:pPr>
              <w:pStyle w:val="Compact"/>
            </w:pPr>
            <w:r>
              <w:t xml:space="preserve">Período</w:t>
            </w:r>
          </w:p>
        </w:tc>
        <w:tc>
          <w:tcPr/>
          <w:p>
            <w:pPr>
              <w:pStyle w:val="Compact"/>
            </w:pPr>
            <w:r>
              <w:t xml:space="preserve">Período fiscal al que pertenece la venta (debe estar OPEN).</w:t>
            </w:r>
          </w:p>
        </w:tc>
      </w:tr>
      <w:tr>
        <w:tc>
          <w:tcPr/>
          <w:p>
            <w:pPr>
              <w:pStyle w:val="Compact"/>
            </w:pPr>
            <w:r>
              <w:t xml:space="preserve">Fecha</w:t>
            </w:r>
          </w:p>
        </w:tc>
        <w:tc>
          <w:tcPr/>
          <w:p>
            <w:pPr>
              <w:pStyle w:val="Compact"/>
            </w:pPr>
            <w:r>
              <w:t xml:space="preserve">Fecha de la venta. Debe pertenecer al período seleccionado.</w:t>
            </w:r>
          </w:p>
        </w:tc>
      </w:tr>
      <w:tr>
        <w:tc>
          <w:tcPr/>
          <w:p>
            <w:pPr>
              <w:pStyle w:val="Compact"/>
            </w:pPr>
            <w:r>
              <w:t xml:space="preserve">Descripción</w:t>
            </w:r>
          </w:p>
        </w:tc>
        <w:tc>
          <w:tcPr/>
          <w:p>
            <w:pPr>
              <w:pStyle w:val="Compact"/>
            </w:pPr>
            <w:r>
              <w:t xml:space="preserve">Descripción libre.</w:t>
            </w:r>
          </w:p>
        </w:tc>
      </w:tr>
      <w:tr>
        <w:tc>
          <w:tcPr/>
          <w:p>
            <w:pPr>
              <w:pStyle w:val="Compact"/>
            </w:pPr>
            <w:r>
              <w:t xml:space="preserve">Líneas</w:t>
            </w:r>
          </w:p>
        </w:tc>
        <w:tc>
          <w:tcPr/>
          <w:p>
            <w:pPr>
              <w:pStyle w:val="Compact"/>
            </w:pPr>
            <w:r>
              <w:t xml:space="preserve">Una o más líneas con cuenta de ingreso, cantidad, precio unitario.</w:t>
            </w:r>
          </w:p>
        </w:tc>
      </w:tr>
    </w:tbl>
    <w:p>
      <w:pPr>
        <w:pStyle w:val="Compact"/>
        <w:numPr>
          <w:ilvl w:val="0"/>
          <w:numId w:val="1039"/>
        </w:numPr>
      </w:pPr>
      <w:r>
        <w:t xml:space="preserve">Para cada línea:</w:t>
      </w:r>
    </w:p>
    <w:p>
      <w:pPr>
        <w:pStyle w:val="Compact"/>
        <w:numPr>
          <w:ilvl w:val="1"/>
          <w:numId w:val="1040"/>
        </w:numPr>
      </w:pPr>
      <w:r>
        <w:t xml:space="preserve">Seleccione la</w:t>
      </w:r>
      <w:r>
        <w:t xml:space="preserve"> </w:t>
      </w:r>
      <w:r>
        <w:rPr>
          <w:b/>
          <w:bCs/>
        </w:rPr>
        <w:t xml:space="preserve">cuenta de ingreso</w:t>
      </w:r>
      <w:r>
        <w:t xml:space="preserve"> </w:t>
      </w:r>
      <w:r>
        <w:t xml:space="preserve">(ej. 4.1.1 Ventas de mercadería).</w:t>
      </w:r>
    </w:p>
    <w:p>
      <w:pPr>
        <w:pStyle w:val="Compact"/>
        <w:numPr>
          <w:ilvl w:val="1"/>
          <w:numId w:val="1040"/>
        </w:numPr>
      </w:pPr>
      <w:r>
        <w:t xml:space="preserve">Ingrese</w:t>
      </w:r>
      <w:r>
        <w:t xml:space="preserve"> </w:t>
      </w:r>
      <w:r>
        <w:rPr>
          <w:b/>
          <w:bCs/>
        </w:rPr>
        <w:t xml:space="preserve">cantidad</w:t>
      </w:r>
      <w:r>
        <w:t xml:space="preserve"> </w:t>
      </w:r>
      <w:r>
        <w:t xml:space="preserve">y</w:t>
      </w:r>
      <w:r>
        <w:t xml:space="preserve"> </w:t>
      </w:r>
      <w:r>
        <w:rPr>
          <w:b/>
          <w:bCs/>
        </w:rPr>
        <w:t xml:space="preserve">precio unitario</w:t>
      </w:r>
      <w:r>
        <w:t xml:space="preserve">. El sistema calcula el monto de línea.</w:t>
      </w:r>
    </w:p>
    <w:p>
      <w:pPr>
        <w:pStyle w:val="Compact"/>
        <w:numPr>
          <w:ilvl w:val="0"/>
          <w:numId w:val="1039"/>
        </w:numPr>
      </w:pPr>
      <w:r>
        <w:t xml:space="preserve">Verifique el</w:t>
      </w:r>
      <w:r>
        <w:t xml:space="preserve"> </w:t>
      </w:r>
      <w:r>
        <w:rPr>
          <w:b/>
          <w:bCs/>
        </w:rPr>
        <w:t xml:space="preserve">monto total</w:t>
      </w:r>
      <w:r>
        <w:t xml:space="preserve"> </w:t>
      </w:r>
      <w:r>
        <w:t xml:space="preserve">en la parte inferior.</w:t>
      </w:r>
    </w:p>
    <w:p>
      <w:pPr>
        <w:pStyle w:val="BlockText"/>
      </w:pPr>
      <w:r>
        <w:t xml:space="preserve">📷</w:t>
      </w:r>
      <w:r>
        <w:t xml:space="preserve"> </w:t>
      </w:r>
      <w:r>
        <w:rPr>
          <w:b/>
          <w:bCs/>
        </w:rPr>
        <w:t xml:space="preserve">[CAPTURA 6.1.2 — Formulario nueva venta]</w:t>
      </w:r>
      <w:r>
        <w:t xml:space="preserve">: formulario con cabecera (cliente, período, fecha, descripción) y tabla de líneas editable.</w:t>
      </w:r>
    </w:p>
    <w:p>
      <w:pPr>
        <w:pStyle w:val="Compact"/>
        <w:numPr>
          <w:ilvl w:val="0"/>
          <w:numId w:val="1041"/>
        </w:numPr>
      </w:pPr>
      <w:r>
        <w:t xml:space="preserve">Pulse</w:t>
      </w:r>
      <w:r>
        <w:t xml:space="preserve"> </w:t>
      </w:r>
      <w:r>
        <w:rPr>
          <w:b/>
          <w:bCs/>
        </w:rPr>
        <w:t xml:space="preserve">Guardar</w:t>
      </w:r>
      <w:r>
        <w:t xml:space="preserve"> </w:t>
      </w:r>
      <w:r>
        <w:t xml:space="preserve">(queda en DRAFT) o</w:t>
      </w:r>
      <w:r>
        <w:t xml:space="preserve"> </w:t>
      </w:r>
      <w:r>
        <w:rPr>
          <w:b/>
          <w:bCs/>
        </w:rPr>
        <w:t xml:space="preserve">Guardar y postear</w:t>
      </w:r>
      <w:r>
        <w:t xml:space="preserve"> </w:t>
      </w:r>
      <w:r>
        <w:t xml:space="preserve">(queda POSTED).</w:t>
      </w:r>
    </w:p>
    <w:bookmarkEnd w:id="86"/>
    <w:bookmarkStart w:id="87" w:name="Xd664f4ac906d43381e66cf34f41e123d918ff1b"/>
    <w:p>
      <w:pPr>
        <w:pStyle w:val="Heading3"/>
      </w:pPr>
      <w:r>
        <w:rPr>
          <w:rStyle w:val="SectionNumber"/>
        </w:rPr>
        <w:t xml:space="preserve">7.1.3</w:t>
      </w:r>
      <w:r>
        <w:tab/>
      </w:r>
      <w:r>
        <w:t xml:space="preserve">Crear una Nota de Despacho o Boleta Cerrada</w:t>
      </w:r>
    </w:p>
    <w:p>
      <w:pPr>
        <w:pStyle w:val="FirstParagraph"/>
      </w:pPr>
      <w:r>
        <w:t xml:space="preserve">El flujo es prácticamente idéntico al de una venta general, con dos diferencias:</w:t>
      </w:r>
    </w:p>
    <w:p>
      <w:pPr>
        <w:pStyle w:val="Compact"/>
        <w:numPr>
          <w:ilvl w:val="0"/>
          <w:numId w:val="1042"/>
        </w:numPr>
      </w:pPr>
      <w:r>
        <w:t xml:space="preserve">Al pulsar</w:t>
      </w:r>
      <w:r>
        <w:t xml:space="preserve"> </w:t>
      </w:r>
      <w:r>
        <w:rPr>
          <w:b/>
          <w:bCs/>
        </w:rPr>
        <w:t xml:space="preserve">Nueva venta</w:t>
      </w:r>
      <w:r>
        <w:t xml:space="preserve">,</w:t>
      </w:r>
      <w:r>
        <w:t xml:space="preserve"> </w:t>
      </w:r>
      <w:r>
        <w:rPr>
          <w:b/>
          <w:bCs/>
        </w:rPr>
        <w:t xml:space="preserve">seleccione el tipo</w:t>
      </w:r>
      <w:r>
        <w:t xml:space="preserve"> </w:t>
      </w:r>
      <w:r>
        <w:t xml:space="preserve">Nota de Despacho o Boleta Cerrada.</w:t>
      </w:r>
    </w:p>
    <w:p>
      <w:pPr>
        <w:pStyle w:val="Compact"/>
        <w:numPr>
          <w:ilvl w:val="0"/>
          <w:numId w:val="1042"/>
        </w:numPr>
      </w:pPr>
      <w:r>
        <w:t xml:space="preserve">En las</w:t>
      </w:r>
      <w:r>
        <w:t xml:space="preserve"> </w:t>
      </w:r>
      <w:r>
        <w:rPr>
          <w:b/>
          <w:bCs/>
        </w:rPr>
        <w:t xml:space="preserve">líneas de detalle</w:t>
      </w:r>
      <w:r>
        <w:t xml:space="preserve">, además de cuenta, cantidad y precio, ingrese los datos físicos del despacho (por ejemplo peso bruto, tare y peso neto) cuando el sistema los solicite.</w:t>
      </w:r>
    </w:p>
    <w:p>
      <w:pPr>
        <w:pStyle w:val="BlockText"/>
      </w:pPr>
      <w:r>
        <w:t xml:space="preserve">📷</w:t>
      </w:r>
      <w:r>
        <w:t xml:space="preserve"> </w:t>
      </w:r>
      <w:r>
        <w:rPr>
          <w:b/>
          <w:bCs/>
        </w:rPr>
        <w:t xml:space="preserve">[CAPTURA 6.1.3 — Formulario despacho]</w:t>
      </w:r>
      <w:r>
        <w:t xml:space="preserve">: variante del formulario de venta con tipo Nota de Despacho o Boleta Cerrada seleccionado.</w:t>
      </w:r>
    </w:p>
    <w:p>
      <w:pPr>
        <w:pStyle w:val="FirstParagraph"/>
      </w:pPr>
      <w:r>
        <w:t xml:space="preserve">El resto del flujo (postear, anular) es el mismo que para una venta general.</w:t>
      </w:r>
    </w:p>
    <w:bookmarkEnd w:id="87"/>
    <w:bookmarkStart w:id="88" w:name="postear-contabilizar-una-venta"/>
    <w:p>
      <w:pPr>
        <w:pStyle w:val="Heading3"/>
      </w:pPr>
      <w:r>
        <w:rPr>
          <w:rStyle w:val="SectionNumber"/>
        </w:rPr>
        <w:t xml:space="preserve">7.1.4</w:t>
      </w:r>
      <w:r>
        <w:tab/>
      </w:r>
      <w:r>
        <w:t xml:space="preserve">Postear (contabilizar) una venta</w:t>
      </w:r>
    </w:p>
    <w:p>
      <w:pPr>
        <w:pStyle w:val="FirstParagraph"/>
      </w:pPr>
      <w:r>
        <w:t xml:space="preserve">Una venta en estado DRAFT se postea para que impacte en la contabilidad:</w:t>
      </w:r>
    </w:p>
    <w:p>
      <w:pPr>
        <w:pStyle w:val="Compact"/>
        <w:numPr>
          <w:ilvl w:val="0"/>
          <w:numId w:val="1043"/>
        </w:numPr>
      </w:pPr>
      <w:r>
        <w:t xml:space="preserve">Abra el detalle de la venta.</w:t>
      </w:r>
    </w:p>
    <w:p>
      <w:pPr>
        <w:pStyle w:val="Compact"/>
        <w:numPr>
          <w:ilvl w:val="0"/>
          <w:numId w:val="1043"/>
        </w:numPr>
      </w:pPr>
      <w:r>
        <w:t xml:space="preserve">Pulse</w:t>
      </w:r>
      <w:r>
        <w:t xml:space="preserve"> </w:t>
      </w:r>
      <w:r>
        <w:rPr>
          <w:b/>
          <w:bCs/>
        </w:rPr>
        <w:t xml:space="preserve">Postear</w:t>
      </w:r>
      <w:r>
        <w:t xml:space="preserve">.</w:t>
      </w:r>
    </w:p>
    <w:p>
      <w:pPr>
        <w:pStyle w:val="Compact"/>
        <w:numPr>
          <w:ilvl w:val="0"/>
          <w:numId w:val="1043"/>
        </w:numPr>
      </w:pPr>
      <w:r>
        <w:t xml:space="preserve">Confirme la operación.</w:t>
      </w:r>
    </w:p>
    <w:p>
      <w:pPr>
        <w:pStyle w:val="FirstParagraph"/>
      </w:pPr>
      <w:r>
        <w:t xml:space="preserve">Al postear, el sistema:</w:t>
      </w:r>
    </w:p>
    <w:p>
      <w:pPr>
        <w:pStyle w:val="Compact"/>
        <w:numPr>
          <w:ilvl w:val="0"/>
          <w:numId w:val="1044"/>
        </w:numPr>
      </w:pPr>
      <w:r>
        <w:t xml:space="preserve">Genera un</w:t>
      </w:r>
      <w:r>
        <w:t xml:space="preserve"> </w:t>
      </w:r>
      <w:r>
        <w:rPr>
          <w:b/>
          <w:bCs/>
        </w:rPr>
        <w:t xml:space="preserve">asiento de venta</w:t>
      </w:r>
      <w:r>
        <w:t xml:space="preserve"> </w:t>
      </w:r>
      <w:r>
        <w:t xml:space="preserve">(DEBE: CxC del cliente; HABER: cuentas de ingreso y, si aplica, débito fiscal IVA).</w:t>
      </w:r>
    </w:p>
    <w:p>
      <w:pPr>
        <w:pStyle w:val="Compact"/>
        <w:numPr>
          <w:ilvl w:val="0"/>
          <w:numId w:val="1044"/>
        </w:numPr>
      </w:pPr>
      <w:r>
        <w:t xml:space="preserve">Genera una</w:t>
      </w:r>
      <w:r>
        <w:t xml:space="preserve"> </w:t>
      </w:r>
      <w:r>
        <w:rPr>
          <w:b/>
          <w:bCs/>
        </w:rPr>
        <w:t xml:space="preserve">cuenta por cobrar (CxC)</w:t>
      </w:r>
      <w:r>
        <w:t xml:space="preserve"> </w:t>
      </w:r>
      <w:r>
        <w:t xml:space="preserve">por el monto total.</w:t>
      </w:r>
    </w:p>
    <w:p>
      <w:pPr>
        <w:pStyle w:val="Compact"/>
        <w:numPr>
          <w:ilvl w:val="0"/>
          <w:numId w:val="1044"/>
        </w:numPr>
      </w:pPr>
      <w:r>
        <w:t xml:space="preserve">Marca la venta como POSTED. Ya no puede editarse.</w:t>
      </w:r>
    </w:p>
    <w:p>
      <w:pPr>
        <w:pStyle w:val="BlockText"/>
      </w:pPr>
      <w:r>
        <w:t xml:space="preserve">⚠️ Posteado un comprobante, NO se edita. Si encuentra un error,</w:t>
      </w:r>
      <w:r>
        <w:t xml:space="preserve"> </w:t>
      </w:r>
      <w:r>
        <w:rPr>
          <w:b/>
          <w:bCs/>
        </w:rPr>
        <w:t xml:space="preserve">anule</w:t>
      </w:r>
      <w:r>
        <w:t xml:space="preserve"> </w:t>
      </w:r>
      <w:r>
        <w:t xml:space="preserve">y cree uno nuevo.</w:t>
      </w:r>
    </w:p>
    <w:bookmarkEnd w:id="88"/>
    <w:bookmarkStart w:id="89" w:name="anular-una-venta"/>
    <w:p>
      <w:pPr>
        <w:pStyle w:val="Heading3"/>
      </w:pPr>
      <w:r>
        <w:rPr>
          <w:rStyle w:val="SectionNumber"/>
        </w:rPr>
        <w:t xml:space="preserve">7.1.5</w:t>
      </w:r>
      <w:r>
        <w:tab/>
      </w:r>
      <w:r>
        <w:t xml:space="preserve">Anular una venta</w:t>
      </w:r>
    </w:p>
    <w:p>
      <w:pPr>
        <w:pStyle w:val="Compact"/>
        <w:numPr>
          <w:ilvl w:val="0"/>
          <w:numId w:val="1045"/>
        </w:numPr>
      </w:pPr>
      <w:r>
        <w:t xml:space="preserve">Abra el detalle de la venta en estado POSTED.</w:t>
      </w:r>
    </w:p>
    <w:p>
      <w:pPr>
        <w:pStyle w:val="Compact"/>
        <w:numPr>
          <w:ilvl w:val="0"/>
          <w:numId w:val="1045"/>
        </w:numPr>
      </w:pPr>
      <w:r>
        <w:t xml:space="preserve">Pulse</w:t>
      </w:r>
      <w:r>
        <w:t xml:space="preserve"> </w:t>
      </w:r>
      <w:r>
        <w:rPr>
          <w:b/>
          <w:bCs/>
        </w:rPr>
        <w:t xml:space="preserve">Anular</w:t>
      </w:r>
      <w:r>
        <w:t xml:space="preserve">.</w:t>
      </w:r>
    </w:p>
    <w:p>
      <w:pPr>
        <w:pStyle w:val="Compact"/>
        <w:numPr>
          <w:ilvl w:val="0"/>
          <w:numId w:val="1045"/>
        </w:numPr>
      </w:pPr>
      <w:r>
        <w:t xml:space="preserve">Indique el</w:t>
      </w:r>
      <w:r>
        <w:t xml:space="preserve"> </w:t>
      </w:r>
      <w:r>
        <w:rPr>
          <w:b/>
          <w:bCs/>
        </w:rPr>
        <w:t xml:space="preserve">motivo</w:t>
      </w:r>
      <w:r>
        <w:t xml:space="preserve"> </w:t>
      </w:r>
      <w:r>
        <w:t xml:space="preserve">de la anulación.</w:t>
      </w:r>
    </w:p>
    <w:p>
      <w:pPr>
        <w:pStyle w:val="Compact"/>
        <w:numPr>
          <w:ilvl w:val="0"/>
          <w:numId w:val="1045"/>
        </w:numPr>
      </w:pPr>
      <w:r>
        <w:t xml:space="preserve">Confirme.</w:t>
      </w:r>
    </w:p>
    <w:p>
      <w:pPr>
        <w:pStyle w:val="FirstParagraph"/>
      </w:pPr>
      <w:r>
        <w:t xml:space="preserve">El sistema:</w:t>
      </w:r>
    </w:p>
    <w:p>
      <w:pPr>
        <w:pStyle w:val="Compact"/>
        <w:numPr>
          <w:ilvl w:val="0"/>
          <w:numId w:val="1046"/>
        </w:numPr>
      </w:pPr>
      <w:r>
        <w:t xml:space="preserve">Genera un</w:t>
      </w:r>
      <w:r>
        <w:t xml:space="preserve"> </w:t>
      </w:r>
      <w:r>
        <w:rPr>
          <w:b/>
          <w:bCs/>
        </w:rPr>
        <w:t xml:space="preserve">asiento inverso</w:t>
      </w:r>
      <w:r>
        <w:t xml:space="preserve"> </w:t>
      </w:r>
      <w:r>
        <w:t xml:space="preserve">(HABER: CxC; DEBE: ingresos e IVA).</w:t>
      </w:r>
    </w:p>
    <w:p>
      <w:pPr>
        <w:pStyle w:val="Compact"/>
        <w:numPr>
          <w:ilvl w:val="0"/>
          <w:numId w:val="1046"/>
        </w:numPr>
      </w:pPr>
      <w:r>
        <w:t xml:space="preserve">Cancela la CxC asociada.</w:t>
      </w:r>
    </w:p>
    <w:p>
      <w:pPr>
        <w:pStyle w:val="Compact"/>
        <w:numPr>
          <w:ilvl w:val="0"/>
          <w:numId w:val="1046"/>
        </w:numPr>
      </w:pPr>
      <w:r>
        <w:t xml:space="preserve">Marca la venta como VOIDED.</w:t>
      </w:r>
    </w:p>
    <w:p>
      <w:pPr>
        <w:pStyle w:val="BlockText"/>
      </w:pPr>
      <w:r>
        <w:t xml:space="preserve">⚠️ Si la venta tiene cobros aplicados, el sistema le pedirá desvincular o reversar esos cobros primero.</w:t>
      </w:r>
    </w:p>
    <w:bookmarkEnd w:id="89"/>
    <w:bookmarkStart w:id="90" w:name="validaciones-4"/>
    <w:p>
      <w:pPr>
        <w:pStyle w:val="Heading3"/>
      </w:pPr>
      <w:r>
        <w:rPr>
          <w:rStyle w:val="SectionNumber"/>
        </w:rPr>
        <w:t xml:space="preserve">7.1.6</w:t>
      </w:r>
      <w:r>
        <w:tab/>
      </w:r>
      <w:r>
        <w:t xml:space="preserve">Validaciones</w:t>
      </w:r>
    </w:p>
    <w:p>
      <w:pPr>
        <w:pStyle w:val="Compact"/>
        <w:numPr>
          <w:ilvl w:val="0"/>
          <w:numId w:val="1047"/>
        </w:numPr>
      </w:pPr>
      <w:r>
        <w:t xml:space="preserve">Cliente activo y tipo CLIENTE.</w:t>
      </w:r>
    </w:p>
    <w:p>
      <w:pPr>
        <w:pStyle w:val="Compact"/>
        <w:numPr>
          <w:ilvl w:val="0"/>
          <w:numId w:val="1047"/>
        </w:numPr>
      </w:pPr>
      <w:r>
        <w:t xml:space="preserve">Período en estado OPEN.</w:t>
      </w:r>
    </w:p>
    <w:p>
      <w:pPr>
        <w:pStyle w:val="Compact"/>
        <w:numPr>
          <w:ilvl w:val="0"/>
          <w:numId w:val="1047"/>
        </w:numPr>
      </w:pPr>
      <w:r>
        <w:t xml:space="preserve">Fecha dentro del rango del período.</w:t>
      </w:r>
    </w:p>
    <w:p>
      <w:pPr>
        <w:pStyle w:val="Compact"/>
        <w:numPr>
          <w:ilvl w:val="0"/>
          <w:numId w:val="1047"/>
        </w:numPr>
      </w:pPr>
      <w:r>
        <w:t xml:space="preserve">Cada línea con cuenta de ingreso válida y monto &gt; 0.</w:t>
      </w:r>
    </w:p>
    <w:p>
      <w:pPr>
        <w:pStyle w:val="Compact"/>
        <w:numPr>
          <w:ilvl w:val="0"/>
          <w:numId w:val="1047"/>
        </w:numPr>
      </w:pPr>
      <w:r>
        <w:t xml:space="preserve">Monto total &gt; 0.</w:t>
      </w:r>
    </w:p>
    <w:bookmarkEnd w:id="90"/>
    <w:bookmarkStart w:id="91" w:name="errores-comunes"/>
    <w:p>
      <w:pPr>
        <w:pStyle w:val="Heading3"/>
      </w:pPr>
      <w:r>
        <w:rPr>
          <w:rStyle w:val="SectionNumber"/>
        </w:rPr>
        <w:t xml:space="preserve">7.1.7</w:t>
      </w:r>
      <w:r>
        <w:tab/>
      </w:r>
      <w:r>
        <w:t xml:space="preserve">Errores comunes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Mensaje</w:t>
            </w:r>
          </w:p>
        </w:tc>
        <w:tc>
          <w:tcPr/>
          <w:p>
            <w:pPr>
              <w:pStyle w:val="Compact"/>
            </w:pPr>
            <w:r>
              <w:t xml:space="preserve">Causa</w:t>
            </w:r>
          </w:p>
        </w:tc>
        <w:tc>
          <w:tcPr/>
          <w:p>
            <w:pPr>
              <w:pStyle w:val="Compact"/>
            </w:pPr>
            <w:r>
              <w:t xml:space="preserve">Solución</w:t>
            </w:r>
          </w:p>
        </w:tc>
      </w:tr>
      <w:tr>
        <w:tc>
          <w:tcPr/>
          <w:p>
            <w:pPr>
              <w:pStyle w:val="Compact"/>
            </w:pPr>
            <w:r>
              <w:t xml:space="preserve">“Período cerrado”</w:t>
            </w:r>
          </w:p>
        </w:tc>
        <w:tc>
          <w:tcPr/>
          <w:p>
            <w:pPr>
              <w:pStyle w:val="Compact"/>
            </w:pPr>
            <w:r>
              <w:t xml:space="preserve">El período seleccionado está CLOSED.</w:t>
            </w:r>
          </w:p>
        </w:tc>
        <w:tc>
          <w:tcPr/>
          <w:p>
            <w:pPr>
              <w:pStyle w:val="Compact"/>
            </w:pPr>
            <w:r>
              <w:t xml:space="preserve">Seleccione un período abierto o abra el período.</w:t>
            </w:r>
          </w:p>
        </w:tc>
      </w:tr>
      <w:tr>
        <w:tc>
          <w:tcPr/>
          <w:p>
            <w:pPr>
              <w:pStyle w:val="Compact"/>
            </w:pPr>
            <w:r>
              <w:t xml:space="preserve">“Cuenta no es de detalle”</w:t>
            </w:r>
          </w:p>
        </w:tc>
        <w:tc>
          <w:tcPr/>
          <w:p>
            <w:pPr>
              <w:pStyle w:val="Compact"/>
            </w:pPr>
            <w:r>
              <w:t xml:space="preserve">Eligió una cuenta resumen.</w:t>
            </w:r>
          </w:p>
        </w:tc>
        <w:tc>
          <w:tcPr/>
          <w:p>
            <w:pPr>
              <w:pStyle w:val="Compact"/>
            </w:pPr>
            <w:r>
              <w:t xml:space="preserve">Seleccione una cuenta detalle (hoja del árbol).</w:t>
            </w:r>
          </w:p>
        </w:tc>
      </w:tr>
      <w:tr>
        <w:tc>
          <w:tcPr/>
          <w:p>
            <w:pPr>
              <w:pStyle w:val="Compact"/>
            </w:pPr>
            <w:r>
              <w:t xml:space="preserve">“Cliente inactivo”</w:t>
            </w:r>
          </w:p>
        </w:tc>
        <w:tc>
          <w:tcPr/>
          <w:p>
            <w:pPr>
              <w:pStyle w:val="Compact"/>
            </w:pPr>
            <w:r>
              <w:t xml:space="preserve">El contacto fue desactivado.</w:t>
            </w:r>
          </w:p>
        </w:tc>
        <w:tc>
          <w:tcPr/>
          <w:p>
            <w:pPr>
              <w:pStyle w:val="Compact"/>
            </w:pPr>
            <w:r>
              <w:t xml:space="preserve">Active el contacto o use otro.</w:t>
            </w:r>
          </w:p>
        </w:tc>
      </w:tr>
    </w:tbl>
    <w:bookmarkEnd w:id="91"/>
    <w:bookmarkEnd w:id="92"/>
    <w:bookmarkStart w:id="98" w:name="compras"/>
    <w:p>
      <w:pPr>
        <w:pStyle w:val="Heading2"/>
      </w:pPr>
      <w:r>
        <w:rPr>
          <w:rStyle w:val="SectionNumber"/>
        </w:rPr>
        <w:t xml:space="preserve">7.2</w:t>
      </w:r>
      <w:r>
        <w:tab/>
      </w:r>
      <w:r>
        <w:t xml:space="preserve">Compras</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 ítem</w:t>
      </w:r>
      <w:r>
        <w:t xml:space="preserve"> </w:t>
      </w:r>
      <w:r>
        <w:rPr>
          <w:b/>
          <w:bCs/>
        </w:rPr>
        <w:t xml:space="preserve">Compras</w:t>
      </w:r>
      <w:r>
        <w:t xml:space="preserve"> </w:t>
      </w:r>
      <w:r>
        <w:t xml:space="preserve">del sidebar.</w:t>
      </w:r>
    </w:p>
    <w:p>
      <w:pPr>
        <w:pStyle w:val="BodyText"/>
      </w:pPr>
      <w:r>
        <w:rPr>
          <w:b/>
          <w:bCs/>
        </w:rPr>
        <w:t xml:space="preserve">Quién</w:t>
      </w:r>
      <w:r>
        <w:t xml:space="preserve">: Administrativo.</w:t>
      </w:r>
    </w:p>
    <w:p>
      <w:pPr>
        <w:pStyle w:val="BodyText"/>
      </w:pPr>
      <w:r>
        <w:rPr>
          <w:b/>
          <w:bCs/>
        </w:rPr>
        <w:t xml:space="preserve">Propósito</w:t>
      </w:r>
      <w:r>
        <w:t xml:space="preserve">: registrar las compras a proveedores.</w:t>
      </w:r>
    </w:p>
    <w:bookmarkStart w:id="93" w:name="lista-de-compras"/>
    <w:p>
      <w:pPr>
        <w:pStyle w:val="Heading3"/>
      </w:pPr>
      <w:r>
        <w:rPr>
          <w:rStyle w:val="SectionNumber"/>
        </w:rPr>
        <w:t xml:space="preserve">7.2.1</w:t>
      </w:r>
      <w:r>
        <w:tab/>
      </w:r>
      <w:r>
        <w:t xml:space="preserve">Lista de compras</w:t>
      </w:r>
    </w:p>
    <w:p>
      <w:pPr>
        <w:pStyle w:val="BlockText"/>
      </w:pPr>
      <w:r>
        <w:t xml:space="preserve">📷</w:t>
      </w:r>
      <w:r>
        <w:t xml:space="preserve"> </w:t>
      </w:r>
      <w:r>
        <w:rPr>
          <w:b/>
          <w:bCs/>
        </w:rPr>
        <w:t xml:space="preserve">[CAPTURA 6.3.1 — Lista de compras]</w:t>
      </w:r>
      <w:r>
        <w:t xml:space="preserve">: tabla con Tipo (FLETE, POLLO_FAENADO, COMPRA_GENERAL, SERVICIO), Secuencia, Referencia, Fecha, Proveedor, Monto, Estado.</w:t>
      </w:r>
    </w:p>
    <w:bookmarkEnd w:id="93"/>
    <w:bookmarkStart w:id="94" w:name="tipos-de-compra"/>
    <w:p>
      <w:pPr>
        <w:pStyle w:val="Heading3"/>
      </w:pPr>
      <w:r>
        <w:rPr>
          <w:rStyle w:val="SectionNumber"/>
        </w:rPr>
        <w:t xml:space="preserve">7.2.2</w:t>
      </w:r>
      <w:r>
        <w:tab/>
      </w:r>
      <w:r>
        <w:t xml:space="preserve">Tipos de compra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Cuándo usarlo</w:t>
            </w:r>
          </w:p>
        </w:tc>
      </w:tr>
      <w:tr>
        <w:tc>
          <w:tcPr/>
          <w:p>
            <w:pPr>
              <w:pStyle w:val="Compact"/>
            </w:pPr>
            <w:r>
              <w:rPr>
                <w:rStyle w:val="VerbatimChar"/>
              </w:rPr>
              <w:t xml:space="preserve">FLETE</w:t>
            </w:r>
          </w:p>
        </w:tc>
        <w:tc>
          <w:tcPr/>
          <w:p>
            <w:pPr>
              <w:pStyle w:val="Compact"/>
            </w:pPr>
            <w:r>
              <w:t xml:space="preserve">Servicios de transporte.</w:t>
            </w:r>
          </w:p>
        </w:tc>
      </w:tr>
      <w:tr>
        <w:tc>
          <w:tcPr/>
          <w:p>
            <w:pPr>
              <w:pStyle w:val="Compact"/>
            </w:pPr>
            <w:r>
              <w:rPr>
                <w:rStyle w:val="VerbatimChar"/>
              </w:rPr>
              <w:t xml:space="preserve">POLLO_FAENADO</w:t>
            </w:r>
          </w:p>
        </w:tc>
        <w:tc>
          <w:tcPr/>
          <w:p>
            <w:pPr>
              <w:pStyle w:val="Compact"/>
            </w:pPr>
            <w:r>
              <w:t xml:space="preserve">Compra de pollo procesado.</w:t>
            </w:r>
          </w:p>
        </w:tc>
      </w:tr>
      <w:tr>
        <w:tc>
          <w:tcPr/>
          <w:p>
            <w:pPr>
              <w:pStyle w:val="Compact"/>
            </w:pPr>
            <w:r>
              <w:rPr>
                <w:rStyle w:val="VerbatimChar"/>
              </w:rPr>
              <w:t xml:space="preserve">COMPRA_GENERAL</w:t>
            </w:r>
          </w:p>
        </w:tc>
        <w:tc>
          <w:tcPr/>
          <w:p>
            <w:pPr>
              <w:pStyle w:val="Compact"/>
            </w:pPr>
            <w:r>
              <w:t xml:space="preserve">Cualquier otro bien (insumos, materiales).</w:t>
            </w:r>
          </w:p>
        </w:tc>
      </w:tr>
      <w:tr>
        <w:tc>
          <w:tcPr/>
          <w:p>
            <w:pPr>
              <w:pStyle w:val="Compact"/>
            </w:pPr>
            <w:r>
              <w:rPr>
                <w:rStyle w:val="VerbatimChar"/>
              </w:rPr>
              <w:t xml:space="preserve">SERVICIO</w:t>
            </w:r>
          </w:p>
        </w:tc>
        <w:tc>
          <w:tcPr/>
          <w:p>
            <w:pPr>
              <w:pStyle w:val="Compact"/>
            </w:pPr>
            <w:r>
              <w:t xml:space="preserve">Servicios profesionales y otros.</w:t>
            </w:r>
          </w:p>
        </w:tc>
      </w:tr>
    </w:tbl>
    <w:bookmarkEnd w:id="94"/>
    <w:bookmarkStart w:id="95" w:name="crear-una-compra"/>
    <w:p>
      <w:pPr>
        <w:pStyle w:val="Heading3"/>
      </w:pPr>
      <w:r>
        <w:rPr>
          <w:rStyle w:val="SectionNumber"/>
        </w:rPr>
        <w:t xml:space="preserve">7.2.3</w:t>
      </w:r>
      <w:r>
        <w:tab/>
      </w:r>
      <w:r>
        <w:t xml:space="preserve">Crear una compra</w:t>
      </w:r>
    </w:p>
    <w:p>
      <w:pPr>
        <w:pStyle w:val="Compact"/>
        <w:numPr>
          <w:ilvl w:val="0"/>
          <w:numId w:val="1048"/>
        </w:numPr>
      </w:pPr>
      <w:r>
        <w:t xml:space="preserve">Pulse</w:t>
      </w:r>
      <w:r>
        <w:t xml:space="preserve"> </w:t>
      </w:r>
      <w:r>
        <w:rPr>
          <w:b/>
          <w:bCs/>
        </w:rPr>
        <w:t xml:space="preserve">Nueva compra</w:t>
      </w:r>
      <w:r>
        <w:t xml:space="preserve">.</w:t>
      </w:r>
    </w:p>
    <w:p>
      <w:pPr>
        <w:pStyle w:val="Compact"/>
        <w:numPr>
          <w:ilvl w:val="0"/>
          <w:numId w:val="1048"/>
        </w:numPr>
      </w:pPr>
      <w:r>
        <w:t xml:space="preserve">Seleccione el</w:t>
      </w:r>
      <w:r>
        <w:t xml:space="preserve"> </w:t>
      </w:r>
      <w:r>
        <w:rPr>
          <w:b/>
          <w:bCs/>
        </w:rPr>
        <w:t xml:space="preserve">tipo de compra</w:t>
      </w:r>
      <w:r>
        <w:t xml:space="preserve">.</w:t>
      </w:r>
    </w:p>
    <w:p>
      <w:pPr>
        <w:pStyle w:val="Compact"/>
        <w:numPr>
          <w:ilvl w:val="0"/>
          <w:numId w:val="1048"/>
        </w:numPr>
      </w:pPr>
      <w:r>
        <w:t xml:space="preserve">Complete: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Proveedor</w:t>
            </w:r>
          </w:p>
        </w:tc>
        <w:tc>
          <w:tcPr/>
          <w:p>
            <w:pPr>
              <w:pStyle w:val="Compact"/>
            </w:pPr>
            <w:r>
              <w:t xml:space="preserve">Contacto tipo PROVEEDOR.</w:t>
            </w:r>
          </w:p>
        </w:tc>
      </w:tr>
      <w:tr>
        <w:tc>
          <w:tcPr/>
          <w:p>
            <w:pPr>
              <w:pStyle w:val="Compact"/>
            </w:pPr>
            <w:r>
              <w:t xml:space="preserve">Período</w:t>
            </w:r>
          </w:p>
        </w:tc>
        <w:tc>
          <w:tcPr/>
          <w:p>
            <w:pPr>
              <w:pStyle w:val="Compact"/>
            </w:pPr>
            <w:r>
              <w:t xml:space="preserve">Período fiscal OPEN.</w:t>
            </w:r>
          </w:p>
        </w:tc>
      </w:tr>
      <w:tr>
        <w:tc>
          <w:tcPr/>
          <w:p>
            <w:pPr>
              <w:pStyle w:val="Compact"/>
            </w:pPr>
            <w:r>
              <w:t xml:space="preserve">Fecha</w:t>
            </w:r>
          </w:p>
        </w:tc>
        <w:tc>
          <w:tcPr/>
          <w:p>
            <w:pPr>
              <w:pStyle w:val="Compact"/>
            </w:pPr>
            <w:r>
              <w:t xml:space="preserve">Fecha de la factura del proveedor.</w:t>
            </w:r>
          </w:p>
        </w:tc>
      </w:tr>
      <w:tr>
        <w:tc>
          <w:tcPr/>
          <w:p>
            <w:pPr>
              <w:pStyle w:val="Compact"/>
            </w:pPr>
            <w:r>
              <w:t xml:space="preserve">Número de factura</w:t>
            </w:r>
          </w:p>
        </w:tc>
        <w:tc>
          <w:tcPr/>
          <w:p>
            <w:pPr>
              <w:pStyle w:val="Compact"/>
            </w:pPr>
            <w:r>
              <w:t xml:space="preserve">Número del documento del proveedor.</w:t>
            </w:r>
          </w:p>
        </w:tc>
      </w:tr>
      <w:tr>
        <w:tc>
          <w:tcPr/>
          <w:p>
            <w:pPr>
              <w:pStyle w:val="Compact"/>
            </w:pPr>
            <w:r>
              <w:t xml:space="preserve">Descripción</w:t>
            </w:r>
          </w:p>
        </w:tc>
        <w:tc>
          <w:tcPr/>
          <w:p>
            <w:pPr>
              <w:pStyle w:val="Compact"/>
            </w:pPr>
            <w:r>
              <w:t xml:space="preserve">Descripción libre.</w:t>
            </w:r>
          </w:p>
        </w:tc>
      </w:tr>
      <w:tr>
        <w:tc>
          <w:tcPr/>
          <w:p>
            <w:pPr>
              <w:pStyle w:val="Compact"/>
            </w:pPr>
            <w:r>
              <w:t xml:space="preserve">Líneas</w:t>
            </w:r>
          </w:p>
        </w:tc>
        <w:tc>
          <w:tcPr/>
          <w:p>
            <w:pPr>
              <w:pStyle w:val="Compact"/>
            </w:pPr>
            <w:r>
              <w:t xml:space="preserve">Cuenta de gasto, cantidad, precio unitario.</w:t>
            </w:r>
          </w:p>
        </w:tc>
      </w:tr>
    </w:tbl>
    <w:p>
      <w:pPr>
        <w:pStyle w:val="BlockText"/>
      </w:pPr>
      <w:r>
        <w:t xml:space="preserve">📷</w:t>
      </w:r>
      <w:r>
        <w:t xml:space="preserve"> </w:t>
      </w:r>
      <w:r>
        <w:rPr>
          <w:b/>
          <w:bCs/>
        </w:rPr>
        <w:t xml:space="preserve">[CAPTURA 6.3.2 — Formulario nueva compra]</w:t>
      </w:r>
      <w:r>
        <w:t xml:space="preserve">: formulario con cabecera y tabla de líneas.</w:t>
      </w:r>
    </w:p>
    <w:p>
      <w:pPr>
        <w:pStyle w:val="Compact"/>
        <w:numPr>
          <w:ilvl w:val="0"/>
          <w:numId w:val="1049"/>
        </w:numPr>
      </w:pPr>
      <w:r>
        <w:t xml:space="preserve">Pulse</w:t>
      </w:r>
      <w:r>
        <w:t xml:space="preserve"> </w:t>
      </w:r>
      <w:r>
        <w:rPr>
          <w:b/>
          <w:bCs/>
        </w:rPr>
        <w:t xml:space="preserve">Guardar</w:t>
      </w:r>
      <w:r>
        <w:t xml:space="preserve"> </w:t>
      </w:r>
      <w:r>
        <w:t xml:space="preserve">o</w:t>
      </w:r>
      <w:r>
        <w:t xml:space="preserve"> </w:t>
      </w:r>
      <w:r>
        <w:rPr>
          <w:b/>
          <w:bCs/>
        </w:rPr>
        <w:t xml:space="preserve">Guardar y postear</w:t>
      </w:r>
      <w:r>
        <w:t xml:space="preserve">.</w:t>
      </w:r>
    </w:p>
    <w:bookmarkEnd w:id="95"/>
    <w:bookmarkStart w:id="96" w:name="postear-una-compra"/>
    <w:p>
      <w:pPr>
        <w:pStyle w:val="Heading3"/>
      </w:pPr>
      <w:r>
        <w:rPr>
          <w:rStyle w:val="SectionNumber"/>
        </w:rPr>
        <w:t xml:space="preserve">7.2.4</w:t>
      </w:r>
      <w:r>
        <w:tab/>
      </w:r>
      <w:r>
        <w:t xml:space="preserve">Postear una compra</w:t>
      </w:r>
    </w:p>
    <w:p>
      <w:pPr>
        <w:pStyle w:val="FirstParagraph"/>
      </w:pPr>
      <w:r>
        <w:t xml:space="preserve">Al postear:</w:t>
      </w:r>
    </w:p>
    <w:p>
      <w:pPr>
        <w:pStyle w:val="Compact"/>
        <w:numPr>
          <w:ilvl w:val="0"/>
          <w:numId w:val="1050"/>
        </w:numPr>
      </w:pPr>
      <w:r>
        <w:t xml:space="preserve">Genera asiento de compra (DEBE: gastos y crédito fiscal IVA; HABER: CxP del proveedor).</w:t>
      </w:r>
    </w:p>
    <w:p>
      <w:pPr>
        <w:pStyle w:val="Compact"/>
        <w:numPr>
          <w:ilvl w:val="0"/>
          <w:numId w:val="1050"/>
        </w:numPr>
      </w:pPr>
      <w:r>
        <w:t xml:space="preserve">Genera la CxP por el monto total.</w:t>
      </w:r>
    </w:p>
    <w:p>
      <w:pPr>
        <w:pStyle w:val="Compact"/>
        <w:numPr>
          <w:ilvl w:val="0"/>
          <w:numId w:val="1050"/>
        </w:numPr>
      </w:pPr>
      <w:r>
        <w:t xml:space="preserve">Marca la compra como POSTED.</w:t>
      </w:r>
    </w:p>
    <w:bookmarkEnd w:id="96"/>
    <w:bookmarkStart w:id="97" w:name="validaciones-5"/>
    <w:p>
      <w:pPr>
        <w:pStyle w:val="Heading3"/>
      </w:pPr>
      <w:r>
        <w:rPr>
          <w:rStyle w:val="SectionNumber"/>
        </w:rPr>
        <w:t xml:space="preserve">7.2.5</w:t>
      </w:r>
      <w:r>
        <w:tab/>
      </w:r>
      <w:r>
        <w:t xml:space="preserve">Validaciones</w:t>
      </w:r>
    </w:p>
    <w:p>
      <w:pPr>
        <w:pStyle w:val="FirstParagraph"/>
      </w:pPr>
      <w:r>
        <w:t xml:space="preserve">Análogas a las de venta, sustituyendo cliente por proveedor y cuentas de ingreso por cuentas de gasto.</w:t>
      </w:r>
    </w:p>
    <w:bookmarkEnd w:id="97"/>
    <w:bookmarkEnd w:id="98"/>
    <w:bookmarkStart w:id="106" w:name="cobros-y-pagos"/>
    <w:p>
      <w:pPr>
        <w:pStyle w:val="Heading2"/>
      </w:pPr>
      <w:r>
        <w:rPr>
          <w:rStyle w:val="SectionNumber"/>
        </w:rPr>
        <w:t xml:space="preserve">7.3</w:t>
      </w:r>
      <w:r>
        <w:tab/>
      </w:r>
      <w:r>
        <w:t xml:space="preserve">Cobros y pagos</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 ítem</w:t>
      </w:r>
      <w:r>
        <w:t xml:space="preserve"> </w:t>
      </w:r>
      <w:r>
        <w:rPr>
          <w:b/>
          <w:bCs/>
        </w:rPr>
        <w:t xml:space="preserve">Cobros y Pagos</w:t>
      </w:r>
      <w:r>
        <w:t xml:space="preserve"> </w:t>
      </w:r>
      <w:r>
        <w:t xml:space="preserve">del sidebar.</w:t>
      </w:r>
    </w:p>
    <w:p>
      <w:pPr>
        <w:pStyle w:val="BodyText"/>
      </w:pPr>
      <w:r>
        <w:rPr>
          <w:b/>
          <w:bCs/>
        </w:rPr>
        <w:t xml:space="preserve">Quién</w:t>
      </w:r>
      <w:r>
        <w:t xml:space="preserve">: Administrativo.</w:t>
      </w:r>
    </w:p>
    <w:p>
      <w:pPr>
        <w:pStyle w:val="BodyText"/>
      </w:pPr>
      <w:r>
        <w:rPr>
          <w:b/>
          <w:bCs/>
        </w:rPr>
        <w:t xml:space="preserve">Propósito</w:t>
      </w:r>
      <w:r>
        <w:t xml:space="preserve">: registrar el flujo de efectivo entrante (cobros) y saliente (pagos), aplicándolo a las cuentas por cobrar y por pagar correspondientes.</w:t>
      </w:r>
    </w:p>
    <w:bookmarkStart w:id="100" w:name="lista-de-cobros-y-pagos"/>
    <w:p>
      <w:pPr>
        <w:pStyle w:val="Heading3"/>
      </w:pPr>
      <w:r>
        <w:rPr>
          <w:rStyle w:val="SectionNumber"/>
        </w:rPr>
        <w:t xml:space="preserve">7.3.1</w:t>
      </w:r>
      <w:r>
        <w:tab/>
      </w:r>
      <w:r>
        <w:t xml:space="preserve">Lista de cobros y pagos</w:t>
      </w:r>
    </w:p>
    <w:p>
      <w:pPr>
        <w:pStyle w:val="BlockText"/>
      </w:pPr>
      <w:r>
        <w:t xml:space="preserve">📷</w:t>
      </w:r>
      <w:r>
        <w:t xml:space="preserve"> </w:t>
      </w:r>
      <w:r>
        <w:rPr>
          <w:b/>
          <w:bCs/>
        </w:rPr>
        <w:t xml:space="preserve">[CAPTURA 6.4.1 — Lista de pagos]</w:t>
      </w:r>
      <w:r>
        <w:t xml:space="preserve">: tabla con Tipo (COBRO / PAGO), Contacto, Fecha, Método de pago, Monto, Estado.</w:t>
      </w:r>
    </w:p>
    <w:bookmarkStart w:id="99" w:name="filtros-disponibles-2"/>
    <w:p>
      <w:pPr>
        <w:pStyle w:val="Heading4"/>
      </w:pPr>
      <w:r>
        <w:rPr>
          <w:rStyle w:val="SectionNumber"/>
        </w:rPr>
        <w:t xml:space="preserve">7.3.1.1</w:t>
      </w:r>
      <w:r>
        <w:tab/>
      </w:r>
      <w:r>
        <w:t xml:space="preserve">Filtros disponibles</w:t>
      </w:r>
    </w:p>
    <w:p>
      <w:pPr>
        <w:pStyle w:val="Compact"/>
        <w:numPr>
          <w:ilvl w:val="0"/>
          <w:numId w:val="1051"/>
        </w:numPr>
      </w:pPr>
      <w:r>
        <w:rPr>
          <w:b/>
          <w:bCs/>
        </w:rPr>
        <w:t xml:space="preserve">Tipo</w:t>
      </w:r>
      <w:r>
        <w:t xml:space="preserve">: COBRO / PAGO.</w:t>
      </w:r>
    </w:p>
    <w:p>
      <w:pPr>
        <w:pStyle w:val="Compact"/>
        <w:numPr>
          <w:ilvl w:val="0"/>
          <w:numId w:val="1051"/>
        </w:numPr>
      </w:pPr>
      <w:r>
        <w:rPr>
          <w:b/>
          <w:bCs/>
        </w:rPr>
        <w:t xml:space="preserve">Estado</w:t>
      </w:r>
      <w:r>
        <w:t xml:space="preserve">: DRAFT, POSTED, VOIDED.</w:t>
      </w:r>
    </w:p>
    <w:p>
      <w:pPr>
        <w:pStyle w:val="Compact"/>
        <w:numPr>
          <w:ilvl w:val="0"/>
          <w:numId w:val="1051"/>
        </w:numPr>
      </w:pPr>
      <w:r>
        <w:rPr>
          <w:b/>
          <w:bCs/>
        </w:rPr>
        <w:t xml:space="preserve">Contacto</w:t>
      </w:r>
      <w:r>
        <w:t xml:space="preserve">.</w:t>
      </w:r>
    </w:p>
    <w:p>
      <w:pPr>
        <w:pStyle w:val="Compact"/>
        <w:numPr>
          <w:ilvl w:val="0"/>
          <w:numId w:val="1051"/>
        </w:numPr>
      </w:pPr>
      <w:r>
        <w:rPr>
          <w:b/>
          <w:bCs/>
        </w:rPr>
        <w:t xml:space="preserve">Método de pago</w:t>
      </w:r>
      <w:r>
        <w:t xml:space="preserve">.</w:t>
      </w:r>
    </w:p>
    <w:bookmarkEnd w:id="99"/>
    <w:bookmarkEnd w:id="100"/>
    <w:bookmarkStart w:id="101" w:name="crear-un-cobro"/>
    <w:p>
      <w:pPr>
        <w:pStyle w:val="Heading3"/>
      </w:pPr>
      <w:r>
        <w:rPr>
          <w:rStyle w:val="SectionNumber"/>
        </w:rPr>
        <w:t xml:space="preserve">7.3.2</w:t>
      </w:r>
      <w:r>
        <w:tab/>
      </w:r>
      <w:r>
        <w:t xml:space="preserve">Crear un cobro</w:t>
      </w:r>
    </w:p>
    <w:p>
      <w:pPr>
        <w:pStyle w:val="Compact"/>
        <w:numPr>
          <w:ilvl w:val="0"/>
          <w:numId w:val="1052"/>
        </w:numPr>
      </w:pPr>
      <w:r>
        <w:t xml:space="preserve">Pulse</w:t>
      </w:r>
      <w:r>
        <w:t xml:space="preserve"> </w:t>
      </w:r>
      <w:r>
        <w:rPr>
          <w:b/>
          <w:bCs/>
        </w:rPr>
        <w:t xml:space="preserve">Nuevo cobro</w:t>
      </w:r>
      <w:r>
        <w:t xml:space="preserve">.</w:t>
      </w:r>
    </w:p>
    <w:p>
      <w:pPr>
        <w:pStyle w:val="Compact"/>
        <w:numPr>
          <w:ilvl w:val="0"/>
          <w:numId w:val="1052"/>
        </w:numPr>
      </w:pPr>
      <w:r>
        <w:t xml:space="preserve">Complete: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Tipo</w:t>
            </w:r>
          </w:p>
        </w:tc>
        <w:tc>
          <w:tcPr/>
          <w:p>
            <w:pPr>
              <w:pStyle w:val="Compact"/>
            </w:pPr>
            <w:r>
              <w:t xml:space="preserve">COBRO.</w:t>
            </w:r>
          </w:p>
        </w:tc>
      </w:tr>
      <w:tr>
        <w:tc>
          <w:tcPr/>
          <w:p>
            <w:pPr>
              <w:pStyle w:val="Compact"/>
            </w:pPr>
            <w:r>
              <w:t xml:space="preserve">Cliente</w:t>
            </w:r>
          </w:p>
        </w:tc>
        <w:tc>
          <w:tcPr/>
          <w:p>
            <w:pPr>
              <w:pStyle w:val="Compact"/>
            </w:pPr>
            <w:r>
              <w:t xml:space="preserve">Cliente que paga.</w:t>
            </w:r>
          </w:p>
        </w:tc>
      </w:tr>
      <w:tr>
        <w:tc>
          <w:tcPr/>
          <w:p>
            <w:pPr>
              <w:pStyle w:val="Compact"/>
            </w:pPr>
            <w:r>
              <w:t xml:space="preserve">Fecha</w:t>
            </w:r>
          </w:p>
        </w:tc>
        <w:tc>
          <w:tcPr/>
          <w:p>
            <w:pPr>
              <w:pStyle w:val="Compact"/>
            </w:pPr>
            <w:r>
              <w:t xml:space="preserve">Fecha del cobro.</w:t>
            </w:r>
          </w:p>
        </w:tc>
      </w:tr>
      <w:tr>
        <w:tc>
          <w:tcPr/>
          <w:p>
            <w:pPr>
              <w:pStyle w:val="Compact"/>
            </w:pPr>
            <w:r>
              <w:t xml:space="preserve">Método de pago</w:t>
            </w:r>
          </w:p>
        </w:tc>
        <w:tc>
          <w:tcPr/>
          <w:p>
            <w:pPr>
              <w:pStyle w:val="Compact"/>
            </w:pPr>
            <w:r>
              <w:t xml:space="preserve">EFECTIVO, TRANSFERENCIA, CHEQUE.</w:t>
            </w:r>
          </w:p>
        </w:tc>
      </w:tr>
      <w:tr>
        <w:tc>
          <w:tcPr/>
          <w:p>
            <w:pPr>
              <w:pStyle w:val="Compact"/>
            </w:pPr>
            <w:r>
              <w:t xml:space="preserve">Cuenta de caja/banco</w:t>
            </w:r>
          </w:p>
        </w:tc>
        <w:tc>
          <w:tcPr/>
          <w:p>
            <w:pPr>
              <w:pStyle w:val="Compact"/>
            </w:pPr>
            <w:r>
              <w:t xml:space="preserve">Cuenta donde ingresa el dinero.</w:t>
            </w:r>
          </w:p>
        </w:tc>
      </w:tr>
      <w:tr>
        <w:tc>
          <w:tcPr/>
          <w:p>
            <w:pPr>
              <w:pStyle w:val="Compact"/>
            </w:pPr>
            <w:r>
              <w:t xml:space="preserve">Monto</w:t>
            </w:r>
          </w:p>
        </w:tc>
        <w:tc>
          <w:tcPr/>
          <w:p>
            <w:pPr>
              <w:pStyle w:val="Compact"/>
            </w:pPr>
            <w:r>
              <w:t xml:space="preserve">Monto recibido.</w:t>
            </w:r>
          </w:p>
        </w:tc>
      </w:tr>
      <w:tr>
        <w:tc>
          <w:tcPr/>
          <w:p>
            <w:pPr>
              <w:pStyle w:val="Compact"/>
            </w:pPr>
            <w:r>
              <w:t xml:space="preserve">Descripción</w:t>
            </w:r>
          </w:p>
        </w:tc>
        <w:tc>
          <w:tcPr/>
          <w:p>
            <w:pPr>
              <w:pStyle w:val="Compact"/>
            </w:pPr>
            <w:r>
              <w:t xml:space="preserve">Texto libre.</w:t>
            </w:r>
          </w:p>
        </w:tc>
      </w:tr>
    </w:tbl>
    <w:p>
      <w:pPr>
        <w:pStyle w:val="BlockText"/>
      </w:pPr>
      <w:r>
        <w:t xml:space="preserve">📷</w:t>
      </w:r>
      <w:r>
        <w:t xml:space="preserve"> </w:t>
      </w:r>
      <w:r>
        <w:rPr>
          <w:b/>
          <w:bCs/>
        </w:rPr>
        <w:t xml:space="preserve">[CAPTURA 6.4.2 — Formulario nuevo cobro]</w:t>
      </w:r>
      <w:r>
        <w:t xml:space="preserve">: formulario con cabecera y, debajo, sección de asignación a facturas pendientes.</w:t>
      </w:r>
    </w:p>
    <w:p>
      <w:pPr>
        <w:pStyle w:val="Compact"/>
        <w:numPr>
          <w:ilvl w:val="0"/>
          <w:numId w:val="1053"/>
        </w:numPr>
      </w:pPr>
      <w:r>
        <w:rPr>
          <w:b/>
          <w:bCs/>
        </w:rPr>
        <w:t xml:space="preserve">Asignar a facturas</w:t>
      </w:r>
      <w:r>
        <w:t xml:space="preserve">: el sistema muestra las CxC pendientes del cliente. Para cada CxC, ingrese cuánto del cobro le aplica. La suma de asignaciones debe ser ≤ monto del cobro.</w:t>
      </w:r>
    </w:p>
    <w:p>
      <w:pPr>
        <w:pStyle w:val="BlockText"/>
      </w:pPr>
      <w:r>
        <w:t xml:space="preserve">💡 Si el monto cobrado excede las CxC pendientes, el excedente queda como</w:t>
      </w:r>
      <w:r>
        <w:t xml:space="preserve"> </w:t>
      </w:r>
      <w:r>
        <w:rPr>
          <w:b/>
          <w:bCs/>
        </w:rPr>
        <w:t xml:space="preserve">crédito a favor</w:t>
      </w:r>
      <w:r>
        <w:t xml:space="preserve"> </w:t>
      </w:r>
      <w:r>
        <w:t xml:space="preserve">del cliente y se aplica automáticamente en cobros futuros (FIFO).</w:t>
      </w:r>
    </w:p>
    <w:p>
      <w:pPr>
        <w:pStyle w:val="Compact"/>
        <w:numPr>
          <w:ilvl w:val="0"/>
          <w:numId w:val="1054"/>
        </w:numPr>
      </w:pPr>
      <w:r>
        <w:t xml:space="preserve">Pulse</w:t>
      </w:r>
      <w:r>
        <w:t xml:space="preserve"> </w:t>
      </w:r>
      <w:r>
        <w:rPr>
          <w:b/>
          <w:bCs/>
        </w:rPr>
        <w:t xml:space="preserve">Guardar</w:t>
      </w:r>
      <w:r>
        <w:t xml:space="preserve"> </w:t>
      </w:r>
      <w:r>
        <w:t xml:space="preserve">o</w:t>
      </w:r>
      <w:r>
        <w:t xml:space="preserve"> </w:t>
      </w:r>
      <w:r>
        <w:rPr>
          <w:b/>
          <w:bCs/>
        </w:rPr>
        <w:t xml:space="preserve">Guardar y postear</w:t>
      </w:r>
      <w:r>
        <w:t xml:space="preserve">.</w:t>
      </w:r>
    </w:p>
    <w:bookmarkEnd w:id="101"/>
    <w:bookmarkStart w:id="102" w:name="postear-un-cobro"/>
    <w:p>
      <w:pPr>
        <w:pStyle w:val="Heading3"/>
      </w:pPr>
      <w:r>
        <w:rPr>
          <w:rStyle w:val="SectionNumber"/>
        </w:rPr>
        <w:t xml:space="preserve">7.3.3</w:t>
      </w:r>
      <w:r>
        <w:tab/>
      </w:r>
      <w:r>
        <w:t xml:space="preserve">Postear un cobro</w:t>
      </w:r>
    </w:p>
    <w:p>
      <w:pPr>
        <w:pStyle w:val="FirstParagraph"/>
      </w:pPr>
      <w:r>
        <w:t xml:space="preserve">Al postear:</w:t>
      </w:r>
    </w:p>
    <w:p>
      <w:pPr>
        <w:pStyle w:val="Compact"/>
        <w:numPr>
          <w:ilvl w:val="0"/>
          <w:numId w:val="1055"/>
        </w:numPr>
      </w:pPr>
      <w:r>
        <w:t xml:space="preserve">Genera asiento de ingreso (DEBE: Caja/Banco; HABER: CxC).</w:t>
      </w:r>
    </w:p>
    <w:p>
      <w:pPr>
        <w:pStyle w:val="Compact"/>
        <w:numPr>
          <w:ilvl w:val="0"/>
          <w:numId w:val="1055"/>
        </w:numPr>
      </w:pPr>
      <w:r>
        <w:t xml:space="preserve">Actualiza el saldo de cada CxC asignada.</w:t>
      </w:r>
    </w:p>
    <w:p>
      <w:pPr>
        <w:pStyle w:val="Compact"/>
        <w:numPr>
          <w:ilvl w:val="0"/>
          <w:numId w:val="1055"/>
        </w:numPr>
      </w:pPr>
      <w:r>
        <w:t xml:space="preserve">Marca el cobro como POSTED.</w:t>
      </w:r>
    </w:p>
    <w:bookmarkEnd w:id="102"/>
    <w:bookmarkStart w:id="103" w:name="crear-un-pago"/>
    <w:p>
      <w:pPr>
        <w:pStyle w:val="Heading3"/>
      </w:pPr>
      <w:r>
        <w:rPr>
          <w:rStyle w:val="SectionNumber"/>
        </w:rPr>
        <w:t xml:space="preserve">7.3.4</w:t>
      </w:r>
      <w:r>
        <w:tab/>
      </w:r>
      <w:r>
        <w:t xml:space="preserve">Crear un pago</w:t>
      </w:r>
    </w:p>
    <w:p>
      <w:pPr>
        <w:pStyle w:val="FirstParagraph"/>
      </w:pPr>
      <w:r>
        <w:t xml:space="preserve">El procedimiento es simétrico al cobro:</w:t>
      </w:r>
    </w:p>
    <w:p>
      <w:pPr>
        <w:pStyle w:val="Compact"/>
        <w:numPr>
          <w:ilvl w:val="0"/>
          <w:numId w:val="1056"/>
        </w:numPr>
      </w:pPr>
      <w:r>
        <w:t xml:space="preserve">Pulse</w:t>
      </w:r>
      <w:r>
        <w:t xml:space="preserve"> </w:t>
      </w:r>
      <w:r>
        <w:rPr>
          <w:b/>
          <w:bCs/>
        </w:rPr>
        <w:t xml:space="preserve">Nuevo pago</w:t>
      </w:r>
      <w:r>
        <w:t xml:space="preserve">.</w:t>
      </w:r>
    </w:p>
    <w:p>
      <w:pPr>
        <w:pStyle w:val="Compact"/>
        <w:numPr>
          <w:ilvl w:val="0"/>
          <w:numId w:val="1056"/>
        </w:numPr>
      </w:pPr>
      <w:r>
        <w:t xml:space="preserve">Tipo = PAGO, seleccione</w:t>
      </w:r>
      <w:r>
        <w:t xml:space="preserve"> </w:t>
      </w:r>
      <w:r>
        <w:rPr>
          <w:b/>
          <w:bCs/>
        </w:rPr>
        <w:t xml:space="preserve">proveedor</w:t>
      </w:r>
      <w:r>
        <w:t xml:space="preserve">.</w:t>
      </w:r>
    </w:p>
    <w:p>
      <w:pPr>
        <w:pStyle w:val="Compact"/>
        <w:numPr>
          <w:ilvl w:val="0"/>
          <w:numId w:val="1056"/>
        </w:numPr>
      </w:pPr>
      <w:r>
        <w:t xml:space="preserve">Complete método, cuenta y monto.</w:t>
      </w:r>
    </w:p>
    <w:p>
      <w:pPr>
        <w:pStyle w:val="Compact"/>
        <w:numPr>
          <w:ilvl w:val="0"/>
          <w:numId w:val="1056"/>
        </w:numPr>
      </w:pPr>
      <w:r>
        <w:t xml:space="preserve">Asigne el pago a las CxP pendientes del proveedor.</w:t>
      </w:r>
    </w:p>
    <w:p>
      <w:pPr>
        <w:pStyle w:val="Compact"/>
        <w:numPr>
          <w:ilvl w:val="0"/>
          <w:numId w:val="1056"/>
        </w:numPr>
      </w:pPr>
      <w:r>
        <w:rPr>
          <w:b/>
          <w:bCs/>
        </w:rPr>
        <w:t xml:space="preserve">Guardar y postear</w:t>
      </w:r>
      <w:r>
        <w:t xml:space="preserve">.</w:t>
      </w:r>
    </w:p>
    <w:p>
      <w:pPr>
        <w:pStyle w:val="FirstParagraph"/>
      </w:pPr>
      <w:r>
        <w:t xml:space="preserve">Al postear:</w:t>
      </w:r>
    </w:p>
    <w:p>
      <w:pPr>
        <w:pStyle w:val="Compact"/>
        <w:numPr>
          <w:ilvl w:val="0"/>
          <w:numId w:val="1057"/>
        </w:numPr>
      </w:pPr>
      <w:r>
        <w:t xml:space="preserve">Genera asiento de egreso (DEBE: CxP; HABER: Caja/Banco).</w:t>
      </w:r>
    </w:p>
    <w:p>
      <w:pPr>
        <w:pStyle w:val="Compact"/>
        <w:numPr>
          <w:ilvl w:val="0"/>
          <w:numId w:val="1057"/>
        </w:numPr>
      </w:pPr>
      <w:r>
        <w:t xml:space="preserve">Actualiza el saldo de cada CxP asignada.</w:t>
      </w:r>
    </w:p>
    <w:bookmarkEnd w:id="103"/>
    <w:bookmarkStart w:id="104" w:name="anular-un-cobro-o-pago"/>
    <w:p>
      <w:pPr>
        <w:pStyle w:val="Heading3"/>
      </w:pPr>
      <w:r>
        <w:rPr>
          <w:rStyle w:val="SectionNumber"/>
        </w:rPr>
        <w:t xml:space="preserve">7.3.5</w:t>
      </w:r>
      <w:r>
        <w:tab/>
      </w:r>
      <w:r>
        <w:t xml:space="preserve">Anular un cobro o pago</w:t>
      </w:r>
    </w:p>
    <w:p>
      <w:pPr>
        <w:pStyle w:val="Compact"/>
        <w:numPr>
          <w:ilvl w:val="0"/>
          <w:numId w:val="1058"/>
        </w:numPr>
      </w:pPr>
      <w:r>
        <w:t xml:space="preserve">Abra el detalle.</w:t>
      </w:r>
    </w:p>
    <w:p>
      <w:pPr>
        <w:pStyle w:val="Compact"/>
        <w:numPr>
          <w:ilvl w:val="0"/>
          <w:numId w:val="1058"/>
        </w:numPr>
      </w:pPr>
      <w:r>
        <w:t xml:space="preserve">Pulse</w:t>
      </w:r>
      <w:r>
        <w:t xml:space="preserve"> </w:t>
      </w:r>
      <w:r>
        <w:rPr>
          <w:b/>
          <w:bCs/>
        </w:rPr>
        <w:t xml:space="preserve">Anular</w:t>
      </w:r>
      <w:r>
        <w:t xml:space="preserve">.</w:t>
      </w:r>
    </w:p>
    <w:p>
      <w:pPr>
        <w:pStyle w:val="Compact"/>
        <w:numPr>
          <w:ilvl w:val="0"/>
          <w:numId w:val="1058"/>
        </w:numPr>
      </w:pPr>
      <w:r>
        <w:t xml:space="preserve">Confirme.</w:t>
      </w:r>
    </w:p>
    <w:p>
      <w:pPr>
        <w:pStyle w:val="FirstParagraph"/>
      </w:pPr>
      <w:r>
        <w:t xml:space="preserve">El sistema genera el asiento inverso y revierte las asignaciones.</w:t>
      </w:r>
    </w:p>
    <w:bookmarkEnd w:id="104"/>
    <w:bookmarkStart w:id="105" w:name="errores-comunes-1"/>
    <w:p>
      <w:pPr>
        <w:pStyle w:val="Heading3"/>
      </w:pPr>
      <w:r>
        <w:rPr>
          <w:rStyle w:val="SectionNumber"/>
        </w:rPr>
        <w:t xml:space="preserve">7.3.6</w:t>
      </w:r>
      <w:r>
        <w:tab/>
      </w:r>
      <w:r>
        <w:t xml:space="preserve">Errores comunes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Mensaje</w:t>
            </w:r>
          </w:p>
        </w:tc>
        <w:tc>
          <w:tcPr/>
          <w:p>
            <w:pPr>
              <w:pStyle w:val="Compact"/>
            </w:pPr>
            <w:r>
              <w:t xml:space="preserve">Causa</w:t>
            </w:r>
          </w:p>
        </w:tc>
        <w:tc>
          <w:tcPr/>
          <w:p>
            <w:pPr>
              <w:pStyle w:val="Compact"/>
            </w:pPr>
            <w:r>
              <w:t xml:space="preserve">Solución</w:t>
            </w:r>
          </w:p>
        </w:tc>
      </w:tr>
      <w:tr>
        <w:tc>
          <w:tcPr/>
          <w:p>
            <w:pPr>
              <w:pStyle w:val="Compact"/>
            </w:pPr>
            <w:r>
              <w:t xml:space="preserve">“Suma de asignaciones excede el monto”</w:t>
            </w:r>
          </w:p>
        </w:tc>
        <w:tc>
          <w:tcPr/>
          <w:p>
            <w:pPr>
              <w:pStyle w:val="Compact"/>
            </w:pPr>
            <w:r>
              <w:t xml:space="preserve">Asignó más que el monto del cobro.</w:t>
            </w:r>
          </w:p>
        </w:tc>
        <w:tc>
          <w:tcPr/>
          <w:p>
            <w:pPr>
              <w:pStyle w:val="Compact"/>
            </w:pPr>
            <w:r>
              <w:t xml:space="preserve">Revise las asignaciones; ajuste hasta cuadrar.</w:t>
            </w:r>
          </w:p>
        </w:tc>
      </w:tr>
      <w:tr>
        <w:tc>
          <w:tcPr/>
          <w:p>
            <w:pPr>
              <w:pStyle w:val="Compact"/>
            </w:pPr>
            <w:r>
              <w:t xml:space="preserve">“Factura ya está pagada”</w:t>
            </w:r>
          </w:p>
        </w:tc>
        <w:tc>
          <w:tcPr/>
          <w:p>
            <w:pPr>
              <w:pStyle w:val="Compact"/>
            </w:pPr>
            <w:r>
              <w:t xml:space="preserve">La CxC seleccionada tiene saldo 0.</w:t>
            </w:r>
          </w:p>
        </w:tc>
        <w:tc>
          <w:tcPr/>
          <w:p>
            <w:pPr>
              <w:pStyle w:val="Compact"/>
            </w:pPr>
            <w:r>
              <w:t xml:space="preserve">Quite esa asignación.</w:t>
            </w:r>
          </w:p>
        </w:tc>
      </w:tr>
      <w:tr>
        <w:tc>
          <w:tcPr/>
          <w:p>
            <w:pPr>
              <w:pStyle w:val="Compact"/>
            </w:pPr>
            <w:r>
              <w:t xml:space="preserve">“Cuenta de caja no es detalle”</w:t>
            </w:r>
          </w:p>
        </w:tc>
        <w:tc>
          <w:tcPr/>
          <w:p>
            <w:pPr>
              <w:pStyle w:val="Compact"/>
            </w:pPr>
            <w:r>
              <w:t xml:space="preserve">Eligió una cuenta resumen.</w:t>
            </w:r>
          </w:p>
        </w:tc>
        <w:tc>
          <w:tcPr/>
          <w:p>
            <w:pPr>
              <w:pStyle w:val="Compact"/>
            </w:pPr>
            <w:r>
              <w:t xml:space="preserve">Seleccione una cuenta caja/banco detalle.</w:t>
            </w:r>
          </w:p>
        </w:tc>
      </w:tr>
    </w:tbl>
    <w:bookmarkEnd w:id="105"/>
    <w:bookmarkEnd w:id="106"/>
    <w:bookmarkEnd w:id="107"/>
    <w:bookmarkStart w:id="122" w:name="contabilidad"/>
    <w:p>
      <w:pPr>
        <w:pStyle w:val="Heading1"/>
      </w:pPr>
      <w:r>
        <w:rPr>
          <w:rStyle w:val="SectionNumber"/>
        </w:rPr>
        <w:t xml:space="preserve">8</w:t>
      </w:r>
      <w:r>
        <w:tab/>
      </w:r>
      <w:r>
        <w:t xml:space="preserve">Contabilidad</w:t>
      </w:r>
    </w:p>
    <w:p>
      <w:pPr>
        <w:pStyle w:val="BlockText"/>
      </w:pPr>
      <w:r>
        <w:t xml:space="preserve">💡</w:t>
      </w:r>
      <w:r>
        <w:t xml:space="preserve"> </w:t>
      </w:r>
      <w:r>
        <w:rPr>
          <w:b/>
          <w:bCs/>
        </w:rPr>
        <w:t xml:space="preserve">Cómo se accede a este módulo</w:t>
      </w:r>
      <w:r>
        <w:t xml:space="preserve">: en el sidebar, asegúrese de tener seleccionado el módulo</w:t>
      </w:r>
      <w:r>
        <w:t xml:space="preserve"> </w:t>
      </w:r>
      <w:r>
        <w:rPr>
          <w:b/>
          <w:bCs/>
        </w:rPr>
        <w:t xml:space="preserve">Contabilidad</w:t>
      </w:r>
      <w:r>
        <w:t xml:space="preserve"> </w:t>
      </w:r>
      <w:r>
        <w:t xml:space="preserve">(selector superior). Las opciones de este capítulo se acceden desde los ítems del sidebar, o desde el catálogo de</w:t>
      </w:r>
      <w:r>
        <w:t xml:space="preserve"> </w:t>
      </w:r>
      <w:r>
        <w:rPr>
          <w:b/>
          <w:bCs/>
        </w:rPr>
        <w:t xml:space="preserve">Informes</w:t>
      </w:r>
      <w:r>
        <w:t xml:space="preserve"> </w:t>
      </w:r>
      <w:r>
        <w:t xml:space="preserve">cuando se indique.</w:t>
      </w:r>
    </w:p>
    <w:bookmarkStart w:id="108" w:name="inicio-del-módulo"/>
    <w:p>
      <w:pPr>
        <w:pStyle w:val="Heading2"/>
      </w:pPr>
      <w:r>
        <w:rPr>
          <w:rStyle w:val="SectionNumber"/>
        </w:rPr>
        <w:t xml:space="preserve">8.1</w:t>
      </w:r>
      <w:r>
        <w:tab/>
      </w:r>
      <w:r>
        <w:t xml:space="preserve">Inicio del módulo</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 ítem</w:t>
      </w:r>
      <w:r>
        <w:t xml:space="preserve"> </w:t>
      </w:r>
      <w:r>
        <w:rPr>
          <w:b/>
          <w:bCs/>
        </w:rPr>
        <w:t xml:space="preserve">Inicio</w:t>
      </w:r>
      <w:r>
        <w:t xml:space="preserve"> </w:t>
      </w:r>
      <w:r>
        <w:t xml:space="preserve">del sidebar.</w:t>
      </w:r>
    </w:p>
    <w:p>
      <w:pPr>
        <w:pStyle w:val="BodyText"/>
      </w:pPr>
      <w:r>
        <w:rPr>
          <w:b/>
          <w:bCs/>
        </w:rPr>
        <w:t xml:space="preserve">Quién</w:t>
      </w:r>
      <w:r>
        <w:t xml:space="preserve">: Contador.</w:t>
      </w:r>
    </w:p>
    <w:p>
      <w:pPr>
        <w:pStyle w:val="BodyText"/>
      </w:pPr>
      <w:r>
        <w:rPr>
          <w:b/>
          <w:bCs/>
        </w:rPr>
        <w:t xml:space="preserve">Propósito</w:t>
      </w:r>
      <w:r>
        <w:t xml:space="preserve">: pantalla de entrada al módulo de Contabilidad, con accesos directos a las funciones más usadas.</w:t>
      </w:r>
    </w:p>
    <w:p>
      <w:pPr>
        <w:pStyle w:val="BlockText"/>
      </w:pPr>
      <w:r>
        <w:t xml:space="preserve">📷</w:t>
      </w:r>
      <w:r>
        <w:t xml:space="preserve"> </w:t>
      </w:r>
      <w:r>
        <w:rPr>
          <w:b/>
          <w:bCs/>
        </w:rPr>
        <w:t xml:space="preserve">[CAPTURA 7.1 — Dashboard contable]</w:t>
      </w:r>
      <w:r>
        <w:t xml:space="preserve">: panel con tarjetas de resumen (asientos del mes, asientos pendientes de postear, último cierre) y links a módulos contables.</w:t>
      </w:r>
    </w:p>
    <w:bookmarkEnd w:id="108"/>
    <w:bookmarkStart w:id="114" w:name="libro-diario-asientos-manuales"/>
    <w:p>
      <w:pPr>
        <w:pStyle w:val="Heading2"/>
      </w:pPr>
      <w:r>
        <w:rPr>
          <w:rStyle w:val="SectionNumber"/>
        </w:rPr>
        <w:t xml:space="preserve">8.2</w:t>
      </w:r>
      <w:r>
        <w:tab/>
      </w:r>
      <w:r>
        <w:t xml:space="preserve">Libro Diario (asientos manuales)</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 ítem</w:t>
      </w:r>
      <w:r>
        <w:t xml:space="preserve"> </w:t>
      </w:r>
      <w:r>
        <w:rPr>
          <w:b/>
          <w:bCs/>
        </w:rPr>
        <w:t xml:space="preserve">Libro Diario</w:t>
      </w:r>
      <w:r>
        <w:t xml:space="preserve"> </w:t>
      </w:r>
      <w:r>
        <w:t xml:space="preserve">del sidebar.</w:t>
      </w:r>
    </w:p>
    <w:p>
      <w:pPr>
        <w:pStyle w:val="BodyText"/>
      </w:pPr>
      <w:r>
        <w:rPr>
          <w:b/>
          <w:bCs/>
        </w:rPr>
        <w:t xml:space="preserve">Propósito</w:t>
      </w:r>
      <w:r>
        <w:t xml:space="preserve">: visualizar todos los asientos contables (automáticos y manuales) y crear asientos manuales.</w:t>
      </w:r>
    </w:p>
    <w:p>
      <w:pPr>
        <w:pStyle w:val="BlockText"/>
      </w:pPr>
      <w:r>
        <w:t xml:space="preserve">📷</w:t>
      </w:r>
      <w:r>
        <w:t xml:space="preserve"> </w:t>
      </w:r>
      <w:r>
        <w:rPr>
          <w:b/>
          <w:bCs/>
        </w:rPr>
        <w:t xml:space="preserve">[CAPTURA 7.2.1 — Libro Diario]</w:t>
      </w:r>
      <w:r>
        <w:t xml:space="preserve">: tabla con Fecha, Secuencia, Tipo, Período, Detalle (cuentas y montos), Estado, Origen (manual / automático).</w:t>
      </w:r>
    </w:p>
    <w:bookmarkStart w:id="109" w:name="filtros"/>
    <w:p>
      <w:pPr>
        <w:pStyle w:val="Heading3"/>
      </w:pPr>
      <w:r>
        <w:rPr>
          <w:rStyle w:val="SectionNumber"/>
        </w:rPr>
        <w:t xml:space="preserve">8.2.1</w:t>
      </w:r>
      <w:r>
        <w:tab/>
      </w:r>
      <w:r>
        <w:t xml:space="preserve">Filtros</w:t>
      </w:r>
    </w:p>
    <w:p>
      <w:pPr>
        <w:pStyle w:val="Compact"/>
        <w:numPr>
          <w:ilvl w:val="0"/>
          <w:numId w:val="1059"/>
        </w:numPr>
      </w:pPr>
      <w:r>
        <w:t xml:space="preserve">Período, año, tipo de comprobante, estado, búsqueda libre.</w:t>
      </w:r>
    </w:p>
    <w:bookmarkEnd w:id="109"/>
    <w:bookmarkStart w:id="110" w:name="crear-un-asiento-manual"/>
    <w:p>
      <w:pPr>
        <w:pStyle w:val="Heading3"/>
      </w:pPr>
      <w:r>
        <w:rPr>
          <w:rStyle w:val="SectionNumber"/>
        </w:rPr>
        <w:t xml:space="preserve">8.2.2</w:t>
      </w:r>
      <w:r>
        <w:tab/>
      </w:r>
      <w:r>
        <w:t xml:space="preserve">Crear un asiento manual</w:t>
      </w:r>
    </w:p>
    <w:p>
      <w:pPr>
        <w:pStyle w:val="Compact"/>
        <w:numPr>
          <w:ilvl w:val="0"/>
          <w:numId w:val="1060"/>
        </w:numPr>
      </w:pPr>
      <w:r>
        <w:t xml:space="preserve">Pulse</w:t>
      </w:r>
      <w:r>
        <w:t xml:space="preserve"> </w:t>
      </w:r>
      <w:r>
        <w:rPr>
          <w:b/>
          <w:bCs/>
        </w:rPr>
        <w:t xml:space="preserve">Nuevo asiento</w:t>
      </w:r>
      <w:r>
        <w:t xml:space="preserve">.</w:t>
      </w:r>
    </w:p>
    <w:p>
      <w:pPr>
        <w:pStyle w:val="Compact"/>
        <w:numPr>
          <w:ilvl w:val="0"/>
          <w:numId w:val="1060"/>
        </w:numPr>
      </w:pPr>
      <w:r>
        <w:t xml:space="preserve">Complete: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Período</w:t>
            </w:r>
          </w:p>
        </w:tc>
        <w:tc>
          <w:tcPr/>
          <w:p>
            <w:pPr>
              <w:pStyle w:val="Compact"/>
            </w:pPr>
            <w:r>
              <w:t xml:space="preserve">Período OPEN.</w:t>
            </w:r>
          </w:p>
        </w:tc>
      </w:tr>
      <w:tr>
        <w:tc>
          <w:tcPr/>
          <w:p>
            <w:pPr>
              <w:pStyle w:val="Compact"/>
            </w:pPr>
            <w:r>
              <w:t xml:space="preserve">Fecha</w:t>
            </w:r>
          </w:p>
        </w:tc>
        <w:tc>
          <w:tcPr/>
          <w:p>
            <w:pPr>
              <w:pStyle w:val="Compact"/>
            </w:pPr>
            <w:r>
              <w:t xml:space="preserve">Dentro del período.</w:t>
            </w:r>
          </w:p>
        </w:tc>
      </w:tr>
      <w:tr>
        <w:tc>
          <w:tcPr/>
          <w:p>
            <w:pPr>
              <w:pStyle w:val="Compact"/>
            </w:pPr>
            <w:r>
              <w:t xml:space="preserve">Tipo de comprobante</w:t>
            </w:r>
          </w:p>
        </w:tc>
        <w:tc>
          <w:tcPr/>
          <w:p>
            <w:pPr>
              <w:pStyle w:val="Compact"/>
            </w:pPr>
            <w:r>
              <w:t xml:space="preserve">CD, CA o el que corresponda.</w:t>
            </w:r>
          </w:p>
        </w:tc>
      </w:tr>
      <w:tr>
        <w:tc>
          <w:tcPr/>
          <w:p>
            <w:pPr>
              <w:pStyle w:val="Compact"/>
            </w:pPr>
            <w:r>
              <w:t xml:space="preserve">Descripción</w:t>
            </w:r>
          </w:p>
        </w:tc>
        <w:tc>
          <w:tcPr/>
          <w:p>
            <w:pPr>
              <w:pStyle w:val="Compact"/>
            </w:pPr>
            <w:r>
              <w:t xml:space="preserve">Detalle del asiento.</w:t>
            </w:r>
          </w:p>
        </w:tc>
      </w:tr>
    </w:tbl>
    <w:p>
      <w:pPr>
        <w:pStyle w:val="Compact"/>
        <w:numPr>
          <w:ilvl w:val="0"/>
          <w:numId w:val="1061"/>
        </w:numPr>
      </w:pPr>
      <w:r>
        <w:t xml:space="preserve">Agregue</w:t>
      </w:r>
      <w:r>
        <w:t xml:space="preserve"> </w:t>
      </w:r>
      <w:r>
        <w:rPr>
          <w:b/>
          <w:bCs/>
        </w:rPr>
        <w:t xml:space="preserve">líneas</w:t>
      </w:r>
      <w:r>
        <w:t xml:space="preserve">. Para cada línea:</w:t>
      </w:r>
    </w:p>
    <w:p>
      <w:pPr>
        <w:pStyle w:val="Compact"/>
        <w:numPr>
          <w:ilvl w:val="1"/>
          <w:numId w:val="1062"/>
        </w:numPr>
      </w:pPr>
      <w:r>
        <w:rPr>
          <w:b/>
          <w:bCs/>
        </w:rPr>
        <w:t xml:space="preserve">Cuenta</w:t>
      </w:r>
      <w:r>
        <w:t xml:space="preserve"> </w:t>
      </w:r>
      <w:r>
        <w:t xml:space="preserve">(detalle).</w:t>
      </w:r>
    </w:p>
    <w:p>
      <w:pPr>
        <w:pStyle w:val="Compact"/>
        <w:numPr>
          <w:ilvl w:val="1"/>
          <w:numId w:val="1062"/>
        </w:numPr>
      </w:pPr>
      <w:r>
        <w:rPr>
          <w:b/>
          <w:bCs/>
        </w:rPr>
        <w:t xml:space="preserve">Tipo</w:t>
      </w:r>
      <w:r>
        <w:t xml:space="preserve">: DEBE o HABER.</w:t>
      </w:r>
    </w:p>
    <w:p>
      <w:pPr>
        <w:pStyle w:val="Compact"/>
        <w:numPr>
          <w:ilvl w:val="1"/>
          <w:numId w:val="1062"/>
        </w:numPr>
      </w:pPr>
      <w:r>
        <w:rPr>
          <w:b/>
          <w:bCs/>
        </w:rPr>
        <w:t xml:space="preserve">Monto</w:t>
      </w:r>
      <w:r>
        <w:t xml:space="preserve">.</w:t>
      </w:r>
    </w:p>
    <w:p>
      <w:pPr>
        <w:pStyle w:val="Compact"/>
        <w:numPr>
          <w:ilvl w:val="1"/>
          <w:numId w:val="1062"/>
        </w:numPr>
      </w:pPr>
      <w:r>
        <w:rPr>
          <w:b/>
          <w:bCs/>
        </w:rPr>
        <w:t xml:space="preserve">Contacto auxiliar</w:t>
      </w:r>
      <w:r>
        <w:t xml:space="preserve"> </w:t>
      </w:r>
      <w:r>
        <w:t xml:space="preserve">(opcional).</w:t>
      </w:r>
    </w:p>
    <w:p>
      <w:pPr>
        <w:pStyle w:val="Compact"/>
        <w:numPr>
          <w:ilvl w:val="0"/>
          <w:numId w:val="1061"/>
        </w:numPr>
      </w:pPr>
      <w:r>
        <w:t xml:space="preserve">Verifique que la suma del DEBE = suma del HABER. El sistema muestra el descuadre en rojo si no cuadra.</w:t>
      </w:r>
    </w:p>
    <w:p>
      <w:pPr>
        <w:pStyle w:val="BlockText"/>
      </w:pPr>
      <w:r>
        <w:t xml:space="preserve">📷</w:t>
      </w:r>
      <w:r>
        <w:t xml:space="preserve"> </w:t>
      </w:r>
      <w:r>
        <w:rPr>
          <w:b/>
          <w:bCs/>
        </w:rPr>
        <w:t xml:space="preserve">[CAPTURA 7.2.2 — Formulario nuevo asiento]</w:t>
      </w:r>
      <w:r>
        <w:t xml:space="preserve">: formulario con cabecera y tabla de líneas con totales al pie.</w:t>
      </w:r>
    </w:p>
    <w:p>
      <w:pPr>
        <w:pStyle w:val="Compact"/>
        <w:numPr>
          <w:ilvl w:val="0"/>
          <w:numId w:val="1063"/>
        </w:numPr>
      </w:pPr>
      <w:r>
        <w:rPr>
          <w:b/>
          <w:bCs/>
        </w:rPr>
        <w:t xml:space="preserve">Guardar</w:t>
      </w:r>
      <w:r>
        <w:t xml:space="preserve"> </w:t>
      </w:r>
      <w:r>
        <w:t xml:space="preserve">o</w:t>
      </w:r>
      <w:r>
        <w:t xml:space="preserve"> </w:t>
      </w:r>
      <w:r>
        <w:rPr>
          <w:b/>
          <w:bCs/>
        </w:rPr>
        <w:t xml:space="preserve">Guardar y postear</w:t>
      </w:r>
      <w:r>
        <w:t xml:space="preserve">.</w:t>
      </w:r>
    </w:p>
    <w:bookmarkEnd w:id="110"/>
    <w:bookmarkStart w:id="111" w:name="crear-un-asiento-con-asistencia-ia"/>
    <w:p>
      <w:pPr>
        <w:pStyle w:val="Heading3"/>
      </w:pPr>
      <w:r>
        <w:rPr>
          <w:rStyle w:val="SectionNumber"/>
        </w:rPr>
        <w:t xml:space="preserve">8.2.3</w:t>
      </w:r>
      <w:r>
        <w:tab/>
      </w:r>
      <w:r>
        <w:t xml:space="preserve">Crear un asiento con asistencia IA</w:t>
      </w:r>
    </w:p>
    <w:p>
      <w:pPr>
        <w:pStyle w:val="BlockText"/>
      </w:pPr>
      <w:r>
        <w:t xml:space="preserve">💡 Función experimental.</w:t>
      </w:r>
    </w:p>
    <w:p>
      <w:pPr>
        <w:pStyle w:val="Compact"/>
        <w:numPr>
          <w:ilvl w:val="0"/>
          <w:numId w:val="1064"/>
        </w:numPr>
      </w:pPr>
      <w:r>
        <w:t xml:space="preserve">En el formulario de asiento, pulse</w:t>
      </w:r>
      <w:r>
        <w:t xml:space="preserve"> </w:t>
      </w:r>
      <w:r>
        <w:rPr>
          <w:b/>
          <w:bCs/>
        </w:rPr>
        <w:t xml:space="preserve">Crear con IA</w:t>
      </w:r>
      <w:r>
        <w:t xml:space="preserve">.</w:t>
      </w:r>
    </w:p>
    <w:p>
      <w:pPr>
        <w:pStyle w:val="Compact"/>
        <w:numPr>
          <w:ilvl w:val="0"/>
          <w:numId w:val="1064"/>
        </w:numPr>
      </w:pPr>
      <w:r>
        <w:t xml:space="preserve">Describa la operación en lenguaje natural (ej.</w:t>
      </w:r>
      <w:r>
        <w:t xml:space="preserve"> </w:t>
      </w:r>
      <w:r>
        <w:t xml:space="preserve">“Pago de alquiler de oficina de 5000 bolivianos por transferencia desde banco BISA”</w:t>
      </w:r>
      <w:r>
        <w:t xml:space="preserve">).</w:t>
      </w:r>
    </w:p>
    <w:p>
      <w:pPr>
        <w:pStyle w:val="Compact"/>
        <w:numPr>
          <w:ilvl w:val="0"/>
          <w:numId w:val="1064"/>
        </w:numPr>
      </w:pPr>
      <w:r>
        <w:t xml:space="preserve">El sistema genera una propuesta de asiento.</w:t>
      </w:r>
    </w:p>
    <w:p>
      <w:pPr>
        <w:pStyle w:val="Compact"/>
        <w:numPr>
          <w:ilvl w:val="0"/>
          <w:numId w:val="1064"/>
        </w:numPr>
      </w:pPr>
      <w:r>
        <w:t xml:space="preserve">Revise la propuesta cuidadosamente: cuentas, montos, sentido (DEBE/HABER).</w:t>
      </w:r>
    </w:p>
    <w:p>
      <w:pPr>
        <w:pStyle w:val="Compact"/>
        <w:numPr>
          <w:ilvl w:val="0"/>
          <w:numId w:val="1064"/>
        </w:numPr>
      </w:pPr>
      <w:r>
        <w:t xml:space="preserve">Edite lo que sea necesario y pulse</w:t>
      </w:r>
      <w:r>
        <w:t xml:space="preserve"> </w:t>
      </w:r>
      <w:r>
        <w:rPr>
          <w:b/>
          <w:bCs/>
        </w:rPr>
        <w:t xml:space="preserve">Guardar</w:t>
      </w:r>
      <w:r>
        <w:t xml:space="preserve">.</w:t>
      </w:r>
    </w:p>
    <w:p>
      <w:pPr>
        <w:pStyle w:val="BlockText"/>
      </w:pPr>
      <w:r>
        <w:t xml:space="preserve">⚠️ La propuesta de IA es una</w:t>
      </w:r>
      <w:r>
        <w:t xml:space="preserve"> </w:t>
      </w:r>
      <w:r>
        <w:rPr>
          <w:b/>
          <w:bCs/>
        </w:rPr>
        <w:t xml:space="preserve">sugerencia</w:t>
      </w:r>
      <w:r>
        <w:t xml:space="preserve">. La responsabilidad contable del asiento es del usuario que lo postea. Siempre revise antes de postear.</w:t>
      </w:r>
    </w:p>
    <w:bookmarkEnd w:id="111"/>
    <w:bookmarkStart w:id="112" w:name="postear-y-anular-un-asiento"/>
    <w:p>
      <w:pPr>
        <w:pStyle w:val="Heading3"/>
      </w:pPr>
      <w:r>
        <w:rPr>
          <w:rStyle w:val="SectionNumber"/>
        </w:rPr>
        <w:t xml:space="preserve">8.2.4</w:t>
      </w:r>
      <w:r>
        <w:tab/>
      </w:r>
      <w:r>
        <w:t xml:space="preserve">Postear y anular un asiento</w:t>
      </w:r>
    </w:p>
    <w:p>
      <w:pPr>
        <w:pStyle w:val="Compact"/>
        <w:numPr>
          <w:ilvl w:val="0"/>
          <w:numId w:val="1065"/>
        </w:numPr>
      </w:pPr>
      <w:r>
        <w:rPr>
          <w:b/>
          <w:bCs/>
        </w:rPr>
        <w:t xml:space="preserve">Postear</w:t>
      </w:r>
      <w:r>
        <w:t xml:space="preserve">: cambia el estado a POSTED. El asiento impacta saldos y reportes.</w:t>
      </w:r>
    </w:p>
    <w:p>
      <w:pPr>
        <w:pStyle w:val="Compact"/>
        <w:numPr>
          <w:ilvl w:val="0"/>
          <w:numId w:val="1065"/>
        </w:numPr>
      </w:pPr>
      <w:r>
        <w:rPr>
          <w:b/>
          <w:bCs/>
        </w:rPr>
        <w:t xml:space="preserve">Anular</w:t>
      </w:r>
      <w:r>
        <w:t xml:space="preserve">: genera un asiento inverso. Marca el original como VOIDED.</w:t>
      </w:r>
    </w:p>
    <w:bookmarkEnd w:id="112"/>
    <w:bookmarkStart w:id="113" w:name="validaciones-6"/>
    <w:p>
      <w:pPr>
        <w:pStyle w:val="Heading3"/>
      </w:pPr>
      <w:r>
        <w:rPr>
          <w:rStyle w:val="SectionNumber"/>
        </w:rPr>
        <w:t xml:space="preserve">8.2.5</w:t>
      </w:r>
      <w:r>
        <w:tab/>
      </w:r>
      <w:r>
        <w:t xml:space="preserve">Validaciones</w:t>
      </w:r>
    </w:p>
    <w:p>
      <w:pPr>
        <w:pStyle w:val="Compact"/>
        <w:numPr>
          <w:ilvl w:val="0"/>
          <w:numId w:val="1066"/>
        </w:numPr>
      </w:pPr>
      <w:r>
        <w:t xml:space="preserve">Suma DEBE = Suma HABER.</w:t>
      </w:r>
    </w:p>
    <w:p>
      <w:pPr>
        <w:pStyle w:val="Compact"/>
        <w:numPr>
          <w:ilvl w:val="0"/>
          <w:numId w:val="1066"/>
        </w:numPr>
      </w:pPr>
      <w:r>
        <w:t xml:space="preserve">Al menos dos líneas.</w:t>
      </w:r>
    </w:p>
    <w:p>
      <w:pPr>
        <w:pStyle w:val="Compact"/>
        <w:numPr>
          <w:ilvl w:val="0"/>
          <w:numId w:val="1066"/>
        </w:numPr>
      </w:pPr>
      <w:r>
        <w:t xml:space="preserve">Todas las cuentas deben ser de detalle.</w:t>
      </w:r>
    </w:p>
    <w:p>
      <w:pPr>
        <w:pStyle w:val="Compact"/>
        <w:numPr>
          <w:ilvl w:val="0"/>
          <w:numId w:val="1066"/>
        </w:numPr>
      </w:pPr>
      <w:r>
        <w:t xml:space="preserve">El período debe estar OPEN.</w:t>
      </w:r>
    </w:p>
    <w:bookmarkEnd w:id="113"/>
    <w:bookmarkEnd w:id="114"/>
    <w:bookmarkStart w:id="115" w:name="plan-de-cuentas-gestión-avanzada"/>
    <w:p>
      <w:pPr>
        <w:pStyle w:val="Heading2"/>
      </w:pPr>
      <w:r>
        <w:rPr>
          <w:rStyle w:val="SectionNumber"/>
        </w:rPr>
        <w:t xml:space="preserve">8.3</w:t>
      </w:r>
      <w:r>
        <w:tab/>
      </w:r>
      <w:r>
        <w:t xml:space="preserve">Plan de cuentas (gestión avanzada)</w:t>
      </w:r>
    </w:p>
    <w:p>
      <w:pPr>
        <w:pStyle w:val="FirstParagraph"/>
      </w:pPr>
      <w:r>
        <w:t xml:space="preserve">Ya cubierto en sección 4.7. Para la gestión cotidiana (alta, edición, desactivación), el flujo es idéntico.</w:t>
      </w:r>
    </w:p>
    <w:bookmarkEnd w:id="115"/>
    <w:bookmarkStart w:id="117" w:name="libro-mayor"/>
    <w:p>
      <w:pPr>
        <w:pStyle w:val="Heading2"/>
      </w:pPr>
      <w:r>
        <w:rPr>
          <w:rStyle w:val="SectionNumber"/>
        </w:rPr>
        <w:t xml:space="preserve">8.4</w:t>
      </w:r>
      <w:r>
        <w:tab/>
      </w:r>
      <w:r>
        <w:t xml:space="preserve">Libro Mayor</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 ítem</w:t>
      </w:r>
      <w:r>
        <w:t xml:space="preserve"> </w:t>
      </w:r>
      <w:r>
        <w:rPr>
          <w:b/>
          <w:bCs/>
        </w:rPr>
        <w:t xml:space="preserve">Libro Mayor</w:t>
      </w:r>
      <w:r>
        <w:t xml:space="preserve"> </w:t>
      </w:r>
      <w:r>
        <w:t xml:space="preserve">del sidebar.</w:t>
      </w:r>
    </w:p>
    <w:p>
      <w:pPr>
        <w:pStyle w:val="BodyText"/>
      </w:pPr>
      <w:r>
        <w:rPr>
          <w:b/>
          <w:bCs/>
        </w:rPr>
        <w:t xml:space="preserve">Propósito</w:t>
      </w:r>
      <w:r>
        <w:t xml:space="preserve">: visualizar el detalle de movimientos de una cuenta específica en un período, con saldo inicial, movimientos y saldo final.</w:t>
      </w:r>
    </w:p>
    <w:p>
      <w:pPr>
        <w:pStyle w:val="BlockText"/>
      </w:pPr>
      <w:r>
        <w:t xml:space="preserve">📷</w:t>
      </w:r>
      <w:r>
        <w:t xml:space="preserve"> </w:t>
      </w:r>
      <w:r>
        <w:rPr>
          <w:b/>
          <w:bCs/>
        </w:rPr>
        <w:t xml:space="preserve">[CAPTURA 7.4 — Libro Mayor]</w:t>
      </w:r>
      <w:r>
        <w:t xml:space="preserve">: vista con selector de cuenta, selector de período, tabla con Fecha, Referencia, Descripción, DEBE, HABER, Saldo acumulado.</w:t>
      </w:r>
    </w:p>
    <w:bookmarkStart w:id="116" w:name="pasos-3"/>
    <w:p>
      <w:pPr>
        <w:pStyle w:val="Heading3"/>
      </w:pPr>
      <w:r>
        <w:rPr>
          <w:rStyle w:val="SectionNumber"/>
        </w:rPr>
        <w:t xml:space="preserve">8.4.1</w:t>
      </w:r>
      <w:r>
        <w:tab/>
      </w:r>
      <w:r>
        <w:t xml:space="preserve">Pasos</w:t>
      </w:r>
    </w:p>
    <w:p>
      <w:pPr>
        <w:pStyle w:val="Compact"/>
        <w:numPr>
          <w:ilvl w:val="0"/>
          <w:numId w:val="1067"/>
        </w:numPr>
      </w:pPr>
      <w:r>
        <w:t xml:space="preserve">Seleccione la</w:t>
      </w:r>
      <w:r>
        <w:t xml:space="preserve"> </w:t>
      </w:r>
      <w:r>
        <w:rPr>
          <w:b/>
          <w:bCs/>
        </w:rPr>
        <w:t xml:space="preserve">cuenta</w:t>
      </w:r>
      <w:r>
        <w:t xml:space="preserve"> </w:t>
      </w:r>
      <w:r>
        <w:t xml:space="preserve">del plan de cuentas.</w:t>
      </w:r>
    </w:p>
    <w:p>
      <w:pPr>
        <w:pStyle w:val="Compact"/>
        <w:numPr>
          <w:ilvl w:val="0"/>
          <w:numId w:val="1067"/>
        </w:numPr>
      </w:pPr>
      <w:r>
        <w:t xml:space="preserve">Seleccione el</w:t>
      </w:r>
      <w:r>
        <w:t xml:space="preserve"> </w:t>
      </w:r>
      <w:r>
        <w:rPr>
          <w:b/>
          <w:bCs/>
        </w:rPr>
        <w:t xml:space="preserve">período</w:t>
      </w:r>
      <w:r>
        <w:t xml:space="preserve"> </w:t>
      </w:r>
      <w:r>
        <w:t xml:space="preserve">(o rango).</w:t>
      </w:r>
    </w:p>
    <w:p>
      <w:pPr>
        <w:pStyle w:val="Compact"/>
        <w:numPr>
          <w:ilvl w:val="0"/>
          <w:numId w:val="1067"/>
        </w:numPr>
      </w:pPr>
      <w:r>
        <w:t xml:space="preserve">El sistema muestra el saldo inicial, todos los movimientos del período y el saldo final.</w:t>
      </w:r>
    </w:p>
    <w:p>
      <w:pPr>
        <w:pStyle w:val="Compact"/>
        <w:numPr>
          <w:ilvl w:val="0"/>
          <w:numId w:val="1067"/>
        </w:numPr>
      </w:pPr>
      <w:r>
        <w:t xml:space="preserve">Para exportar, pulse</w:t>
      </w:r>
      <w:r>
        <w:t xml:space="preserve"> </w:t>
      </w:r>
      <w:r>
        <w:rPr>
          <w:b/>
          <w:bCs/>
        </w:rPr>
        <w:t xml:space="preserve">Exportar PDF</w:t>
      </w:r>
      <w:r>
        <w:t xml:space="preserve"> </w:t>
      </w:r>
      <w:r>
        <w:t xml:space="preserve">o</w:t>
      </w:r>
      <w:r>
        <w:t xml:space="preserve"> </w:t>
      </w:r>
      <w:r>
        <w:rPr>
          <w:b/>
          <w:bCs/>
        </w:rPr>
        <w:t xml:space="preserve">Exportar Excel</w:t>
      </w:r>
      <w:r>
        <w:t xml:space="preserve">.</w:t>
      </w:r>
    </w:p>
    <w:bookmarkEnd w:id="116"/>
    <w:bookmarkEnd w:id="117"/>
    <w:bookmarkStart w:id="119" w:name="balance-de-comprobación"/>
    <w:p>
      <w:pPr>
        <w:pStyle w:val="Heading2"/>
      </w:pPr>
      <w:r>
        <w:rPr>
          <w:rStyle w:val="SectionNumber"/>
        </w:rPr>
        <w:t xml:space="preserve">8.5</w:t>
      </w:r>
      <w:r>
        <w:tab/>
      </w:r>
      <w:r>
        <w:t xml:space="preserve">Balance de Comprobación</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 ítem</w:t>
      </w:r>
      <w:r>
        <w:t xml:space="preserve"> </w:t>
      </w:r>
      <w:r>
        <w:rPr>
          <w:b/>
          <w:bCs/>
        </w:rPr>
        <w:t xml:space="preserve">Informes</w:t>
      </w:r>
      <w:r>
        <w:t xml:space="preserve"> </w:t>
      </w:r>
      <w:r>
        <w:t xml:space="preserve">→ buscar</w:t>
      </w:r>
      <w:r>
        <w:t xml:space="preserve"> </w:t>
      </w:r>
      <w:r>
        <w:rPr>
          <w:b/>
          <w:bCs/>
        </w:rPr>
        <w:t xml:space="preserve">Balance de Comprobación</w:t>
      </w:r>
      <w:r>
        <w:t xml:space="preserve"> </w:t>
      </w:r>
      <w:r>
        <w:t xml:space="preserve">en el catálogo.</w:t>
      </w:r>
    </w:p>
    <w:p>
      <w:pPr>
        <w:pStyle w:val="BodyText"/>
      </w:pPr>
      <w:r>
        <w:rPr>
          <w:b/>
          <w:bCs/>
        </w:rPr>
        <w:t xml:space="preserve">Propósito</w:t>
      </w:r>
      <w:r>
        <w:t xml:space="preserve">: comprobar la igualdad de débitos y créditos en todo el plan de cuentas para un período.</w:t>
      </w:r>
    </w:p>
    <w:p>
      <w:pPr>
        <w:pStyle w:val="BlockText"/>
      </w:pPr>
      <w:r>
        <w:t xml:space="preserve">📷</w:t>
      </w:r>
      <w:r>
        <w:t xml:space="preserve"> </w:t>
      </w:r>
      <w:r>
        <w:rPr>
          <w:b/>
          <w:bCs/>
        </w:rPr>
        <w:t xml:space="preserve">[CAPTURA 7.5 — Balance de Comprobación]</w:t>
      </w:r>
      <w:r>
        <w:t xml:space="preserve">: tabla con Código, Nombre, Saldo Inicial, Débitos, Créditos, Saldo Final.</w:t>
      </w:r>
    </w:p>
    <w:bookmarkStart w:id="118" w:name="pasos-4"/>
    <w:p>
      <w:pPr>
        <w:pStyle w:val="Heading3"/>
      </w:pPr>
      <w:r>
        <w:rPr>
          <w:rStyle w:val="SectionNumber"/>
        </w:rPr>
        <w:t xml:space="preserve">8.5.1</w:t>
      </w:r>
      <w:r>
        <w:tab/>
      </w:r>
      <w:r>
        <w:t xml:space="preserve">Pasos</w:t>
      </w:r>
    </w:p>
    <w:p>
      <w:pPr>
        <w:pStyle w:val="Compact"/>
        <w:numPr>
          <w:ilvl w:val="0"/>
          <w:numId w:val="1068"/>
        </w:numPr>
      </w:pPr>
      <w:r>
        <w:t xml:space="preserve">Seleccione el período.</w:t>
      </w:r>
    </w:p>
    <w:p>
      <w:pPr>
        <w:pStyle w:val="Compact"/>
        <w:numPr>
          <w:ilvl w:val="0"/>
          <w:numId w:val="1068"/>
        </w:numPr>
      </w:pPr>
      <w:r>
        <w:t xml:space="preserve">El sistema lista todas las cuentas con movimiento.</w:t>
      </w:r>
    </w:p>
    <w:p>
      <w:pPr>
        <w:pStyle w:val="Compact"/>
        <w:numPr>
          <w:ilvl w:val="0"/>
          <w:numId w:val="1068"/>
        </w:numPr>
      </w:pPr>
      <w:r>
        <w:t xml:space="preserve">Al pie, los totales de Débitos y Créditos deben coincidir.</w:t>
      </w:r>
    </w:p>
    <w:p>
      <w:pPr>
        <w:pStyle w:val="BlockText"/>
      </w:pPr>
      <w:r>
        <w:t xml:space="preserve">⚠️ Si los totales NO coinciden, hay un descuadre. Revise los asientos del período con el filtro</w:t>
      </w:r>
      <w:r>
        <w:t xml:space="preserve"> </w:t>
      </w:r>
      <w:r>
        <w:t xml:space="preserve">“descuadrados”</w:t>
      </w:r>
      <w:r>
        <w:t xml:space="preserve"> </w:t>
      </w:r>
      <w:r>
        <w:t xml:space="preserve">en el Libro Diario.</w:t>
      </w:r>
    </w:p>
    <w:bookmarkEnd w:id="118"/>
    <w:bookmarkEnd w:id="119"/>
    <w:bookmarkStart w:id="121" w:name="hoja-de-trabajo"/>
    <w:p>
      <w:pPr>
        <w:pStyle w:val="Heading2"/>
      </w:pPr>
      <w:r>
        <w:rPr>
          <w:rStyle w:val="SectionNumber"/>
        </w:rPr>
        <w:t xml:space="preserve">8.6</w:t>
      </w:r>
      <w:r>
        <w:tab/>
      </w:r>
      <w:r>
        <w:t xml:space="preserve">Hoja de Trabajo</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 ítem</w:t>
      </w:r>
      <w:r>
        <w:t xml:space="preserve"> </w:t>
      </w:r>
      <w:r>
        <w:rPr>
          <w:b/>
          <w:bCs/>
        </w:rPr>
        <w:t xml:space="preserve">Informes</w:t>
      </w:r>
      <w:r>
        <w:t xml:space="preserve"> </w:t>
      </w:r>
      <w:r>
        <w:t xml:space="preserve">→ buscar</w:t>
      </w:r>
      <w:r>
        <w:t xml:space="preserve"> </w:t>
      </w:r>
      <w:r>
        <w:rPr>
          <w:b/>
          <w:bCs/>
        </w:rPr>
        <w:t xml:space="preserve">Hoja de Trabajo</w:t>
      </w:r>
      <w:r>
        <w:t xml:space="preserve"> </w:t>
      </w:r>
      <w:r>
        <w:t xml:space="preserve">en el catálogo.</w:t>
      </w:r>
    </w:p>
    <w:p>
      <w:pPr>
        <w:pStyle w:val="BodyText"/>
      </w:pPr>
      <w:r>
        <w:rPr>
          <w:b/>
          <w:bCs/>
        </w:rPr>
        <w:t xml:space="preserve">Propósito</w:t>
      </w:r>
      <w:r>
        <w:t xml:space="preserve">: preparar los ajustes de cierre y proyectar el resultado del período antes del cierre formal.</w:t>
      </w:r>
    </w:p>
    <w:p>
      <w:pPr>
        <w:pStyle w:val="BlockText"/>
      </w:pPr>
      <w:r>
        <w:t xml:space="preserve">📷</w:t>
      </w:r>
      <w:r>
        <w:t xml:space="preserve"> </w:t>
      </w:r>
      <w:r>
        <w:rPr>
          <w:b/>
          <w:bCs/>
        </w:rPr>
        <w:t xml:space="preserve">[CAPTURA 7.6 — Hoja de Trabajo]</w:t>
      </w:r>
      <w:r>
        <w:t xml:space="preserve">: tabla con columnas Cuenta, Saldo Prueba, Ajustes Débito, Ajustes Crédito, Saldo Ajustado, Estado de Resultados, Balance.</w:t>
      </w:r>
    </w:p>
    <w:bookmarkStart w:id="120" w:name="pasos-5"/>
    <w:p>
      <w:pPr>
        <w:pStyle w:val="Heading3"/>
      </w:pPr>
      <w:r>
        <w:rPr>
          <w:rStyle w:val="SectionNumber"/>
        </w:rPr>
        <w:t xml:space="preserve">8.6.1</w:t>
      </w:r>
      <w:r>
        <w:tab/>
      </w:r>
      <w:r>
        <w:t xml:space="preserve">Pasos</w:t>
      </w:r>
    </w:p>
    <w:p>
      <w:pPr>
        <w:pStyle w:val="Compact"/>
        <w:numPr>
          <w:ilvl w:val="0"/>
          <w:numId w:val="1069"/>
        </w:numPr>
      </w:pPr>
      <w:r>
        <w:t xml:space="preserve">Seleccione el período.</w:t>
      </w:r>
    </w:p>
    <w:p>
      <w:pPr>
        <w:pStyle w:val="Compact"/>
        <w:numPr>
          <w:ilvl w:val="0"/>
          <w:numId w:val="1069"/>
        </w:numPr>
      </w:pPr>
      <w:r>
        <w:t xml:space="preserve">Revise los saldos.</w:t>
      </w:r>
    </w:p>
    <w:p>
      <w:pPr>
        <w:pStyle w:val="Compact"/>
        <w:numPr>
          <w:ilvl w:val="0"/>
          <w:numId w:val="1069"/>
        </w:numPr>
      </w:pPr>
      <w:r>
        <w:t xml:space="preserve">Ingrese ajustes en la columna correspondiente (los ajustes generan asientos de ajuste tipo CA).</w:t>
      </w:r>
    </w:p>
    <w:p>
      <w:pPr>
        <w:pStyle w:val="Compact"/>
        <w:numPr>
          <w:ilvl w:val="0"/>
          <w:numId w:val="1069"/>
        </w:numPr>
      </w:pPr>
      <w:r>
        <w:t xml:space="preserve">Verifique las columnas de Estado de Resultados y Balance.</w:t>
      </w:r>
    </w:p>
    <w:p>
      <w:pPr>
        <w:pStyle w:val="Compact"/>
        <w:numPr>
          <w:ilvl w:val="0"/>
          <w:numId w:val="1069"/>
        </w:numPr>
      </w:pPr>
      <w:r>
        <w:rPr>
          <w:b/>
          <w:bCs/>
        </w:rPr>
        <w:t xml:space="preserve">Exportar</w:t>
      </w:r>
      <w:r>
        <w:t xml:space="preserve"> </w:t>
      </w:r>
      <w:r>
        <w:t xml:space="preserve">para entregar al revisor.</w:t>
      </w:r>
    </w:p>
    <w:bookmarkEnd w:id="120"/>
    <w:bookmarkEnd w:id="121"/>
    <w:bookmarkEnd w:id="122"/>
    <w:bookmarkStart w:id="130" w:name="estados-financieros"/>
    <w:p>
      <w:pPr>
        <w:pStyle w:val="Heading1"/>
      </w:pPr>
      <w:r>
        <w:rPr>
          <w:rStyle w:val="SectionNumber"/>
        </w:rPr>
        <w:t xml:space="preserve">9</w:t>
      </w:r>
      <w:r>
        <w:tab/>
      </w:r>
      <w:r>
        <w:t xml:space="preserve">Estados financieros</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 ítem</w:t>
      </w:r>
      <w:r>
        <w:t xml:space="preserve"> </w:t>
      </w:r>
      <w:r>
        <w:rPr>
          <w:b/>
          <w:bCs/>
        </w:rPr>
        <w:t xml:space="preserve">Informes</w:t>
      </w:r>
      <w:r>
        <w:t xml:space="preserve"> </w:t>
      </w:r>
      <w:r>
        <w:t xml:space="preserve">→ grupo</w:t>
      </w:r>
      <w:r>
        <w:t xml:space="preserve"> </w:t>
      </w:r>
      <w:r>
        <w:rPr>
          <w:b/>
          <w:bCs/>
        </w:rPr>
        <w:t xml:space="preserve">Financieros</w:t>
      </w:r>
      <w:r>
        <w:t xml:space="preserve"> </w:t>
      </w:r>
      <w:r>
        <w:t xml:space="preserve">del catálogo.</w:t>
      </w:r>
    </w:p>
    <w:p>
      <w:pPr>
        <w:pStyle w:val="BodyText"/>
      </w:pPr>
      <w:r>
        <w:rPr>
          <w:b/>
          <w:bCs/>
        </w:rPr>
        <w:t xml:space="preserve">Quién</w:t>
      </w:r>
      <w:r>
        <w:t xml:space="preserve">: Contador.</w:t>
      </w:r>
    </w:p>
    <w:p>
      <w:pPr>
        <w:pStyle w:val="BodyText"/>
      </w:pPr>
      <w:r>
        <w:rPr>
          <w:b/>
          <w:bCs/>
        </w:rPr>
        <w:t xml:space="preserve">Propósito</w:t>
      </w:r>
      <w:r>
        <w:t xml:space="preserve">: generar los tres estados contables principales con corte a un período.</w:t>
      </w:r>
    </w:p>
    <w:p>
      <w:pPr>
        <w:pStyle w:val="BlockText"/>
      </w:pPr>
      <w:r>
        <w:t xml:space="preserve">📷</w:t>
      </w:r>
      <w:r>
        <w:t xml:space="preserve"> </w:t>
      </w:r>
      <w:r>
        <w:rPr>
          <w:b/>
          <w:bCs/>
        </w:rPr>
        <w:t xml:space="preserve">[CAPTURA 8.0 — Catálogo de estados financieros]</w:t>
      </w:r>
      <w:r>
        <w:t xml:space="preserve">: vista del catálogo de Informes con la sección de reportes financieros (Balance General, Estado de Resultados, Estado de Patrimonio).</w:t>
      </w:r>
    </w:p>
    <w:bookmarkStart w:id="124" w:name="balance-general"/>
    <w:p>
      <w:pPr>
        <w:pStyle w:val="Heading2"/>
      </w:pPr>
      <w:r>
        <w:rPr>
          <w:rStyle w:val="SectionNumber"/>
        </w:rPr>
        <w:t xml:space="preserve">9.1</w:t>
      </w:r>
      <w:r>
        <w:tab/>
      </w:r>
      <w:r>
        <w:t xml:space="preserve">Balance General</w:t>
      </w:r>
    </w:p>
    <w:p>
      <w:pPr>
        <w:pStyle w:val="FirstParagraph"/>
      </w:pPr>
      <w:r>
        <w:rPr>
          <w:b/>
          <w:bCs/>
        </w:rPr>
        <w:t xml:space="preserve">Cómo llegar</w:t>
      </w:r>
      <w:r>
        <w:t xml:space="preserve">:</w:t>
      </w:r>
      <w:r>
        <w:t xml:space="preserve"> </w:t>
      </w:r>
      <w:r>
        <w:rPr>
          <w:b/>
          <w:bCs/>
        </w:rPr>
        <w:t xml:space="preserve">Informes</w:t>
      </w:r>
      <w:r>
        <w:t xml:space="preserve"> </w:t>
      </w:r>
      <w:r>
        <w:t xml:space="preserve">→ reporte</w:t>
      </w:r>
      <w:r>
        <w:t xml:space="preserve"> </w:t>
      </w:r>
      <w:r>
        <w:rPr>
          <w:b/>
          <w:bCs/>
        </w:rPr>
        <w:t xml:space="preserve">Balance General</w:t>
      </w:r>
      <w:r>
        <w:t xml:space="preserve">.</w:t>
      </w:r>
    </w:p>
    <w:p>
      <w:pPr>
        <w:pStyle w:val="BlockText"/>
      </w:pPr>
      <w:r>
        <w:t xml:space="preserve">📷</w:t>
      </w:r>
      <w:r>
        <w:t xml:space="preserve"> </w:t>
      </w:r>
      <w:r>
        <w:rPr>
          <w:b/>
          <w:bCs/>
        </w:rPr>
        <w:t xml:space="preserve">[CAPTURA 8.1 — Balance General]</w:t>
      </w:r>
      <w:r>
        <w:t xml:space="preserve">: reporte con tres bloques: Activo (Corriente + No Corriente), Pasivo (Corriente + No Corriente), Patrimonio. Totales al pie.</w:t>
      </w:r>
    </w:p>
    <w:bookmarkStart w:id="123" w:name="pasos-6"/>
    <w:p>
      <w:pPr>
        <w:pStyle w:val="Heading3"/>
      </w:pPr>
      <w:r>
        <w:rPr>
          <w:rStyle w:val="SectionNumber"/>
        </w:rPr>
        <w:t xml:space="preserve">9.1.1</w:t>
      </w:r>
      <w:r>
        <w:tab/>
      </w:r>
      <w:r>
        <w:t xml:space="preserve">Pasos</w:t>
      </w:r>
    </w:p>
    <w:p>
      <w:pPr>
        <w:pStyle w:val="Compact"/>
        <w:numPr>
          <w:ilvl w:val="0"/>
          <w:numId w:val="1070"/>
        </w:numPr>
      </w:pPr>
      <w:r>
        <w:t xml:space="preserve">Seleccione el</w:t>
      </w:r>
      <w:r>
        <w:t xml:space="preserve"> </w:t>
      </w:r>
      <w:r>
        <w:rPr>
          <w:b/>
          <w:bCs/>
        </w:rPr>
        <w:t xml:space="preserve">período de corte</w:t>
      </w:r>
      <w:r>
        <w:t xml:space="preserve">.</w:t>
      </w:r>
    </w:p>
    <w:p>
      <w:pPr>
        <w:pStyle w:val="Compact"/>
        <w:numPr>
          <w:ilvl w:val="0"/>
          <w:numId w:val="1070"/>
        </w:numPr>
      </w:pPr>
      <w:r>
        <w:t xml:space="preserve">El sistema agrupa las cuentas por tipo y subtipo y calcula los saldos al cierre del período.</w:t>
      </w:r>
    </w:p>
    <w:p>
      <w:pPr>
        <w:pStyle w:val="Compact"/>
        <w:numPr>
          <w:ilvl w:val="0"/>
          <w:numId w:val="1070"/>
        </w:numPr>
      </w:pPr>
      <w:r>
        <w:t xml:space="preserve">Verifique la igualdad Activo = Pasivo + Patrimonio.</w:t>
      </w:r>
    </w:p>
    <w:p>
      <w:pPr>
        <w:pStyle w:val="Compact"/>
        <w:numPr>
          <w:ilvl w:val="0"/>
          <w:numId w:val="1070"/>
        </w:numPr>
      </w:pPr>
      <w:r>
        <w:rPr>
          <w:b/>
          <w:bCs/>
        </w:rPr>
        <w:t xml:space="preserve">Exportar PDF</w:t>
      </w:r>
      <w:r>
        <w:t xml:space="preserve"> </w:t>
      </w:r>
      <w:r>
        <w:t xml:space="preserve">o</w:t>
      </w:r>
      <w:r>
        <w:t xml:space="preserve"> </w:t>
      </w:r>
      <w:r>
        <w:rPr>
          <w:b/>
          <w:bCs/>
        </w:rPr>
        <w:t xml:space="preserve">Exportar Excel</w:t>
      </w:r>
      <w:r>
        <w:t xml:space="preserve">.</w:t>
      </w:r>
    </w:p>
    <w:bookmarkEnd w:id="123"/>
    <w:bookmarkEnd w:id="124"/>
    <w:bookmarkStart w:id="126" w:name="estado-de-resultados"/>
    <w:p>
      <w:pPr>
        <w:pStyle w:val="Heading2"/>
      </w:pPr>
      <w:r>
        <w:rPr>
          <w:rStyle w:val="SectionNumber"/>
        </w:rPr>
        <w:t xml:space="preserve">9.2</w:t>
      </w:r>
      <w:r>
        <w:tab/>
      </w:r>
      <w:r>
        <w:t xml:space="preserve">Estado de Resultados</w:t>
      </w:r>
    </w:p>
    <w:p>
      <w:pPr>
        <w:pStyle w:val="FirstParagraph"/>
      </w:pPr>
      <w:r>
        <w:rPr>
          <w:b/>
          <w:bCs/>
        </w:rPr>
        <w:t xml:space="preserve">Cómo llegar</w:t>
      </w:r>
      <w:r>
        <w:t xml:space="preserve">:</w:t>
      </w:r>
      <w:r>
        <w:t xml:space="preserve"> </w:t>
      </w:r>
      <w:r>
        <w:rPr>
          <w:b/>
          <w:bCs/>
        </w:rPr>
        <w:t xml:space="preserve">Informes</w:t>
      </w:r>
      <w:r>
        <w:t xml:space="preserve"> </w:t>
      </w:r>
      <w:r>
        <w:t xml:space="preserve">→ reporte</w:t>
      </w:r>
      <w:r>
        <w:t xml:space="preserve"> </w:t>
      </w:r>
      <w:r>
        <w:rPr>
          <w:b/>
          <w:bCs/>
        </w:rPr>
        <w:t xml:space="preserve">Estado de Resultados</w:t>
      </w:r>
      <w:r>
        <w:t xml:space="preserve">.</w:t>
      </w:r>
    </w:p>
    <w:p>
      <w:pPr>
        <w:pStyle w:val="BlockText"/>
      </w:pPr>
      <w:r>
        <w:t xml:space="preserve">📷</w:t>
      </w:r>
      <w:r>
        <w:t xml:space="preserve"> </w:t>
      </w:r>
      <w:r>
        <w:rPr>
          <w:b/>
          <w:bCs/>
        </w:rPr>
        <w:t xml:space="preserve">[CAPTURA 8.2 — Estado de Resultados]</w:t>
      </w:r>
      <w:r>
        <w:t xml:space="preserve">: reporte con Ingresos, Costos, Gastos operativos, Gastos financieros, Utilidad/Pérdida del período.</w:t>
      </w:r>
    </w:p>
    <w:bookmarkStart w:id="125" w:name="pasos-7"/>
    <w:p>
      <w:pPr>
        <w:pStyle w:val="Heading3"/>
      </w:pPr>
      <w:r>
        <w:rPr>
          <w:rStyle w:val="SectionNumber"/>
        </w:rPr>
        <w:t xml:space="preserve">9.2.1</w:t>
      </w:r>
      <w:r>
        <w:tab/>
      </w:r>
      <w:r>
        <w:t xml:space="preserve">Pasos</w:t>
      </w:r>
    </w:p>
    <w:p>
      <w:pPr>
        <w:pStyle w:val="Compact"/>
        <w:numPr>
          <w:ilvl w:val="0"/>
          <w:numId w:val="1071"/>
        </w:numPr>
      </w:pPr>
      <w:r>
        <w:t xml:space="preserve">Seleccione el</w:t>
      </w:r>
      <w:r>
        <w:t xml:space="preserve"> </w:t>
      </w:r>
      <w:r>
        <w:rPr>
          <w:b/>
          <w:bCs/>
        </w:rPr>
        <w:t xml:space="preserve">rango de períodos</w:t>
      </w:r>
      <w:r>
        <w:t xml:space="preserve"> </w:t>
      </w:r>
      <w:r>
        <w:t xml:space="preserve">(típicamente desde el inicio del ejercicio hasta el período de corte).</w:t>
      </w:r>
    </w:p>
    <w:p>
      <w:pPr>
        <w:pStyle w:val="Compact"/>
        <w:numPr>
          <w:ilvl w:val="0"/>
          <w:numId w:val="1071"/>
        </w:numPr>
      </w:pPr>
      <w:r>
        <w:t xml:space="preserve">El sistema calcula el resultado neto.</w:t>
      </w:r>
    </w:p>
    <w:p>
      <w:pPr>
        <w:pStyle w:val="Compact"/>
        <w:numPr>
          <w:ilvl w:val="0"/>
          <w:numId w:val="1071"/>
        </w:numPr>
      </w:pPr>
      <w:r>
        <w:rPr>
          <w:b/>
          <w:bCs/>
        </w:rPr>
        <w:t xml:space="preserve">Exportar</w:t>
      </w:r>
      <w:r>
        <w:t xml:space="preserve">.</w:t>
      </w:r>
    </w:p>
    <w:bookmarkEnd w:id="125"/>
    <w:bookmarkEnd w:id="126"/>
    <w:bookmarkStart w:id="128" w:name="estado-de-patrimonio"/>
    <w:p>
      <w:pPr>
        <w:pStyle w:val="Heading2"/>
      </w:pPr>
      <w:r>
        <w:rPr>
          <w:rStyle w:val="SectionNumber"/>
        </w:rPr>
        <w:t xml:space="preserve">9.3</w:t>
      </w:r>
      <w:r>
        <w:tab/>
      </w:r>
      <w:r>
        <w:t xml:space="preserve">Estado de Patrimonio</w:t>
      </w:r>
    </w:p>
    <w:p>
      <w:pPr>
        <w:pStyle w:val="FirstParagraph"/>
      </w:pPr>
      <w:r>
        <w:rPr>
          <w:b/>
          <w:bCs/>
        </w:rPr>
        <w:t xml:space="preserve">Cómo llegar</w:t>
      </w:r>
      <w:r>
        <w:t xml:space="preserve">:</w:t>
      </w:r>
      <w:r>
        <w:t xml:space="preserve"> </w:t>
      </w:r>
      <w:r>
        <w:rPr>
          <w:b/>
          <w:bCs/>
        </w:rPr>
        <w:t xml:space="preserve">Informes</w:t>
      </w:r>
      <w:r>
        <w:t xml:space="preserve"> </w:t>
      </w:r>
      <w:r>
        <w:t xml:space="preserve">→ reporte</w:t>
      </w:r>
      <w:r>
        <w:t xml:space="preserve"> </w:t>
      </w:r>
      <w:r>
        <w:rPr>
          <w:b/>
          <w:bCs/>
        </w:rPr>
        <w:t xml:space="preserve">Estado de Patrimonio</w:t>
      </w:r>
      <w:r>
        <w:t xml:space="preserve">.</w:t>
      </w:r>
    </w:p>
    <w:p>
      <w:pPr>
        <w:pStyle w:val="BlockText"/>
      </w:pPr>
      <w:r>
        <w:t xml:space="preserve">📷</w:t>
      </w:r>
      <w:r>
        <w:t xml:space="preserve"> </w:t>
      </w:r>
      <w:r>
        <w:rPr>
          <w:b/>
          <w:bCs/>
        </w:rPr>
        <w:t xml:space="preserve">[CAPTURA 8.3 — Estado de Patrimonio]</w:t>
      </w:r>
      <w:r>
        <w:t xml:space="preserve">: reporte con Capital, Reservas, Resultados acumulados, Resultado del ejercicio, Distribuciones.</w:t>
      </w:r>
    </w:p>
    <w:bookmarkStart w:id="127" w:name="pasos-8"/>
    <w:p>
      <w:pPr>
        <w:pStyle w:val="Heading3"/>
      </w:pPr>
      <w:r>
        <w:rPr>
          <w:rStyle w:val="SectionNumber"/>
        </w:rPr>
        <w:t xml:space="preserve">9.3.1</w:t>
      </w:r>
      <w:r>
        <w:tab/>
      </w:r>
      <w:r>
        <w:t xml:space="preserve">Pasos</w:t>
      </w:r>
    </w:p>
    <w:p>
      <w:pPr>
        <w:pStyle w:val="Compact"/>
        <w:numPr>
          <w:ilvl w:val="0"/>
          <w:numId w:val="1072"/>
        </w:numPr>
      </w:pPr>
      <w:r>
        <w:t xml:space="preserve">Seleccione el período.</w:t>
      </w:r>
    </w:p>
    <w:p>
      <w:pPr>
        <w:pStyle w:val="Compact"/>
        <w:numPr>
          <w:ilvl w:val="0"/>
          <w:numId w:val="1072"/>
        </w:numPr>
      </w:pPr>
      <w:r>
        <w:t xml:space="preserve">El sistema reconcilia las cuentas patrimoniales.</w:t>
      </w:r>
    </w:p>
    <w:p>
      <w:pPr>
        <w:pStyle w:val="Compact"/>
        <w:numPr>
          <w:ilvl w:val="0"/>
          <w:numId w:val="1072"/>
        </w:numPr>
      </w:pPr>
      <w:r>
        <w:rPr>
          <w:b/>
          <w:bCs/>
        </w:rPr>
        <w:t xml:space="preserve">Exportar</w:t>
      </w:r>
      <w:r>
        <w:t xml:space="preserve">.</w:t>
      </w:r>
    </w:p>
    <w:bookmarkEnd w:id="127"/>
    <w:bookmarkEnd w:id="128"/>
    <w:bookmarkStart w:id="129" w:name="exportación"/>
    <w:p>
      <w:pPr>
        <w:pStyle w:val="Heading2"/>
      </w:pPr>
      <w:r>
        <w:rPr>
          <w:rStyle w:val="SectionNumber"/>
        </w:rPr>
        <w:t xml:space="preserve">9.4</w:t>
      </w:r>
      <w:r>
        <w:tab/>
      </w:r>
      <w:r>
        <w:t xml:space="preserve">Exportación</w:t>
      </w:r>
    </w:p>
    <w:p>
      <w:pPr>
        <w:pStyle w:val="FirstParagraph"/>
      </w:pPr>
      <w:r>
        <w:t xml:space="preserve">Todos los estados financieros se pueden exportar en dos formatos:</w:t>
      </w:r>
    </w:p>
    <w:p>
      <w:pPr>
        <w:pStyle w:val="Compact"/>
        <w:numPr>
          <w:ilvl w:val="0"/>
          <w:numId w:val="1073"/>
        </w:numPr>
      </w:pPr>
      <w:r>
        <w:rPr>
          <w:b/>
          <w:bCs/>
        </w:rPr>
        <w:t xml:space="preserve">PDF</w:t>
      </w:r>
      <w:r>
        <w:t xml:space="preserve">: para presentación e impresión, con el logo de la empresa.</w:t>
      </w:r>
    </w:p>
    <w:p>
      <w:pPr>
        <w:pStyle w:val="Compact"/>
        <w:numPr>
          <w:ilvl w:val="0"/>
          <w:numId w:val="1073"/>
        </w:numPr>
      </w:pPr>
      <w:r>
        <w:rPr>
          <w:b/>
          <w:bCs/>
        </w:rPr>
        <w:t xml:space="preserve">Excel</w:t>
      </w:r>
      <w:r>
        <w:t xml:space="preserve">: para manipulación adicional, copia a otros documentos.</w:t>
      </w:r>
    </w:p>
    <w:p>
      <w:pPr>
        <w:pStyle w:val="BlockText"/>
      </w:pPr>
      <w:r>
        <w:t xml:space="preserve">💡 El PDF generado conserva el formato fiel del reporte; el Excel separa cada línea en celdas para que pueda copiar o calcular.</w:t>
      </w:r>
    </w:p>
    <w:bookmarkEnd w:id="129"/>
    <w:bookmarkEnd w:id="130"/>
    <w:bookmarkStart w:id="139" w:name="cuentas-por-cobrar-y-por-pagar"/>
    <w:p>
      <w:pPr>
        <w:pStyle w:val="Heading1"/>
      </w:pPr>
      <w:r>
        <w:rPr>
          <w:rStyle w:val="SectionNumber"/>
        </w:rPr>
        <w:t xml:space="preserve">10</w:t>
      </w:r>
      <w:r>
        <w:tab/>
      </w:r>
      <w:r>
        <w:t xml:space="preserve">Cuentas por cobrar y por pagar</w:t>
      </w:r>
    </w:p>
    <w:p>
      <w:pPr>
        <w:pStyle w:val="BlockText"/>
      </w:pPr>
      <w:r>
        <w:t xml:space="preserve">💡 Los dashboards de CxC y CxP</w:t>
      </w:r>
      <w:r>
        <w:t xml:space="preserve"> </w:t>
      </w:r>
      <w:r>
        <w:rPr>
          <w:b/>
          <w:bCs/>
        </w:rPr>
        <w:t xml:space="preserve">no aparecen como ítems propios del sidebar</w:t>
      </w:r>
      <w:r>
        <w:t xml:space="preserve">. Se acceden desde el catálogo de</w:t>
      </w:r>
      <w:r>
        <w:t xml:space="preserve"> </w:t>
      </w:r>
      <w:r>
        <w:rPr>
          <w:b/>
          <w:bCs/>
        </w:rPr>
        <w:t xml:space="preserve">Informes</w:t>
      </w:r>
      <w:r>
        <w:t xml:space="preserve"> </w:t>
      </w:r>
      <w:r>
        <w:t xml:space="preserve">del módulo Contabilidad.</w:t>
      </w:r>
    </w:p>
    <w:bookmarkStart w:id="133" w:name="dashboard-cxc"/>
    <w:p>
      <w:pPr>
        <w:pStyle w:val="Heading2"/>
      </w:pPr>
      <w:r>
        <w:rPr>
          <w:rStyle w:val="SectionNumber"/>
        </w:rPr>
        <w:t xml:space="preserve">10.1</w:t>
      </w:r>
      <w:r>
        <w:tab/>
      </w:r>
      <w:r>
        <w:t xml:space="preserve">Dashboard CxC</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 ítem</w:t>
      </w:r>
      <w:r>
        <w:t xml:space="preserve"> </w:t>
      </w:r>
      <w:r>
        <w:rPr>
          <w:b/>
          <w:bCs/>
        </w:rPr>
        <w:t xml:space="preserve">Informes</w:t>
      </w:r>
      <w:r>
        <w:t xml:space="preserve"> </w:t>
      </w:r>
      <w:r>
        <w:t xml:space="preserve">→ reporte</w:t>
      </w:r>
      <w:r>
        <w:t xml:space="preserve"> </w:t>
      </w:r>
      <w:r>
        <w:rPr>
          <w:b/>
          <w:bCs/>
        </w:rPr>
        <w:t xml:space="preserve">Cuentas por Cobrar</w:t>
      </w:r>
      <w:r>
        <w:t xml:space="preserve">.</w:t>
      </w:r>
    </w:p>
    <w:p>
      <w:pPr>
        <w:pStyle w:val="BodyText"/>
      </w:pPr>
      <w:r>
        <w:rPr>
          <w:b/>
          <w:bCs/>
        </w:rPr>
        <w:t xml:space="preserve">Propósito</w:t>
      </w:r>
      <w:r>
        <w:t xml:space="preserve">: vista panorámica de los saldos pendientes de cobro, agrupados por cliente.</w:t>
      </w:r>
    </w:p>
    <w:p>
      <w:pPr>
        <w:pStyle w:val="BlockText"/>
      </w:pPr>
      <w:r>
        <w:t xml:space="preserve">📷</w:t>
      </w:r>
      <w:r>
        <w:t xml:space="preserve"> </w:t>
      </w:r>
      <w:r>
        <w:rPr>
          <w:b/>
          <w:bCs/>
        </w:rPr>
        <w:t xml:space="preserve">[CAPTURA 9.1 — Dashboard CxC]</w:t>
      </w:r>
      <w:r>
        <w:t xml:space="preserve">: tabla con Cliente, Saldo total, Vencido, Vigente, % cobranza, gráfico de antigüedad.</w:t>
      </w:r>
    </w:p>
    <w:bookmarkStart w:id="131" w:name="indicadores-clave"/>
    <w:p>
      <w:pPr>
        <w:pStyle w:val="Heading3"/>
      </w:pPr>
      <w:r>
        <w:rPr>
          <w:rStyle w:val="SectionNumber"/>
        </w:rPr>
        <w:t xml:space="preserve">10.1.1</w:t>
      </w:r>
      <w:r>
        <w:tab/>
      </w:r>
      <w:r>
        <w:t xml:space="preserve">Indicadores clave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Indicador</w:t>
            </w:r>
          </w:p>
        </w:tc>
        <w:tc>
          <w:tcPr/>
          <w:p>
            <w:pPr>
              <w:pStyle w:val="Compact"/>
            </w:pPr>
            <w:r>
              <w:t xml:space="preserve">Significado</w:t>
            </w:r>
          </w:p>
        </w:tc>
      </w:tr>
      <w:tr>
        <w:tc>
          <w:tcPr/>
          <w:p>
            <w:pPr>
              <w:pStyle w:val="Compact"/>
            </w:pPr>
            <w:r>
              <w:rPr>
                <w:b/>
                <w:bCs/>
              </w:rPr>
              <w:t xml:space="preserve">Saldo total</w:t>
            </w:r>
          </w:p>
        </w:tc>
        <w:tc>
          <w:tcPr/>
          <w:p>
            <w:pPr>
              <w:pStyle w:val="Compact"/>
            </w:pPr>
            <w:r>
              <w:t xml:space="preserve">Suma de todas las CxC pendientes del cliente.</w:t>
            </w:r>
          </w:p>
        </w:tc>
      </w:tr>
      <w:tr>
        <w:tc>
          <w:tcPr/>
          <w:p>
            <w:pPr>
              <w:pStyle w:val="Compact"/>
            </w:pPr>
            <w:r>
              <w:rPr>
                <w:b/>
                <w:bCs/>
              </w:rPr>
              <w:t xml:space="preserve">Vencido</w:t>
            </w:r>
          </w:p>
        </w:tc>
        <w:tc>
          <w:tcPr/>
          <w:p>
            <w:pPr>
              <w:pStyle w:val="Compact"/>
            </w:pPr>
            <w:r>
              <w:t xml:space="preserve">Saldo de CxC con fecha de vencimiento pasada.</w:t>
            </w:r>
          </w:p>
        </w:tc>
      </w:tr>
      <w:tr>
        <w:tc>
          <w:tcPr/>
          <w:p>
            <w:pPr>
              <w:pStyle w:val="Compact"/>
            </w:pPr>
            <w:r>
              <w:rPr>
                <w:b/>
                <w:bCs/>
              </w:rPr>
              <w:t xml:space="preserve">Vigente</w:t>
            </w:r>
          </w:p>
        </w:tc>
        <w:tc>
          <w:tcPr/>
          <w:p>
            <w:pPr>
              <w:pStyle w:val="Compact"/>
            </w:pPr>
            <w:r>
              <w:t xml:space="preserve">Saldo de CxC dentro del plazo.</w:t>
            </w:r>
          </w:p>
        </w:tc>
      </w:tr>
      <w:tr>
        <w:tc>
          <w:tcPr/>
          <w:p>
            <w:pPr>
              <w:pStyle w:val="Compact"/>
            </w:pPr>
            <w:r>
              <w:rPr>
                <w:b/>
                <w:bCs/>
              </w:rPr>
              <w:t xml:space="preserve">% cobranza</w:t>
            </w:r>
          </w:p>
        </w:tc>
        <w:tc>
          <w:tcPr/>
          <w:p>
            <w:pPr>
              <w:pStyle w:val="Compact"/>
            </w:pPr>
            <w:r>
              <w:t xml:space="preserve">Pagado / Facturado, indicador histórico.</w:t>
            </w:r>
          </w:p>
        </w:tc>
      </w:tr>
    </w:tbl>
    <w:bookmarkEnd w:id="131"/>
    <w:bookmarkStart w:id="132" w:name="filtros-1"/>
    <w:p>
      <w:pPr>
        <w:pStyle w:val="Heading3"/>
      </w:pPr>
      <w:r>
        <w:rPr>
          <w:rStyle w:val="SectionNumber"/>
        </w:rPr>
        <w:t xml:space="preserve">10.1.2</w:t>
      </w:r>
      <w:r>
        <w:tab/>
      </w:r>
      <w:r>
        <w:t xml:space="preserve">Filtros</w:t>
      </w:r>
    </w:p>
    <w:p>
      <w:pPr>
        <w:pStyle w:val="Compact"/>
        <w:numPr>
          <w:ilvl w:val="0"/>
          <w:numId w:val="1074"/>
        </w:numPr>
      </w:pPr>
      <w:r>
        <w:t xml:space="preserve">Por cliente, por rango de antigüedad, por monto mínimo.</w:t>
      </w:r>
    </w:p>
    <w:bookmarkEnd w:id="132"/>
    <w:bookmarkEnd w:id="133"/>
    <w:bookmarkStart w:id="135" w:name="ledger-por-cliente"/>
    <w:p>
      <w:pPr>
        <w:pStyle w:val="Heading2"/>
      </w:pPr>
      <w:r>
        <w:rPr>
          <w:rStyle w:val="SectionNumber"/>
        </w:rPr>
        <w:t xml:space="preserve">10.2</w:t>
      </w:r>
      <w:r>
        <w:tab/>
      </w:r>
      <w:r>
        <w:t xml:space="preserve">Ledger por cliente</w:t>
      </w:r>
    </w:p>
    <w:p>
      <w:pPr>
        <w:pStyle w:val="FirstParagraph"/>
      </w:pPr>
      <w:r>
        <w:rPr>
          <w:b/>
          <w:bCs/>
        </w:rPr>
        <w:t xml:space="preserve">Cómo llegar</w:t>
      </w:r>
      <w:r>
        <w:t xml:space="preserve">: pulse el nombre de un cliente en el Dashboard CxC.</w:t>
      </w:r>
    </w:p>
    <w:p>
      <w:pPr>
        <w:pStyle w:val="BodyText"/>
      </w:pPr>
      <w:r>
        <w:rPr>
          <w:b/>
          <w:bCs/>
        </w:rPr>
        <w:t xml:space="preserve">Propósito</w:t>
      </w:r>
      <w:r>
        <w:t xml:space="preserve">: ver el detalle de cada movimiento (venta, despacho, cobro) que afectó la cuenta del cliente.</w:t>
      </w:r>
    </w:p>
    <w:p>
      <w:pPr>
        <w:pStyle w:val="BlockText"/>
      </w:pPr>
      <w:r>
        <w:t xml:space="preserve">📷</w:t>
      </w:r>
      <w:r>
        <w:t xml:space="preserve"> </w:t>
      </w:r>
      <w:r>
        <w:rPr>
          <w:b/>
          <w:bCs/>
        </w:rPr>
        <w:t xml:space="preserve">[CAPTURA 9.2 — Ledger por cliente]</w:t>
      </w:r>
      <w:r>
        <w:t xml:space="preserve">: tabla con Fecha, Documento (Venta #/Cobro #), Descripción, Cargo, Abono, Saldo acumulado.</w:t>
      </w:r>
    </w:p>
    <w:bookmarkStart w:id="134" w:name="pasos-9"/>
    <w:p>
      <w:pPr>
        <w:pStyle w:val="Heading3"/>
      </w:pPr>
      <w:r>
        <w:rPr>
          <w:rStyle w:val="SectionNumber"/>
        </w:rPr>
        <w:t xml:space="preserve">10.2.1</w:t>
      </w:r>
      <w:r>
        <w:tab/>
      </w:r>
      <w:r>
        <w:t xml:space="preserve">Pasos</w:t>
      </w:r>
    </w:p>
    <w:p>
      <w:pPr>
        <w:pStyle w:val="Compact"/>
        <w:numPr>
          <w:ilvl w:val="0"/>
          <w:numId w:val="1075"/>
        </w:numPr>
      </w:pPr>
      <w:r>
        <w:t xml:space="preserve">Filtre por rango de fechas (opcional).</w:t>
      </w:r>
    </w:p>
    <w:p>
      <w:pPr>
        <w:pStyle w:val="Compact"/>
        <w:numPr>
          <w:ilvl w:val="0"/>
          <w:numId w:val="1075"/>
        </w:numPr>
      </w:pPr>
      <w:r>
        <w:t xml:space="preserve">Revise cada línea: ventas suman al saldo, cobros lo reducen.</w:t>
      </w:r>
    </w:p>
    <w:p>
      <w:pPr>
        <w:pStyle w:val="Compact"/>
        <w:numPr>
          <w:ilvl w:val="0"/>
          <w:numId w:val="1075"/>
        </w:numPr>
      </w:pPr>
      <w:r>
        <w:rPr>
          <w:b/>
          <w:bCs/>
        </w:rPr>
        <w:t xml:space="preserve">Exportar PDF</w:t>
      </w:r>
      <w:r>
        <w:t xml:space="preserve"> </w:t>
      </w:r>
      <w:r>
        <w:t xml:space="preserve">para imprimir el estado de cuenta del cliente.</w:t>
      </w:r>
    </w:p>
    <w:bookmarkEnd w:id="134"/>
    <w:bookmarkEnd w:id="135"/>
    <w:bookmarkStart w:id="136" w:name="dashboard-cxp"/>
    <w:p>
      <w:pPr>
        <w:pStyle w:val="Heading2"/>
      </w:pPr>
      <w:r>
        <w:rPr>
          <w:rStyle w:val="SectionNumber"/>
        </w:rPr>
        <w:t xml:space="preserve">10.3</w:t>
      </w:r>
      <w:r>
        <w:tab/>
      </w:r>
      <w:r>
        <w:t xml:space="preserve">Dashboard CxP</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 ítem</w:t>
      </w:r>
      <w:r>
        <w:t xml:space="preserve"> </w:t>
      </w:r>
      <w:r>
        <w:rPr>
          <w:b/>
          <w:bCs/>
        </w:rPr>
        <w:t xml:space="preserve">Informes</w:t>
      </w:r>
      <w:r>
        <w:t xml:space="preserve"> </w:t>
      </w:r>
      <w:r>
        <w:t xml:space="preserve">→ reporte</w:t>
      </w:r>
      <w:r>
        <w:t xml:space="preserve"> </w:t>
      </w:r>
      <w:r>
        <w:rPr>
          <w:b/>
          <w:bCs/>
        </w:rPr>
        <w:t xml:space="preserve">Cuentas por Pagar</w:t>
      </w:r>
      <w:r>
        <w:t xml:space="preserve">.</w:t>
      </w:r>
    </w:p>
    <w:p>
      <w:pPr>
        <w:pStyle w:val="BodyText"/>
      </w:pPr>
      <w:r>
        <w:rPr>
          <w:b/>
          <w:bCs/>
        </w:rPr>
        <w:t xml:space="preserve">Propósito</w:t>
      </w:r>
      <w:r>
        <w:t xml:space="preserve">: vista panorámica de los saldos pendientes de pago, agrupados por proveedor.</w:t>
      </w:r>
    </w:p>
    <w:p>
      <w:pPr>
        <w:pStyle w:val="BlockText"/>
      </w:pPr>
      <w:r>
        <w:t xml:space="preserve">📷</w:t>
      </w:r>
      <w:r>
        <w:t xml:space="preserve"> </w:t>
      </w:r>
      <w:r>
        <w:rPr>
          <w:b/>
          <w:bCs/>
        </w:rPr>
        <w:t xml:space="preserve">[CAPTURA 9.3 — Dashboard CxP]</w:t>
      </w:r>
      <w:r>
        <w:t xml:space="preserve">: análogo al dashboard CxC, con Proveedor, Saldo total, Vencido, Vigente, % pago.</w:t>
      </w:r>
    </w:p>
    <w:bookmarkEnd w:id="136"/>
    <w:bookmarkStart w:id="137" w:name="ledger-por-proveedor"/>
    <w:p>
      <w:pPr>
        <w:pStyle w:val="Heading2"/>
      </w:pPr>
      <w:r>
        <w:rPr>
          <w:rStyle w:val="SectionNumber"/>
        </w:rPr>
        <w:t xml:space="preserve">10.4</w:t>
      </w:r>
      <w:r>
        <w:tab/>
      </w:r>
      <w:r>
        <w:t xml:space="preserve">Ledger por proveedor</w:t>
      </w:r>
    </w:p>
    <w:p>
      <w:pPr>
        <w:pStyle w:val="FirstParagraph"/>
      </w:pPr>
      <w:r>
        <w:rPr>
          <w:b/>
          <w:bCs/>
        </w:rPr>
        <w:t xml:space="preserve">Cómo llegar</w:t>
      </w:r>
      <w:r>
        <w:t xml:space="preserve">: pulse el nombre de un proveedor en el Dashboard CxP.</w:t>
      </w:r>
    </w:p>
    <w:p>
      <w:pPr>
        <w:pStyle w:val="BlockText"/>
      </w:pPr>
      <w:r>
        <w:t xml:space="preserve">📷</w:t>
      </w:r>
      <w:r>
        <w:t xml:space="preserve"> </w:t>
      </w:r>
      <w:r>
        <w:rPr>
          <w:b/>
          <w:bCs/>
        </w:rPr>
        <w:t xml:space="preserve">[CAPTURA 9.4 — Ledger por proveedor]</w:t>
      </w:r>
      <w:r>
        <w:t xml:space="preserve">: análogo al ledger por cliente, con compras y pagos.</w:t>
      </w:r>
    </w:p>
    <w:bookmarkEnd w:id="137"/>
    <w:bookmarkStart w:id="138" w:name="contactos-con-saldos"/>
    <w:p>
      <w:pPr>
        <w:pStyle w:val="Heading2"/>
      </w:pPr>
      <w:r>
        <w:rPr>
          <w:rStyle w:val="SectionNumber"/>
        </w:rPr>
        <w:t xml:space="preserve">10.5</w:t>
      </w:r>
      <w:r>
        <w:tab/>
      </w:r>
      <w:r>
        <w:t xml:space="preserve">Contactos con saldos</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 ítem</w:t>
      </w:r>
      <w:r>
        <w:t xml:space="preserve"> </w:t>
      </w:r>
      <w:r>
        <w:rPr>
          <w:b/>
          <w:bCs/>
        </w:rPr>
        <w:t xml:space="preserve">Contactos</w:t>
      </w:r>
      <w:r>
        <w:t xml:space="preserve"> </w:t>
      </w:r>
      <w:r>
        <w:t xml:space="preserve">del sidebar (esta es la lista general de contactos; los saldos se ven al abrir el detalle de cada contacto).</w:t>
      </w:r>
    </w:p>
    <w:p>
      <w:pPr>
        <w:pStyle w:val="BodyText"/>
      </w:pPr>
      <w:r>
        <w:rPr>
          <w:b/>
          <w:bCs/>
        </w:rPr>
        <w:t xml:space="preserve">Propósito</w:t>
      </w:r>
      <w:r>
        <w:t xml:space="preserve">: lista combinada de todos los contactos con saldo CxC o CxP, útil para gestión integral.</w:t>
      </w:r>
    </w:p>
    <w:p>
      <w:pPr>
        <w:pStyle w:val="BlockText"/>
      </w:pPr>
      <w:r>
        <w:t xml:space="preserve">📷</w:t>
      </w:r>
      <w:r>
        <w:t xml:space="preserve"> </w:t>
      </w:r>
      <w:r>
        <w:rPr>
          <w:b/>
          <w:bCs/>
        </w:rPr>
        <w:t xml:space="preserve">[CAPTURA 9.5 — Contactos con saldos]</w:t>
      </w:r>
      <w:r>
        <w:t xml:space="preserve">: tabla con Nombre, NIT, Tipo, Saldo CxC, Saldo CxP, Estado.</w:t>
      </w:r>
    </w:p>
    <w:bookmarkEnd w:id="138"/>
    <w:bookmarkEnd w:id="139"/>
    <w:bookmarkStart w:id="145" w:name="libros-iva"/>
    <w:p>
      <w:pPr>
        <w:pStyle w:val="Heading1"/>
      </w:pPr>
      <w:r>
        <w:rPr>
          <w:rStyle w:val="SectionNumber"/>
        </w:rPr>
        <w:t xml:space="preserve">11</w:t>
      </w:r>
      <w:r>
        <w:tab/>
      </w:r>
      <w:r>
        <w:t xml:space="preserve">Libros IVA</w:t>
      </w:r>
    </w:p>
    <w:p>
      <w:pPr>
        <w:pStyle w:val="FirstParagraph"/>
      </w:pPr>
      <w:r>
        <w:rPr>
          <w:b/>
          <w:bCs/>
        </w:rPr>
        <w:t xml:space="preserve">Quién</w:t>
      </w:r>
      <w:r>
        <w:t xml:space="preserve">: Contador.</w:t>
      </w:r>
    </w:p>
    <w:p>
      <w:pPr>
        <w:pStyle w:val="BodyText"/>
      </w:pPr>
      <w:r>
        <w:rPr>
          <w:b/>
          <w:bCs/>
        </w:rPr>
        <w:t xml:space="preserve">Propósito</w:t>
      </w:r>
      <w:r>
        <w:t xml:space="preserve">: generar los libros tributarios exigidos por el Servicio de Impuestos Nacionales (SIN), a partir de las ventas y compras posteadas del período.</w:t>
      </w:r>
    </w:p>
    <w:p>
      <w:pPr>
        <w:pStyle w:val="BlockText"/>
      </w:pPr>
      <w:r>
        <w:t xml:space="preserve">💡 Los libros IVA</w:t>
      </w:r>
      <w:r>
        <w:t xml:space="preserve"> </w:t>
      </w:r>
      <w:r>
        <w:rPr>
          <w:b/>
          <w:bCs/>
        </w:rPr>
        <w:t xml:space="preserve">no aparecen como ítems propios del sidebar</w:t>
      </w:r>
      <w:r>
        <w:t xml:space="preserve">. Se acceden desde el catálogo de</w:t>
      </w:r>
      <w:r>
        <w:t xml:space="preserve"> </w:t>
      </w:r>
      <w:r>
        <w:rPr>
          <w:b/>
          <w:bCs/>
        </w:rPr>
        <w:t xml:space="preserve">Informes</w:t>
      </w:r>
      <w:r>
        <w:t xml:space="preserve"> </w:t>
      </w:r>
      <w:r>
        <w:t xml:space="preserve">del módulo Contabilidad.</w:t>
      </w:r>
    </w:p>
    <w:bookmarkStart w:id="142" w:name="libro-iva-ventas"/>
    <w:p>
      <w:pPr>
        <w:pStyle w:val="Heading2"/>
      </w:pPr>
      <w:r>
        <w:rPr>
          <w:rStyle w:val="SectionNumber"/>
        </w:rPr>
        <w:t xml:space="preserve">11.1</w:t>
      </w:r>
      <w:r>
        <w:tab/>
      </w:r>
      <w:r>
        <w:t xml:space="preserve">Libro IVA Ventas</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 ítem</w:t>
      </w:r>
      <w:r>
        <w:t xml:space="preserve"> </w:t>
      </w:r>
      <w:r>
        <w:rPr>
          <w:b/>
          <w:bCs/>
        </w:rPr>
        <w:t xml:space="preserve">Informes</w:t>
      </w:r>
      <w:r>
        <w:t xml:space="preserve"> </w:t>
      </w:r>
      <w:r>
        <w:t xml:space="preserve">→ reporte</w:t>
      </w:r>
      <w:r>
        <w:t xml:space="preserve"> </w:t>
      </w:r>
      <w:r>
        <w:rPr>
          <w:b/>
          <w:bCs/>
        </w:rPr>
        <w:t xml:space="preserve">Libro IVA Ventas</w:t>
      </w:r>
      <w:r>
        <w:t xml:space="preserve">.</w:t>
      </w:r>
    </w:p>
    <w:p>
      <w:pPr>
        <w:pStyle w:val="BlockText"/>
      </w:pPr>
      <w:r>
        <w:t xml:space="preserve">📷</w:t>
      </w:r>
      <w:r>
        <w:t xml:space="preserve"> </w:t>
      </w:r>
      <w:r>
        <w:rPr>
          <w:b/>
          <w:bCs/>
        </w:rPr>
        <w:t xml:space="preserve">[CAPTURA 10.1 — Libro IVA Ventas]</w:t>
      </w:r>
      <w:r>
        <w:t xml:space="preserve">: tabla con Fecha, Número de factura, NIT cliente, Razón social, Base imponible, IVA, Total. Totales al pie.</w:t>
      </w:r>
    </w:p>
    <w:bookmarkStart w:id="140" w:name="pasos-10"/>
    <w:p>
      <w:pPr>
        <w:pStyle w:val="Heading3"/>
      </w:pPr>
      <w:r>
        <w:rPr>
          <w:rStyle w:val="SectionNumber"/>
        </w:rPr>
        <w:t xml:space="preserve">11.1.1</w:t>
      </w:r>
      <w:r>
        <w:tab/>
      </w:r>
      <w:r>
        <w:t xml:space="preserve">Pasos</w:t>
      </w:r>
    </w:p>
    <w:p>
      <w:pPr>
        <w:pStyle w:val="Compact"/>
        <w:numPr>
          <w:ilvl w:val="0"/>
          <w:numId w:val="1076"/>
        </w:numPr>
      </w:pPr>
      <w:r>
        <w:t xml:space="preserve">Seleccione el</w:t>
      </w:r>
      <w:r>
        <w:t xml:space="preserve"> </w:t>
      </w:r>
      <w:r>
        <w:rPr>
          <w:b/>
          <w:bCs/>
        </w:rPr>
        <w:t xml:space="preserve">período</w:t>
      </w:r>
      <w:r>
        <w:t xml:space="preserve"> </w:t>
      </w:r>
      <w:r>
        <w:t xml:space="preserve">(mes).</w:t>
      </w:r>
    </w:p>
    <w:p>
      <w:pPr>
        <w:pStyle w:val="Compact"/>
        <w:numPr>
          <w:ilvl w:val="0"/>
          <w:numId w:val="1076"/>
        </w:numPr>
      </w:pPr>
      <w:r>
        <w:t xml:space="preserve">El sistema lista todas las ventas POSTED del período.</w:t>
      </w:r>
    </w:p>
    <w:p>
      <w:pPr>
        <w:pStyle w:val="Compact"/>
        <w:numPr>
          <w:ilvl w:val="0"/>
          <w:numId w:val="1076"/>
        </w:numPr>
      </w:pPr>
      <w:r>
        <w:t xml:space="preserve">Revise totales: base imponible total, IVA total, total facturado.</w:t>
      </w:r>
    </w:p>
    <w:p>
      <w:pPr>
        <w:pStyle w:val="Compact"/>
        <w:numPr>
          <w:ilvl w:val="0"/>
          <w:numId w:val="1076"/>
        </w:numPr>
      </w:pPr>
      <w:r>
        <w:rPr>
          <w:b/>
          <w:bCs/>
        </w:rPr>
        <w:t xml:space="preserve">Exportar formato SIN</w:t>
      </w:r>
      <w:r>
        <w:t xml:space="preserve"> </w:t>
      </w:r>
      <w:r>
        <w:t xml:space="preserve">genera el archivo en el formato oficial.</w:t>
      </w:r>
    </w:p>
    <w:p>
      <w:pPr>
        <w:pStyle w:val="Compact"/>
        <w:numPr>
          <w:ilvl w:val="0"/>
          <w:numId w:val="1076"/>
        </w:numPr>
      </w:pPr>
      <w:r>
        <w:rPr>
          <w:b/>
          <w:bCs/>
        </w:rPr>
        <w:t xml:space="preserve">Exportar Excel</w:t>
      </w:r>
      <w:r>
        <w:t xml:space="preserve"> </w:t>
      </w:r>
      <w:r>
        <w:t xml:space="preserve">genera una versión editable.</w:t>
      </w:r>
    </w:p>
    <w:bookmarkEnd w:id="140"/>
    <w:bookmarkStart w:id="141" w:name="validaciones-7"/>
    <w:p>
      <w:pPr>
        <w:pStyle w:val="Heading3"/>
      </w:pPr>
      <w:r>
        <w:rPr>
          <w:rStyle w:val="SectionNumber"/>
        </w:rPr>
        <w:t xml:space="preserve">11.1.2</w:t>
      </w:r>
      <w:r>
        <w:tab/>
      </w:r>
      <w:r>
        <w:t xml:space="preserve">Validaciones</w:t>
      </w:r>
    </w:p>
    <w:p>
      <w:pPr>
        <w:pStyle w:val="Compact"/>
        <w:numPr>
          <w:ilvl w:val="0"/>
          <w:numId w:val="1077"/>
        </w:numPr>
      </w:pPr>
      <w:r>
        <w:t xml:space="preserve">Solo se incluyen ventas en estado POSTED.</w:t>
      </w:r>
    </w:p>
    <w:p>
      <w:pPr>
        <w:pStyle w:val="Compact"/>
        <w:numPr>
          <w:ilvl w:val="0"/>
          <w:numId w:val="1077"/>
        </w:numPr>
      </w:pPr>
      <w:r>
        <w:t xml:space="preserve">Las ventas VOIDED no aparecen.</w:t>
      </w:r>
    </w:p>
    <w:p>
      <w:pPr>
        <w:pStyle w:val="Compact"/>
        <w:numPr>
          <w:ilvl w:val="0"/>
          <w:numId w:val="1077"/>
        </w:numPr>
      </w:pPr>
      <w:r>
        <w:t xml:space="preserve">Si el período está CLOSED, el libro está congelado.</w:t>
      </w:r>
    </w:p>
    <w:bookmarkEnd w:id="141"/>
    <w:bookmarkEnd w:id="142"/>
    <w:bookmarkStart w:id="143" w:name="libro-iva-compras"/>
    <w:p>
      <w:pPr>
        <w:pStyle w:val="Heading2"/>
      </w:pPr>
      <w:r>
        <w:rPr>
          <w:rStyle w:val="SectionNumber"/>
        </w:rPr>
        <w:t xml:space="preserve">11.2</w:t>
      </w:r>
      <w:r>
        <w:tab/>
      </w:r>
      <w:r>
        <w:t xml:space="preserve">Libro IVA Compras</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 ítem</w:t>
      </w:r>
      <w:r>
        <w:t xml:space="preserve"> </w:t>
      </w:r>
      <w:r>
        <w:rPr>
          <w:b/>
          <w:bCs/>
        </w:rPr>
        <w:t xml:space="preserve">Informes</w:t>
      </w:r>
      <w:r>
        <w:t xml:space="preserve"> </w:t>
      </w:r>
      <w:r>
        <w:t xml:space="preserve">→ reporte</w:t>
      </w:r>
      <w:r>
        <w:t xml:space="preserve"> </w:t>
      </w:r>
      <w:r>
        <w:rPr>
          <w:b/>
          <w:bCs/>
        </w:rPr>
        <w:t xml:space="preserve">Libro IVA Compras</w:t>
      </w:r>
      <w:r>
        <w:t xml:space="preserve">.</w:t>
      </w:r>
    </w:p>
    <w:p>
      <w:pPr>
        <w:pStyle w:val="BlockText"/>
      </w:pPr>
      <w:r>
        <w:t xml:space="preserve">📷</w:t>
      </w:r>
      <w:r>
        <w:t xml:space="preserve"> </w:t>
      </w:r>
      <w:r>
        <w:rPr>
          <w:b/>
          <w:bCs/>
        </w:rPr>
        <w:t xml:space="preserve">[CAPTURA 10.2 — Libro IVA Compras]</w:t>
      </w:r>
      <w:r>
        <w:t xml:space="preserve">: análogo al Libro IVA Ventas, con compras del período.</w:t>
      </w:r>
    </w:p>
    <w:p>
      <w:pPr>
        <w:pStyle w:val="FirstParagraph"/>
      </w:pPr>
      <w:r>
        <w:t xml:space="preserve">Los pasos son idénticos.</w:t>
      </w:r>
    </w:p>
    <w:bookmarkEnd w:id="143"/>
    <w:bookmarkStart w:id="144" w:name="exportación-formato-sin"/>
    <w:p>
      <w:pPr>
        <w:pStyle w:val="Heading2"/>
      </w:pPr>
      <w:r>
        <w:rPr>
          <w:rStyle w:val="SectionNumber"/>
        </w:rPr>
        <w:t xml:space="preserve">11.3</w:t>
      </w:r>
      <w:r>
        <w:tab/>
      </w:r>
      <w:r>
        <w:t xml:space="preserve">Exportación formato SIN</w:t>
      </w:r>
    </w:p>
    <w:p>
      <w:pPr>
        <w:pStyle w:val="FirstParagraph"/>
      </w:pPr>
      <w:r>
        <w:t xml:space="preserve">El</w:t>
      </w:r>
      <w:r>
        <w:t xml:space="preserve"> </w:t>
      </w:r>
      <w:r>
        <w:rPr>
          <w:b/>
          <w:bCs/>
        </w:rPr>
        <w:t xml:space="preserve">formato SIN</w:t>
      </w:r>
      <w:r>
        <w:t xml:space="preserve"> </w:t>
      </w:r>
      <w:r>
        <w:t xml:space="preserve">genera un archivo plano (CSV o TXT delimitado) que cumple las especificaciones del Servicio de Impuestos Nacionales para la declaración mensual.</w:t>
      </w:r>
    </w:p>
    <w:p>
      <w:pPr>
        <w:pStyle w:val="BlockText"/>
      </w:pPr>
      <w:r>
        <w:t xml:space="preserve">⚠️ Antes de presentar el archivo al SIN,</w:t>
      </w:r>
      <w:r>
        <w:t xml:space="preserve"> </w:t>
      </w:r>
      <w:r>
        <w:rPr>
          <w:b/>
          <w:bCs/>
        </w:rPr>
        <w:t xml:space="preserve">valídelo</w:t>
      </w:r>
      <w:r>
        <w:t xml:space="preserve"> </w:t>
      </w:r>
      <w:r>
        <w:t xml:space="preserve">con el módulo Da Vinci u otra herramienta oficial. El sistema genera el archivo, pero la verificación final es responsabilidad del contribuyente.</w:t>
      </w:r>
    </w:p>
    <w:bookmarkEnd w:id="144"/>
    <w:bookmarkEnd w:id="145"/>
    <w:bookmarkStart w:id="155" w:name="granjas-módulo-avícola"/>
    <w:p>
      <w:pPr>
        <w:pStyle w:val="Heading1"/>
      </w:pPr>
      <w:r>
        <w:rPr>
          <w:rStyle w:val="SectionNumber"/>
        </w:rPr>
        <w:t xml:space="preserve">12</w:t>
      </w:r>
      <w:r>
        <w:tab/>
      </w:r>
      <w:r>
        <w:t xml:space="preserve">Granjas (módulo avícola)</w:t>
      </w:r>
    </w:p>
    <w:p>
      <w:pPr>
        <w:pStyle w:val="FirstParagraph"/>
      </w:pPr>
      <w:r>
        <w:rPr>
          <w:b/>
          <w:bCs/>
        </w:rPr>
        <w:t xml:space="preserve">Quién</w:t>
      </w:r>
      <w:r>
        <w:t xml:space="preserve">: Operador de producción y/o Administrativo.</w:t>
      </w:r>
    </w:p>
    <w:p>
      <w:pPr>
        <w:pStyle w:val="BodyText"/>
      </w:pPr>
      <w:r>
        <w:rPr>
          <w:b/>
          <w:bCs/>
        </w:rPr>
        <w:t xml:space="preserve">Propósito</w:t>
      </w:r>
      <w:r>
        <w:t xml:space="preserve">: gestionar el ciclo productivo de lotes avícolas, desde la entrada de aves hasta la salida (venta o muerte), con seguimiento económico.</w:t>
      </w:r>
    </w:p>
    <w:p>
      <w:pPr>
        <w:pStyle w:val="BlockText"/>
      </w:pPr>
      <w:r>
        <w:t xml:space="preserve">💡 Este módulo se accede cambiando el</w:t>
      </w:r>
      <w:r>
        <w:t xml:space="preserve"> </w:t>
      </w:r>
      <w:r>
        <w:rPr>
          <w:b/>
          <w:bCs/>
        </w:rPr>
        <w:t xml:space="preserve">selector de módulo</w:t>
      </w:r>
      <w:r>
        <w:t xml:space="preserve"> </w:t>
      </w:r>
      <w:r>
        <w:t xml:space="preserve">en la parte superior del sidebar de</w:t>
      </w:r>
      <w:r>
        <w:t xml:space="preserve"> </w:t>
      </w:r>
      <w:r>
        <w:rPr>
          <w:b/>
          <w:bCs/>
        </w:rPr>
        <w:t xml:space="preserve">Contabilidad</w:t>
      </w:r>
      <w:r>
        <w:t xml:space="preserve"> </w:t>
      </w:r>
      <w:r>
        <w:t xml:space="preserve">a</w:t>
      </w:r>
      <w:r>
        <w:t xml:space="preserve"> </w:t>
      </w:r>
      <w:r>
        <w:rPr>
          <w:b/>
          <w:bCs/>
        </w:rPr>
        <w:t xml:space="preserve">Granjas</w:t>
      </w:r>
      <w:r>
        <w:t xml:space="preserve">. Una vez cambiado, los ítems del sidebar se reemplazan por los del módulo Granjas.</w:t>
      </w:r>
    </w:p>
    <w:bookmarkStart w:id="150" w:name="mis-lotes"/>
    <w:p>
      <w:pPr>
        <w:pStyle w:val="Heading2"/>
      </w:pPr>
      <w:r>
        <w:rPr>
          <w:rStyle w:val="SectionNumber"/>
        </w:rPr>
        <w:t xml:space="preserve">12.1</w:t>
      </w:r>
      <w:r>
        <w:tab/>
      </w:r>
      <w:r>
        <w:t xml:space="preserve">Mis Lotes</w:t>
      </w:r>
    </w:p>
    <w:p>
      <w:pPr>
        <w:pStyle w:val="FirstParagraph"/>
      </w:pPr>
      <w:r>
        <w:rPr>
          <w:b/>
          <w:bCs/>
        </w:rPr>
        <w:t xml:space="preserve">Cómo llegar</w:t>
      </w:r>
      <w:r>
        <w:t xml:space="preserve">: módulo</w:t>
      </w:r>
      <w:r>
        <w:t xml:space="preserve"> </w:t>
      </w:r>
      <w:r>
        <w:rPr>
          <w:b/>
          <w:bCs/>
        </w:rPr>
        <w:t xml:space="preserve">Granjas</w:t>
      </w:r>
      <w:r>
        <w:t xml:space="preserve"> </w:t>
      </w:r>
      <w:r>
        <w:t xml:space="preserve">(selector del sidebar) → ítem</w:t>
      </w:r>
      <w:r>
        <w:t xml:space="preserve"> </w:t>
      </w:r>
      <w:r>
        <w:rPr>
          <w:b/>
          <w:bCs/>
        </w:rPr>
        <w:t xml:space="preserve">Mis Lotes</w:t>
      </w:r>
      <w:r>
        <w:t xml:space="preserve">.</w:t>
      </w:r>
    </w:p>
    <w:bookmarkStart w:id="147" w:name="lista-de-lotes"/>
    <w:p>
      <w:pPr>
        <w:pStyle w:val="Heading3"/>
      </w:pPr>
      <w:r>
        <w:rPr>
          <w:rStyle w:val="SectionNumber"/>
        </w:rPr>
        <w:t xml:space="preserve">12.1.1</w:t>
      </w:r>
      <w:r>
        <w:tab/>
      </w:r>
      <w:r>
        <w:t xml:space="preserve">Lista de lotes</w:t>
      </w:r>
    </w:p>
    <w:p>
      <w:pPr>
        <w:pStyle w:val="BlockText"/>
      </w:pPr>
      <w:r>
        <w:t xml:space="preserve">📷</w:t>
      </w:r>
      <w:r>
        <w:t xml:space="preserve"> </w:t>
      </w:r>
      <w:r>
        <w:rPr>
          <w:b/>
          <w:bCs/>
        </w:rPr>
        <w:t xml:space="preserve">[CAPTURA 11.1.1 — Lista de lotes]</w:t>
      </w:r>
      <w:r>
        <w:t xml:space="preserve">: tabla con ID lote, Período de producción, Especie, Cantidad inicial, Cantidad actual, Estado.</w:t>
      </w:r>
    </w:p>
    <w:bookmarkStart w:id="146" w:name="filtros-2"/>
    <w:p>
      <w:pPr>
        <w:pStyle w:val="Heading4"/>
      </w:pPr>
      <w:r>
        <w:rPr>
          <w:rStyle w:val="SectionNumber"/>
        </w:rPr>
        <w:t xml:space="preserve">12.1.1.1</w:t>
      </w:r>
      <w:r>
        <w:tab/>
      </w:r>
      <w:r>
        <w:t xml:space="preserve">Filtros</w:t>
      </w:r>
    </w:p>
    <w:p>
      <w:pPr>
        <w:pStyle w:val="Compact"/>
        <w:numPr>
          <w:ilvl w:val="0"/>
          <w:numId w:val="1078"/>
        </w:numPr>
      </w:pPr>
      <w:r>
        <w:t xml:space="preserve">Estado (Activo / Cerrado), período, especie.</w:t>
      </w:r>
    </w:p>
    <w:bookmarkEnd w:id="146"/>
    <w:bookmarkEnd w:id="147"/>
    <w:bookmarkStart w:id="148" w:name="crear-un-lote"/>
    <w:p>
      <w:pPr>
        <w:pStyle w:val="Heading3"/>
      </w:pPr>
      <w:r>
        <w:rPr>
          <w:rStyle w:val="SectionNumber"/>
        </w:rPr>
        <w:t xml:space="preserve">12.1.2</w:t>
      </w:r>
      <w:r>
        <w:tab/>
      </w:r>
      <w:r>
        <w:t xml:space="preserve">Crear un lote</w:t>
      </w:r>
    </w:p>
    <w:p>
      <w:pPr>
        <w:pStyle w:val="Compact"/>
        <w:numPr>
          <w:ilvl w:val="0"/>
          <w:numId w:val="1079"/>
        </w:numPr>
      </w:pPr>
      <w:r>
        <w:t xml:space="preserve">Pulse</w:t>
      </w:r>
      <w:r>
        <w:t xml:space="preserve"> </w:t>
      </w:r>
      <w:r>
        <w:rPr>
          <w:b/>
          <w:bCs/>
        </w:rPr>
        <w:t xml:space="preserve">Nuevo lote</w:t>
      </w:r>
      <w:r>
        <w:t xml:space="preserve">.</w:t>
      </w:r>
    </w:p>
    <w:p>
      <w:pPr>
        <w:pStyle w:val="Compact"/>
        <w:numPr>
          <w:ilvl w:val="0"/>
          <w:numId w:val="1079"/>
        </w:numPr>
      </w:pPr>
      <w:r>
        <w:t xml:space="preserve">Complete: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Código</w:t>
            </w:r>
          </w:p>
        </w:tc>
        <w:tc>
          <w:tcPr/>
          <w:p>
            <w:pPr>
              <w:pStyle w:val="Compact"/>
            </w:pPr>
            <w:r>
              <w:t xml:space="preserve">Identificador del lote (ej. L2026-04).</w:t>
            </w:r>
          </w:p>
        </w:tc>
      </w:tr>
      <w:tr>
        <w:tc>
          <w:tcPr/>
          <w:p>
            <w:pPr>
              <w:pStyle w:val="Compact"/>
            </w:pPr>
            <w:r>
              <w:t xml:space="preserve">Especie</w:t>
            </w:r>
          </w:p>
        </w:tc>
        <w:tc>
          <w:tcPr/>
          <w:p>
            <w:pPr>
              <w:pStyle w:val="Compact"/>
            </w:pPr>
            <w:r>
              <w:t xml:space="preserve">POLLO_PARRILLERO, PONEDORA, etc.</w:t>
            </w:r>
          </w:p>
        </w:tc>
      </w:tr>
      <w:tr>
        <w:tc>
          <w:tcPr/>
          <w:p>
            <w:pPr>
              <w:pStyle w:val="Compact"/>
            </w:pPr>
            <w:r>
              <w:t xml:space="preserve">Fecha de inicio</w:t>
            </w:r>
          </w:p>
        </w:tc>
        <w:tc>
          <w:tcPr/>
          <w:p>
            <w:pPr>
              <w:pStyle w:val="Compact"/>
            </w:pPr>
            <w:r>
              <w:t xml:space="preserve">Fecha de ingreso de las aves.</w:t>
            </w:r>
          </w:p>
        </w:tc>
      </w:tr>
      <w:tr>
        <w:tc>
          <w:tcPr/>
          <w:p>
            <w:pPr>
              <w:pStyle w:val="Compact"/>
            </w:pPr>
            <w:r>
              <w:t xml:space="preserve">Cantidad inicial</w:t>
            </w:r>
          </w:p>
        </w:tc>
        <w:tc>
          <w:tcPr/>
          <w:p>
            <w:pPr>
              <w:pStyle w:val="Compact"/>
            </w:pPr>
            <w:r>
              <w:t xml:space="preserve">Número de aves al ingreso.</w:t>
            </w:r>
          </w:p>
        </w:tc>
      </w:tr>
      <w:tr>
        <w:tc>
          <w:tcPr/>
          <w:p>
            <w:pPr>
              <w:pStyle w:val="Compact"/>
            </w:pPr>
            <w:r>
              <w:t xml:space="preserve">Costo unitario inicial</w:t>
            </w:r>
          </w:p>
        </w:tc>
        <w:tc>
          <w:tcPr/>
          <w:p>
            <w:pPr>
              <w:pStyle w:val="Compact"/>
            </w:pPr>
            <w:r>
              <w:t xml:space="preserve">Costo por ave (opcional, para márgenes).</w:t>
            </w:r>
          </w:p>
        </w:tc>
      </w:tr>
      <w:tr>
        <w:tc>
          <w:tcPr/>
          <w:p>
            <w:pPr>
              <w:pStyle w:val="Compact"/>
            </w:pPr>
            <w:r>
              <w:t xml:space="preserve">Observaciones</w:t>
            </w:r>
          </w:p>
        </w:tc>
        <w:tc>
          <w:tcPr/>
          <w:p>
            <w:pPr>
              <w:pStyle w:val="Compact"/>
            </w:pPr>
            <w:r>
              <w:t xml:space="preserve">Texto libre.</w:t>
            </w:r>
          </w:p>
        </w:tc>
      </w:tr>
    </w:tbl>
    <w:p>
      <w:pPr>
        <w:pStyle w:val="BlockText"/>
      </w:pPr>
      <w:r>
        <w:t xml:space="preserve">📷</w:t>
      </w:r>
      <w:r>
        <w:t xml:space="preserve"> </w:t>
      </w:r>
      <w:r>
        <w:rPr>
          <w:b/>
          <w:bCs/>
        </w:rPr>
        <w:t xml:space="preserve">[CAPTURA 11.1.2 — Formulario nuevo lote]</w:t>
      </w:r>
      <w:r>
        <w:t xml:space="preserve">: formulario con todos los campos.</w:t>
      </w:r>
    </w:p>
    <w:p>
      <w:pPr>
        <w:pStyle w:val="Compact"/>
        <w:numPr>
          <w:ilvl w:val="0"/>
          <w:numId w:val="1080"/>
        </w:numPr>
      </w:pPr>
      <w:r>
        <w:t xml:space="preserve">Pulse</w:t>
      </w:r>
      <w:r>
        <w:t xml:space="preserve"> </w:t>
      </w:r>
      <w:r>
        <w:rPr>
          <w:b/>
          <w:bCs/>
        </w:rPr>
        <w:t xml:space="preserve">Guardar</w:t>
      </w:r>
      <w:r>
        <w:t xml:space="preserve">.</w:t>
      </w:r>
    </w:p>
    <w:bookmarkEnd w:id="148"/>
    <w:bookmarkStart w:id="149" w:name="detalle-de-un-lote"/>
    <w:p>
      <w:pPr>
        <w:pStyle w:val="Heading3"/>
      </w:pPr>
      <w:r>
        <w:rPr>
          <w:rStyle w:val="SectionNumber"/>
        </w:rPr>
        <w:t xml:space="preserve">12.1.3</w:t>
      </w:r>
      <w:r>
        <w:tab/>
      </w:r>
      <w:r>
        <w:t xml:space="preserve">Detalle de un lote</w:t>
      </w:r>
    </w:p>
    <w:p>
      <w:pPr>
        <w:pStyle w:val="BlockText"/>
      </w:pPr>
      <w:r>
        <w:t xml:space="preserve">📷</w:t>
      </w:r>
      <w:r>
        <w:t xml:space="preserve"> </w:t>
      </w:r>
      <w:r>
        <w:rPr>
          <w:b/>
          <w:bCs/>
        </w:rPr>
        <w:t xml:space="preserve">[CAPTURA 11.1.3 — Detalle lote]</w:t>
      </w:r>
      <w:r>
        <w:t xml:space="preserve">: pantalla con datos del lote arriba; resumen de cantidades (inicial, vendida, muerta, balance); resumen económico (ingresos, gastos, margen); botones para registrar mortalidad, gasto, despacho.</w:t>
      </w:r>
    </w:p>
    <w:p>
      <w:pPr>
        <w:pStyle w:val="FirstParagraph"/>
      </w:pPr>
      <w:r>
        <w:t xml:space="preserve">Desde el detalle del lote puede:</w:t>
      </w:r>
    </w:p>
    <w:p>
      <w:pPr>
        <w:pStyle w:val="Compact"/>
        <w:numPr>
          <w:ilvl w:val="0"/>
          <w:numId w:val="1081"/>
        </w:numPr>
      </w:pPr>
      <w:r>
        <w:rPr>
          <w:b/>
          <w:bCs/>
        </w:rPr>
        <w:t xml:space="preserve">Registrar mortalidad</w:t>
      </w:r>
      <w:r>
        <w:t xml:space="preserve"> </w:t>
      </w:r>
      <w:r>
        <w:t xml:space="preserve">(sección siguiente).</w:t>
      </w:r>
    </w:p>
    <w:p>
      <w:pPr>
        <w:pStyle w:val="Compact"/>
        <w:numPr>
          <w:ilvl w:val="0"/>
          <w:numId w:val="1081"/>
        </w:numPr>
      </w:pPr>
      <w:r>
        <w:rPr>
          <w:b/>
          <w:bCs/>
        </w:rPr>
        <w:t xml:space="preserve">Crear un gasto</w:t>
      </w:r>
      <w:r>
        <w:t xml:space="preserve"> </w:t>
      </w:r>
      <w:r>
        <w:t xml:space="preserve">asociado al lote (alimento, sanidad, etc.).</w:t>
      </w:r>
    </w:p>
    <w:p>
      <w:pPr>
        <w:pStyle w:val="Compact"/>
        <w:numPr>
          <w:ilvl w:val="0"/>
          <w:numId w:val="1081"/>
        </w:numPr>
      </w:pPr>
      <w:r>
        <w:rPr>
          <w:b/>
          <w:bCs/>
        </w:rPr>
        <w:t xml:space="preserve">Crear un despacho</w:t>
      </w:r>
      <w:r>
        <w:t xml:space="preserve"> </w:t>
      </w:r>
      <w:r>
        <w:t xml:space="preserve">que salga del lote (descuenta cantidad).</w:t>
      </w:r>
    </w:p>
    <w:bookmarkEnd w:id="149"/>
    <w:bookmarkEnd w:id="150"/>
    <w:bookmarkStart w:id="153" w:name="mortalidad"/>
    <w:p>
      <w:pPr>
        <w:pStyle w:val="Heading2"/>
      </w:pPr>
      <w:r>
        <w:rPr>
          <w:rStyle w:val="SectionNumber"/>
        </w:rPr>
        <w:t xml:space="preserve">12.2</w:t>
      </w:r>
      <w:r>
        <w:tab/>
      </w:r>
      <w:r>
        <w:t xml:space="preserve">Mortalidad</w:t>
      </w:r>
    </w:p>
    <w:p>
      <w:pPr>
        <w:pStyle w:val="FirstParagraph"/>
      </w:pPr>
      <w:r>
        <w:rPr>
          <w:b/>
          <w:bCs/>
        </w:rPr>
        <w:t xml:space="preserve">Cómo llegar</w:t>
      </w:r>
      <w:r>
        <w:t xml:space="preserve">: dentro del detalle del lote, pulse</w:t>
      </w:r>
      <w:r>
        <w:t xml:space="preserve"> </w:t>
      </w:r>
      <w:r>
        <w:rPr>
          <w:b/>
          <w:bCs/>
        </w:rPr>
        <w:t xml:space="preserve">Registrar mortalidad</w:t>
      </w:r>
      <w:r>
        <w:t xml:space="preserve">.</w:t>
      </w:r>
    </w:p>
    <w:p>
      <w:pPr>
        <w:pStyle w:val="BodyText"/>
      </w:pPr>
      <w:r>
        <w:rPr>
          <w:b/>
          <w:bCs/>
        </w:rPr>
        <w:t xml:space="preserve">Propósito</w:t>
      </w:r>
      <w:r>
        <w:t xml:space="preserve">: descontar aves muertas del balance del lote y registrar el evento para análisis.</w:t>
      </w:r>
    </w:p>
    <w:p>
      <w:pPr>
        <w:pStyle w:val="BlockText"/>
      </w:pPr>
      <w:r>
        <w:t xml:space="preserve">📷</w:t>
      </w:r>
      <w:r>
        <w:t xml:space="preserve"> </w:t>
      </w:r>
      <w:r>
        <w:rPr>
          <w:b/>
          <w:bCs/>
        </w:rPr>
        <w:t xml:space="preserve">[CAPTURA 11.2 — Registro de mortalidad]</w:t>
      </w:r>
      <w:r>
        <w:t xml:space="preserve">: diálogo con Fecha, Cantidad de aves, Causa (opcional), Observaciones.</w:t>
      </w:r>
    </w:p>
    <w:bookmarkStart w:id="151" w:name="pasos-11"/>
    <w:p>
      <w:pPr>
        <w:pStyle w:val="Heading3"/>
      </w:pPr>
      <w:r>
        <w:rPr>
          <w:rStyle w:val="SectionNumber"/>
        </w:rPr>
        <w:t xml:space="preserve">12.2.1</w:t>
      </w:r>
      <w:r>
        <w:tab/>
      </w:r>
      <w:r>
        <w:t xml:space="preserve">Pasos</w:t>
      </w:r>
    </w:p>
    <w:p>
      <w:pPr>
        <w:pStyle w:val="Compact"/>
        <w:numPr>
          <w:ilvl w:val="0"/>
          <w:numId w:val="1082"/>
        </w:numPr>
      </w:pPr>
      <w:r>
        <w:t xml:space="preserve">Ingrese</w:t>
      </w:r>
      <w:r>
        <w:t xml:space="preserve"> </w:t>
      </w:r>
      <w:r>
        <w:rPr>
          <w:b/>
          <w:bCs/>
        </w:rPr>
        <w:t xml:space="preserve">fecha</w:t>
      </w:r>
      <w:r>
        <w:t xml:space="preserve"> </w:t>
      </w:r>
      <w:r>
        <w:t xml:space="preserve">del evento.</w:t>
      </w:r>
    </w:p>
    <w:p>
      <w:pPr>
        <w:pStyle w:val="Compact"/>
        <w:numPr>
          <w:ilvl w:val="0"/>
          <w:numId w:val="1082"/>
        </w:numPr>
      </w:pPr>
      <w:r>
        <w:t xml:space="preserve">Ingrese</w:t>
      </w:r>
      <w:r>
        <w:t xml:space="preserve"> </w:t>
      </w:r>
      <w:r>
        <w:rPr>
          <w:b/>
          <w:bCs/>
        </w:rPr>
        <w:t xml:space="preserve">cantidad de aves muertas</w:t>
      </w:r>
      <w:r>
        <w:t xml:space="preserve">.</w:t>
      </w:r>
    </w:p>
    <w:p>
      <w:pPr>
        <w:pStyle w:val="Compact"/>
        <w:numPr>
          <w:ilvl w:val="0"/>
          <w:numId w:val="1082"/>
        </w:numPr>
      </w:pPr>
      <w:r>
        <w:t xml:space="preserve">Seleccione la</w:t>
      </w:r>
      <w:r>
        <w:t xml:space="preserve"> </w:t>
      </w:r>
      <w:r>
        <w:rPr>
          <w:b/>
          <w:bCs/>
        </w:rPr>
        <w:t xml:space="preserve">causa</w:t>
      </w:r>
      <w:r>
        <w:t xml:space="preserve"> </w:t>
      </w:r>
      <w:r>
        <w:t xml:space="preserve">(lista predefinida) o deje en blanco.</w:t>
      </w:r>
    </w:p>
    <w:p>
      <w:pPr>
        <w:pStyle w:val="Compact"/>
        <w:numPr>
          <w:ilvl w:val="0"/>
          <w:numId w:val="1082"/>
        </w:numPr>
      </w:pPr>
      <w:r>
        <w:t xml:space="preserve">Pulse</w:t>
      </w:r>
      <w:r>
        <w:t xml:space="preserve"> </w:t>
      </w:r>
      <w:r>
        <w:rPr>
          <w:b/>
          <w:bCs/>
        </w:rPr>
        <w:t xml:space="preserve">Guardar</w:t>
      </w:r>
      <w:r>
        <w:t xml:space="preserve">.</w:t>
      </w:r>
    </w:p>
    <w:p>
      <w:pPr>
        <w:pStyle w:val="FirstParagraph"/>
      </w:pPr>
      <w:r>
        <w:t xml:space="preserve">El sistema actualiza el balance del lote inmediatamente. Si está configurado, también genera un asiento de gasto por la pérdida.</w:t>
      </w:r>
    </w:p>
    <w:bookmarkEnd w:id="151"/>
    <w:bookmarkStart w:id="152" w:name="validaciones-8"/>
    <w:p>
      <w:pPr>
        <w:pStyle w:val="Heading3"/>
      </w:pPr>
      <w:r>
        <w:rPr>
          <w:rStyle w:val="SectionNumber"/>
        </w:rPr>
        <w:t xml:space="preserve">12.2.2</w:t>
      </w:r>
      <w:r>
        <w:tab/>
      </w:r>
      <w:r>
        <w:t xml:space="preserve">Validaciones</w:t>
      </w:r>
    </w:p>
    <w:p>
      <w:pPr>
        <w:pStyle w:val="Compact"/>
        <w:numPr>
          <w:ilvl w:val="0"/>
          <w:numId w:val="1083"/>
        </w:numPr>
      </w:pPr>
      <w:r>
        <w:t xml:space="preserve">Cantidad &gt; 0 y ≤ cantidad actual del lote.</w:t>
      </w:r>
    </w:p>
    <w:p>
      <w:pPr>
        <w:pStyle w:val="Compact"/>
        <w:numPr>
          <w:ilvl w:val="0"/>
          <w:numId w:val="1083"/>
        </w:numPr>
      </w:pPr>
      <w:r>
        <w:t xml:space="preserve">Fecha no posterior a hoy.</w:t>
      </w:r>
    </w:p>
    <w:bookmarkEnd w:id="152"/>
    <w:bookmarkEnd w:id="153"/>
    <w:bookmarkStart w:id="154" w:name="resumen-económico-por-lote"/>
    <w:p>
      <w:pPr>
        <w:pStyle w:val="Heading2"/>
      </w:pPr>
      <w:r>
        <w:rPr>
          <w:rStyle w:val="SectionNumber"/>
        </w:rPr>
        <w:t xml:space="preserve">12.3</w:t>
      </w:r>
      <w:r>
        <w:tab/>
      </w:r>
      <w:r>
        <w:t xml:space="preserve">Resumen económico por lote</w:t>
      </w:r>
    </w:p>
    <w:p>
      <w:pPr>
        <w:pStyle w:val="FirstParagraph"/>
      </w:pPr>
      <w:r>
        <w:t xml:space="preserve">El detalle del lote muestra siempre:</w:t>
      </w:r>
    </w:p>
    <w:p>
      <w:pPr>
        <w:pStyle w:val="Compact"/>
        <w:numPr>
          <w:ilvl w:val="0"/>
          <w:numId w:val="1084"/>
        </w:numPr>
      </w:pPr>
      <w:r>
        <w:rPr>
          <w:b/>
          <w:bCs/>
        </w:rPr>
        <w:t xml:space="preserve">Ingresos</w:t>
      </w:r>
      <w:r>
        <w:t xml:space="preserve">: suma de despachos asociados al lote.</w:t>
      </w:r>
    </w:p>
    <w:p>
      <w:pPr>
        <w:pStyle w:val="Compact"/>
        <w:numPr>
          <w:ilvl w:val="0"/>
          <w:numId w:val="1084"/>
        </w:numPr>
      </w:pPr>
      <w:r>
        <w:rPr>
          <w:b/>
          <w:bCs/>
        </w:rPr>
        <w:t xml:space="preserve">Gastos</w:t>
      </w:r>
      <w:r>
        <w:t xml:space="preserve">: suma de compras y gastos asociados al lote.</w:t>
      </w:r>
    </w:p>
    <w:p>
      <w:pPr>
        <w:pStyle w:val="Compact"/>
        <w:numPr>
          <w:ilvl w:val="0"/>
          <w:numId w:val="1084"/>
        </w:numPr>
      </w:pPr>
      <w:r>
        <w:rPr>
          <w:b/>
          <w:bCs/>
        </w:rPr>
        <w:t xml:space="preserve">Margen</w:t>
      </w:r>
      <w:r>
        <w:t xml:space="preserve">: ingresos − gastos.</w:t>
      </w:r>
    </w:p>
    <w:p>
      <w:pPr>
        <w:pStyle w:val="Compact"/>
        <w:numPr>
          <w:ilvl w:val="0"/>
          <w:numId w:val="1084"/>
        </w:numPr>
      </w:pPr>
      <w:r>
        <w:rPr>
          <w:b/>
          <w:bCs/>
        </w:rPr>
        <w:t xml:space="preserve">Margen por ave inicial</w:t>
      </w:r>
      <w:r>
        <w:t xml:space="preserve">: margen / cantidad inicial.</w:t>
      </w:r>
    </w:p>
    <w:p>
      <w:pPr>
        <w:pStyle w:val="BlockText"/>
      </w:pPr>
      <w:r>
        <w:t xml:space="preserve">💡 Use el margen por ave como KPI principal para comparar lotes entre sí.</w:t>
      </w:r>
    </w:p>
    <w:bookmarkEnd w:id="154"/>
    <w:bookmarkEnd w:id="155"/>
    <w:bookmarkStart w:id="162" w:name="cierres"/>
    <w:p>
      <w:pPr>
        <w:pStyle w:val="Heading1"/>
      </w:pPr>
      <w:r>
        <w:rPr>
          <w:rStyle w:val="SectionNumber"/>
        </w:rPr>
        <w:t xml:space="preserve">13</w:t>
      </w:r>
      <w:r>
        <w:tab/>
      </w:r>
      <w:r>
        <w:t xml:space="preserve">Cierres</w:t>
      </w:r>
    </w:p>
    <w:bookmarkStart w:id="158" w:name="cierre-mensual"/>
    <w:p>
      <w:pPr>
        <w:pStyle w:val="Heading2"/>
      </w:pPr>
      <w:r>
        <w:rPr>
          <w:rStyle w:val="SectionNumber"/>
        </w:rPr>
        <w:t xml:space="preserve">13.1</w:t>
      </w:r>
      <w:r>
        <w:tab/>
      </w:r>
      <w:r>
        <w:t xml:space="preserve">Cierre mensual</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 ítem</w:t>
      </w:r>
      <w:r>
        <w:t xml:space="preserve"> </w:t>
      </w:r>
      <w:r>
        <w:rPr>
          <w:b/>
          <w:bCs/>
        </w:rPr>
        <w:t xml:space="preserve">Informes</w:t>
      </w:r>
      <w:r>
        <w:t xml:space="preserve"> </w:t>
      </w:r>
      <w:r>
        <w:t xml:space="preserve">→ reporte</w:t>
      </w:r>
      <w:r>
        <w:t xml:space="preserve"> </w:t>
      </w:r>
      <w:r>
        <w:rPr>
          <w:b/>
          <w:bCs/>
        </w:rPr>
        <w:t xml:space="preserve">Cierre Mensual</w:t>
      </w:r>
      <w:r>
        <w:t xml:space="preserve">.</w:t>
      </w:r>
    </w:p>
    <w:p>
      <w:pPr>
        <w:pStyle w:val="BodyText"/>
      </w:pPr>
      <w:r>
        <w:rPr>
          <w:b/>
          <w:bCs/>
        </w:rPr>
        <w:t xml:space="preserve">Quién</w:t>
      </w:r>
      <w:r>
        <w:t xml:space="preserve">: Contador.</w:t>
      </w:r>
    </w:p>
    <w:p>
      <w:pPr>
        <w:pStyle w:val="BodyText"/>
      </w:pPr>
      <w:r>
        <w:rPr>
          <w:b/>
          <w:bCs/>
        </w:rPr>
        <w:t xml:space="preserve">Propósito</w:t>
      </w:r>
      <w:r>
        <w:t xml:space="preserve">: cerrar un período fiscal para impedir modificaciones posteriores y consolidar los saldos. El cierre es prerrequisito para la presentación tributaria y los estados financieros oficiales.</w:t>
      </w:r>
    </w:p>
    <w:p>
      <w:pPr>
        <w:pStyle w:val="BlockText"/>
      </w:pPr>
      <w:r>
        <w:t xml:space="preserve">📷</w:t>
      </w:r>
      <w:r>
        <w:t xml:space="preserve"> </w:t>
      </w:r>
      <w:r>
        <w:rPr>
          <w:b/>
          <w:bCs/>
        </w:rPr>
        <w:t xml:space="preserve">[CAPTURA 12.1.1 — Cierre Mensual]</w:t>
      </w:r>
      <w:r>
        <w:t xml:space="preserve">: pantalla con lista de períodos OPEN, botón</w:t>
      </w:r>
      <w:r>
        <w:t xml:space="preserve"> </w:t>
      </w:r>
      <w:r>
        <w:rPr>
          <w:b/>
          <w:bCs/>
        </w:rPr>
        <w:t xml:space="preserve">Iniciar cierre</w:t>
      </w:r>
      <w:r>
        <w:t xml:space="preserve"> </w:t>
      </w:r>
      <w:r>
        <w:t xml:space="preserve">por período.</w:t>
      </w:r>
    </w:p>
    <w:bookmarkStart w:id="156" w:name="pre-requisitos"/>
    <w:p>
      <w:pPr>
        <w:pStyle w:val="Heading3"/>
      </w:pPr>
      <w:r>
        <w:rPr>
          <w:rStyle w:val="SectionNumber"/>
        </w:rPr>
        <w:t xml:space="preserve">13.1.1</w:t>
      </w:r>
      <w:r>
        <w:tab/>
      </w:r>
      <w:r>
        <w:t xml:space="preserve">Pre-requisitos</w:t>
      </w:r>
    </w:p>
    <w:p>
      <w:pPr>
        <w:pStyle w:val="FirstParagraph"/>
      </w:pPr>
      <w:r>
        <w:t xml:space="preserve">Antes de cerrar un período, verifique:</w:t>
      </w:r>
    </w:p>
    <w:p>
      <w:pPr>
        <w:pStyle w:val="Compact"/>
        <w:numPr>
          <w:ilvl w:val="0"/>
          <w:numId w:val="1085"/>
        </w:numPr>
      </w:pPr>
      <w:r>
        <w:t xml:space="preserve">✅ Todos los asientos del período están en estado POSTED (no quedan DRAFT).</w:t>
      </w:r>
    </w:p>
    <w:p>
      <w:pPr>
        <w:pStyle w:val="Compact"/>
        <w:numPr>
          <w:ilvl w:val="0"/>
          <w:numId w:val="1085"/>
        </w:numPr>
      </w:pPr>
      <w:r>
        <w:t xml:space="preserve">✅ Balance de Comprobación cuadra (Débitos = Créditos).</w:t>
      </w:r>
    </w:p>
    <w:p>
      <w:pPr>
        <w:pStyle w:val="Compact"/>
        <w:numPr>
          <w:ilvl w:val="0"/>
          <w:numId w:val="1085"/>
        </w:numPr>
      </w:pPr>
      <w:r>
        <w:t xml:space="preserve">✅ Libros IVA del período están generados y revisados.</w:t>
      </w:r>
    </w:p>
    <w:p>
      <w:pPr>
        <w:pStyle w:val="Compact"/>
        <w:numPr>
          <w:ilvl w:val="0"/>
          <w:numId w:val="1085"/>
        </w:numPr>
      </w:pPr>
      <w:r>
        <w:t xml:space="preserve">✅ Ajustes contables hechos (en Hoja de Trabajo).</w:t>
      </w:r>
    </w:p>
    <w:bookmarkEnd w:id="156"/>
    <w:bookmarkStart w:id="157" w:name="pasos-para-cerrar"/>
    <w:p>
      <w:pPr>
        <w:pStyle w:val="Heading3"/>
      </w:pPr>
      <w:r>
        <w:rPr>
          <w:rStyle w:val="SectionNumber"/>
        </w:rPr>
        <w:t xml:space="preserve">13.1.2</w:t>
      </w:r>
      <w:r>
        <w:tab/>
      </w:r>
      <w:r>
        <w:t xml:space="preserve">Pasos para cerrar</w:t>
      </w:r>
    </w:p>
    <w:p>
      <w:pPr>
        <w:pStyle w:val="Compact"/>
        <w:numPr>
          <w:ilvl w:val="0"/>
          <w:numId w:val="1086"/>
        </w:numPr>
      </w:pPr>
      <w:r>
        <w:t xml:space="preserve">Pulse</w:t>
      </w:r>
      <w:r>
        <w:t xml:space="preserve"> </w:t>
      </w:r>
      <w:r>
        <w:rPr>
          <w:b/>
          <w:bCs/>
        </w:rPr>
        <w:t xml:space="preserve">Iniciar cierre</w:t>
      </w:r>
      <w:r>
        <w:t xml:space="preserve"> </w:t>
      </w:r>
      <w:r>
        <w:t xml:space="preserve">en el período correspondiente.</w:t>
      </w:r>
    </w:p>
    <w:p>
      <w:pPr>
        <w:pStyle w:val="Compact"/>
        <w:numPr>
          <w:ilvl w:val="0"/>
          <w:numId w:val="1086"/>
        </w:numPr>
      </w:pPr>
      <w:r>
        <w:t xml:space="preserve">El sistema lanza una</w:t>
      </w:r>
      <w:r>
        <w:t xml:space="preserve"> </w:t>
      </w:r>
      <w:r>
        <w:rPr>
          <w:b/>
          <w:bCs/>
        </w:rPr>
        <w:t xml:space="preserve">revisión automática</w:t>
      </w:r>
      <w:r>
        <w:t xml:space="preserve"> </w:t>
      </w:r>
      <w:r>
        <w:t xml:space="preserve">de los pre-requisitos.</w:t>
      </w:r>
    </w:p>
    <w:p>
      <w:pPr>
        <w:pStyle w:val="Compact"/>
        <w:numPr>
          <w:ilvl w:val="0"/>
          <w:numId w:val="1086"/>
        </w:numPr>
      </w:pPr>
      <w:r>
        <w:t xml:space="preserve">Si hay incumplimientos, los muestra como lista de errores. Resuélvalos antes de continuar.</w:t>
      </w:r>
    </w:p>
    <w:p>
      <w:pPr>
        <w:pStyle w:val="Compact"/>
        <w:numPr>
          <w:ilvl w:val="0"/>
          <w:numId w:val="1086"/>
        </w:numPr>
      </w:pPr>
      <w:r>
        <w:t xml:space="preserve">Si la revisión pasa, el sistema muestra un resumen del cierre con los asientos que generará.</w:t>
      </w:r>
    </w:p>
    <w:p>
      <w:pPr>
        <w:pStyle w:val="Compact"/>
        <w:numPr>
          <w:ilvl w:val="0"/>
          <w:numId w:val="1086"/>
        </w:numPr>
      </w:pPr>
      <w:r>
        <w:t xml:space="preserve">Pulse</w:t>
      </w:r>
      <w:r>
        <w:t xml:space="preserve"> </w:t>
      </w:r>
      <w:r>
        <w:rPr>
          <w:b/>
          <w:bCs/>
        </w:rPr>
        <w:t xml:space="preserve">Confirmar cierre</w:t>
      </w:r>
      <w:r>
        <w:t xml:space="preserve">.</w:t>
      </w:r>
    </w:p>
    <w:p>
      <w:pPr>
        <w:pStyle w:val="Compact"/>
        <w:numPr>
          <w:ilvl w:val="0"/>
          <w:numId w:val="1086"/>
        </w:numPr>
      </w:pPr>
      <w:r>
        <w:t xml:space="preserve">El sistema:</w:t>
      </w:r>
    </w:p>
    <w:p>
      <w:pPr>
        <w:pStyle w:val="Compact"/>
        <w:numPr>
          <w:ilvl w:val="1"/>
          <w:numId w:val="1087"/>
        </w:numPr>
      </w:pPr>
      <w:r>
        <w:t xml:space="preserve">Genera los asientos de cierre (cierre de cuentas de resultado, transferencia al patrimonio).</w:t>
      </w:r>
    </w:p>
    <w:p>
      <w:pPr>
        <w:pStyle w:val="Compact"/>
        <w:numPr>
          <w:ilvl w:val="1"/>
          <w:numId w:val="1087"/>
        </w:numPr>
      </w:pPr>
      <w:r>
        <w:t xml:space="preserve">Marca el período como CLOSED.</w:t>
      </w:r>
    </w:p>
    <w:p>
      <w:pPr>
        <w:pStyle w:val="Compact"/>
        <w:numPr>
          <w:ilvl w:val="1"/>
          <w:numId w:val="1087"/>
        </w:numPr>
      </w:pPr>
      <w:r>
        <w:t xml:space="preserve">Bloquea todos los documentos del período (pasan a LOCKED).</w:t>
      </w:r>
    </w:p>
    <w:p>
      <w:pPr>
        <w:pStyle w:val="BlockText"/>
      </w:pPr>
      <w:r>
        <w:t xml:space="preserve">📷</w:t>
      </w:r>
      <w:r>
        <w:t xml:space="preserve"> </w:t>
      </w:r>
      <w:r>
        <w:rPr>
          <w:b/>
          <w:bCs/>
        </w:rPr>
        <w:t xml:space="preserve">[CAPTURA 12.1.2 — Confirmación de cierre]</w:t>
      </w:r>
      <w:r>
        <w:t xml:space="preserve">: diálogo con resumen y botón</w:t>
      </w:r>
      <w:r>
        <w:t xml:space="preserve"> </w:t>
      </w:r>
      <w:r>
        <w:rPr>
          <w:b/>
          <w:bCs/>
        </w:rPr>
        <w:t xml:space="preserve">Confirmar cierre</w:t>
      </w:r>
      <w:r>
        <w:t xml:space="preserve">.</w:t>
      </w:r>
    </w:p>
    <w:p>
      <w:pPr>
        <w:pStyle w:val="BlockText"/>
      </w:pPr>
      <w:r>
        <w:t xml:space="preserve">⚠️ El cierre es una acción</w:t>
      </w:r>
      <w:r>
        <w:t xml:space="preserve"> </w:t>
      </w:r>
      <w:r>
        <w:rPr>
          <w:b/>
          <w:bCs/>
        </w:rPr>
        <w:t xml:space="preserve">importante</w:t>
      </w:r>
      <w:r>
        <w:t xml:space="preserve">. Una vez confirmado, ningún documento del período puede ser modificado.</w:t>
      </w:r>
    </w:p>
    <w:bookmarkEnd w:id="157"/>
    <w:bookmarkEnd w:id="158"/>
    <w:bookmarkStart w:id="160" w:name="revertir-cierre"/>
    <w:p>
      <w:pPr>
        <w:pStyle w:val="Heading2"/>
      </w:pPr>
      <w:r>
        <w:rPr>
          <w:rStyle w:val="SectionNumber"/>
        </w:rPr>
        <w:t xml:space="preserve">13.2</w:t>
      </w:r>
      <w:r>
        <w:tab/>
      </w:r>
      <w:r>
        <w:t xml:space="preserve">Revertir cierre</w:t>
      </w:r>
    </w:p>
    <w:p>
      <w:pPr>
        <w:pStyle w:val="FirstParagraph"/>
      </w:pPr>
      <w:r>
        <w:rPr>
          <w:b/>
          <w:bCs/>
        </w:rPr>
        <w:t xml:space="preserve">Propósito</w:t>
      </w:r>
      <w:r>
        <w:t xml:space="preserve">: en casos excepcionales (error detectado después del cierre), reabrir un período cerrado.</w:t>
      </w:r>
    </w:p>
    <w:bookmarkStart w:id="159" w:name="pasos-12"/>
    <w:p>
      <w:pPr>
        <w:pStyle w:val="Heading3"/>
      </w:pPr>
      <w:r>
        <w:rPr>
          <w:rStyle w:val="SectionNumber"/>
        </w:rPr>
        <w:t xml:space="preserve">13.2.1</w:t>
      </w:r>
      <w:r>
        <w:tab/>
      </w:r>
      <w:r>
        <w:t xml:space="preserve">Pasos</w:t>
      </w:r>
    </w:p>
    <w:p>
      <w:pPr>
        <w:pStyle w:val="Compact"/>
        <w:numPr>
          <w:ilvl w:val="0"/>
          <w:numId w:val="1088"/>
        </w:numPr>
      </w:pPr>
      <w:r>
        <w:t xml:space="preserve">En la lista de períodos, ubique el período CLOSED.</w:t>
      </w:r>
    </w:p>
    <w:p>
      <w:pPr>
        <w:pStyle w:val="Compact"/>
        <w:numPr>
          <w:ilvl w:val="0"/>
          <w:numId w:val="1088"/>
        </w:numPr>
      </w:pPr>
      <w:r>
        <w:t xml:space="preserve">Pulse</w:t>
      </w:r>
      <w:r>
        <w:t xml:space="preserve"> </w:t>
      </w:r>
      <w:r>
        <w:rPr>
          <w:b/>
          <w:bCs/>
        </w:rPr>
        <w:t xml:space="preserve">Revertir cierre</w:t>
      </w:r>
      <w:r>
        <w:t xml:space="preserve">.</w:t>
      </w:r>
    </w:p>
    <w:p>
      <w:pPr>
        <w:pStyle w:val="Compact"/>
        <w:numPr>
          <w:ilvl w:val="0"/>
          <w:numId w:val="1088"/>
        </w:numPr>
      </w:pPr>
      <w:r>
        <w:t xml:space="preserve">Indique el</w:t>
      </w:r>
      <w:r>
        <w:t xml:space="preserve"> </w:t>
      </w:r>
      <w:r>
        <w:rPr>
          <w:b/>
          <w:bCs/>
        </w:rPr>
        <w:t xml:space="preserve">motivo</w:t>
      </w:r>
      <w:r>
        <w:t xml:space="preserve"> </w:t>
      </w:r>
      <w:r>
        <w:t xml:space="preserve">de la reversión.</w:t>
      </w:r>
    </w:p>
    <w:p>
      <w:pPr>
        <w:pStyle w:val="Compact"/>
        <w:numPr>
          <w:ilvl w:val="0"/>
          <w:numId w:val="1088"/>
        </w:numPr>
      </w:pPr>
      <w:r>
        <w:t xml:space="preserve">Confirme.</w:t>
      </w:r>
    </w:p>
    <w:p>
      <w:pPr>
        <w:pStyle w:val="FirstParagraph"/>
      </w:pPr>
      <w:r>
        <w:t xml:space="preserve">El sistema:</w:t>
      </w:r>
    </w:p>
    <w:p>
      <w:pPr>
        <w:pStyle w:val="Compact"/>
        <w:numPr>
          <w:ilvl w:val="0"/>
          <w:numId w:val="1089"/>
        </w:numPr>
      </w:pPr>
      <w:r>
        <w:t xml:space="preserve">Reversa los asientos de cierre.</w:t>
      </w:r>
    </w:p>
    <w:p>
      <w:pPr>
        <w:pStyle w:val="Compact"/>
        <w:numPr>
          <w:ilvl w:val="0"/>
          <w:numId w:val="1089"/>
        </w:numPr>
      </w:pPr>
      <w:r>
        <w:t xml:space="preserve">Marca el período como OPEN.</w:t>
      </w:r>
    </w:p>
    <w:p>
      <w:pPr>
        <w:pStyle w:val="Compact"/>
        <w:numPr>
          <w:ilvl w:val="0"/>
          <w:numId w:val="1089"/>
        </w:numPr>
      </w:pPr>
      <w:r>
        <w:t xml:space="preserve">Desbloquea los documentos (vuelven a POSTED).</w:t>
      </w:r>
    </w:p>
    <w:p>
      <w:pPr>
        <w:pStyle w:val="BlockText"/>
      </w:pPr>
      <w:r>
        <w:t xml:space="preserve">⚠️ La reversión queda registrada en la auditoría. Use solo en casos justificados.</w:t>
      </w:r>
    </w:p>
    <w:bookmarkEnd w:id="159"/>
    <w:bookmarkEnd w:id="160"/>
    <w:bookmarkStart w:id="161" w:name="cierre-anual"/>
    <w:p>
      <w:pPr>
        <w:pStyle w:val="Heading2"/>
      </w:pPr>
      <w:r>
        <w:rPr>
          <w:rStyle w:val="SectionNumber"/>
        </w:rPr>
        <w:t xml:space="preserve">13.3</w:t>
      </w:r>
      <w:r>
        <w:tab/>
      </w:r>
      <w:r>
        <w:t xml:space="preserve">Cierre anual</w:t>
      </w:r>
    </w:p>
    <w:p>
      <w:pPr>
        <w:pStyle w:val="FirstParagraph"/>
      </w:pPr>
      <w:r>
        <w:t xml:space="preserve">El cierre anual sigue el mismo principio del cierre mensual, pero adicionalmente:</w:t>
      </w:r>
    </w:p>
    <w:p>
      <w:pPr>
        <w:pStyle w:val="Compact"/>
        <w:numPr>
          <w:ilvl w:val="0"/>
          <w:numId w:val="1090"/>
        </w:numPr>
      </w:pPr>
      <w:r>
        <w:t xml:space="preserve">Cierra todas las cuentas de resultado del ejercicio.</w:t>
      </w:r>
    </w:p>
    <w:p>
      <w:pPr>
        <w:pStyle w:val="Compact"/>
        <w:numPr>
          <w:ilvl w:val="0"/>
          <w:numId w:val="1090"/>
        </w:numPr>
      </w:pPr>
      <w:r>
        <w:t xml:space="preserve">Transfiere el resultado al patrimonio.</w:t>
      </w:r>
    </w:p>
    <w:p>
      <w:pPr>
        <w:pStyle w:val="Compact"/>
        <w:numPr>
          <w:ilvl w:val="0"/>
          <w:numId w:val="1090"/>
        </w:numPr>
      </w:pPr>
      <w:r>
        <w:t xml:space="preserve">Establece el saldo de apertura del ejercicio siguiente.</w:t>
      </w:r>
    </w:p>
    <w:p>
      <w:pPr>
        <w:pStyle w:val="FirstParagraph"/>
      </w:pPr>
      <w:r>
        <w:t xml:space="preserve">El procedimiento exacto depende de la configuración de su organización. Consulte con su contador titular antes de ejecutarlo.</w:t>
      </w:r>
    </w:p>
    <w:bookmarkEnd w:id="161"/>
    <w:bookmarkEnd w:id="162"/>
    <w:bookmarkStart w:id="166" w:name="reportes-informes"/>
    <w:p>
      <w:pPr>
        <w:pStyle w:val="Heading1"/>
      </w:pPr>
      <w:r>
        <w:rPr>
          <w:rStyle w:val="SectionNumber"/>
        </w:rPr>
        <w:t xml:space="preserve">14</w:t>
      </w:r>
      <w:r>
        <w:tab/>
      </w:r>
      <w:r>
        <w:t xml:space="preserve">Reportes (Informes)</w:t>
      </w:r>
    </w:p>
    <w:p>
      <w:pPr>
        <w:pStyle w:val="FirstParagraph"/>
      </w:pPr>
      <w:r>
        <w:rPr>
          <w:b/>
          <w:bCs/>
        </w:rPr>
        <w:t xml:space="preserve">Cómo llegar</w:t>
      </w:r>
      <w:r>
        <w:t xml:space="preserve">: módulo</w:t>
      </w:r>
      <w:r>
        <w:t xml:space="preserve"> </w:t>
      </w:r>
      <w:r>
        <w:rPr>
          <w:b/>
          <w:bCs/>
        </w:rPr>
        <w:t xml:space="preserve">Contabilidad</w:t>
      </w:r>
      <w:r>
        <w:t xml:space="preserve"> </w:t>
      </w:r>
      <w:r>
        <w:t xml:space="preserve">→ ítem</w:t>
      </w:r>
      <w:r>
        <w:t xml:space="preserve"> </w:t>
      </w:r>
      <w:r>
        <w:rPr>
          <w:b/>
          <w:bCs/>
        </w:rPr>
        <w:t xml:space="preserve">Informes</w:t>
      </w:r>
      <w:r>
        <w:t xml:space="preserve"> </w:t>
      </w:r>
      <w:r>
        <w:t xml:space="preserve">del sidebar.</w:t>
      </w:r>
    </w:p>
    <w:p>
      <w:pPr>
        <w:pStyle w:val="BodyText"/>
      </w:pPr>
      <w:r>
        <w:rPr>
          <w:b/>
          <w:bCs/>
        </w:rPr>
        <w:t xml:space="preserve">Propósito</w:t>
      </w:r>
      <w:r>
        <w:t xml:space="preserve">: catálogo unificado de informes operativos, financieros y tributarios. Es el</w:t>
      </w:r>
      <w:r>
        <w:t xml:space="preserve"> </w:t>
      </w:r>
      <w:r>
        <w:rPr>
          <w:b/>
          <w:bCs/>
        </w:rPr>
        <w:t xml:space="preserve">punto de acceso principal</w:t>
      </w:r>
      <w:r>
        <w:t xml:space="preserve"> </w:t>
      </w:r>
      <w:r>
        <w:t xml:space="preserve">para pantallas como Balance General, Libros IVA, Cuentas por Cobrar y por Pagar, Cierre Mensual y otras que no aparecen como ítems directos del sidebar.</w:t>
      </w:r>
    </w:p>
    <w:p>
      <w:pPr>
        <w:pStyle w:val="BlockText"/>
      </w:pPr>
      <w:r>
        <w:t xml:space="preserve">📷</w:t>
      </w:r>
      <w:r>
        <w:t xml:space="preserve"> </w:t>
      </w:r>
      <w:r>
        <w:rPr>
          <w:b/>
          <w:bCs/>
        </w:rPr>
        <w:t xml:space="preserve">[CAPTURA 13.1 — Catálogo de reportes]</w:t>
      </w:r>
      <w:r>
        <w:t xml:space="preserve">: pantalla con tarjetas agrupadas por categoría (Financieros, Tributarios, Operativos, Avícola, Auditoría).</w:t>
      </w:r>
    </w:p>
    <w:bookmarkStart w:id="163" w:name="categorías-de-reportes"/>
    <w:p>
      <w:pPr>
        <w:pStyle w:val="Heading2"/>
      </w:pPr>
      <w:r>
        <w:rPr>
          <w:rStyle w:val="SectionNumber"/>
        </w:rPr>
        <w:t xml:space="preserve">14.1</w:t>
      </w:r>
      <w:r>
        <w:tab/>
      </w:r>
      <w:r>
        <w:t xml:space="preserve">Categorías de reportes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Categoría</w:t>
            </w:r>
          </w:p>
        </w:tc>
        <w:tc>
          <w:tcPr/>
          <w:p>
            <w:pPr>
              <w:pStyle w:val="Compact"/>
            </w:pPr>
            <w:r>
              <w:t xml:space="preserve">Reportes</w:t>
            </w:r>
          </w:p>
        </w:tc>
      </w:tr>
      <w:tr>
        <w:tc>
          <w:tcPr/>
          <w:p>
            <w:pPr>
              <w:pStyle w:val="Compact"/>
            </w:pPr>
            <w:r>
              <w:rPr>
                <w:b/>
                <w:bCs/>
              </w:rPr>
              <w:t xml:space="preserve">Financieros</w:t>
            </w:r>
          </w:p>
        </w:tc>
        <w:tc>
          <w:tcPr/>
          <w:p>
            <w:pPr>
              <w:pStyle w:val="Compact"/>
            </w:pPr>
            <w:r>
              <w:t xml:space="preserve">Balance General, Estado de Resultados, Estado de Patrimonio, Libro Mayor, Balance de Comprobación.</w:t>
            </w:r>
          </w:p>
        </w:tc>
      </w:tr>
      <w:tr>
        <w:tc>
          <w:tcPr/>
          <w:p>
            <w:pPr>
              <w:pStyle w:val="Compact"/>
            </w:pPr>
            <w:r>
              <w:rPr>
                <w:b/>
                <w:bCs/>
              </w:rPr>
              <w:t xml:space="preserve">Tributarios</w:t>
            </w:r>
          </w:p>
        </w:tc>
        <w:tc>
          <w:tcPr/>
          <w:p>
            <w:pPr>
              <w:pStyle w:val="Compact"/>
            </w:pPr>
            <w:r>
              <w:t xml:space="preserve">Libro IVA Ventas, Libro IVA Compras.</w:t>
            </w:r>
          </w:p>
        </w:tc>
      </w:tr>
      <w:tr>
        <w:tc>
          <w:tcPr/>
          <w:p>
            <w:pPr>
              <w:pStyle w:val="Compact"/>
            </w:pPr>
            <w:r>
              <w:rPr>
                <w:b/>
                <w:bCs/>
              </w:rPr>
              <w:t xml:space="preserve">Operativos</w:t>
            </w:r>
          </w:p>
        </w:tc>
        <w:tc>
          <w:tcPr/>
          <w:p>
            <w:pPr>
              <w:pStyle w:val="Compact"/>
            </w:pPr>
            <w:r>
              <w:t xml:space="preserve">Listado de Ventas, Listado de Compras, Movimiento de Caja, Movimiento de Banco.</w:t>
            </w:r>
          </w:p>
        </w:tc>
      </w:tr>
      <w:tr>
        <w:tc>
          <w:tcPr/>
          <w:p>
            <w:pPr>
              <w:pStyle w:val="Compact"/>
            </w:pPr>
            <w:r>
              <w:rPr>
                <w:b/>
                <w:bCs/>
              </w:rPr>
              <w:t xml:space="preserve">Avícola</w:t>
            </w:r>
          </w:p>
        </w:tc>
        <w:tc>
          <w:tcPr/>
          <w:p>
            <w:pPr>
              <w:pStyle w:val="Compact"/>
            </w:pPr>
            <w:r>
              <w:t xml:space="preserve">Producción por Lote, Mortalidad por Lote, Márgenes por Lote.</w:t>
            </w:r>
          </w:p>
        </w:tc>
      </w:tr>
      <w:tr>
        <w:tc>
          <w:tcPr/>
          <w:p>
            <w:pPr>
              <w:pStyle w:val="Compact"/>
            </w:pPr>
            <w:r>
              <w:rPr>
                <w:b/>
                <w:bCs/>
              </w:rPr>
              <w:t xml:space="preserve">Auditoría</w:t>
            </w:r>
          </w:p>
        </w:tc>
        <w:tc>
          <w:tcPr/>
          <w:p>
            <w:pPr>
              <w:pStyle w:val="Compact"/>
            </w:pPr>
            <w:r>
              <w:t xml:space="preserve">Historial de cambios.</w:t>
            </w:r>
          </w:p>
        </w:tc>
      </w:tr>
    </w:tbl>
    <w:bookmarkEnd w:id="163"/>
    <w:bookmarkStart w:id="164" w:name="generar-un-reporte"/>
    <w:p>
      <w:pPr>
        <w:pStyle w:val="Heading2"/>
      </w:pPr>
      <w:r>
        <w:rPr>
          <w:rStyle w:val="SectionNumber"/>
        </w:rPr>
        <w:t xml:space="preserve">14.2</w:t>
      </w:r>
      <w:r>
        <w:tab/>
      </w:r>
      <w:r>
        <w:t xml:space="preserve">Generar un reporte</w:t>
      </w:r>
    </w:p>
    <w:p>
      <w:pPr>
        <w:pStyle w:val="Compact"/>
        <w:numPr>
          <w:ilvl w:val="0"/>
          <w:numId w:val="1091"/>
        </w:numPr>
      </w:pPr>
      <w:r>
        <w:t xml:space="preserve">Pulse sobre la tarjeta del reporte deseado.</w:t>
      </w:r>
    </w:p>
    <w:p>
      <w:pPr>
        <w:pStyle w:val="Compact"/>
        <w:numPr>
          <w:ilvl w:val="0"/>
          <w:numId w:val="1091"/>
        </w:numPr>
      </w:pPr>
      <w:r>
        <w:t xml:space="preserve">Complete los filtros (período, contacto, cuenta, según aplique).</w:t>
      </w:r>
    </w:p>
    <w:p>
      <w:pPr>
        <w:pStyle w:val="Compact"/>
        <w:numPr>
          <w:ilvl w:val="0"/>
          <w:numId w:val="1091"/>
        </w:numPr>
      </w:pPr>
      <w:r>
        <w:t xml:space="preserve">Pulse</w:t>
      </w:r>
      <w:r>
        <w:t xml:space="preserve"> </w:t>
      </w:r>
      <w:r>
        <w:rPr>
          <w:b/>
          <w:bCs/>
        </w:rPr>
        <w:t xml:space="preserve">Generar</w:t>
      </w:r>
      <w:r>
        <w:t xml:space="preserve">.</w:t>
      </w:r>
    </w:p>
    <w:p>
      <w:pPr>
        <w:pStyle w:val="Compact"/>
        <w:numPr>
          <w:ilvl w:val="0"/>
          <w:numId w:val="1091"/>
        </w:numPr>
      </w:pPr>
      <w:r>
        <w:t xml:space="preserve">Una vez generado, pulse</w:t>
      </w:r>
      <w:r>
        <w:t xml:space="preserve"> </w:t>
      </w:r>
      <w:r>
        <w:rPr>
          <w:b/>
          <w:bCs/>
        </w:rPr>
        <w:t xml:space="preserve">Exportar PDF</w:t>
      </w:r>
      <w:r>
        <w:t xml:space="preserve"> </w:t>
      </w:r>
      <w:r>
        <w:t xml:space="preserve">o</w:t>
      </w:r>
      <w:r>
        <w:t xml:space="preserve"> </w:t>
      </w:r>
      <w:r>
        <w:rPr>
          <w:b/>
          <w:bCs/>
        </w:rPr>
        <w:t xml:space="preserve">Exportar Excel</w:t>
      </w:r>
      <w:r>
        <w:t xml:space="preserve">.</w:t>
      </w:r>
    </w:p>
    <w:bookmarkEnd w:id="164"/>
    <w:bookmarkStart w:id="165" w:name="formatos-de-exportación"/>
    <w:p>
      <w:pPr>
        <w:pStyle w:val="Heading2"/>
      </w:pPr>
      <w:r>
        <w:rPr>
          <w:rStyle w:val="SectionNumber"/>
        </w:rPr>
        <w:t xml:space="preserve">14.3</w:t>
      </w:r>
      <w:r>
        <w:tab/>
      </w:r>
      <w:r>
        <w:t xml:space="preserve">Formatos de exportación</w:t>
      </w:r>
    </w:p>
    <w:p>
      <w:pPr>
        <w:pStyle w:val="Compact"/>
        <w:numPr>
          <w:ilvl w:val="0"/>
          <w:numId w:val="1092"/>
        </w:numPr>
      </w:pPr>
      <w:r>
        <w:rPr>
          <w:b/>
          <w:bCs/>
        </w:rPr>
        <w:t xml:space="preserve">PDF</w:t>
      </w:r>
      <w:r>
        <w:t xml:space="preserve">: pensado para impresión y archivo. Mantiene formato fiel.</w:t>
      </w:r>
    </w:p>
    <w:p>
      <w:pPr>
        <w:pStyle w:val="Compact"/>
        <w:numPr>
          <w:ilvl w:val="0"/>
          <w:numId w:val="1092"/>
        </w:numPr>
      </w:pPr>
      <w:r>
        <w:rPr>
          <w:b/>
          <w:bCs/>
        </w:rPr>
        <w:t xml:space="preserve">Excel</w:t>
      </w:r>
      <w:r>
        <w:t xml:space="preserve">: pensado para análisis posterior. Cada celda es editable.</w:t>
      </w:r>
    </w:p>
    <w:p>
      <w:pPr>
        <w:pStyle w:val="BlockText"/>
      </w:pPr>
      <w:r>
        <w:t xml:space="preserve">💡 Para reportes recurrentes (ej. cierre mensual), recomendamos guardar el PDF en una carpeta organizada por año/mes.</w:t>
      </w:r>
    </w:p>
    <w:bookmarkEnd w:id="165"/>
    <w:bookmarkEnd w:id="166"/>
    <w:bookmarkStart w:id="171" w:name="auditoría"/>
    <w:p>
      <w:pPr>
        <w:pStyle w:val="Heading1"/>
      </w:pPr>
      <w:r>
        <w:rPr>
          <w:rStyle w:val="SectionNumber"/>
        </w:rPr>
        <w:t xml:space="preserve">15</w:t>
      </w:r>
      <w:r>
        <w:tab/>
      </w:r>
      <w:r>
        <w:t xml:space="preserve">Auditoría</w:t>
      </w:r>
    </w:p>
    <w:p>
      <w:pPr>
        <w:pStyle w:val="FirstParagraph"/>
      </w:pPr>
      <w:r>
        <w:rPr>
          <w:b/>
          <w:bCs/>
        </w:rPr>
        <w:t xml:space="preserve">Cómo llegar</w:t>
      </w:r>
      <w:r>
        <w:t xml:space="preserve">:</w:t>
      </w:r>
      <w:r>
        <w:t xml:space="preserve"> </w:t>
      </w:r>
      <w:r>
        <w:rPr>
          <w:rStyle w:val="VerbatimChar"/>
        </w:rPr>
        <w:t xml:space="preserve">Configuración</w:t>
      </w:r>
      <w:r>
        <w:t xml:space="preserve"> </w:t>
      </w:r>
      <w:r>
        <w:t xml:space="preserve">(pie del sidebar) → tarjeta</w:t>
      </w:r>
      <w:r>
        <w:t xml:space="preserve"> </w:t>
      </w:r>
      <w:r>
        <w:rPr>
          <w:b/>
          <w:bCs/>
        </w:rPr>
        <w:t xml:space="preserve">Auditoría</w:t>
      </w:r>
      <w:r>
        <w:t xml:space="preserve"> </w:t>
      </w:r>
      <w:r>
        <w:t xml:space="preserve">(sección Sistema).</w:t>
      </w:r>
    </w:p>
    <w:p>
      <w:pPr>
        <w:pStyle w:val="BodyText"/>
      </w:pPr>
      <w:r>
        <w:rPr>
          <w:b/>
          <w:bCs/>
        </w:rPr>
        <w:t xml:space="preserve">Quién</w:t>
      </w:r>
      <w:r>
        <w:t xml:space="preserve">: Administrador, Contador, Auditor.</w:t>
      </w:r>
    </w:p>
    <w:p>
      <w:pPr>
        <w:pStyle w:val="BodyText"/>
      </w:pPr>
      <w:r>
        <w:rPr>
          <w:b/>
          <w:bCs/>
        </w:rPr>
        <w:t xml:space="preserve">Propósito</w:t>
      </w:r>
      <w:r>
        <w:t xml:space="preserve">: trazar todos los cambios realizados sobre los documentos del sistema. Es el registro forense que respalda la integridad contable.</w:t>
      </w:r>
    </w:p>
    <w:p>
      <w:pPr>
        <w:pStyle w:val="BlockText"/>
      </w:pPr>
      <w:r>
        <w:t xml:space="preserve">💡 La auditoría no aparece como un módulo del sidebar lateral — se accede desde el hub de Configuración, en la sección Sistema. Solo los roles con permiso de auditoría ven esta tarjeta.</w:t>
      </w:r>
    </w:p>
    <w:bookmarkStart w:id="169" w:name="historial-general"/>
    <w:p>
      <w:pPr>
        <w:pStyle w:val="Heading2"/>
      </w:pPr>
      <w:r>
        <w:rPr>
          <w:rStyle w:val="SectionNumber"/>
        </w:rPr>
        <w:t xml:space="preserve">15.1</w:t>
      </w:r>
      <w:r>
        <w:tab/>
      </w:r>
      <w:r>
        <w:t xml:space="preserve">Historial general</w:t>
      </w:r>
    </w:p>
    <w:p>
      <w:pPr>
        <w:pStyle w:val="BlockText"/>
      </w:pPr>
      <w:r>
        <w:t xml:space="preserve">📷</w:t>
      </w:r>
      <w:r>
        <w:t xml:space="preserve"> </w:t>
      </w:r>
      <w:r>
        <w:rPr>
          <w:b/>
          <w:bCs/>
        </w:rPr>
        <w:t xml:space="preserve">[CAPTURA 14.1 — Historial de auditoría]</w:t>
      </w:r>
      <w:r>
        <w:t xml:space="preserve">: tabla con Fecha/hora, Usuario, Acción (CREATE / UPDATE / POST / VOID), Entidad (VENTA / COMPRA / ASIENTO / etc.), ID, Detalle de cambios.</w:t>
      </w:r>
    </w:p>
    <w:bookmarkStart w:id="167" w:name="filtros-3"/>
    <w:p>
      <w:pPr>
        <w:pStyle w:val="Heading3"/>
      </w:pPr>
      <w:r>
        <w:rPr>
          <w:rStyle w:val="SectionNumber"/>
        </w:rPr>
        <w:t xml:space="preserve">15.1.1</w:t>
      </w:r>
      <w:r>
        <w:tab/>
      </w:r>
      <w:r>
        <w:t xml:space="preserve">Filtros</w:t>
      </w:r>
    </w:p>
    <w:p>
      <w:pPr>
        <w:pStyle w:val="Compact"/>
        <w:numPr>
          <w:ilvl w:val="0"/>
          <w:numId w:val="1093"/>
        </w:numPr>
      </w:pPr>
      <w:r>
        <w:rPr>
          <w:b/>
          <w:bCs/>
        </w:rPr>
        <w:t xml:space="preserve">Rango de fechas</w:t>
      </w:r>
      <w:r>
        <w:t xml:space="preserve">.</w:t>
      </w:r>
    </w:p>
    <w:p>
      <w:pPr>
        <w:pStyle w:val="Compact"/>
        <w:numPr>
          <w:ilvl w:val="0"/>
          <w:numId w:val="1093"/>
        </w:numPr>
      </w:pPr>
      <w:r>
        <w:rPr>
          <w:b/>
          <w:bCs/>
        </w:rPr>
        <w:t xml:space="preserve">Usuario</w:t>
      </w:r>
      <w:r>
        <w:t xml:space="preserve"> </w:t>
      </w:r>
      <w:r>
        <w:t xml:space="preserve">(quién hizo el cambio).</w:t>
      </w:r>
    </w:p>
    <w:p>
      <w:pPr>
        <w:pStyle w:val="Compact"/>
        <w:numPr>
          <w:ilvl w:val="0"/>
          <w:numId w:val="1093"/>
        </w:numPr>
      </w:pPr>
      <w:r>
        <w:rPr>
          <w:b/>
          <w:bCs/>
        </w:rPr>
        <w:t xml:space="preserve">Acción</w:t>
      </w:r>
      <w:r>
        <w:t xml:space="preserve"> </w:t>
      </w:r>
      <w:r>
        <w:t xml:space="preserve">(CREATE, UPDATE, POST, VOID).</w:t>
      </w:r>
    </w:p>
    <w:p>
      <w:pPr>
        <w:pStyle w:val="Compact"/>
        <w:numPr>
          <w:ilvl w:val="0"/>
          <w:numId w:val="1093"/>
        </w:numPr>
      </w:pPr>
      <w:r>
        <w:rPr>
          <w:b/>
          <w:bCs/>
        </w:rPr>
        <w:t xml:space="preserve">Tipo de entidad</w:t>
      </w:r>
      <w:r>
        <w:t xml:space="preserve"> </w:t>
      </w:r>
      <w:r>
        <w:t xml:space="preserve">(VENTA, COMPRA, PAGO, ASIENTO, etc.).</w:t>
      </w:r>
    </w:p>
    <w:bookmarkEnd w:id="167"/>
    <w:bookmarkStart w:id="168" w:name="detalle-de-un-cambio"/>
    <w:p>
      <w:pPr>
        <w:pStyle w:val="Heading3"/>
      </w:pPr>
      <w:r>
        <w:rPr>
          <w:rStyle w:val="SectionNumber"/>
        </w:rPr>
        <w:t xml:space="preserve">15.1.2</w:t>
      </w:r>
      <w:r>
        <w:tab/>
      </w:r>
      <w:r>
        <w:t xml:space="preserve">Detalle de un cambio</w:t>
      </w:r>
    </w:p>
    <w:p>
      <w:pPr>
        <w:pStyle w:val="FirstParagraph"/>
      </w:pPr>
      <w:r>
        <w:t xml:space="preserve">Pulse cualquier fila para ver el detalle</w:t>
      </w:r>
      <w:r>
        <w:t xml:space="preserve"> </w:t>
      </w:r>
      <w:r>
        <w:t xml:space="preserve">“antes / después”</w:t>
      </w:r>
      <w:r>
        <w:t xml:space="preserve"> </w:t>
      </w:r>
      <w:r>
        <w:t xml:space="preserve">del cambio.</w:t>
      </w:r>
    </w:p>
    <w:p>
      <w:pPr>
        <w:pStyle w:val="BlockText"/>
      </w:pPr>
      <w:r>
        <w:t xml:space="preserve">📷</w:t>
      </w:r>
      <w:r>
        <w:t xml:space="preserve"> </w:t>
      </w:r>
      <w:r>
        <w:rPr>
          <w:b/>
          <w:bCs/>
        </w:rPr>
        <w:t xml:space="preserve">[CAPTURA 14.1.2 — Detalle de auditoría]</w:t>
      </w:r>
      <w:r>
        <w:t xml:space="preserve">: diálogo con dos columnas: valores antes del cambio (izquierda) y después (derecha), con diferencias resaltadas.</w:t>
      </w:r>
    </w:p>
    <w:bookmarkEnd w:id="168"/>
    <w:bookmarkEnd w:id="169"/>
    <w:bookmarkStart w:id="170" w:name="trazabilidad-por-documento"/>
    <w:p>
      <w:pPr>
        <w:pStyle w:val="Heading2"/>
      </w:pPr>
      <w:r>
        <w:rPr>
          <w:rStyle w:val="SectionNumber"/>
        </w:rPr>
        <w:t xml:space="preserve">15.2</w:t>
      </w:r>
      <w:r>
        <w:tab/>
      </w:r>
      <w:r>
        <w:t xml:space="preserve">Trazabilidad por documento</w:t>
      </w:r>
    </w:p>
    <w:p>
      <w:pPr>
        <w:pStyle w:val="FirstParagraph"/>
      </w:pPr>
      <w:r>
        <w:t xml:space="preserve">Para ver el historial de cambios de un documento específico (ej. una venta puntual):</w:t>
      </w:r>
    </w:p>
    <w:p>
      <w:pPr>
        <w:pStyle w:val="Compact"/>
        <w:numPr>
          <w:ilvl w:val="0"/>
          <w:numId w:val="1094"/>
        </w:numPr>
      </w:pPr>
      <w:r>
        <w:t xml:space="preserve">Abra el detalle del documento.</w:t>
      </w:r>
    </w:p>
    <w:p>
      <w:pPr>
        <w:pStyle w:val="Compact"/>
        <w:numPr>
          <w:ilvl w:val="0"/>
          <w:numId w:val="1094"/>
        </w:numPr>
      </w:pPr>
      <w:r>
        <w:t xml:space="preserve">Pulse</w:t>
      </w:r>
      <w:r>
        <w:t xml:space="preserve"> </w:t>
      </w:r>
      <w:r>
        <w:rPr>
          <w:b/>
          <w:bCs/>
        </w:rPr>
        <w:t xml:space="preserve">Ver historial</w:t>
      </w:r>
      <w:r>
        <w:t xml:space="preserve"> </w:t>
      </w:r>
      <w:r>
        <w:t xml:space="preserve">(ícono de reloj o botón en la barra superior).</w:t>
      </w:r>
    </w:p>
    <w:p>
      <w:pPr>
        <w:pStyle w:val="Compact"/>
        <w:numPr>
          <w:ilvl w:val="0"/>
          <w:numId w:val="1094"/>
        </w:numPr>
      </w:pPr>
      <w:r>
        <w:t xml:space="preserve">El sistema muestra todos los cambios que sufrió ese documento desde su creación.</w:t>
      </w:r>
    </w:p>
    <w:p>
      <w:pPr>
        <w:pStyle w:val="BlockText"/>
      </w:pPr>
      <w:r>
        <w:t xml:space="preserve">📷</w:t>
      </w:r>
      <w:r>
        <w:t xml:space="preserve"> </w:t>
      </w:r>
      <w:r>
        <w:rPr>
          <w:b/>
          <w:bCs/>
        </w:rPr>
        <w:t xml:space="preserve">[CAPTURA 14.2 — Historial por documento]</w:t>
      </w:r>
      <w:r>
        <w:t xml:space="preserve">: tabla acotada al documento, en orden cronológico.</w:t>
      </w:r>
    </w:p>
    <w:p>
      <w:pPr>
        <w:pStyle w:val="BlockText"/>
      </w:pPr>
      <w:r>
        <w:t xml:space="preserve">💡 La auditoría es</w:t>
      </w:r>
      <w:r>
        <w:t xml:space="preserve"> </w:t>
      </w:r>
      <w:r>
        <w:rPr>
          <w:b/>
          <w:bCs/>
        </w:rPr>
        <w:t xml:space="preserve">inmutable</w:t>
      </w:r>
      <w:r>
        <w:t xml:space="preserve">. Ni siquiera el administrador puede borrar entradas del historial. Esta es una garantía del sistema.</w:t>
      </w:r>
    </w:p>
    <w:bookmarkEnd w:id="170"/>
    <w:bookmarkEnd w:id="171"/>
    <w:bookmarkStart w:id="172" w:name="anexo-a-glosario-completo"/>
    <w:p>
      <w:pPr>
        <w:pStyle w:val="Heading1"/>
      </w:pPr>
      <w:r>
        <w:rPr>
          <w:rStyle w:val="SectionNumber"/>
        </w:rPr>
        <w:t xml:space="preserve">16</w:t>
      </w:r>
      <w:r>
        <w:tab/>
      </w:r>
      <w:r>
        <w:t xml:space="preserve">Anexo A — Glosario completo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rPr>
                <w:b/>
                <w:bCs/>
              </w:rPr>
              <w:t xml:space="preserve">Activo</w:t>
            </w:r>
          </w:p>
        </w:tc>
        <w:tc>
          <w:tcPr/>
          <w:p>
            <w:pPr>
              <w:pStyle w:val="Compact"/>
            </w:pPr>
            <w:r>
              <w:t xml:space="preserve">Bienes y derechos de la empresa.</w:t>
            </w:r>
          </w:p>
        </w:tc>
      </w:tr>
      <w:tr>
        <w:tc>
          <w:tcPr/>
          <w:p>
            <w:pPr>
              <w:pStyle w:val="Compact"/>
            </w:pPr>
            <w:r>
              <w:rPr>
                <w:b/>
                <w:bCs/>
              </w:rPr>
              <w:t xml:space="preserve">Anular</w:t>
            </w:r>
          </w:p>
        </w:tc>
        <w:tc>
          <w:tcPr/>
          <w:p>
            <w:pPr>
              <w:pStyle w:val="Compact"/>
            </w:pPr>
            <w:r>
              <w:t xml:space="preserve">Marcar un documento posteado como sin efecto, mediante un asiento inverso.</w:t>
            </w:r>
          </w:p>
        </w:tc>
      </w:tr>
      <w:tr>
        <w:tc>
          <w:tcPr/>
          <w:p>
            <w:pPr>
              <w:pStyle w:val="Compact"/>
            </w:pPr>
            <w:r>
              <w:rPr>
                <w:b/>
                <w:bCs/>
              </w:rPr>
              <w:t xml:space="preserve">Asiento</w:t>
            </w:r>
          </w:p>
        </w:tc>
        <w:tc>
          <w:tcPr/>
          <w:p>
            <w:pPr>
              <w:pStyle w:val="Compact"/>
            </w:pPr>
            <w:r>
              <w:t xml:space="preserve">Registro contable de partida doble.</w:t>
            </w:r>
          </w:p>
        </w:tc>
      </w:tr>
      <w:tr>
        <w:tc>
          <w:tcPr/>
          <w:p>
            <w:pPr>
              <w:pStyle w:val="Compact"/>
            </w:pPr>
            <w:r>
              <w:rPr>
                <w:b/>
                <w:bCs/>
              </w:rPr>
              <w:t xml:space="preserve">Auditoría</w:t>
            </w:r>
          </w:p>
        </w:tc>
        <w:tc>
          <w:tcPr/>
          <w:p>
            <w:pPr>
              <w:pStyle w:val="Compact"/>
            </w:pPr>
            <w:r>
              <w:t xml:space="preserve">Registro inmutable de cambios sobre documentos.</w:t>
            </w:r>
          </w:p>
        </w:tc>
      </w:tr>
      <w:tr>
        <w:tc>
          <w:tcPr/>
          <w:p>
            <w:pPr>
              <w:pStyle w:val="Compact"/>
            </w:pPr>
            <w:r>
              <w:rPr>
                <w:b/>
                <w:bCs/>
              </w:rPr>
              <w:t xml:space="preserve">Base imponible</w:t>
            </w:r>
          </w:p>
        </w:tc>
        <w:tc>
          <w:tcPr/>
          <w:p>
            <w:pPr>
              <w:pStyle w:val="Compact"/>
            </w:pPr>
            <w:r>
              <w:t xml:space="preserve">Monto sobre el cual se calcula un impuesto.</w:t>
            </w:r>
          </w:p>
        </w:tc>
      </w:tr>
      <w:tr>
        <w:tc>
          <w:tcPr/>
          <w:p>
            <w:pPr>
              <w:pStyle w:val="Compact"/>
            </w:pPr>
            <w:r>
              <w:rPr>
                <w:b/>
                <w:bCs/>
              </w:rPr>
              <w:t xml:space="preserve">Boleta Cerrada (BC)</w:t>
            </w:r>
          </w:p>
        </w:tc>
        <w:tc>
          <w:tcPr/>
          <w:p>
            <w:pPr>
              <w:pStyle w:val="Compact"/>
            </w:pPr>
            <w:r>
              <w:t xml:space="preserve">Despacho con valorización definitiva.</w:t>
            </w:r>
          </w:p>
        </w:tc>
      </w:tr>
      <w:tr>
        <w:tc>
          <w:tcPr/>
          <w:p>
            <w:pPr>
              <w:pStyle w:val="Compact"/>
            </w:pPr>
            <w:r>
              <w:rPr>
                <w:b/>
                <w:bCs/>
              </w:rPr>
              <w:t xml:space="preserve">CA</w:t>
            </w:r>
          </w:p>
        </w:tc>
        <w:tc>
          <w:tcPr/>
          <w:p>
            <w:pPr>
              <w:pStyle w:val="Compact"/>
            </w:pPr>
            <w:r>
              <w:t xml:space="preserve">Comprobante de Ajuste.</w:t>
            </w:r>
          </w:p>
        </w:tc>
      </w:tr>
      <w:tr>
        <w:tc>
          <w:tcPr/>
          <w:p>
            <w:pPr>
              <w:pStyle w:val="Compact"/>
            </w:pPr>
            <w:r>
              <w:rPr>
                <w:b/>
                <w:bCs/>
              </w:rPr>
              <w:t xml:space="preserve">CD</w:t>
            </w:r>
          </w:p>
        </w:tc>
        <w:tc>
          <w:tcPr/>
          <w:p>
            <w:pPr>
              <w:pStyle w:val="Compact"/>
            </w:pPr>
            <w:r>
              <w:t xml:space="preserve">Comprobante de Diario.</w:t>
            </w:r>
          </w:p>
        </w:tc>
      </w:tr>
      <w:tr>
        <w:tc>
          <w:tcPr/>
          <w:p>
            <w:pPr>
              <w:pStyle w:val="Compact"/>
            </w:pPr>
            <w:r>
              <w:rPr>
                <w:b/>
                <w:bCs/>
              </w:rPr>
              <w:t xml:space="preserve">CE</w:t>
            </w:r>
          </w:p>
        </w:tc>
        <w:tc>
          <w:tcPr/>
          <w:p>
            <w:pPr>
              <w:pStyle w:val="Compact"/>
            </w:pPr>
            <w:r>
              <w:t xml:space="preserve">Comprobante de Egreso (pago).</w:t>
            </w:r>
          </w:p>
        </w:tc>
      </w:tr>
      <w:tr>
        <w:tc>
          <w:tcPr/>
          <w:p>
            <w:pPr>
              <w:pStyle w:val="Compact"/>
            </w:pPr>
            <w:r>
              <w:rPr>
                <w:b/>
                <w:bCs/>
              </w:rPr>
              <w:t xml:space="preserve">CI</w:t>
            </w:r>
          </w:p>
        </w:tc>
        <w:tc>
          <w:tcPr/>
          <w:p>
            <w:pPr>
              <w:pStyle w:val="Compact"/>
            </w:pPr>
            <w:r>
              <w:t xml:space="preserve">Comprobante de Ingreso (cobro).</w:t>
            </w:r>
          </w:p>
        </w:tc>
      </w:tr>
      <w:tr>
        <w:tc>
          <w:tcPr/>
          <w:p>
            <w:pPr>
              <w:pStyle w:val="Compact"/>
            </w:pPr>
            <w:r>
              <w:rPr>
                <w:b/>
                <w:bCs/>
              </w:rPr>
              <w:t xml:space="preserve">CT</w:t>
            </w:r>
          </w:p>
        </w:tc>
        <w:tc>
          <w:tcPr/>
          <w:p>
            <w:pPr>
              <w:pStyle w:val="Compact"/>
            </w:pPr>
            <w:r>
              <w:t xml:space="preserve">Comprobante de Traspaso.</w:t>
            </w:r>
          </w:p>
        </w:tc>
      </w:tr>
      <w:tr>
        <w:tc>
          <w:tcPr/>
          <w:p>
            <w:pPr>
              <w:pStyle w:val="Compact"/>
            </w:pPr>
            <w:r>
              <w:rPr>
                <w:b/>
                <w:bCs/>
              </w:rPr>
              <w:t xml:space="preserve">Cierre mensual</w:t>
            </w:r>
          </w:p>
        </w:tc>
        <w:tc>
          <w:tcPr/>
          <w:p>
            <w:pPr>
              <w:pStyle w:val="Compact"/>
            </w:pPr>
            <w:r>
              <w:t xml:space="preserve">Bloqueo de un período fiscal.</w:t>
            </w:r>
          </w:p>
        </w:tc>
      </w:tr>
      <w:tr>
        <w:tc>
          <w:tcPr/>
          <w:p>
            <w:pPr>
              <w:pStyle w:val="Compact"/>
            </w:pPr>
            <w:r>
              <w:rPr>
                <w:b/>
                <w:bCs/>
              </w:rPr>
              <w:t xml:space="preserve">Cobro</w:t>
            </w:r>
          </w:p>
        </w:tc>
        <w:tc>
          <w:tcPr/>
          <w:p>
            <w:pPr>
              <w:pStyle w:val="Compact"/>
            </w:pPr>
            <w:r>
              <w:t xml:space="preserve">Ingreso de dinero, normalmente cancela una CxC.</w:t>
            </w:r>
          </w:p>
        </w:tc>
      </w:tr>
      <w:tr>
        <w:tc>
          <w:tcPr/>
          <w:p>
            <w:pPr>
              <w:pStyle w:val="Compact"/>
            </w:pPr>
            <w:r>
              <w:rPr>
                <w:b/>
                <w:bCs/>
              </w:rPr>
              <w:t xml:space="preserve">Crédito fiscal</w:t>
            </w:r>
          </w:p>
        </w:tc>
        <w:tc>
          <w:tcPr/>
          <w:p>
            <w:pPr>
              <w:pStyle w:val="Compact"/>
            </w:pPr>
            <w:r>
              <w:t xml:space="preserve">IVA pagado en compras, descontable.</w:t>
            </w:r>
          </w:p>
        </w:tc>
      </w:tr>
      <w:tr>
        <w:tc>
          <w:tcPr/>
          <w:p>
            <w:pPr>
              <w:pStyle w:val="Compact"/>
            </w:pPr>
            <w:r>
              <w:rPr>
                <w:b/>
                <w:bCs/>
              </w:rPr>
              <w:t xml:space="preserve">CxC</w:t>
            </w:r>
          </w:p>
        </w:tc>
        <w:tc>
          <w:tcPr/>
          <w:p>
            <w:pPr>
              <w:pStyle w:val="Compact"/>
            </w:pPr>
            <w:r>
              <w:t xml:space="preserve">Cuentas por Cobrar.</w:t>
            </w:r>
          </w:p>
        </w:tc>
      </w:tr>
      <w:tr>
        <w:tc>
          <w:tcPr/>
          <w:p>
            <w:pPr>
              <w:pStyle w:val="Compact"/>
            </w:pPr>
            <w:r>
              <w:rPr>
                <w:b/>
                <w:bCs/>
              </w:rPr>
              <w:t xml:space="preserve">CxP</w:t>
            </w:r>
          </w:p>
        </w:tc>
        <w:tc>
          <w:tcPr/>
          <w:p>
            <w:pPr>
              <w:pStyle w:val="Compact"/>
            </w:pPr>
            <w:r>
              <w:t xml:space="preserve">Cuentas por Pagar.</w:t>
            </w:r>
          </w:p>
        </w:tc>
      </w:tr>
      <w:tr>
        <w:tc>
          <w:tcPr/>
          <w:p>
            <w:pPr>
              <w:pStyle w:val="Compact"/>
            </w:pPr>
            <w:r>
              <w:rPr>
                <w:b/>
                <w:bCs/>
              </w:rPr>
              <w:t xml:space="preserve">DEBE</w:t>
            </w:r>
          </w:p>
        </w:tc>
        <w:tc>
          <w:tcPr/>
          <w:p>
            <w:pPr>
              <w:pStyle w:val="Compact"/>
            </w:pPr>
            <w:r>
              <w:t xml:space="preserve">Lado izquierdo de un asiento contable.</w:t>
            </w:r>
          </w:p>
        </w:tc>
      </w:tr>
      <w:tr>
        <w:tc>
          <w:tcPr/>
          <w:p>
            <w:pPr>
              <w:pStyle w:val="Compact"/>
            </w:pPr>
            <w:r>
              <w:rPr>
                <w:b/>
                <w:bCs/>
              </w:rPr>
              <w:t xml:space="preserve">Débito fiscal</w:t>
            </w:r>
          </w:p>
        </w:tc>
        <w:tc>
          <w:tcPr/>
          <w:p>
            <w:pPr>
              <w:pStyle w:val="Compact"/>
            </w:pPr>
            <w:r>
              <w:t xml:space="preserve">IVA cobrado en ventas.</w:t>
            </w:r>
          </w:p>
        </w:tc>
      </w:tr>
      <w:tr>
        <w:tc>
          <w:tcPr/>
          <w:p>
            <w:pPr>
              <w:pStyle w:val="Compact"/>
            </w:pPr>
            <w:r>
              <w:rPr>
                <w:b/>
                <w:bCs/>
              </w:rPr>
              <w:t xml:space="preserve">Despacho</w:t>
            </w:r>
          </w:p>
        </w:tc>
        <w:tc>
          <w:tcPr/>
          <w:p>
            <w:pPr>
              <w:pStyle w:val="Compact"/>
            </w:pPr>
            <w:r>
              <w:t xml:space="preserve">Documento que respalda entrega de mercadería.</w:t>
            </w:r>
          </w:p>
        </w:tc>
      </w:tr>
      <w:tr>
        <w:tc>
          <w:tcPr/>
          <w:p>
            <w:pPr>
              <w:pStyle w:val="Compact"/>
            </w:pPr>
            <w:r>
              <w:rPr>
                <w:b/>
                <w:bCs/>
              </w:rPr>
              <w:t xml:space="preserve">DRAFT</w:t>
            </w:r>
          </w:p>
        </w:tc>
        <w:tc>
          <w:tcPr/>
          <w:p>
            <w:pPr>
              <w:pStyle w:val="Compact"/>
            </w:pPr>
            <w:r>
              <w:t xml:space="preserve">Estado borrador, editable.</w:t>
            </w:r>
          </w:p>
        </w:tc>
      </w:tr>
      <w:tr>
        <w:tc>
          <w:tcPr/>
          <w:p>
            <w:pPr>
              <w:pStyle w:val="Compact"/>
            </w:pPr>
            <w:r>
              <w:rPr>
                <w:b/>
                <w:bCs/>
              </w:rPr>
              <w:t xml:space="preserve">Estado de Resultados</w:t>
            </w:r>
          </w:p>
        </w:tc>
        <w:tc>
          <w:tcPr/>
          <w:p>
            <w:pPr>
              <w:pStyle w:val="Compact"/>
            </w:pPr>
            <w:r>
              <w:t xml:space="preserve">Reporte de ingresos, gastos y resultado del período.</w:t>
            </w:r>
          </w:p>
        </w:tc>
      </w:tr>
      <w:tr>
        <w:tc>
          <w:tcPr/>
          <w:p>
            <w:pPr>
              <w:pStyle w:val="Compact"/>
            </w:pPr>
            <w:r>
              <w:rPr>
                <w:b/>
                <w:bCs/>
              </w:rPr>
              <w:t xml:space="preserve">Estado de Patrimonio</w:t>
            </w:r>
          </w:p>
        </w:tc>
        <w:tc>
          <w:tcPr/>
          <w:p>
            <w:pPr>
              <w:pStyle w:val="Compact"/>
            </w:pPr>
            <w:r>
              <w:t xml:space="preserve">Reporte de evolución del patrimonio.</w:t>
            </w:r>
          </w:p>
        </w:tc>
      </w:tr>
      <w:tr>
        <w:tc>
          <w:tcPr/>
          <w:p>
            <w:pPr>
              <w:pStyle w:val="Compact"/>
            </w:pPr>
            <w:r>
              <w:rPr>
                <w:b/>
                <w:bCs/>
              </w:rPr>
              <w:t xml:space="preserve">Factura</w:t>
            </w:r>
          </w:p>
        </w:tc>
        <w:tc>
          <w:tcPr/>
          <w:p>
            <w:pPr>
              <w:pStyle w:val="Compact"/>
            </w:pPr>
            <w:r>
              <w:t xml:space="preserve">Documento comercial que respalda una venta o compra.</w:t>
            </w:r>
          </w:p>
        </w:tc>
      </w:tr>
      <w:tr>
        <w:tc>
          <w:tcPr/>
          <w:p>
            <w:pPr>
              <w:pStyle w:val="Compact"/>
            </w:pPr>
            <w:r>
              <w:rPr>
                <w:b/>
                <w:bCs/>
              </w:rPr>
              <w:t xml:space="preserve">HABER</w:t>
            </w:r>
          </w:p>
        </w:tc>
        <w:tc>
          <w:tcPr/>
          <w:p>
            <w:pPr>
              <w:pStyle w:val="Compact"/>
            </w:pPr>
            <w:r>
              <w:t xml:space="preserve">Lado derecho de un asiento contable.</w:t>
            </w:r>
          </w:p>
        </w:tc>
      </w:tr>
      <w:tr>
        <w:tc>
          <w:tcPr/>
          <w:p>
            <w:pPr>
              <w:pStyle w:val="Compact"/>
            </w:pPr>
            <w:r>
              <w:rPr>
                <w:b/>
                <w:bCs/>
              </w:rPr>
              <w:t xml:space="preserve">IVA</w:t>
            </w:r>
          </w:p>
        </w:tc>
        <w:tc>
          <w:tcPr/>
          <w:p>
            <w:pPr>
              <w:pStyle w:val="Compact"/>
            </w:pPr>
            <w:r>
              <w:t xml:space="preserve">Impuesto al Valor Agregado.</w:t>
            </w:r>
          </w:p>
        </w:tc>
      </w:tr>
      <w:tr>
        <w:tc>
          <w:tcPr/>
          <w:p>
            <w:pPr>
              <w:pStyle w:val="Compact"/>
            </w:pPr>
            <w:r>
              <w:rPr>
                <w:b/>
                <w:bCs/>
              </w:rPr>
              <w:t xml:space="preserve">JournalEntry</w:t>
            </w:r>
          </w:p>
        </w:tc>
        <w:tc>
          <w:tcPr/>
          <w:p>
            <w:pPr>
              <w:pStyle w:val="Compact"/>
            </w:pPr>
            <w:r>
              <w:t xml:space="preserve">Asiento contable (técnico).</w:t>
            </w:r>
          </w:p>
        </w:tc>
      </w:tr>
      <w:tr>
        <w:tc>
          <w:tcPr/>
          <w:p>
            <w:pPr>
              <w:pStyle w:val="Compact"/>
            </w:pPr>
            <w:r>
              <w:rPr>
                <w:b/>
                <w:bCs/>
              </w:rPr>
              <w:t xml:space="preserve">Ledger</w:t>
            </w:r>
          </w:p>
        </w:tc>
        <w:tc>
          <w:tcPr/>
          <w:p>
            <w:pPr>
              <w:pStyle w:val="Compact"/>
            </w:pPr>
            <w:r>
              <w:t xml:space="preserve">Libro auxiliar de movimientos por contacto.</w:t>
            </w:r>
          </w:p>
        </w:tc>
      </w:tr>
      <w:tr>
        <w:tc>
          <w:tcPr/>
          <w:p>
            <w:pPr>
              <w:pStyle w:val="Compact"/>
            </w:pPr>
            <w:r>
              <w:rPr>
                <w:b/>
                <w:bCs/>
              </w:rPr>
              <w:t xml:space="preserve">LOCKED</w:t>
            </w:r>
          </w:p>
        </w:tc>
        <w:tc>
          <w:tcPr/>
          <w:p>
            <w:pPr>
              <w:pStyle w:val="Compact"/>
            </w:pPr>
            <w:r>
              <w:t xml:space="preserve">Estado de documento perteneciente a período cerrado.</w:t>
            </w:r>
          </w:p>
        </w:tc>
      </w:tr>
      <w:tr>
        <w:tc>
          <w:tcPr/>
          <w:p>
            <w:pPr>
              <w:pStyle w:val="Compact"/>
            </w:pPr>
            <w:r>
              <w:rPr>
                <w:b/>
                <w:bCs/>
              </w:rPr>
              <w:t xml:space="preserve">Lote</w:t>
            </w:r>
          </w:p>
        </w:tc>
        <w:tc>
          <w:tcPr/>
          <w:p>
            <w:pPr>
              <w:pStyle w:val="Compact"/>
            </w:pPr>
            <w:r>
              <w:t xml:space="preserve">Conjunto de aves que se gestiona como unidad productiva.</w:t>
            </w:r>
          </w:p>
        </w:tc>
      </w:tr>
      <w:tr>
        <w:tc>
          <w:tcPr/>
          <w:p>
            <w:pPr>
              <w:pStyle w:val="Compact"/>
            </w:pPr>
            <w:r>
              <w:rPr>
                <w:b/>
                <w:bCs/>
              </w:rPr>
              <w:t xml:space="preserve">Mayor</w:t>
            </w:r>
          </w:p>
        </w:tc>
        <w:tc>
          <w:tcPr/>
          <w:p>
            <w:pPr>
              <w:pStyle w:val="Compact"/>
            </w:pPr>
            <w:r>
              <w:t xml:space="preserve">Libro auxiliar de movimientos por cuenta.</w:t>
            </w:r>
          </w:p>
        </w:tc>
      </w:tr>
      <w:tr>
        <w:tc>
          <w:tcPr/>
          <w:p>
            <w:pPr>
              <w:pStyle w:val="Compact"/>
            </w:pPr>
            <w:r>
              <w:rPr>
                <w:b/>
                <w:bCs/>
              </w:rPr>
              <w:t xml:space="preserve">Mortalidad</w:t>
            </w:r>
          </w:p>
        </w:tc>
        <w:tc>
          <w:tcPr/>
          <w:p>
            <w:pPr>
              <w:pStyle w:val="Compact"/>
            </w:pPr>
            <w:r>
              <w:t xml:space="preserve">Aves muertas en un lote.</w:t>
            </w:r>
          </w:p>
        </w:tc>
      </w:tr>
      <w:tr>
        <w:tc>
          <w:tcPr/>
          <w:p>
            <w:pPr>
              <w:pStyle w:val="Compact"/>
            </w:pPr>
            <w:r>
              <w:rPr>
                <w:b/>
                <w:bCs/>
              </w:rPr>
              <w:t xml:space="preserve">NIT</w:t>
            </w:r>
          </w:p>
        </w:tc>
        <w:tc>
          <w:tcPr/>
          <w:p>
            <w:pPr>
              <w:pStyle w:val="Compact"/>
            </w:pPr>
            <w:r>
              <w:t xml:space="preserve">Número de Identificación Tributaria.</w:t>
            </w:r>
          </w:p>
        </w:tc>
      </w:tr>
      <w:tr>
        <w:tc>
          <w:tcPr/>
          <w:p>
            <w:pPr>
              <w:pStyle w:val="Compact"/>
            </w:pPr>
            <w:r>
              <w:rPr>
                <w:b/>
                <w:bCs/>
              </w:rPr>
              <w:t xml:space="preserve">Nota de Despacho (ND)</w:t>
            </w:r>
          </w:p>
        </w:tc>
        <w:tc>
          <w:tcPr/>
          <w:p>
            <w:pPr>
              <w:pStyle w:val="Compact"/>
            </w:pPr>
            <w:r>
              <w:t xml:space="preserve">Despacho con valorización pendiente.</w:t>
            </w:r>
          </w:p>
        </w:tc>
      </w:tr>
      <w:tr>
        <w:tc>
          <w:tcPr/>
          <w:p>
            <w:pPr>
              <w:pStyle w:val="Compact"/>
            </w:pPr>
            <w:r>
              <w:rPr>
                <w:b/>
                <w:bCs/>
              </w:rPr>
              <w:t xml:space="preserve">Pago</w:t>
            </w:r>
          </w:p>
        </w:tc>
        <w:tc>
          <w:tcPr/>
          <w:p>
            <w:pPr>
              <w:pStyle w:val="Compact"/>
            </w:pPr>
            <w:r>
              <w:t xml:space="preserve">Egreso de dinero, normalmente cancela una CxP.</w:t>
            </w:r>
          </w:p>
        </w:tc>
      </w:tr>
      <w:tr>
        <w:tc>
          <w:tcPr/>
          <w:p>
            <w:pPr>
              <w:pStyle w:val="Compact"/>
            </w:pPr>
            <w:r>
              <w:rPr>
                <w:b/>
                <w:bCs/>
              </w:rPr>
              <w:t xml:space="preserve">Partida doble</w:t>
            </w:r>
          </w:p>
        </w:tc>
        <w:tc>
          <w:tcPr/>
          <w:p>
            <w:pPr>
              <w:pStyle w:val="Compact"/>
            </w:pPr>
            <w:r>
              <w:t xml:space="preserve">Principio: DEBE = HABER en cada asiento.</w:t>
            </w:r>
          </w:p>
        </w:tc>
      </w:tr>
      <w:tr>
        <w:tc>
          <w:tcPr/>
          <w:p>
            <w:pPr>
              <w:pStyle w:val="Compact"/>
            </w:pPr>
            <w:r>
              <w:rPr>
                <w:b/>
                <w:bCs/>
              </w:rPr>
              <w:t xml:space="preserve">Pasivo</w:t>
            </w:r>
          </w:p>
        </w:tc>
        <w:tc>
          <w:tcPr/>
          <w:p>
            <w:pPr>
              <w:pStyle w:val="Compact"/>
            </w:pPr>
            <w:r>
              <w:t xml:space="preserve">Obligaciones de la empresa.</w:t>
            </w:r>
          </w:p>
        </w:tc>
      </w:tr>
      <w:tr>
        <w:tc>
          <w:tcPr/>
          <w:p>
            <w:pPr>
              <w:pStyle w:val="Compact"/>
            </w:pPr>
            <w:r>
              <w:rPr>
                <w:b/>
                <w:bCs/>
              </w:rPr>
              <w:t xml:space="preserve">Patrimonio</w:t>
            </w:r>
          </w:p>
        </w:tc>
        <w:tc>
          <w:tcPr/>
          <w:p>
            <w:pPr>
              <w:pStyle w:val="Compact"/>
            </w:pPr>
            <w:r>
              <w:t xml:space="preserve">Aporte de los socios y resultados acumulados.</w:t>
            </w:r>
          </w:p>
        </w:tc>
      </w:tr>
      <w:tr>
        <w:tc>
          <w:tcPr/>
          <w:p>
            <w:pPr>
              <w:pStyle w:val="Compact"/>
            </w:pPr>
            <w:r>
              <w:rPr>
                <w:b/>
                <w:bCs/>
              </w:rPr>
              <w:t xml:space="preserve">Período fiscal</w:t>
            </w:r>
          </w:p>
        </w:tc>
        <w:tc>
          <w:tcPr/>
          <w:p>
            <w:pPr>
              <w:pStyle w:val="Compact"/>
            </w:pPr>
            <w:r>
              <w:t xml:space="preserve">Mes contable.</w:t>
            </w:r>
          </w:p>
        </w:tc>
      </w:tr>
      <w:tr>
        <w:tc>
          <w:tcPr/>
          <w:p>
            <w:pPr>
              <w:pStyle w:val="Compact"/>
            </w:pPr>
            <w:r>
              <w:rPr>
                <w:b/>
                <w:bCs/>
              </w:rPr>
              <w:t xml:space="preserve">Plan de cuentas</w:t>
            </w:r>
          </w:p>
        </w:tc>
        <w:tc>
          <w:tcPr/>
          <w:p>
            <w:pPr>
              <w:pStyle w:val="Compact"/>
            </w:pPr>
            <w:r>
              <w:t xml:space="preserve">Catálogo jerárquico de cuentas contables.</w:t>
            </w:r>
          </w:p>
        </w:tc>
      </w:tr>
      <w:tr>
        <w:tc>
          <w:tcPr/>
          <w:p>
            <w:pPr>
              <w:pStyle w:val="Compact"/>
            </w:pPr>
            <w:r>
              <w:rPr>
                <w:b/>
                <w:bCs/>
              </w:rPr>
              <w:t xml:space="preserve">Postear</w:t>
            </w:r>
          </w:p>
        </w:tc>
        <w:tc>
          <w:tcPr/>
          <w:p>
            <w:pPr>
              <w:pStyle w:val="Compact"/>
            </w:pPr>
            <w:r>
              <w:t xml:space="preserve">Contabilizar un documento.</w:t>
            </w:r>
          </w:p>
        </w:tc>
      </w:tr>
      <w:tr>
        <w:tc>
          <w:tcPr/>
          <w:p>
            <w:pPr>
              <w:pStyle w:val="Compact"/>
            </w:pPr>
            <w:r>
              <w:rPr>
                <w:b/>
                <w:bCs/>
              </w:rPr>
              <w:t xml:space="preserve">POSTED</w:t>
            </w:r>
          </w:p>
        </w:tc>
        <w:tc>
          <w:tcPr/>
          <w:p>
            <w:pPr>
              <w:pStyle w:val="Compact"/>
            </w:pPr>
            <w:r>
              <w:t xml:space="preserve">Estado contabilizado.</w:t>
            </w:r>
          </w:p>
        </w:tc>
      </w:tr>
      <w:tr>
        <w:tc>
          <w:tcPr/>
          <w:p>
            <w:pPr>
              <w:pStyle w:val="Compact"/>
            </w:pPr>
            <w:r>
              <w:rPr>
                <w:b/>
                <w:bCs/>
              </w:rPr>
              <w:t xml:space="preserve">Saldo deudor</w:t>
            </w:r>
          </w:p>
        </w:tc>
        <w:tc>
          <w:tcPr/>
          <w:p>
            <w:pPr>
              <w:pStyle w:val="Compact"/>
            </w:pPr>
            <w:r>
              <w:t xml:space="preserve">Saldo con DEBE &gt; HABER.</w:t>
            </w:r>
          </w:p>
        </w:tc>
      </w:tr>
      <w:tr>
        <w:tc>
          <w:tcPr/>
          <w:p>
            <w:pPr>
              <w:pStyle w:val="Compact"/>
            </w:pPr>
            <w:r>
              <w:rPr>
                <w:b/>
                <w:bCs/>
              </w:rPr>
              <w:t xml:space="preserve">Saldo acreedor</w:t>
            </w:r>
          </w:p>
        </w:tc>
        <w:tc>
          <w:tcPr/>
          <w:p>
            <w:pPr>
              <w:pStyle w:val="Compact"/>
            </w:pPr>
            <w:r>
              <w:t xml:space="preserve">Saldo con HABER &gt; DEBE.</w:t>
            </w:r>
          </w:p>
        </w:tc>
      </w:tr>
      <w:tr>
        <w:tc>
          <w:tcPr/>
          <w:p>
            <w:pPr>
              <w:pStyle w:val="Compact"/>
            </w:pPr>
            <w:r>
              <w:rPr>
                <w:b/>
                <w:bCs/>
              </w:rPr>
              <w:t xml:space="preserve">SIN</w:t>
            </w:r>
          </w:p>
        </w:tc>
        <w:tc>
          <w:tcPr/>
          <w:p>
            <w:pPr>
              <w:pStyle w:val="Compact"/>
            </w:pPr>
            <w:r>
              <w:t xml:space="preserve">Servicio de Impuestos Nacionales.</w:t>
            </w:r>
          </w:p>
        </w:tc>
      </w:tr>
      <w:tr>
        <w:tc>
          <w:tcPr/>
          <w:p>
            <w:pPr>
              <w:pStyle w:val="Compact"/>
            </w:pPr>
            <w:r>
              <w:rPr>
                <w:b/>
                <w:bCs/>
              </w:rPr>
              <w:t xml:space="preserve">VOIDED</w:t>
            </w:r>
          </w:p>
        </w:tc>
        <w:tc>
          <w:tcPr/>
          <w:p>
            <w:pPr>
              <w:pStyle w:val="Compact"/>
            </w:pPr>
            <w:r>
              <w:t xml:space="preserve">Estado anulado.</w:t>
            </w:r>
          </w:p>
        </w:tc>
      </w:tr>
    </w:tbl>
    <w:bookmarkEnd w:id="172"/>
    <w:bookmarkStart w:id="173" w:name="X41655584b277a30b85df487ec03c7648692cced"/>
    <w:p>
      <w:pPr>
        <w:pStyle w:val="Heading1"/>
      </w:pPr>
      <w:r>
        <w:rPr>
          <w:rStyle w:val="SectionNumber"/>
        </w:rPr>
        <w:t xml:space="preserve">17</w:t>
      </w:r>
      <w:r>
        <w:tab/>
      </w:r>
      <w:r>
        <w:t xml:space="preserve">Anexo B — Estados de documento (tabla de transiciones)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Desde</w:t>
            </w:r>
          </w:p>
        </w:tc>
        <w:tc>
          <w:tcPr/>
          <w:p>
            <w:pPr>
              <w:pStyle w:val="Compact"/>
            </w:pPr>
            <w:r>
              <w:t xml:space="preserve">A</w:t>
            </w:r>
          </w:p>
        </w:tc>
        <w:tc>
          <w:tcPr/>
          <w:p>
            <w:pPr>
              <w:pStyle w:val="Compact"/>
            </w:pPr>
            <w:r>
              <w:t xml:space="preserve">Acción que dispara</w:t>
            </w:r>
          </w:p>
        </w:tc>
        <w:tc>
          <w:tcPr/>
          <w:p>
            <w:pPr>
              <w:pStyle w:val="Compact"/>
            </w:pPr>
            <w:r>
              <w:t xml:space="preserve">Reversible</w:t>
            </w:r>
          </w:p>
        </w:tc>
        <w:tc>
          <w:tcPr/>
          <w:p>
            <w:pPr>
              <w:pStyle w:val="Compact"/>
            </w:pPr>
            <w:r>
              <w:t xml:space="preserve">Permisos requeridos</w:t>
            </w:r>
          </w:p>
        </w:tc>
      </w:tr>
      <w:tr>
        <w:tc>
          <w:tcPr/>
          <w:p>
            <w:pPr>
              <w:pStyle w:val="Compact"/>
            </w:pPr>
            <w:r>
              <w:t xml:space="preserve">(nuevo)</w:t>
            </w:r>
          </w:p>
        </w:tc>
        <w:tc>
          <w:tcPr/>
          <w:p>
            <w:pPr>
              <w:pStyle w:val="Compact"/>
            </w:pPr>
            <w:r>
              <w:t xml:space="preserve">DRAFT</w:t>
            </w:r>
          </w:p>
        </w:tc>
        <w:tc>
          <w:tcPr/>
          <w:p>
            <w:pPr>
              <w:pStyle w:val="Compact"/>
            </w:pPr>
            <w:r>
              <w:t xml:space="preserve">Crear documento</w:t>
            </w:r>
          </w:p>
        </w:tc>
        <w:tc>
          <w:tcPr/>
          <w:p>
            <w:pPr>
              <w:pStyle w:val="Compact"/>
            </w:pPr>
            <w:r>
              <w:t xml:space="preserve">Sí (eliminar)</w:t>
            </w:r>
          </w:p>
        </w:tc>
        <w:tc>
          <w:tcPr/>
          <w:p>
            <w:pPr>
              <w:pStyle w:val="Compact"/>
            </w:pPr>
            <w:r>
              <w:t xml:space="preserve">Escritura del módulo</w:t>
            </w:r>
          </w:p>
        </w:tc>
      </w:tr>
      <w:tr>
        <w:tc>
          <w:tcPr/>
          <w:p>
            <w:pPr>
              <w:pStyle w:val="Compact"/>
            </w:pPr>
            <w:r>
              <w:t xml:space="preserve">DRAFT</w:t>
            </w:r>
          </w:p>
        </w:tc>
        <w:tc>
          <w:tcPr/>
          <w:p>
            <w:pPr>
              <w:pStyle w:val="Compact"/>
            </w:pPr>
            <w:r>
              <w:t xml:space="preserve">DRAFT</w:t>
            </w:r>
          </w:p>
        </w:tc>
        <w:tc>
          <w:tcPr/>
          <w:p>
            <w:pPr>
              <w:pStyle w:val="Compact"/>
            </w:pPr>
            <w:r>
              <w:t xml:space="preserve">Editar</w:t>
            </w:r>
          </w:p>
        </w:tc>
        <w:tc>
          <w:tcPr/>
          <w:p>
            <w:pPr>
              <w:pStyle w:val="Compact"/>
            </w:pPr>
            <w:r>
              <w:t xml:space="preserve">—</w:t>
            </w:r>
          </w:p>
        </w:tc>
        <w:tc>
          <w:tcPr/>
          <w:p>
            <w:pPr>
              <w:pStyle w:val="Compact"/>
            </w:pPr>
            <w:r>
              <w:t xml:space="preserve">Escritura del módulo</w:t>
            </w:r>
          </w:p>
        </w:tc>
      </w:tr>
      <w:tr>
        <w:tc>
          <w:tcPr/>
          <w:p>
            <w:pPr>
              <w:pStyle w:val="Compact"/>
            </w:pPr>
            <w:r>
              <w:t xml:space="preserve">DRAFT</w:t>
            </w:r>
          </w:p>
        </w:tc>
        <w:tc>
          <w:tcPr/>
          <w:p>
            <w:pPr>
              <w:pStyle w:val="Compact"/>
            </w:pPr>
            <w:r>
              <w:t xml:space="preserve">POSTED</w:t>
            </w:r>
          </w:p>
        </w:tc>
        <w:tc>
          <w:tcPr/>
          <w:p>
            <w:pPr>
              <w:pStyle w:val="Compact"/>
            </w:pPr>
            <w:r>
              <w:t xml:space="preserve">Postear</w:t>
            </w:r>
          </w:p>
        </w:tc>
        <w:tc>
          <w:tcPr/>
          <w:p>
            <w:pPr>
              <w:pStyle w:val="Compact"/>
            </w:pPr>
            <w:r>
              <w:t xml:space="preserve">Sí (anular)</w:t>
            </w:r>
          </w:p>
        </w:tc>
        <w:tc>
          <w:tcPr/>
          <w:p>
            <w:pPr>
              <w:pStyle w:val="Compact"/>
            </w:pPr>
            <w:r>
              <w:t xml:space="preserve">Escritura del módulo</w:t>
            </w:r>
          </w:p>
        </w:tc>
      </w:tr>
      <w:tr>
        <w:tc>
          <w:tcPr/>
          <w:p>
            <w:pPr>
              <w:pStyle w:val="Compact"/>
            </w:pPr>
            <w:r>
              <w:t xml:space="preserve">DRAFT</w:t>
            </w:r>
          </w:p>
        </w:tc>
        <w:tc>
          <w:tcPr/>
          <w:p>
            <w:pPr>
              <w:pStyle w:val="Compact"/>
            </w:pPr>
            <w:r>
              <w:t xml:space="preserve">(eliminado)</w:t>
            </w:r>
          </w:p>
        </w:tc>
        <w:tc>
          <w:tcPr/>
          <w:p>
            <w:pPr>
              <w:pStyle w:val="Compact"/>
            </w:pPr>
            <w:r>
              <w:t xml:space="preserve">Eliminar</w:t>
            </w:r>
          </w:p>
        </w:tc>
        <w:tc>
          <w:tcPr/>
          <w:p>
            <w:pPr>
              <w:pStyle w:val="Compact"/>
            </w:pPr>
            <w:r>
              <w:t xml:space="preserve">No</w:t>
            </w:r>
          </w:p>
        </w:tc>
        <w:tc>
          <w:tcPr/>
          <w:p>
            <w:pPr>
              <w:pStyle w:val="Compact"/>
            </w:pPr>
            <w:r>
              <w:t xml:space="preserve">Escritura del módulo</w:t>
            </w:r>
          </w:p>
        </w:tc>
      </w:tr>
      <w:tr>
        <w:tc>
          <w:tcPr/>
          <w:p>
            <w:pPr>
              <w:pStyle w:val="Compact"/>
            </w:pPr>
            <w:r>
              <w:t xml:space="preserve">POSTED</w:t>
            </w:r>
          </w:p>
        </w:tc>
        <w:tc>
          <w:tcPr/>
          <w:p>
            <w:pPr>
              <w:pStyle w:val="Compact"/>
            </w:pPr>
            <w:r>
              <w:t xml:space="preserve">VOIDED</w:t>
            </w:r>
          </w:p>
        </w:tc>
        <w:tc>
          <w:tcPr/>
          <w:p>
            <w:pPr>
              <w:pStyle w:val="Compact"/>
            </w:pPr>
            <w:r>
              <w:t xml:space="preserve">Anular</w:t>
            </w:r>
          </w:p>
        </w:tc>
        <w:tc>
          <w:tcPr/>
          <w:p>
            <w:pPr>
              <w:pStyle w:val="Compact"/>
            </w:pPr>
            <w:r>
              <w:t xml:space="preserve">No</w:t>
            </w:r>
          </w:p>
        </w:tc>
        <w:tc>
          <w:tcPr/>
          <w:p>
            <w:pPr>
              <w:pStyle w:val="Compact"/>
            </w:pPr>
            <w:r>
              <w:t xml:space="preserve">Escritura del módulo</w:t>
            </w:r>
          </w:p>
        </w:tc>
      </w:tr>
      <w:tr>
        <w:tc>
          <w:tcPr/>
          <w:p>
            <w:pPr>
              <w:pStyle w:val="Compact"/>
            </w:pPr>
            <w:r>
              <w:t xml:space="preserve">POSTED</w:t>
            </w:r>
          </w:p>
        </w:tc>
        <w:tc>
          <w:tcPr/>
          <w:p>
            <w:pPr>
              <w:pStyle w:val="Compact"/>
            </w:pPr>
            <w:r>
              <w:t xml:space="preserve">LOCKED</w:t>
            </w:r>
          </w:p>
        </w:tc>
        <w:tc>
          <w:tcPr/>
          <w:p>
            <w:pPr>
              <w:pStyle w:val="Compact"/>
            </w:pPr>
            <w:r>
              <w:t xml:space="preserve">Cierre del período</w:t>
            </w:r>
          </w:p>
        </w:tc>
        <w:tc>
          <w:tcPr/>
          <w:p>
            <w:pPr>
              <w:pStyle w:val="Compact"/>
            </w:pPr>
            <w:r>
              <w:t xml:space="preserve">Sí (revertir cierre)</w:t>
            </w:r>
          </w:p>
        </w:tc>
        <w:tc>
          <w:tcPr/>
          <w:p>
            <w:pPr>
              <w:pStyle w:val="Compact"/>
            </w:pPr>
            <w:r>
              <w:t xml:space="preserve">Solo Contador</w:t>
            </w:r>
          </w:p>
        </w:tc>
      </w:tr>
      <w:tr>
        <w:tc>
          <w:tcPr/>
          <w:p>
            <w:pPr>
              <w:pStyle w:val="Compact"/>
            </w:pPr>
            <w:r>
              <w:t xml:space="preserve">LOCKED</w:t>
            </w:r>
          </w:p>
        </w:tc>
        <w:tc>
          <w:tcPr/>
          <w:p>
            <w:pPr>
              <w:pStyle w:val="Compact"/>
            </w:pPr>
            <w:r>
              <w:t xml:space="preserve">POSTED</w:t>
            </w:r>
          </w:p>
        </w:tc>
        <w:tc>
          <w:tcPr/>
          <w:p>
            <w:pPr>
              <w:pStyle w:val="Compact"/>
            </w:pPr>
            <w:r>
              <w:t xml:space="preserve">Revertir cierre del período</w:t>
            </w:r>
          </w:p>
        </w:tc>
        <w:tc>
          <w:tcPr/>
          <w:p>
            <w:pPr>
              <w:pStyle w:val="Compact"/>
            </w:pPr>
            <w:r>
              <w:t xml:space="preserve">—</w:t>
            </w:r>
          </w:p>
        </w:tc>
        <w:tc>
          <w:tcPr/>
          <w:p>
            <w:pPr>
              <w:pStyle w:val="Compact"/>
            </w:pPr>
            <w:r>
              <w:t xml:space="preserve">Solo Administrador</w:t>
            </w:r>
          </w:p>
        </w:tc>
      </w:tr>
    </w:tbl>
    <w:bookmarkEnd w:id="173"/>
    <w:bookmarkStart w:id="174" w:name="anexo-c-errores-comunes-y-soluciones"/>
    <w:p>
      <w:pPr>
        <w:pStyle w:val="Heading1"/>
      </w:pPr>
      <w:r>
        <w:rPr>
          <w:rStyle w:val="SectionNumber"/>
        </w:rPr>
        <w:t xml:space="preserve">18</w:t>
      </w:r>
      <w:r>
        <w:tab/>
      </w:r>
      <w:r>
        <w:t xml:space="preserve">Anexo C — Errores comunes y soluciones</w:t>
      </w:r>
    </w:p>
    <w:p>
      <w:pPr>
        <w:pStyle w:val="BlockText"/>
      </w:pPr>
      <w:r>
        <w:t xml:space="preserve">💡 La tabla describe</w:t>
      </w:r>
      <w:r>
        <w:t xml:space="preserve"> </w:t>
      </w:r>
      <w:r>
        <w:rPr>
          <w:b/>
          <w:bCs/>
        </w:rPr>
        <w:t xml:space="preserve">situaciones</w:t>
      </w:r>
      <w:r>
        <w:t xml:space="preserve"> </w:t>
      </w:r>
      <w:r>
        <w:t xml:space="preserve">que el sistema impide o advierte; los mensajes exactos pueden variar entre versiones. Use la columna</w:t>
      </w:r>
      <w:r>
        <w:t xml:space="preserve"> </w:t>
      </w:r>
      <w:r>
        <w:t xml:space="preserve">“Situación”</w:t>
      </w:r>
      <w:r>
        <w:t xml:space="preserve"> </w:t>
      </w:r>
      <w:r>
        <w:t xml:space="preserve">como pista para reconocer el problema.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Situación</w:t>
            </w:r>
          </w:p>
        </w:tc>
        <w:tc>
          <w:tcPr/>
          <w:p>
            <w:pPr>
              <w:pStyle w:val="Compact"/>
            </w:pPr>
            <w:r>
              <w:t xml:space="preserve">Módulo</w:t>
            </w:r>
          </w:p>
        </w:tc>
        <w:tc>
          <w:tcPr/>
          <w:p>
            <w:pPr>
              <w:pStyle w:val="Compact"/>
            </w:pPr>
            <w:r>
              <w:t xml:space="preserve">Causa probable</w:t>
            </w:r>
          </w:p>
        </w:tc>
        <w:tc>
          <w:tcPr/>
          <w:p>
            <w:pPr>
              <w:pStyle w:val="Compact"/>
            </w:pPr>
            <w:r>
              <w:t xml:space="preserve">Solución</w:t>
            </w:r>
          </w:p>
        </w:tc>
      </w:tr>
      <w:tr>
        <w:tc>
          <w:tcPr/>
          <w:p>
            <w:pPr>
              <w:pStyle w:val="Compact"/>
            </w:pPr>
            <w:r>
              <w:t xml:space="preserve">El sistema no permite registrar la operación en el período elegido.</w:t>
            </w:r>
          </w:p>
        </w:tc>
        <w:tc>
          <w:tcPr/>
          <w:p>
            <w:pPr>
              <w:pStyle w:val="Compact"/>
            </w:pPr>
            <w:r>
              <w:t xml:space="preserve">Cualquiera</w:t>
            </w:r>
          </w:p>
        </w:tc>
        <w:tc>
          <w:tcPr/>
          <w:p>
            <w:pPr>
              <w:pStyle w:val="Compact"/>
            </w:pPr>
            <w:r>
              <w:t xml:space="preserve">El período seleccionado está cerrado.</w:t>
            </w:r>
          </w:p>
        </w:tc>
        <w:tc>
          <w:tcPr/>
          <w:p>
            <w:pPr>
              <w:pStyle w:val="Compact"/>
            </w:pPr>
            <w:r>
              <w:t xml:space="preserve">Elegir un período abierto o solicitar la reapertura del período (requiere permisos).</w:t>
            </w:r>
          </w:p>
        </w:tc>
      </w:tr>
      <w:tr>
        <w:tc>
          <w:tcPr/>
          <w:p>
            <w:pPr>
              <w:pStyle w:val="Compact"/>
            </w:pPr>
            <w:r>
              <w:t xml:space="preserve">El sistema no acepta la cuenta seleccionada.</w:t>
            </w:r>
          </w:p>
        </w:tc>
        <w:tc>
          <w:tcPr/>
          <w:p>
            <w:pPr>
              <w:pStyle w:val="Compact"/>
            </w:pPr>
            <w:r>
              <w:t xml:space="preserve">Asientos, Ventas, Compras, Cobros, Pagos</w:t>
            </w:r>
          </w:p>
        </w:tc>
        <w:tc>
          <w:tcPr/>
          <w:p>
            <w:pPr>
              <w:pStyle w:val="Compact"/>
            </w:pPr>
            <w:r>
              <w:t xml:space="preserve">La cuenta es de resumen, no de detalle.</w:t>
            </w:r>
          </w:p>
        </w:tc>
        <w:tc>
          <w:tcPr/>
          <w:p>
            <w:pPr>
              <w:pStyle w:val="Compact"/>
            </w:pPr>
            <w:r>
              <w:t xml:space="preserve">Elegir una cuenta hoja del plan de cuentas.</w:t>
            </w:r>
          </w:p>
        </w:tc>
      </w:tr>
      <w:tr>
        <w:tc>
          <w:tcPr/>
          <w:p>
            <w:pPr>
              <w:pStyle w:val="Compact"/>
            </w:pPr>
            <w:r>
              <w:t xml:space="preserve">El sistema indica que el asiento está descuadrado.</w:t>
            </w:r>
          </w:p>
        </w:tc>
        <w:tc>
          <w:tcPr/>
          <w:p>
            <w:pPr>
              <w:pStyle w:val="Compact"/>
            </w:pPr>
            <w:r>
              <w:t xml:space="preserve">Asientos manuales</w:t>
            </w:r>
          </w:p>
        </w:tc>
        <w:tc>
          <w:tcPr/>
          <w:p>
            <w:pPr>
              <w:pStyle w:val="Compact"/>
            </w:pPr>
            <w:r>
              <w:t xml:space="preserve">Suma DEBE ≠ Suma HABER.</w:t>
            </w:r>
          </w:p>
        </w:tc>
        <w:tc>
          <w:tcPr/>
          <w:p>
            <w:pPr>
              <w:pStyle w:val="Compact"/>
            </w:pPr>
            <w:r>
              <w:t xml:space="preserve">Revisar las líneas y ajustar hasta que ambos lados sean iguales.</w:t>
            </w:r>
          </w:p>
        </w:tc>
      </w:tr>
      <w:tr>
        <w:tc>
          <w:tcPr/>
          <w:p>
            <w:pPr>
              <w:pStyle w:val="Compact"/>
            </w:pPr>
            <w:r>
              <w:t xml:space="preserve">El contacto no aparece o está marcado como inactivo.</w:t>
            </w:r>
          </w:p>
        </w:tc>
        <w:tc>
          <w:tcPr/>
          <w:p>
            <w:pPr>
              <w:pStyle w:val="Compact"/>
            </w:pPr>
            <w:r>
              <w:t xml:space="preserve">Ventas, Compras, Cobros, Pagos</w:t>
            </w:r>
          </w:p>
        </w:tc>
        <w:tc>
          <w:tcPr/>
          <w:p>
            <w:pPr>
              <w:pStyle w:val="Compact"/>
            </w:pPr>
            <w:r>
              <w:t xml:space="preserve">El contacto fue desactivado.</w:t>
            </w:r>
          </w:p>
        </w:tc>
        <w:tc>
          <w:tcPr/>
          <w:p>
            <w:pPr>
              <w:pStyle w:val="Compact"/>
            </w:pPr>
            <w:r>
              <w:t xml:space="preserve">Reactivarlo desde Contactos o elegir otro contacto.</w:t>
            </w:r>
          </w:p>
        </w:tc>
      </w:tr>
      <w:tr>
        <w:tc>
          <w:tcPr/>
          <w:p>
            <w:pPr>
              <w:pStyle w:val="Compact"/>
            </w:pPr>
            <w:r>
              <w:t xml:space="preserve">El sistema indica que la factura ya está pagada.</w:t>
            </w:r>
          </w:p>
        </w:tc>
        <w:tc>
          <w:tcPr/>
          <w:p>
            <w:pPr>
              <w:pStyle w:val="Compact"/>
            </w:pPr>
            <w:r>
              <w:t xml:space="preserve">Cobros, Pagos</w:t>
            </w:r>
          </w:p>
        </w:tc>
        <w:tc>
          <w:tcPr/>
          <w:p>
            <w:pPr>
              <w:pStyle w:val="Compact"/>
            </w:pPr>
            <w:r>
              <w:t xml:space="preserve">La CxC/CxP tiene saldo cero.</w:t>
            </w:r>
          </w:p>
        </w:tc>
        <w:tc>
          <w:tcPr/>
          <w:p>
            <w:pPr>
              <w:pStyle w:val="Compact"/>
            </w:pPr>
            <w:r>
              <w:t xml:space="preserve">Quitar la asignación o elegir otra factura.</w:t>
            </w:r>
          </w:p>
        </w:tc>
      </w:tr>
      <w:tr>
        <w:tc>
          <w:tcPr/>
          <w:p>
            <w:pPr>
              <w:pStyle w:val="Compact"/>
            </w:pPr>
            <w:r>
              <w:t xml:space="preserve">La suma de asignaciones excede el monto del cobro o pago.</w:t>
            </w:r>
          </w:p>
        </w:tc>
        <w:tc>
          <w:tcPr/>
          <w:p>
            <w:pPr>
              <w:pStyle w:val="Compact"/>
            </w:pPr>
            <w:r>
              <w:t xml:space="preserve">Cobros, Pagos</w:t>
            </w:r>
          </w:p>
        </w:tc>
        <w:tc>
          <w:tcPr/>
          <w:p>
            <w:pPr>
              <w:pStyle w:val="Compact"/>
            </w:pPr>
            <w:r>
              <w:t xml:space="preserve">Se asignó más que el monto recibido o pagado.</w:t>
            </w:r>
          </w:p>
        </w:tc>
        <w:tc>
          <w:tcPr/>
          <w:p>
            <w:pPr>
              <w:pStyle w:val="Compact"/>
            </w:pPr>
            <w:r>
              <w:t xml:space="preserve">Reducir las asignaciones hasta cuadrar con el monto del cobro/pago.</w:t>
            </w:r>
          </w:p>
        </w:tc>
      </w:tr>
      <w:tr>
        <w:tc>
          <w:tcPr/>
          <w:p>
            <w:pPr>
              <w:pStyle w:val="Compact"/>
            </w:pPr>
            <w:r>
              <w:t xml:space="preserve">El sistema no permite editar o anular el documento.</w:t>
            </w:r>
          </w:p>
        </w:tc>
        <w:tc>
          <w:tcPr/>
          <w:p>
            <w:pPr>
              <w:pStyle w:val="Compact"/>
            </w:pPr>
            <w:r>
              <w:t xml:space="preserve">Cualquiera</w:t>
            </w:r>
          </w:p>
        </w:tc>
        <w:tc>
          <w:tcPr/>
          <w:p>
            <w:pPr>
              <w:pStyle w:val="Compact"/>
            </w:pPr>
            <w:r>
              <w:t xml:space="preserve">El documento pertenece a un período cerrado.</w:t>
            </w:r>
          </w:p>
        </w:tc>
        <w:tc>
          <w:tcPr/>
          <w:p>
            <w:pPr>
              <w:pStyle w:val="Compact"/>
            </w:pPr>
            <w:r>
              <w:t xml:space="preserve">Solicitar la reapertura del período (requiere permisos de administrador).</w:t>
            </w:r>
          </w:p>
        </w:tc>
      </w:tr>
      <w:tr>
        <w:tc>
          <w:tcPr/>
          <w:p>
            <w:pPr>
              <w:pStyle w:val="Compact"/>
            </w:pPr>
            <w:r>
              <w:t xml:space="preserve">El formulario no se envía y muestra campos en rojo.</w:t>
            </w:r>
          </w:p>
        </w:tc>
        <w:tc>
          <w:tcPr/>
          <w:p>
            <w:pPr>
              <w:pStyle w:val="Compact"/>
            </w:pPr>
            <w:r>
              <w:t xml:space="preserve">Cualquier formulario</w:t>
            </w:r>
          </w:p>
        </w:tc>
        <w:tc>
          <w:tcPr/>
          <w:p>
            <w:pPr>
              <w:pStyle w:val="Compact"/>
            </w:pPr>
            <w:r>
              <w:t xml:space="preserve">Faltan campos obligatorios.</w:t>
            </w:r>
          </w:p>
        </w:tc>
        <w:tc>
          <w:tcPr/>
          <w:p>
            <w:pPr>
              <w:pStyle w:val="Compact"/>
            </w:pPr>
            <w:r>
              <w:t xml:space="preserve">Completar los campos marcados antes de guardar.</w:t>
            </w:r>
          </w:p>
        </w:tc>
      </w:tr>
      <w:tr>
        <w:tc>
          <w:tcPr/>
          <w:p>
            <w:pPr>
              <w:pStyle w:val="Compact"/>
            </w:pPr>
            <w:r>
              <w:t xml:space="preserve">El sistema indica que el NIT ya existe.</w:t>
            </w:r>
          </w:p>
        </w:tc>
        <w:tc>
          <w:tcPr/>
          <w:p>
            <w:pPr>
              <w:pStyle w:val="Compact"/>
            </w:pPr>
            <w:r>
              <w:t xml:space="preserve">Contactos</w:t>
            </w:r>
          </w:p>
        </w:tc>
        <w:tc>
          <w:tcPr/>
          <w:p>
            <w:pPr>
              <w:pStyle w:val="Compact"/>
            </w:pPr>
            <w:r>
              <w:t xml:space="preserve">Otro contacto del mismo tipo tiene ese NIT.</w:t>
            </w:r>
          </w:p>
        </w:tc>
        <w:tc>
          <w:tcPr/>
          <w:p>
            <w:pPr>
              <w:pStyle w:val="Compact"/>
            </w:pPr>
            <w:r>
              <w:t xml:space="preserve">Buscar el contacto existente y editarlo, en lugar de crear uno duplicado.</w:t>
            </w:r>
          </w:p>
        </w:tc>
      </w:tr>
      <w:tr>
        <w:tc>
          <w:tcPr/>
          <w:p>
            <w:pPr>
              <w:pStyle w:val="Compact"/>
            </w:pPr>
            <w:r>
              <w:t xml:space="preserve">El sistema indica que no tiene permisos para la acción.</w:t>
            </w:r>
          </w:p>
        </w:tc>
        <w:tc>
          <w:tcPr/>
          <w:p>
            <w:pPr>
              <w:pStyle w:val="Compact"/>
            </w:pPr>
            <w:r>
              <w:t xml:space="preserve">Cualquiera</w:t>
            </w:r>
          </w:p>
        </w:tc>
        <w:tc>
          <w:tcPr/>
          <w:p>
            <w:pPr>
              <w:pStyle w:val="Compact"/>
            </w:pPr>
            <w:r>
              <w:t xml:space="preserve">El rol asignado no incluye esa acción.</w:t>
            </w:r>
          </w:p>
        </w:tc>
        <w:tc>
          <w:tcPr/>
          <w:p>
            <w:pPr>
              <w:pStyle w:val="Compact"/>
            </w:pPr>
            <w:r>
              <w:t xml:space="preserve">Solicitar al administrador que ajuste los permisos del rol.</w:t>
            </w:r>
          </w:p>
        </w:tc>
      </w:tr>
      <w:tr>
        <w:tc>
          <w:tcPr/>
          <w:p>
            <w:pPr>
              <w:pStyle w:val="Compact"/>
            </w:pPr>
            <w:r>
              <w:t xml:space="preserve">El sistema le pide volver a iniciar sesión.</w:t>
            </w:r>
          </w:p>
        </w:tc>
        <w:tc>
          <w:tcPr/>
          <w:p>
            <w:pPr>
              <w:pStyle w:val="Compact"/>
            </w:pPr>
            <w:r>
              <w:t xml:space="preserve">Cualquiera</w:t>
            </w:r>
          </w:p>
        </w:tc>
        <w:tc>
          <w:tcPr/>
          <w:p>
            <w:pPr>
              <w:pStyle w:val="Compact"/>
            </w:pPr>
            <w:r>
              <w:t xml:space="preserve">La sesión expiró por inactividad.</w:t>
            </w:r>
          </w:p>
        </w:tc>
        <w:tc>
          <w:tcPr/>
          <w:p>
            <w:pPr>
              <w:pStyle w:val="Compact"/>
            </w:pPr>
            <w:r>
              <w:t xml:space="preserve">Iniciar sesión nuevamente. Los datos del formulario en curso pueden perderse.</w:t>
            </w:r>
          </w:p>
        </w:tc>
      </w:tr>
    </w:tbl>
    <w:bookmarkEnd w:id="174"/>
    <w:bookmarkStart w:id="177" w:name="anexo-d-atajos-y-consejos"/>
    <w:p>
      <w:pPr>
        <w:pStyle w:val="Heading1"/>
      </w:pPr>
      <w:r>
        <w:rPr>
          <w:rStyle w:val="SectionNumber"/>
        </w:rPr>
        <w:t xml:space="preserve">19</w:t>
      </w:r>
      <w:r>
        <w:tab/>
      </w:r>
      <w:r>
        <w:t xml:space="preserve">Anexo D — Atajos y consejos</w:t>
      </w:r>
    </w:p>
    <w:bookmarkStart w:id="175" w:name="atajos-generales-del-navegador"/>
    <w:p>
      <w:pPr>
        <w:pStyle w:val="Heading2"/>
      </w:pPr>
      <w:r>
        <w:rPr>
          <w:rStyle w:val="SectionNumber"/>
        </w:rPr>
        <w:t xml:space="preserve">19.1</w:t>
      </w:r>
      <w:r>
        <w:tab/>
      </w:r>
      <w:r>
        <w:t xml:space="preserve">Atajos generales del navegador</w:t>
      </w:r>
    </w:p>
    <w:p>
      <w:pPr>
        <w:pStyle w:val="FirstParagraph"/>
      </w:pPr>
      <w:r>
        <w:t xml:space="preserve">El sistema utiliza los atajos estándar de formularios HTML: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Atajo</w:t>
            </w:r>
          </w:p>
        </w:tc>
        <w:tc>
          <w:tcPr/>
          <w:p>
            <w:pPr>
              <w:pStyle w:val="Compact"/>
            </w:pPr>
            <w:r>
              <w:t xml:space="preserve">Acción</w:t>
            </w:r>
          </w:p>
        </w:tc>
      </w:tr>
      <w:tr>
        <w:tc>
          <w:tcPr/>
          <w:p>
            <w:pPr>
              <w:pStyle w:val="Compact"/>
            </w:pPr>
            <w:r>
              <w:rPr>
                <w:rStyle w:val="VerbatimChar"/>
              </w:rPr>
              <w:t xml:space="preserve">Tab</w:t>
            </w:r>
          </w:p>
        </w:tc>
        <w:tc>
          <w:tcPr/>
          <w:p>
            <w:pPr>
              <w:pStyle w:val="Compact"/>
            </w:pPr>
            <w:r>
              <w:t xml:space="preserve">Saltar al siguiente campo del formulario.</w:t>
            </w:r>
          </w:p>
        </w:tc>
      </w:tr>
      <w:tr>
        <w:tc>
          <w:tcPr/>
          <w:p>
            <w:pPr>
              <w:pStyle w:val="Compact"/>
            </w:pPr>
            <w:r>
              <w:rPr>
                <w:rStyle w:val="VerbatimChar"/>
              </w:rPr>
              <w:t xml:space="preserve">Shift + Tab</w:t>
            </w:r>
          </w:p>
        </w:tc>
        <w:tc>
          <w:tcPr/>
          <w:p>
            <w:pPr>
              <w:pStyle w:val="Compact"/>
            </w:pPr>
            <w:r>
              <w:t xml:space="preserve">Saltar al campo anterior.</w:t>
            </w:r>
          </w:p>
        </w:tc>
      </w:tr>
      <w:tr>
        <w:tc>
          <w:tcPr/>
          <w:p>
            <w:pPr>
              <w:pStyle w:val="Compact"/>
            </w:pPr>
            <w:r>
              <w:rPr>
                <w:rStyle w:val="VerbatimChar"/>
              </w:rPr>
              <w:t xml:space="preserve">Enter</w:t>
            </w:r>
          </w:p>
        </w:tc>
        <w:tc>
          <w:tcPr/>
          <w:p>
            <w:pPr>
              <w:pStyle w:val="Compact"/>
            </w:pPr>
            <w:r>
              <w:t xml:space="preserve">Confirmar el formulario (cuando el foco está en un campo de texto).</w:t>
            </w:r>
          </w:p>
        </w:tc>
      </w:tr>
      <w:tr>
        <w:tc>
          <w:tcPr/>
          <w:p>
            <w:pPr>
              <w:pStyle w:val="Compact"/>
            </w:pPr>
            <w:r>
              <w:rPr>
                <w:rStyle w:val="VerbatimChar"/>
              </w:rPr>
              <w:t xml:space="preserve">Esc</w:t>
            </w:r>
          </w:p>
        </w:tc>
        <w:tc>
          <w:tcPr/>
          <w:p>
            <w:pPr>
              <w:pStyle w:val="Compact"/>
            </w:pPr>
            <w:r>
              <w:t xml:space="preserve">Cerrar ventanas emergentes (diálogos modales) cuando el diseño lo permite.</w:t>
            </w:r>
          </w:p>
        </w:tc>
      </w:tr>
    </w:tbl>
    <w:p>
      <w:pPr>
        <w:pStyle w:val="BlockText"/>
      </w:pPr>
      <w:r>
        <w:t xml:space="preserve">💡 Atajos específicos del sistema (combinaciones propias para búsqueda, guardado, etc.) pueden existir o no según la versión. Consulte con el equipo de soporte si necesita conocer combinaciones específicas habilitadas en su instalación.</w:t>
      </w:r>
    </w:p>
    <w:bookmarkEnd w:id="175"/>
    <w:bookmarkStart w:id="176" w:name="consejos-de-uso"/>
    <w:p>
      <w:pPr>
        <w:pStyle w:val="Heading2"/>
      </w:pPr>
      <w:r>
        <w:rPr>
          <w:rStyle w:val="SectionNumber"/>
        </w:rPr>
        <w:t xml:space="preserve">19.2</w:t>
      </w:r>
      <w:r>
        <w:tab/>
      </w:r>
      <w:r>
        <w:t xml:space="preserve">Consejos de uso</w:t>
      </w:r>
    </w:p>
    <w:p>
      <w:pPr>
        <w:pStyle w:val="Compact"/>
        <w:numPr>
          <w:ilvl w:val="0"/>
          <w:numId w:val="1095"/>
        </w:numPr>
      </w:pPr>
      <w:r>
        <w:rPr>
          <w:b/>
          <w:bCs/>
        </w:rPr>
        <w:t xml:space="preserve">Trabaje en el período correcto</w:t>
      </w:r>
      <w:r>
        <w:t xml:space="preserve">: verifique siempre arriba a la izquierda el período activo antes de crear documentos.</w:t>
      </w:r>
    </w:p>
    <w:p>
      <w:pPr>
        <w:pStyle w:val="Compact"/>
        <w:numPr>
          <w:ilvl w:val="0"/>
          <w:numId w:val="1095"/>
        </w:numPr>
      </w:pPr>
      <w:r>
        <w:rPr>
          <w:b/>
          <w:bCs/>
        </w:rPr>
        <w:t xml:space="preserve">Postee con frecuencia</w:t>
      </w:r>
      <w:r>
        <w:t xml:space="preserve">: no acumule documentos en DRAFT — el balance de comprobación solo incluye POSTED.</w:t>
      </w:r>
    </w:p>
    <w:p>
      <w:pPr>
        <w:pStyle w:val="Compact"/>
        <w:numPr>
          <w:ilvl w:val="0"/>
          <w:numId w:val="1095"/>
        </w:numPr>
      </w:pPr>
      <w:r>
        <w:rPr>
          <w:b/>
          <w:bCs/>
        </w:rPr>
        <w:t xml:space="preserve">Revise los libros IVA semanalmente</w:t>
      </w:r>
      <w:r>
        <w:t xml:space="preserve">: detectar diferencias temprano evita correcciones masivas al cierre.</w:t>
      </w:r>
    </w:p>
    <w:p>
      <w:pPr>
        <w:pStyle w:val="Compact"/>
        <w:numPr>
          <w:ilvl w:val="0"/>
          <w:numId w:val="1095"/>
        </w:numPr>
      </w:pPr>
      <w:r>
        <w:rPr>
          <w:b/>
          <w:bCs/>
        </w:rPr>
        <w:t xml:space="preserve">Use descripciones claras</w:t>
      </w:r>
      <w:r>
        <w:t xml:space="preserve">: la descripción del asiento es lo primero que verá el auditor.</w:t>
      </w:r>
    </w:p>
    <w:p>
      <w:pPr>
        <w:pStyle w:val="Compact"/>
        <w:numPr>
          <w:ilvl w:val="0"/>
          <w:numId w:val="1095"/>
        </w:numPr>
      </w:pPr>
      <w:r>
        <w:rPr>
          <w:b/>
          <w:bCs/>
        </w:rPr>
        <w:t xml:space="preserve">No comparta su contraseña</w:t>
      </w:r>
      <w:r>
        <w:t xml:space="preserve">: la auditoría atribuye los cambios al usuario logueado.</w:t>
      </w:r>
    </w:p>
    <w:p>
      <w:pPr>
        <w:pStyle w:val="Compact"/>
        <w:numPr>
          <w:ilvl w:val="0"/>
          <w:numId w:val="1095"/>
        </w:numPr>
      </w:pPr>
      <w:r>
        <w:rPr>
          <w:b/>
          <w:bCs/>
        </w:rPr>
        <w:t xml:space="preserve">Cierre sesión al terminar</w:t>
      </w:r>
      <w:r>
        <w:t xml:space="preserve">: especialmente en computadoras compartidas.</w:t>
      </w:r>
    </w:p>
    <w:p>
      <w:pPr>
        <w:pStyle w:val="Compact"/>
        <w:numPr>
          <w:ilvl w:val="0"/>
          <w:numId w:val="1095"/>
        </w:numPr>
      </w:pPr>
      <w:r>
        <w:rPr>
          <w:b/>
          <w:bCs/>
        </w:rPr>
        <w:t xml:space="preserve">Exporte y archive</w:t>
      </w:r>
      <w:r>
        <w:t xml:space="preserve">: al cierre de cada mes, guarde una copia del Balance General y de los libros IVA en su archivo digital.</w:t>
      </w:r>
    </w:p>
    <w:bookmarkEnd w:id="176"/>
    <w:bookmarkEnd w:id="177"/>
    <w:bookmarkStart w:id="182" w:name="anexo-e-soporte-y-contacto"/>
    <w:p>
      <w:pPr>
        <w:pStyle w:val="Heading1"/>
      </w:pPr>
      <w:r>
        <w:rPr>
          <w:rStyle w:val="SectionNumber"/>
        </w:rPr>
        <w:t xml:space="preserve">20</w:t>
      </w:r>
      <w:r>
        <w:tab/>
      </w:r>
      <w:r>
        <w:t xml:space="preserve">Anexo E — Soporte y contacto</w:t>
      </w:r>
    </w:p>
    <w:bookmarkStart w:id="178" w:name="canal-principal-de-soporte"/>
    <w:p>
      <w:pPr>
        <w:pStyle w:val="Heading2"/>
      </w:pPr>
      <w:r>
        <w:rPr>
          <w:rStyle w:val="SectionNumber"/>
        </w:rPr>
        <w:t xml:space="preserve">20.1</w:t>
      </w:r>
      <w:r>
        <w:tab/>
      </w:r>
      <w:r>
        <w:t xml:space="preserve">Canal principal de soporte</w:t>
      </w:r>
    </w:p>
    <w:p>
      <w:pPr>
        <w:pStyle w:val="FirstParagraph"/>
      </w:pPr>
      <w:r>
        <w:t xml:space="preserve">Para reportar problemas, solicitar funcionalidades o consultar dudas:</w:t>
      </w:r>
    </w:p>
    <w:p>
      <w:pPr>
        <w:pStyle w:val="Compact"/>
        <w:numPr>
          <w:ilvl w:val="0"/>
          <w:numId w:val="1096"/>
        </w:numPr>
      </w:pPr>
      <w:r>
        <w:rPr>
          <w:b/>
          <w:bCs/>
        </w:rPr>
        <w:t xml:space="preserve">Correo</w:t>
      </w:r>
      <w:r>
        <w:t xml:space="preserve">: [completar]</w:t>
      </w:r>
    </w:p>
    <w:p>
      <w:pPr>
        <w:pStyle w:val="Compact"/>
        <w:numPr>
          <w:ilvl w:val="0"/>
          <w:numId w:val="1096"/>
        </w:numPr>
      </w:pPr>
      <w:r>
        <w:rPr>
          <w:b/>
          <w:bCs/>
        </w:rPr>
        <w:t xml:space="preserve">Teléfono</w:t>
      </w:r>
      <w:r>
        <w:t xml:space="preserve">: [completar]</w:t>
      </w:r>
    </w:p>
    <w:p>
      <w:pPr>
        <w:pStyle w:val="Compact"/>
        <w:numPr>
          <w:ilvl w:val="0"/>
          <w:numId w:val="1096"/>
        </w:numPr>
      </w:pPr>
      <w:r>
        <w:rPr>
          <w:b/>
          <w:bCs/>
        </w:rPr>
        <w:t xml:space="preserve">Horario de atención</w:t>
      </w:r>
      <w:r>
        <w:t xml:space="preserve">: [completar]</w:t>
      </w:r>
    </w:p>
    <w:bookmarkEnd w:id="178"/>
    <w:bookmarkStart w:id="179" w:name="información-a-incluir-en-cada-reporte"/>
    <w:p>
      <w:pPr>
        <w:pStyle w:val="Heading2"/>
      </w:pPr>
      <w:r>
        <w:rPr>
          <w:rStyle w:val="SectionNumber"/>
        </w:rPr>
        <w:t xml:space="preserve">20.2</w:t>
      </w:r>
      <w:r>
        <w:tab/>
      </w:r>
      <w:r>
        <w:t xml:space="preserve">Información a incluir en cada reporte</w:t>
      </w:r>
    </w:p>
    <w:p>
      <w:pPr>
        <w:pStyle w:val="FirstParagraph"/>
      </w:pPr>
      <w:r>
        <w:t xml:space="preserve">Para que el equipo de soporte resuelva su consulta más rápido, incluya:</w:t>
      </w:r>
    </w:p>
    <w:p>
      <w:pPr>
        <w:pStyle w:val="Compact"/>
        <w:numPr>
          <w:ilvl w:val="0"/>
          <w:numId w:val="1097"/>
        </w:numPr>
      </w:pPr>
      <w:r>
        <w:rPr>
          <w:b/>
          <w:bCs/>
        </w:rPr>
        <w:t xml:space="preserve">Organización</w:t>
      </w:r>
      <w:r>
        <w:t xml:space="preserve"> </w:t>
      </w:r>
      <w:r>
        <w:t xml:space="preserve">afectada (nombre y NIT).</w:t>
      </w:r>
    </w:p>
    <w:p>
      <w:pPr>
        <w:pStyle w:val="Compact"/>
        <w:numPr>
          <w:ilvl w:val="0"/>
          <w:numId w:val="1097"/>
        </w:numPr>
      </w:pPr>
      <w:r>
        <w:rPr>
          <w:b/>
          <w:bCs/>
        </w:rPr>
        <w:t xml:space="preserve">Usuario</w:t>
      </w:r>
      <w:r>
        <w:t xml:space="preserve"> </w:t>
      </w:r>
      <w:r>
        <w:t xml:space="preserve">que reporta (correo).</w:t>
      </w:r>
    </w:p>
    <w:p>
      <w:pPr>
        <w:pStyle w:val="Compact"/>
        <w:numPr>
          <w:ilvl w:val="0"/>
          <w:numId w:val="1097"/>
        </w:numPr>
      </w:pPr>
      <w:r>
        <w:rPr>
          <w:b/>
          <w:bCs/>
        </w:rPr>
        <w:t xml:space="preserve">Módulo y pantalla</w:t>
      </w:r>
      <w:r>
        <w:t xml:space="preserve"> </w:t>
      </w:r>
      <w:r>
        <w:t xml:space="preserve">donde ocurre el problema.</w:t>
      </w:r>
    </w:p>
    <w:p>
      <w:pPr>
        <w:pStyle w:val="Compact"/>
        <w:numPr>
          <w:ilvl w:val="0"/>
          <w:numId w:val="1097"/>
        </w:numPr>
      </w:pPr>
      <w:r>
        <w:rPr>
          <w:b/>
          <w:bCs/>
        </w:rPr>
        <w:t xml:space="preserve">Descripción</w:t>
      </w:r>
      <w:r>
        <w:t xml:space="preserve"> </w:t>
      </w:r>
      <w:r>
        <w:t xml:space="preserve">del problema, paso a paso.</w:t>
      </w:r>
    </w:p>
    <w:p>
      <w:pPr>
        <w:pStyle w:val="Compact"/>
        <w:numPr>
          <w:ilvl w:val="0"/>
          <w:numId w:val="1097"/>
        </w:numPr>
      </w:pPr>
      <w:r>
        <w:rPr>
          <w:b/>
          <w:bCs/>
        </w:rPr>
        <w:t xml:space="preserve">Captura de pantalla</w:t>
      </w:r>
      <w:r>
        <w:t xml:space="preserve"> </w:t>
      </w:r>
      <w:r>
        <w:t xml:space="preserve">del error.</w:t>
      </w:r>
    </w:p>
    <w:p>
      <w:pPr>
        <w:pStyle w:val="Compact"/>
        <w:numPr>
          <w:ilvl w:val="0"/>
          <w:numId w:val="1097"/>
        </w:numPr>
      </w:pPr>
      <w:r>
        <w:rPr>
          <w:b/>
          <w:bCs/>
        </w:rPr>
        <w:t xml:space="preserve">Navegador y versión</w:t>
      </w:r>
      <w:r>
        <w:t xml:space="preserve"> </w:t>
      </w:r>
      <w:r>
        <w:t xml:space="preserve">que usa.</w:t>
      </w:r>
    </w:p>
    <w:bookmarkEnd w:id="179"/>
    <w:bookmarkStart w:id="180" w:name="reportes-urgentes"/>
    <w:p>
      <w:pPr>
        <w:pStyle w:val="Heading2"/>
      </w:pPr>
      <w:r>
        <w:rPr>
          <w:rStyle w:val="SectionNumber"/>
        </w:rPr>
        <w:t xml:space="preserve">20.3</w:t>
      </w:r>
      <w:r>
        <w:tab/>
      </w:r>
      <w:r>
        <w:t xml:space="preserve">Reportes urgentes</w:t>
      </w:r>
    </w:p>
    <w:p>
      <w:pPr>
        <w:pStyle w:val="FirstParagraph"/>
      </w:pPr>
      <w:r>
        <w:t xml:space="preserve">Para incidentes que bloquean el cierre mensual o impiden la operación:</w:t>
      </w:r>
    </w:p>
    <w:p>
      <w:pPr>
        <w:pStyle w:val="Compact"/>
        <w:numPr>
          <w:ilvl w:val="0"/>
          <w:numId w:val="1098"/>
        </w:numPr>
      </w:pPr>
      <w:r>
        <w:t xml:space="preserve">Marque el correo con asunto</w:t>
      </w:r>
      <w:r>
        <w:t xml:space="preserve"> </w:t>
      </w:r>
      <w:r>
        <w:rPr>
          <w:b/>
          <w:bCs/>
        </w:rPr>
        <w:t xml:space="preserve">“URGENTE — [Organización]”</w:t>
      </w:r>
      <w:r>
        <w:t xml:space="preserve">.</w:t>
      </w:r>
    </w:p>
    <w:p>
      <w:pPr>
        <w:pStyle w:val="Compact"/>
        <w:numPr>
          <w:ilvl w:val="0"/>
          <w:numId w:val="1098"/>
        </w:numPr>
      </w:pPr>
      <w:r>
        <w:t xml:space="preserve">Llame al teléfono de soporte además de enviar el correo.</w:t>
      </w:r>
    </w:p>
    <w:bookmarkEnd w:id="180"/>
    <w:bookmarkStart w:id="181" w:name="mantenimientos-programados"/>
    <w:p>
      <w:pPr>
        <w:pStyle w:val="Heading2"/>
      </w:pPr>
      <w:r>
        <w:rPr>
          <w:rStyle w:val="SectionNumber"/>
        </w:rPr>
        <w:t xml:space="preserve">20.4</w:t>
      </w:r>
      <w:r>
        <w:tab/>
      </w:r>
      <w:r>
        <w:t xml:space="preserve">Mantenimientos programados</w:t>
      </w:r>
    </w:p>
    <w:p>
      <w:pPr>
        <w:pStyle w:val="FirstParagraph"/>
      </w:pPr>
      <w:r>
        <w:t xml:space="preserve">Los mantenimientos programados se notifican con al menos</w:t>
      </w:r>
      <w:r>
        <w:t xml:space="preserve"> </w:t>
      </w:r>
      <w:r>
        <w:rPr>
          <w:b/>
          <w:bCs/>
        </w:rPr>
        <w:t xml:space="preserve">48 horas de anticipación</w:t>
      </w:r>
      <w:r>
        <w:t xml:space="preserve"> </w:t>
      </w:r>
      <w:r>
        <w:t xml:space="preserve">vía correo a los administradores de cada organización. Programe sus cierres considerando estos avisos.</w:t>
      </w:r>
    </w:p>
    <w:bookmarkEnd w:id="181"/>
    <w:bookmarkEnd w:id="182"/>
    <w:bookmarkStart w:id="183" w:name="cierre-del-manual"/>
    <w:p>
      <w:pPr>
        <w:pStyle w:val="Heading1"/>
      </w:pPr>
      <w:r>
        <w:rPr>
          <w:rStyle w:val="SectionNumber"/>
        </w:rPr>
        <w:t xml:space="preserve">21</w:t>
      </w:r>
      <w:r>
        <w:tab/>
      </w:r>
      <w:r>
        <w:t xml:space="preserve">Cierre del manual</w:t>
      </w:r>
    </w:p>
    <w:p>
      <w:pPr>
        <w:pStyle w:val="FirstParagraph"/>
      </w:pPr>
      <w:r>
        <w:t xml:space="preserve">Este manual cubre el uso operativo completo del</w:t>
      </w:r>
      <w:r>
        <w:t xml:space="preserve"> </w:t>
      </w:r>
      <w:r>
        <w:rPr>
          <w:b/>
          <w:bCs/>
        </w:rPr>
        <w:t xml:space="preserve">Sistema de Información Contable</w:t>
      </w:r>
      <w:r>
        <w:t xml:space="preserve"> </w:t>
      </w:r>
      <w:r>
        <w:t xml:space="preserve">al momento de su redacción. Las funcionalidades del sistema pueden evolucionar; consulte siempre la última versión publicada de este documento.</w:t>
      </w:r>
    </w:p>
    <w:p>
      <w:pPr>
        <w:pStyle w:val="BodyText"/>
      </w:pPr>
      <w:r>
        <w:t xml:space="preserve">Para sugerencias sobre el manual mismo (claridad, errores, omisiones), escriba al canal de soporte.</w:t>
      </w:r>
    </w:p>
    <w:p>
      <w:r>
        <w:pict>
          <v:rect style="width:0;height:1.5pt" o:hralign="center" o:hrstd="t" o:hr="t"/>
        </w:pict>
      </w:r>
    </w:p>
    <w:p>
      <w:pPr>
        <w:pStyle w:val="FirstParagraph"/>
      </w:pPr>
      <w:r>
        <w:rPr>
          <w:i/>
          <w:iCs/>
        </w:rPr>
        <w:t xml:space="preserve">Fin del Manual de Usuario — Sistema de Información Contable.</w:t>
      </w:r>
      <w:r>
        <w:t xml:space="preserve"> </w:t>
      </w:r>
      <w:r>
        <w:rPr>
          <w:i/>
          <w:iCs/>
        </w:rPr>
        <w:t xml:space="preserve">Asociación Mixta de Productores Agro-Avícola Conda Arriba.</w:t>
      </w:r>
    </w:p>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1"/>
  </w:num>
  <w:num w:numId="104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1"/>
  </w:num>
  <w:num w:numId="10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creator>Equipo de desarrollo</dc:creator>
  <dc:language>es</dc:language>
  <cp:keywords/>
  <dcterms:created xsi:type="dcterms:W3CDTF">2026-05-18T17:05:53Z</dcterms:created>
  <dcterms:modified xsi:type="dcterms:W3CDTF">2026-05-18T17:05:53Z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report</vt:lpwstr>
  </property>
  <property fmtid="{D5CDD505-2E9C-101B-9397-08002B2CF9AE}" pid="4" name="fontsize">
    <vt:lpwstr>11pt</vt:lpwstr>
  </property>
  <property fmtid="{D5CDD505-2E9C-101B-9397-08002B2CF9AE}" pid="5" name="geometry">
    <vt:lpwstr>margin=2.5cm</vt:lpwstr>
  </property>
  <property fmtid="{D5CDD505-2E9C-101B-9397-08002B2CF9AE}" pid="6" name="numbersections">
    <vt:lpwstr>True</vt:lpwstr>
  </property>
  <property fmtid="{D5CDD505-2E9C-101B-9397-08002B2CF9AE}" pid="7" name="subtitle">
    <vt:lpwstr>Sistema de Información Contable — Asociación Mixta de Productores Agro-Avícola Conda Arriba</vt:lpwstr>
  </property>
  <property fmtid="{D5CDD505-2E9C-101B-9397-08002B2CF9AE}" pid="8" name="toc">
    <vt:lpwstr>True</vt:lpwstr>
  </property>
  <property fmtid="{D5CDD505-2E9C-101B-9397-08002B2CF9AE}" pid="9" name="toc-depth">
    <vt:lpwstr>3</vt:lpwstr>
  </property>
</Properties>
</file>