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2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responder en cada una de las secciones por pregunta en esta guía y, posteriormente, cargarla en la sección de reflexión de la Fase 1,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Revisa la malla de tu carrera, piensa en las asignaturas o certificados de competencias que has cursado hasta ahora.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63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B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¿Cuáles son las asignaturas o certificados que más te gustaron y/o se relacionan con tus intereses profesionales? ¿Qué es lo que más te gustó de cada uno?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Programación de base de datos, integración de plataformas y big data</w:t>
            </w:r>
          </w:p>
          <w:p w:rsidR="00000000" w:rsidDel="00000000" w:rsidP="00000000" w:rsidRDefault="00000000" w:rsidRPr="00000000" w14:paraId="0000000F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partir de las certificaciones que obtienes a lo largo de la carrera ¿Existe valor en la o las certificaciones obtenidas? ¿Por qué?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Si, existe un valor en las certificaciones obtenidas. Representan que el estudiante aprendió lo suficiente como para ser capacitado para realizar ese tipo de tareas. Creo fervientemente que existe valor alguno a la hora de la revisión del currículum.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C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Revisa las competencias y unidades de competencias correspondientes a cada asignatura de la malla de tu carrera. Marca en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verde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las competencias o unidades de competencia que consideras son tus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fortalezas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y en </w:t>
            </w: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rojo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las que requieren ser fortalecidas. A partir de este ejercicio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1D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consideras que tienes más desarrolladas y te sientes más seguro aplicando? ¿En cuáles te sientes más débil y requieren ser fortalecidas? </w:t>
            </w:r>
          </w:p>
          <w:p w:rsidR="00000000" w:rsidDel="00000000" w:rsidP="00000000" w:rsidRDefault="00000000" w:rsidRPr="00000000" w14:paraId="0000001F">
            <w:pPr>
              <w:numPr>
                <w:ilvl w:val="0"/>
                <w:numId w:val="2"/>
              </w:numPr>
              <w:tabs>
                <w:tab w:val="left" w:leader="none" w:pos="454"/>
              </w:tabs>
              <w:spacing w:after="160" w:line="259" w:lineRule="auto"/>
              <w:ind w:left="720" w:hanging="360"/>
              <w:jc w:val="both"/>
              <w:rPr>
                <w:color w:val="93c47d"/>
                <w:sz w:val="24"/>
                <w:szCs w:val="24"/>
              </w:rPr>
            </w:pPr>
            <w:r w:rsidDel="00000000" w:rsidR="00000000" w:rsidRPr="00000000">
              <w:rPr>
                <w:color w:val="93c47d"/>
                <w:sz w:val="24"/>
                <w:szCs w:val="24"/>
                <w:rtl w:val="0"/>
              </w:rPr>
              <w:t xml:space="preserve">Análisis y desarrollo de modelos de datos</w:t>
            </w:r>
          </w:p>
          <w:p w:rsidR="00000000" w:rsidDel="00000000" w:rsidP="00000000" w:rsidRDefault="00000000" w:rsidRPr="00000000" w14:paraId="00000020">
            <w:pPr>
              <w:numPr>
                <w:ilvl w:val="0"/>
                <w:numId w:val="2"/>
              </w:numPr>
              <w:tabs>
                <w:tab w:val="left" w:leader="none" w:pos="454"/>
              </w:tabs>
              <w:spacing w:after="160" w:line="259" w:lineRule="auto"/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Análisis y planificación de requerimientos</w:t>
            </w:r>
          </w:p>
          <w:p w:rsidR="00000000" w:rsidDel="00000000" w:rsidP="00000000" w:rsidRDefault="00000000" w:rsidRPr="00000000" w14:paraId="00000021">
            <w:pPr>
              <w:numPr>
                <w:ilvl w:val="0"/>
                <w:numId w:val="2"/>
              </w:numPr>
              <w:tabs>
                <w:tab w:val="left" w:leader="none" w:pos="454"/>
              </w:tabs>
              <w:spacing w:after="160" w:line="259" w:lineRule="auto"/>
              <w:ind w:left="720" w:hanging="360"/>
              <w:jc w:val="both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Programación de software</w:t>
            </w:r>
          </w:p>
          <w:p w:rsidR="00000000" w:rsidDel="00000000" w:rsidP="00000000" w:rsidRDefault="00000000" w:rsidRPr="00000000" w14:paraId="00000022">
            <w:pPr>
              <w:numPr>
                <w:ilvl w:val="0"/>
                <w:numId w:val="2"/>
              </w:numPr>
              <w:tabs>
                <w:tab w:val="left" w:leader="none" w:pos="454"/>
              </w:tabs>
              <w:spacing w:after="160" w:line="259" w:lineRule="auto"/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Arquitectura de software</w:t>
            </w:r>
          </w:p>
          <w:p w:rsidR="00000000" w:rsidDel="00000000" w:rsidP="00000000" w:rsidRDefault="00000000" w:rsidRPr="00000000" w14:paraId="00000023">
            <w:pPr>
              <w:numPr>
                <w:ilvl w:val="0"/>
                <w:numId w:val="2"/>
              </w:numPr>
              <w:tabs>
                <w:tab w:val="left" w:leader="none" w:pos="454"/>
              </w:tabs>
              <w:spacing w:after="160" w:line="259" w:lineRule="auto"/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Calidad de software</w:t>
            </w:r>
          </w:p>
          <w:p w:rsidR="00000000" w:rsidDel="00000000" w:rsidP="00000000" w:rsidRDefault="00000000" w:rsidRPr="00000000" w14:paraId="00000024">
            <w:pPr>
              <w:numPr>
                <w:ilvl w:val="0"/>
                <w:numId w:val="2"/>
              </w:numPr>
              <w:tabs>
                <w:tab w:val="left" w:leader="none" w:pos="454"/>
              </w:tabs>
              <w:spacing w:after="160" w:line="259" w:lineRule="auto"/>
              <w:ind w:left="720" w:hanging="360"/>
              <w:jc w:val="both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Gestión de proyectos informaticos</w:t>
            </w:r>
          </w:p>
          <w:p w:rsidR="00000000" w:rsidDel="00000000" w:rsidP="00000000" w:rsidRDefault="00000000" w:rsidRPr="00000000" w14:paraId="00000025">
            <w:pPr>
              <w:numPr>
                <w:ilvl w:val="0"/>
                <w:numId w:val="2"/>
              </w:numPr>
              <w:tabs>
                <w:tab w:val="left" w:leader="none" w:pos="454"/>
              </w:tabs>
              <w:spacing w:after="160" w:line="259" w:lineRule="auto"/>
              <w:ind w:left="720" w:hanging="360"/>
              <w:jc w:val="both"/>
              <w:rPr>
                <w:color w:val="93c47d"/>
                <w:sz w:val="24"/>
                <w:szCs w:val="24"/>
              </w:rPr>
            </w:pPr>
            <w:r w:rsidDel="00000000" w:rsidR="00000000" w:rsidRPr="00000000">
              <w:rPr>
                <w:color w:val="93c47d"/>
                <w:sz w:val="24"/>
                <w:szCs w:val="24"/>
                <w:rtl w:val="0"/>
              </w:rPr>
              <w:t xml:space="preserve">Inteligencia de negocios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A partir de las respuestas anteriores y el perfil de egreso de tu carrera (competencias), responde las siguientes preguntas: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A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principales intereses profesionales? ¿Hay alguna área de desempeño que te interese más?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Programación, IA, videojuegos y ciencia de datos.</w:t>
            </w:r>
          </w:p>
          <w:p w:rsidR="00000000" w:rsidDel="00000000" w:rsidP="00000000" w:rsidRDefault="00000000" w:rsidRPr="00000000" w14:paraId="0000002D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La programación de videojuegos es el área que más me interesa</w:t>
            </w:r>
          </w:p>
          <w:p w:rsidR="00000000" w:rsidDel="00000000" w:rsidP="00000000" w:rsidRDefault="00000000" w:rsidRPr="00000000" w14:paraId="0000002F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las principales competencias que se relacionan con tus intereses profesionales? ¿Hay alguna de ellas que sientas que requieres especialmente fortalecer?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tabs>
                <w:tab w:val="left" w:leader="none" w:pos="454"/>
              </w:tabs>
              <w:spacing w:after="160" w:line="259" w:lineRule="auto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666666"/>
                <w:sz w:val="24"/>
                <w:szCs w:val="24"/>
                <w:rtl w:val="0"/>
              </w:rPr>
              <w:t xml:space="preserve">Análisis y desarrollo de modelos de datos, Programación de software, Arquitectura de software, Calidad de software, Inteligencia de negocios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Necesito fortalecer Programación de software</w:t>
            </w:r>
          </w:p>
          <w:p w:rsidR="00000000" w:rsidDel="00000000" w:rsidP="00000000" w:rsidRDefault="00000000" w:rsidRPr="00000000" w14:paraId="00000033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¿Cómo te gustaría que fuera tu escenario laboral en 5 años más? ¿Qué te gustaría estar haciendo?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tabs>
                <w:tab w:val="left" w:leader="none" w:pos="454"/>
              </w:tabs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Programar en proyectos variados como developer.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bookmarkStart w:colFirst="0" w:colLast="0" w:name="_heading=h.myb0b2k5ss1d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4. Finalmente, piensa en el proyecto que desarrollarás en APT y responde a las siguientes preguntas: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39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Los Proyectos APT que ya habías diseñado como plan de trabajo en el curso anterior, ¿se relacionan con tus proyecciones profesionales actuales? ¿cuál se relaciona más? ¿Requiere ajuste?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Ninguno se relaciona lo suficiente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 no hay ninguna que se relacione suficiente: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área(s) de desempeño y competencias debería abordar este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tipo de proyecto podría ayudarte más en tu desarrollo profesional?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16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contexto se debería situar este Proyecto APT?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tabs>
                <w:tab w:val="left" w:leader="none" w:pos="1021"/>
              </w:tabs>
              <w:ind w:firstLine="142"/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numPr>
                <w:ilvl w:val="0"/>
                <w:numId w:val="1"/>
              </w:numPr>
              <w:ind w:left="720" w:hanging="360"/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  <w:u w:val="none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Programación de software y  arquitectura de software.</w:t>
            </w:r>
          </w:p>
          <w:p w:rsidR="00000000" w:rsidDel="00000000" w:rsidP="00000000" w:rsidRDefault="00000000" w:rsidRPr="00000000" w14:paraId="00000043">
            <w:pPr>
              <w:numPr>
                <w:ilvl w:val="0"/>
                <w:numId w:val="1"/>
              </w:numPr>
              <w:ind w:left="720" w:hanging="360"/>
              <w:jc w:val="both"/>
              <w:rPr>
                <w:b w:val="1"/>
                <w:bCs w:val="1"/>
                <w:color w:val="1f4e79"/>
                <w:u w:val="none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Un proyecto que requiera programación de software en general.</w:t>
            </w:r>
          </w:p>
          <w:p w:rsidR="00000000" w:rsidDel="00000000" w:rsidP="00000000" w:rsidRDefault="00000000" w:rsidRPr="00000000" w14:paraId="00000044">
            <w:pPr>
              <w:numPr>
                <w:ilvl w:val="0"/>
                <w:numId w:val="1"/>
              </w:numPr>
              <w:ind w:left="720" w:hanging="360"/>
              <w:jc w:val="both"/>
              <w:rPr>
                <w:b w:val="1"/>
                <w:bCs w:val="1"/>
                <w:color w:val="1f4e79"/>
                <w:u w:val="none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En un contexto de usuario nervioso.</w:t>
            </w:r>
          </w:p>
          <w:p w:rsidR="00000000" w:rsidDel="00000000" w:rsidP="00000000" w:rsidRDefault="00000000" w:rsidRPr="00000000" w14:paraId="00000045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0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-683891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1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84750"/>
                        <a:ext cx="7753350" cy="190500"/>
                        <a:chOff x="1469325" y="3684750"/>
                        <a:chExt cx="7753375" cy="190500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1469325" y="3684625"/>
                          <a:chExt cx="7753350" cy="190625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1469325" y="3684625"/>
                            <a:ext cx="7753350" cy="190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1469325" y="3684750"/>
                            <a:ext cx="7753350" cy="190500"/>
                            <a:chOff x="1469325" y="3679975"/>
                            <a:chExt cx="7753375" cy="195275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1469325" y="3679975"/>
                              <a:ext cx="7753375" cy="1952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1469325" y="3684750"/>
                              <a:ext cx="7753350" cy="190500"/>
                              <a:chOff x="0" y="14970"/>
                              <a:chExt cx="12255" cy="300"/>
                            </a:xfrm>
                          </wpg:grpSpPr>
                          <wps:wsp>
                            <wps:cNvSpPr/>
                            <wps:cNvPr id="7" name="Shape 7"/>
                            <wps:spPr>
                              <a:xfrm>
                                <a:off x="0" y="14970"/>
                                <a:ext cx="12250" cy="3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8" name="Shape 8"/>
                            <wps:spPr>
                              <a:xfrm>
                                <a:off x="10803" y="14982"/>
                                <a:ext cx="659" cy="28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160" w:before="0" w:line="258.99999618530273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8c8c8c"/>
                                      <w:sz w:val="22"/>
                                      <w:vertAlign w:val="baseline"/>
                                    </w:rPr>
                                    <w:t xml:space="preserve">3</w:t>
                                  </w:r>
                                </w:p>
                              </w:txbxContent>
                            </wps:txbx>
                            <wps:bodyPr anchorCtr="0" anchor="t" bIns="0" lIns="0" spcFirstLastPara="1" rIns="0" wrap="square" tIns="0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 flipH="1">
                                <a:off x="0" y="14970"/>
                                <a:ext cx="12255" cy="230"/>
                                <a:chOff x="-8" y="14978"/>
                                <a:chExt cx="12255" cy="230"/>
                              </a:xfrm>
                            </wpg:grpSpPr>
                            <wps:wsp>
                              <wps:cNvCnPr/>
                              <wps:spPr>
                                <a:xfrm flipH="1" rot="10800000">
                                  <a:off x="-8" y="14978"/>
                                  <a:ext cx="1260" cy="230"/>
                                </a:xfrm>
                                <a:prstGeom prst="bentConnector3">
                                  <a:avLst>
                                    <a:gd fmla="val 923254" name="adj1"/>
                                  </a:avLst>
                                </a:prstGeom>
                                <a:noFill/>
                                <a:ln cap="flat" cmpd="sng" w="9525">
                                  <a:solidFill>
                                    <a:srgbClr val="A5A5A5"/>
                                  </a:solidFill>
                                  <a:prstDash val="solid"/>
                                  <a:miter lim="0"/>
                                  <a:headEnd len="sm" w="sm" type="none"/>
                                  <a:tailEnd len="sm" w="sm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 rot="10800000">
                                  <a:off x="1252" y="14978"/>
                                  <a:ext cx="10995" cy="230"/>
                                </a:xfrm>
                                <a:prstGeom prst="bentConnector3">
                                  <a:avLst>
                                    <a:gd fmla="val 14609" name="adj1"/>
                                  </a:avLst>
                                </a:prstGeom>
                                <a:noFill/>
                                <a:ln cap="flat" cmpd="sng" w="9525">
                                  <a:solidFill>
                                    <a:srgbClr val="A5A5A5"/>
                                  </a:solidFill>
                                  <a:prstDash val="solid"/>
                                  <a:miter lim="0"/>
                                  <a:headEnd len="sm" w="sm" type="none"/>
                                  <a:tailEnd len="sm" w="sm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</wpg:grp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-683891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1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2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3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54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</w:p>
        <w:p w:rsidR="00000000" w:rsidDel="00000000" w:rsidP="00000000" w:rsidRDefault="00000000" w:rsidRPr="00000000" w14:paraId="00000055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6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4" name="image4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4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8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9"/>
      <w:gridCol w:w="3370"/>
      <w:tblGridChange w:id="0">
        <w:tblGrid>
          <w:gridCol w:w="787"/>
          <w:gridCol w:w="5929"/>
          <w:gridCol w:w="3370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9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13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A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5B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5C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1</w:t>
          </w:r>
        </w:p>
        <w:p w:rsidR="00000000" w:rsidDel="00000000" w:rsidP="00000000" w:rsidRDefault="00000000" w:rsidRPr="00000000" w14:paraId="0000005D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E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5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RHIzBX4ISGmztfaHH4gIyY8HkPA==">CgMxLjAyDmgubXliMGIyazVzczFkOAByITEtME9nRnRMOEdlQy1vLXZ1TDhfWW9ESERIcFIyQlk3cw==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>_NewReviewCycle</vt:lpwstr>
  </property>
  <property fmtid="{D5CDD505-2E9C-101B-9397-08002B2CF9AE}" pid="3" name="ContentTypeId">
    <vt:lpwstr>0x010100E96778489EE7714D8BD12CC105EB918B</vt:lpwstr>
  </property>
</Properties>
</file>