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2153428"/>
        <w:docPartObj>
          <w:docPartGallery w:val="Cover Pages"/>
          <w:docPartUnique/>
        </w:docPartObj>
      </w:sdtPr>
      <w:sdtEndPr/>
      <w:sdtContent>
        <w:p w14:paraId="035807A5" w14:textId="57D71F27" w:rsidR="005A33BD" w:rsidRDefault="005A33BD">
          <w:r>
            <w:rPr>
              <w:noProof/>
            </w:rPr>
            <mc:AlternateContent>
              <mc:Choice Requires="wps">
                <w:drawing>
                  <wp:anchor distT="0" distB="0" distL="114300" distR="114300" simplePos="0" relativeHeight="251659264" behindDoc="0" locked="0" layoutInCell="1" allowOverlap="1" wp14:anchorId="0CDB495A" wp14:editId="5399CB8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781E4F"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7E25A0">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DB49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781E4F"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7E25A0">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MX"/>
        </w:rPr>
        <w:id w:val="-1704012968"/>
        <w:docPartObj>
          <w:docPartGallery w:val="Table of Contents"/>
          <w:docPartUnique/>
        </w:docPartObj>
      </w:sdtPr>
      <w:sdtEndPr>
        <w:rPr>
          <w:b/>
          <w:bCs/>
          <w:noProof/>
        </w:rPr>
      </w:sdtEndPr>
      <w:sdtContent>
        <w:p w14:paraId="12D312ED" w14:textId="4F285C93" w:rsidR="00C8462D" w:rsidRPr="00C8462D" w:rsidRDefault="00C8462D">
          <w:pPr>
            <w:pStyle w:val="TOCHeading"/>
            <w:rPr>
              <w:lang w:val="es-MX"/>
            </w:rPr>
          </w:pPr>
          <w:r>
            <w:rPr>
              <w:lang w:val="es-MX"/>
            </w:rPr>
            <w:t>Í</w:t>
          </w:r>
          <w:r w:rsidRPr="00C8462D">
            <w:rPr>
              <w:lang w:val="es-MX"/>
            </w:rPr>
            <w:t>ndice</w:t>
          </w:r>
        </w:p>
        <w:p w14:paraId="4C0DB0AE" w14:textId="4B763E2D" w:rsidR="00DA7BFD" w:rsidRDefault="00C8462D">
          <w:pPr>
            <w:pStyle w:val="TOC1"/>
            <w:tabs>
              <w:tab w:val="right" w:leader="dot" w:pos="9350"/>
            </w:tabs>
            <w:rPr>
              <w:rFonts w:eastAsiaTheme="minorEastAsia"/>
              <w:noProof/>
            </w:rPr>
          </w:pPr>
          <w:r w:rsidRPr="00C8462D">
            <w:rPr>
              <w:lang w:val="es-MX"/>
            </w:rPr>
            <w:fldChar w:fldCharType="begin"/>
          </w:r>
          <w:r w:rsidRPr="00C8462D">
            <w:rPr>
              <w:lang w:val="es-MX"/>
            </w:rPr>
            <w:instrText xml:space="preserve"> TOC \o "1-3" \h \z \u </w:instrText>
          </w:r>
          <w:r w:rsidRPr="00C8462D">
            <w:rPr>
              <w:lang w:val="es-MX"/>
            </w:rPr>
            <w:fldChar w:fldCharType="separate"/>
          </w:r>
          <w:hyperlink w:anchor="_Toc41307983" w:history="1">
            <w:r w:rsidR="00DA7BFD" w:rsidRPr="00917F09">
              <w:rPr>
                <w:rStyle w:val="Hyperlink"/>
                <w:noProof/>
                <w:lang w:val="es-MX"/>
              </w:rPr>
              <w:t>Diagramas modulares</w:t>
            </w:r>
            <w:r w:rsidR="00DA7BFD">
              <w:rPr>
                <w:noProof/>
                <w:webHidden/>
              </w:rPr>
              <w:tab/>
            </w:r>
            <w:r w:rsidR="00DA7BFD">
              <w:rPr>
                <w:noProof/>
                <w:webHidden/>
              </w:rPr>
              <w:fldChar w:fldCharType="begin"/>
            </w:r>
            <w:r w:rsidR="00DA7BFD">
              <w:rPr>
                <w:noProof/>
                <w:webHidden/>
              </w:rPr>
              <w:instrText xml:space="preserve"> PAGEREF _Toc41307983 \h </w:instrText>
            </w:r>
            <w:r w:rsidR="00DA7BFD">
              <w:rPr>
                <w:noProof/>
                <w:webHidden/>
              </w:rPr>
            </w:r>
            <w:r w:rsidR="00DA7BFD">
              <w:rPr>
                <w:noProof/>
                <w:webHidden/>
              </w:rPr>
              <w:fldChar w:fldCharType="separate"/>
            </w:r>
            <w:r w:rsidR="00781E4F">
              <w:rPr>
                <w:noProof/>
                <w:webHidden/>
              </w:rPr>
              <w:t>1</w:t>
            </w:r>
            <w:r w:rsidR="00DA7BFD">
              <w:rPr>
                <w:noProof/>
                <w:webHidden/>
              </w:rPr>
              <w:fldChar w:fldCharType="end"/>
            </w:r>
          </w:hyperlink>
        </w:p>
        <w:p w14:paraId="443FD795" w14:textId="42B4A22C" w:rsidR="00DA7BFD" w:rsidRDefault="007E25A0">
          <w:pPr>
            <w:pStyle w:val="TOC1"/>
            <w:tabs>
              <w:tab w:val="right" w:leader="dot" w:pos="9350"/>
            </w:tabs>
            <w:rPr>
              <w:rFonts w:eastAsiaTheme="minorEastAsia"/>
              <w:noProof/>
            </w:rPr>
          </w:pPr>
          <w:hyperlink w:anchor="_Toc41307984" w:history="1">
            <w:r w:rsidR="00DA7BFD" w:rsidRPr="00917F09">
              <w:rPr>
                <w:rStyle w:val="Hyperlink"/>
                <w:noProof/>
                <w:lang w:val="es-MX"/>
              </w:rPr>
              <w:t>Diagramas de casos de uso</w:t>
            </w:r>
            <w:r w:rsidR="00DA7BFD">
              <w:rPr>
                <w:noProof/>
                <w:webHidden/>
              </w:rPr>
              <w:tab/>
            </w:r>
            <w:r w:rsidR="00DA7BFD">
              <w:rPr>
                <w:noProof/>
                <w:webHidden/>
              </w:rPr>
              <w:fldChar w:fldCharType="begin"/>
            </w:r>
            <w:r w:rsidR="00DA7BFD">
              <w:rPr>
                <w:noProof/>
                <w:webHidden/>
              </w:rPr>
              <w:instrText xml:space="preserve"> PAGEREF _Toc41307984 \h </w:instrText>
            </w:r>
            <w:r w:rsidR="00DA7BFD">
              <w:rPr>
                <w:noProof/>
                <w:webHidden/>
              </w:rPr>
            </w:r>
            <w:r w:rsidR="00DA7BFD">
              <w:rPr>
                <w:noProof/>
                <w:webHidden/>
              </w:rPr>
              <w:fldChar w:fldCharType="separate"/>
            </w:r>
            <w:r w:rsidR="00781E4F">
              <w:rPr>
                <w:noProof/>
                <w:webHidden/>
              </w:rPr>
              <w:t>2</w:t>
            </w:r>
            <w:r w:rsidR="00DA7BFD">
              <w:rPr>
                <w:noProof/>
                <w:webHidden/>
              </w:rPr>
              <w:fldChar w:fldCharType="end"/>
            </w:r>
          </w:hyperlink>
        </w:p>
        <w:p w14:paraId="603E36D5" w14:textId="6B9284CA" w:rsidR="00DA7BFD" w:rsidRDefault="007E25A0">
          <w:pPr>
            <w:pStyle w:val="TOC2"/>
            <w:tabs>
              <w:tab w:val="right" w:leader="dot" w:pos="9350"/>
            </w:tabs>
            <w:rPr>
              <w:rFonts w:eastAsiaTheme="minorEastAsia"/>
              <w:noProof/>
            </w:rPr>
          </w:pPr>
          <w:hyperlink w:anchor="_Toc41307985" w:history="1">
            <w:r w:rsidR="00DA7BFD" w:rsidRPr="00917F09">
              <w:rPr>
                <w:rStyle w:val="Hyperlink"/>
                <w:noProof/>
                <w:lang w:val="es-MX"/>
              </w:rPr>
              <w:t>Descripción de “Comprar boleto”</w:t>
            </w:r>
            <w:r w:rsidR="00DA7BFD">
              <w:rPr>
                <w:noProof/>
                <w:webHidden/>
              </w:rPr>
              <w:tab/>
            </w:r>
            <w:r w:rsidR="00DA7BFD">
              <w:rPr>
                <w:noProof/>
                <w:webHidden/>
              </w:rPr>
              <w:fldChar w:fldCharType="begin"/>
            </w:r>
            <w:r w:rsidR="00DA7BFD">
              <w:rPr>
                <w:noProof/>
                <w:webHidden/>
              </w:rPr>
              <w:instrText xml:space="preserve"> PAGEREF _Toc41307985 \h </w:instrText>
            </w:r>
            <w:r w:rsidR="00DA7BFD">
              <w:rPr>
                <w:noProof/>
                <w:webHidden/>
              </w:rPr>
            </w:r>
            <w:r w:rsidR="00DA7BFD">
              <w:rPr>
                <w:noProof/>
                <w:webHidden/>
              </w:rPr>
              <w:fldChar w:fldCharType="separate"/>
            </w:r>
            <w:r w:rsidR="00781E4F">
              <w:rPr>
                <w:noProof/>
                <w:webHidden/>
              </w:rPr>
              <w:t>2</w:t>
            </w:r>
            <w:r w:rsidR="00DA7BFD">
              <w:rPr>
                <w:noProof/>
                <w:webHidden/>
              </w:rPr>
              <w:fldChar w:fldCharType="end"/>
            </w:r>
          </w:hyperlink>
        </w:p>
        <w:p w14:paraId="4DCA8310" w14:textId="028E8D24" w:rsidR="00DA7BFD" w:rsidRDefault="007E25A0">
          <w:pPr>
            <w:pStyle w:val="TOC1"/>
            <w:tabs>
              <w:tab w:val="right" w:leader="dot" w:pos="9350"/>
            </w:tabs>
            <w:rPr>
              <w:rFonts w:eastAsiaTheme="minorEastAsia"/>
              <w:noProof/>
            </w:rPr>
          </w:pPr>
          <w:hyperlink w:anchor="_Toc41307986" w:history="1">
            <w:r w:rsidR="00DA7BFD" w:rsidRPr="00917F09">
              <w:rPr>
                <w:rStyle w:val="Hyperlink"/>
                <w:noProof/>
                <w:lang w:val="es-MX"/>
              </w:rPr>
              <w:t>Tablas relacionales</w:t>
            </w:r>
            <w:r w:rsidR="00DA7BFD">
              <w:rPr>
                <w:noProof/>
                <w:webHidden/>
              </w:rPr>
              <w:tab/>
            </w:r>
            <w:r w:rsidR="00DA7BFD">
              <w:rPr>
                <w:noProof/>
                <w:webHidden/>
              </w:rPr>
              <w:fldChar w:fldCharType="begin"/>
            </w:r>
            <w:r w:rsidR="00DA7BFD">
              <w:rPr>
                <w:noProof/>
                <w:webHidden/>
              </w:rPr>
              <w:instrText xml:space="preserve"> PAGEREF _Toc41307986 \h </w:instrText>
            </w:r>
            <w:r w:rsidR="00DA7BFD">
              <w:rPr>
                <w:noProof/>
                <w:webHidden/>
              </w:rPr>
            </w:r>
            <w:r w:rsidR="00DA7BFD">
              <w:rPr>
                <w:noProof/>
                <w:webHidden/>
              </w:rPr>
              <w:fldChar w:fldCharType="separate"/>
            </w:r>
            <w:r w:rsidR="00781E4F">
              <w:rPr>
                <w:noProof/>
                <w:webHidden/>
              </w:rPr>
              <w:t>3</w:t>
            </w:r>
            <w:r w:rsidR="00DA7BFD">
              <w:rPr>
                <w:noProof/>
                <w:webHidden/>
              </w:rPr>
              <w:fldChar w:fldCharType="end"/>
            </w:r>
          </w:hyperlink>
        </w:p>
        <w:p w14:paraId="023FA2BE" w14:textId="4063440F" w:rsidR="00C8462D" w:rsidRPr="00C8462D" w:rsidRDefault="00C8462D" w:rsidP="00C8462D">
          <w:pPr>
            <w:rPr>
              <w:lang w:val="es-MX"/>
            </w:rPr>
          </w:pPr>
          <w:r w:rsidRPr="00C8462D">
            <w:rPr>
              <w:b/>
              <w:bCs/>
              <w:noProof/>
              <w:lang w:val="es-MX"/>
            </w:rPr>
            <w:fldChar w:fldCharType="end"/>
          </w:r>
        </w:p>
      </w:sdtContent>
    </w:sdt>
    <w:p w14:paraId="00DE6683" w14:textId="4F35A8A9" w:rsidR="00E07F98" w:rsidRDefault="00C8462D" w:rsidP="00E07F98">
      <w:pPr>
        <w:pStyle w:val="Heading1"/>
        <w:rPr>
          <w:lang w:val="es-MX"/>
        </w:rPr>
      </w:pPr>
      <w:bookmarkStart w:id="0" w:name="_Toc41307983"/>
      <w:r w:rsidRPr="00C8462D">
        <w:rPr>
          <w:lang w:val="es-MX"/>
        </w:rPr>
        <w:t>Diagramas modulares</w:t>
      </w:r>
      <w:bookmarkEnd w:id="0"/>
    </w:p>
    <w:p w14:paraId="10549824" w14:textId="26108E3C" w:rsidR="008A6A4B" w:rsidRDefault="008A6A4B" w:rsidP="00DC0DD3">
      <w:pPr>
        <w:rPr>
          <w:lang w:val="es-MX"/>
        </w:rPr>
      </w:pPr>
      <w:r>
        <w:rPr>
          <w:lang w:val="es-MX"/>
        </w:rPr>
        <w:t xml:space="preserve">Se tiene pensado tomar como base las partes del sistema de biblioteca de películas que solo incluya las operaciones de películas y sus tablas derivadas, el administrador es una tabla aislada puesto que su información no se encuentra relacionada con ninguno de los otros módulos. En cuanto al usuario, su información solo se encuentra relacionada con el </w:t>
      </w:r>
      <w:r w:rsidR="00A2781D">
        <w:rPr>
          <w:lang w:val="es-MX"/>
        </w:rPr>
        <w:t>módulo</w:t>
      </w:r>
      <w:r>
        <w:rPr>
          <w:lang w:val="es-MX"/>
        </w:rPr>
        <w:t xml:space="preserve"> de boletos puesto que cada boleto se relaciona con el usuario que lo compro</w:t>
      </w:r>
      <w:r w:rsidR="00814746">
        <w:rPr>
          <w:lang w:val="es-MX"/>
        </w:rPr>
        <w:t>. Las salas son el módulo principal que une los demás módulos de asientos y horarios al igual que el subsistema películas para generar los boletos.</w:t>
      </w:r>
    </w:p>
    <w:p w14:paraId="2E41971F" w14:textId="7DAA7B99" w:rsidR="00DC0DD3" w:rsidRPr="00DC0DD3" w:rsidRDefault="00E07F98" w:rsidP="00DC0DD3">
      <w:pPr>
        <w:rPr>
          <w:lang w:val="es-MX"/>
        </w:rPr>
      </w:pPr>
      <w:r>
        <w:rPr>
          <w:lang w:val="es-MX"/>
        </w:rPr>
        <w:br w:type="textWrapping" w:clear="all"/>
      </w:r>
      <w:r w:rsidR="00BD3D6A">
        <w:rPr>
          <w:noProof/>
        </w:rPr>
        <w:drawing>
          <wp:inline distT="0" distB="0" distL="0" distR="0" wp14:anchorId="4590DBBE" wp14:editId="487B5B2F">
            <wp:extent cx="59436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371975"/>
                    </a:xfrm>
                    <a:prstGeom prst="rect">
                      <a:avLst/>
                    </a:prstGeom>
                    <a:noFill/>
                    <a:ln>
                      <a:noFill/>
                    </a:ln>
                  </pic:spPr>
                </pic:pic>
              </a:graphicData>
            </a:graphic>
          </wp:inline>
        </w:drawing>
      </w:r>
    </w:p>
    <w:p w14:paraId="6DE3FE14" w14:textId="365C5574" w:rsidR="00C8462D" w:rsidRDefault="00C8462D" w:rsidP="00C8462D">
      <w:pPr>
        <w:pStyle w:val="Heading1"/>
        <w:rPr>
          <w:lang w:val="es-MX"/>
        </w:rPr>
      </w:pPr>
      <w:bookmarkStart w:id="1" w:name="_Toc41307984"/>
      <w:r>
        <w:rPr>
          <w:lang w:val="es-MX"/>
        </w:rPr>
        <w:lastRenderedPageBreak/>
        <w:t>Diagramas de casos de uso</w:t>
      </w:r>
      <w:bookmarkEnd w:id="1"/>
    </w:p>
    <w:p w14:paraId="0F470B73" w14:textId="01BD4AC0" w:rsidR="00017E1F" w:rsidRPr="00017E1F" w:rsidRDefault="00017E1F" w:rsidP="00017E1F">
      <w:pPr>
        <w:rPr>
          <w:lang w:val="es-MX"/>
        </w:rPr>
      </w:pPr>
      <w:r>
        <w:rPr>
          <w:lang w:val="es-MX"/>
        </w:rPr>
        <w:t>Las únicas acciones que el usuario y el administrador tienen en común son las de iniciar sesión y cerrar sesión. El usuario</w:t>
      </w:r>
      <w:r w:rsidR="00F55411">
        <w:rPr>
          <w:lang w:val="es-MX"/>
        </w:rPr>
        <w:t xml:space="preserve"> puede realizar las actividades de consultar horarios, crear o modificar su perfil y comprar boletos mientras que el administrador puede realizar operaciones CRUD con las tablas “Salas”, “Películas”, “Asientos”, “Horarios” y “Administradores”. Este diagrama contemplo solo las operaciones indispensables que necesitan ambos usuarios para cumplir con su objetivo</w:t>
      </w:r>
      <w:r w:rsidR="00B237FC">
        <w:rPr>
          <w:lang w:val="es-MX"/>
        </w:rPr>
        <w:t>.</w:t>
      </w:r>
    </w:p>
    <w:p w14:paraId="33340302" w14:textId="07F74339" w:rsidR="00953B6E" w:rsidRDefault="00F55411" w:rsidP="00953B6E">
      <w:pPr>
        <w:rPr>
          <w:lang w:val="es-MX"/>
        </w:rPr>
      </w:pPr>
      <w:r>
        <w:rPr>
          <w:noProof/>
        </w:rPr>
        <w:drawing>
          <wp:inline distT="0" distB="0" distL="0" distR="0" wp14:anchorId="43B69617" wp14:editId="179D76B1">
            <wp:extent cx="5943600" cy="402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5265"/>
                    </a:xfrm>
                    <a:prstGeom prst="rect">
                      <a:avLst/>
                    </a:prstGeom>
                    <a:noFill/>
                    <a:ln>
                      <a:noFill/>
                    </a:ln>
                  </pic:spPr>
                </pic:pic>
              </a:graphicData>
            </a:graphic>
          </wp:inline>
        </w:drawing>
      </w:r>
    </w:p>
    <w:p w14:paraId="666C9BC3" w14:textId="3E113D34" w:rsidR="00492852" w:rsidRDefault="00492852" w:rsidP="00492852">
      <w:pPr>
        <w:pStyle w:val="Heading2"/>
        <w:rPr>
          <w:lang w:val="es-MX"/>
        </w:rPr>
      </w:pPr>
      <w:bookmarkStart w:id="2" w:name="_Toc41307985"/>
      <w:r>
        <w:rPr>
          <w:lang w:val="es-MX"/>
        </w:rPr>
        <w:t xml:space="preserve">Descripción de </w:t>
      </w:r>
      <w:r w:rsidR="00682187">
        <w:rPr>
          <w:lang w:val="es-MX"/>
        </w:rPr>
        <w:t>“C</w:t>
      </w:r>
      <w:r>
        <w:rPr>
          <w:lang w:val="es-MX"/>
        </w:rPr>
        <w:t>omprar boleto</w:t>
      </w:r>
      <w:r w:rsidR="00682187">
        <w:rPr>
          <w:lang w:val="es-MX"/>
        </w:rPr>
        <w:t>”</w:t>
      </w:r>
      <w:bookmarkEnd w:id="2"/>
    </w:p>
    <w:p w14:paraId="048BAEA6" w14:textId="63DBCAB2" w:rsidR="00492852" w:rsidRDefault="00682187" w:rsidP="00492852">
      <w:pPr>
        <w:rPr>
          <w:lang w:val="es-MX"/>
        </w:rPr>
      </w:pPr>
      <w:r w:rsidRPr="004C6424">
        <w:rPr>
          <w:rStyle w:val="Strong"/>
        </w:rPr>
        <w:t>Nombre:</w:t>
      </w:r>
      <w:r>
        <w:rPr>
          <w:lang w:val="es-MX"/>
        </w:rPr>
        <w:t xml:space="preserve"> Comprar boleto</w:t>
      </w:r>
    </w:p>
    <w:p w14:paraId="01FC0A60" w14:textId="30D9BB0F" w:rsidR="00682187" w:rsidRPr="009A555C" w:rsidRDefault="00682187" w:rsidP="00492852">
      <w:pPr>
        <w:rPr>
          <w:rStyle w:val="Strong"/>
        </w:rPr>
      </w:pPr>
      <w:r w:rsidRPr="009A555C">
        <w:rPr>
          <w:rStyle w:val="Strong"/>
        </w:rPr>
        <w:t xml:space="preserve">Suposiciones: </w:t>
      </w:r>
    </w:p>
    <w:p w14:paraId="2BEA0777" w14:textId="598ACE9C" w:rsidR="00682187" w:rsidRDefault="00682187" w:rsidP="00682187">
      <w:pPr>
        <w:pStyle w:val="ListParagraph"/>
        <w:numPr>
          <w:ilvl w:val="0"/>
          <w:numId w:val="1"/>
        </w:numPr>
        <w:rPr>
          <w:lang w:val="es-MX"/>
        </w:rPr>
      </w:pPr>
      <w:r>
        <w:rPr>
          <w:lang w:val="es-MX"/>
        </w:rPr>
        <w:t xml:space="preserve">El usuario </w:t>
      </w:r>
      <w:r w:rsidR="00314397">
        <w:rPr>
          <w:lang w:val="es-MX"/>
        </w:rPr>
        <w:t>tiene un perfil ya creado</w:t>
      </w:r>
    </w:p>
    <w:p w14:paraId="0E8033F0" w14:textId="1D01DAFE" w:rsidR="00682187" w:rsidRDefault="00682187" w:rsidP="00682187">
      <w:pPr>
        <w:pStyle w:val="ListParagraph"/>
        <w:numPr>
          <w:ilvl w:val="0"/>
          <w:numId w:val="1"/>
        </w:numPr>
        <w:rPr>
          <w:lang w:val="es-MX"/>
        </w:rPr>
      </w:pPr>
      <w:r>
        <w:rPr>
          <w:lang w:val="es-MX"/>
        </w:rPr>
        <w:t>Hay películas, salas, horarios y asientos</w:t>
      </w:r>
      <w:r w:rsidR="00314397">
        <w:rPr>
          <w:lang w:val="es-MX"/>
        </w:rPr>
        <w:t xml:space="preserve"> registrados</w:t>
      </w:r>
      <w:r>
        <w:rPr>
          <w:lang w:val="es-MX"/>
        </w:rPr>
        <w:t xml:space="preserve"> en la base de datos</w:t>
      </w:r>
    </w:p>
    <w:p w14:paraId="6B3B0209" w14:textId="646F7F10" w:rsidR="00314397" w:rsidRDefault="00314397" w:rsidP="00682187">
      <w:pPr>
        <w:pStyle w:val="ListParagraph"/>
        <w:numPr>
          <w:ilvl w:val="0"/>
          <w:numId w:val="1"/>
        </w:numPr>
        <w:rPr>
          <w:lang w:val="es-MX"/>
        </w:rPr>
      </w:pPr>
      <w:r>
        <w:rPr>
          <w:lang w:val="es-MX"/>
        </w:rPr>
        <w:t>Hay asientos disponibles</w:t>
      </w:r>
    </w:p>
    <w:p w14:paraId="246A8306" w14:textId="44C70163" w:rsidR="00314397" w:rsidRPr="004C6424" w:rsidRDefault="00314397" w:rsidP="00314397">
      <w:pPr>
        <w:rPr>
          <w:rStyle w:val="Strong"/>
        </w:rPr>
      </w:pPr>
      <w:r w:rsidRPr="004C6424">
        <w:rPr>
          <w:rStyle w:val="Strong"/>
        </w:rPr>
        <w:t>Precondiciones:</w:t>
      </w:r>
    </w:p>
    <w:p w14:paraId="55CF9854" w14:textId="1DD9C939" w:rsidR="00314397" w:rsidRDefault="00155D95" w:rsidP="00314397">
      <w:pPr>
        <w:pStyle w:val="ListParagraph"/>
        <w:numPr>
          <w:ilvl w:val="0"/>
          <w:numId w:val="2"/>
        </w:numPr>
        <w:rPr>
          <w:lang w:val="es-MX"/>
        </w:rPr>
      </w:pPr>
      <w:r>
        <w:rPr>
          <w:lang w:val="es-MX"/>
        </w:rPr>
        <w:t>Existe</w:t>
      </w:r>
      <w:r w:rsidR="00314397">
        <w:rPr>
          <w:lang w:val="es-MX"/>
        </w:rPr>
        <w:t xml:space="preserve"> un horario de película vigente</w:t>
      </w:r>
    </w:p>
    <w:p w14:paraId="3109C509" w14:textId="77777777" w:rsidR="00314397" w:rsidRDefault="00314397" w:rsidP="00314397">
      <w:pPr>
        <w:pStyle w:val="ListParagraph"/>
        <w:numPr>
          <w:ilvl w:val="0"/>
          <w:numId w:val="2"/>
        </w:numPr>
        <w:rPr>
          <w:lang w:val="es-MX"/>
        </w:rPr>
      </w:pPr>
      <w:r>
        <w:rPr>
          <w:lang w:val="es-MX"/>
        </w:rPr>
        <w:t>El usuario ha iniciado sesión</w:t>
      </w:r>
    </w:p>
    <w:p w14:paraId="3855D955" w14:textId="0FBC93F0" w:rsidR="00314397" w:rsidRDefault="00314397" w:rsidP="00314397">
      <w:pPr>
        <w:pStyle w:val="ListParagraph"/>
        <w:numPr>
          <w:ilvl w:val="0"/>
          <w:numId w:val="2"/>
        </w:numPr>
        <w:rPr>
          <w:lang w:val="es-MX"/>
        </w:rPr>
      </w:pPr>
      <w:r>
        <w:rPr>
          <w:lang w:val="es-MX"/>
        </w:rPr>
        <w:t xml:space="preserve">El asiento en la sala </w:t>
      </w:r>
      <w:r w:rsidR="00155D95">
        <w:rPr>
          <w:lang w:val="es-MX"/>
        </w:rPr>
        <w:t>está</w:t>
      </w:r>
      <w:r>
        <w:rPr>
          <w:lang w:val="es-MX"/>
        </w:rPr>
        <w:t xml:space="preserve"> disponible</w:t>
      </w:r>
    </w:p>
    <w:p w14:paraId="1E2FC07B" w14:textId="007517B0" w:rsidR="00155D95" w:rsidRPr="004C6424" w:rsidRDefault="00155D95" w:rsidP="00155D95">
      <w:pPr>
        <w:rPr>
          <w:rStyle w:val="Strong"/>
        </w:rPr>
      </w:pPr>
      <w:r w:rsidRPr="004C6424">
        <w:rPr>
          <w:rStyle w:val="Strong"/>
        </w:rPr>
        <w:lastRenderedPageBreak/>
        <w:t>Inicio:</w:t>
      </w:r>
    </w:p>
    <w:p w14:paraId="271A6DBE" w14:textId="4A8E7244" w:rsidR="00155D95" w:rsidRDefault="00155D95" w:rsidP="00155D95">
      <w:pPr>
        <w:pStyle w:val="ListParagraph"/>
        <w:numPr>
          <w:ilvl w:val="0"/>
          <w:numId w:val="3"/>
        </w:numPr>
        <w:rPr>
          <w:lang w:val="es-MX"/>
        </w:rPr>
      </w:pPr>
      <w:r>
        <w:rPr>
          <w:lang w:val="es-MX"/>
        </w:rPr>
        <w:t>Entrada: Selecciona la opción de comprar boletos</w:t>
      </w:r>
    </w:p>
    <w:p w14:paraId="55C2773D" w14:textId="00728E10" w:rsidR="00155D95" w:rsidRDefault="00155D95" w:rsidP="00155D95">
      <w:pPr>
        <w:pStyle w:val="ListParagraph"/>
        <w:numPr>
          <w:ilvl w:val="0"/>
          <w:numId w:val="3"/>
        </w:numPr>
        <w:rPr>
          <w:lang w:val="es-MX"/>
        </w:rPr>
      </w:pPr>
      <w:r>
        <w:rPr>
          <w:lang w:val="es-MX"/>
        </w:rPr>
        <w:t>Output: Muestra un Índice de funciones programadas para el día de hoy especificando el tipo de sala y el precio por entrada</w:t>
      </w:r>
    </w:p>
    <w:p w14:paraId="457FA0CE" w14:textId="5A0A2939" w:rsidR="00155D95" w:rsidRPr="004C6424" w:rsidRDefault="00155D95" w:rsidP="00155D95">
      <w:pPr>
        <w:rPr>
          <w:rStyle w:val="Strong"/>
        </w:rPr>
      </w:pPr>
      <w:r w:rsidRPr="004C6424">
        <w:rPr>
          <w:rStyle w:val="Strong"/>
        </w:rPr>
        <w:t>Flujo de eventos:</w:t>
      </w:r>
    </w:p>
    <w:p w14:paraId="52DC5D1A" w14:textId="7F093063" w:rsidR="00155D95" w:rsidRDefault="00155D95" w:rsidP="00155D95">
      <w:pPr>
        <w:pStyle w:val="ListParagraph"/>
        <w:numPr>
          <w:ilvl w:val="0"/>
          <w:numId w:val="4"/>
        </w:numPr>
        <w:rPr>
          <w:lang w:val="es-MX"/>
        </w:rPr>
      </w:pPr>
      <w:r>
        <w:rPr>
          <w:lang w:val="es-MX"/>
        </w:rPr>
        <w:t>Usuario – Entrada: Selecciona una función de su preferencia</w:t>
      </w:r>
    </w:p>
    <w:p w14:paraId="1E923F93" w14:textId="7B99E056" w:rsidR="00155D95" w:rsidRDefault="00155D95" w:rsidP="00155D95">
      <w:pPr>
        <w:pStyle w:val="ListParagraph"/>
        <w:numPr>
          <w:ilvl w:val="0"/>
          <w:numId w:val="4"/>
        </w:numPr>
        <w:rPr>
          <w:lang w:val="es-MX"/>
        </w:rPr>
      </w:pPr>
      <w:r>
        <w:rPr>
          <w:lang w:val="es-MX"/>
        </w:rPr>
        <w:t>Sistema – Salida: Despliega una lista de asientos, mostrando solo los que tienen la etiqueta “Disponible”</w:t>
      </w:r>
    </w:p>
    <w:p w14:paraId="57B3FA57" w14:textId="03007BEE" w:rsidR="00155D95" w:rsidRDefault="00155D95" w:rsidP="008A6A4B">
      <w:pPr>
        <w:pStyle w:val="ListParagraph"/>
        <w:numPr>
          <w:ilvl w:val="0"/>
          <w:numId w:val="4"/>
        </w:numPr>
        <w:rPr>
          <w:lang w:val="es-MX"/>
        </w:rPr>
      </w:pPr>
      <w:r>
        <w:rPr>
          <w:lang w:val="es-MX"/>
        </w:rPr>
        <w:t>Usuario – Entrada: Selecciona el asiento de su preferencia</w:t>
      </w:r>
    </w:p>
    <w:p w14:paraId="7A855130" w14:textId="3AB39352" w:rsidR="00155D95" w:rsidRDefault="00155D95" w:rsidP="00155D95">
      <w:pPr>
        <w:pStyle w:val="ListParagraph"/>
        <w:numPr>
          <w:ilvl w:val="0"/>
          <w:numId w:val="4"/>
        </w:numPr>
        <w:rPr>
          <w:lang w:val="es-MX"/>
        </w:rPr>
      </w:pPr>
      <w:r>
        <w:rPr>
          <w:lang w:val="es-MX"/>
        </w:rPr>
        <w:t xml:space="preserve">Sistema – Salida: </w:t>
      </w:r>
      <w:r w:rsidR="008A6A4B">
        <w:rPr>
          <w:lang w:val="es-MX"/>
        </w:rPr>
        <w:t>Muestra en pantalla</w:t>
      </w:r>
      <w:r>
        <w:rPr>
          <w:lang w:val="es-MX"/>
        </w:rPr>
        <w:t xml:space="preserve"> que su reserva ha sido realizada con éxito y le muestra el detalle </w:t>
      </w:r>
      <w:r w:rsidR="00B06F57">
        <w:rPr>
          <w:lang w:val="es-MX"/>
        </w:rPr>
        <w:t>del</w:t>
      </w:r>
      <w:r>
        <w:rPr>
          <w:lang w:val="es-MX"/>
        </w:rPr>
        <w:t xml:space="preserve"> boleto </w:t>
      </w:r>
      <w:r w:rsidR="00B06F57">
        <w:rPr>
          <w:lang w:val="es-MX"/>
        </w:rPr>
        <w:t>junto con su precio</w:t>
      </w:r>
      <w:r>
        <w:rPr>
          <w:lang w:val="es-MX"/>
        </w:rPr>
        <w:t>.</w:t>
      </w:r>
    </w:p>
    <w:p w14:paraId="3DB7F9B9" w14:textId="77777777" w:rsidR="00285EF7" w:rsidRPr="004C6424" w:rsidRDefault="00285EF7" w:rsidP="00285EF7">
      <w:pPr>
        <w:rPr>
          <w:rStyle w:val="Strong"/>
        </w:rPr>
      </w:pPr>
      <w:r w:rsidRPr="004C6424">
        <w:rPr>
          <w:rStyle w:val="Strong"/>
        </w:rPr>
        <w:t xml:space="preserve">Postcondiciones: </w:t>
      </w:r>
    </w:p>
    <w:p w14:paraId="00334B64" w14:textId="57FF5594" w:rsidR="00285EF7" w:rsidRDefault="00285EF7" w:rsidP="00285EF7">
      <w:pPr>
        <w:pStyle w:val="ListParagraph"/>
        <w:numPr>
          <w:ilvl w:val="0"/>
          <w:numId w:val="5"/>
        </w:numPr>
        <w:rPr>
          <w:lang w:val="es-MX"/>
        </w:rPr>
      </w:pPr>
      <w:r w:rsidRPr="00285EF7">
        <w:rPr>
          <w:lang w:val="es-MX"/>
        </w:rPr>
        <w:t>Se registr</w:t>
      </w:r>
      <w:r w:rsidR="00B06F57">
        <w:rPr>
          <w:lang w:val="es-MX"/>
        </w:rPr>
        <w:t>a el</w:t>
      </w:r>
      <w:r w:rsidRPr="00285EF7">
        <w:rPr>
          <w:lang w:val="es-MX"/>
        </w:rPr>
        <w:t xml:space="preserve"> boleto comprado en la base de datos </w:t>
      </w:r>
    </w:p>
    <w:p w14:paraId="5C4673A5" w14:textId="54D6825F" w:rsidR="00285EF7" w:rsidRDefault="00285EF7" w:rsidP="00285EF7">
      <w:pPr>
        <w:pStyle w:val="ListParagraph"/>
        <w:numPr>
          <w:ilvl w:val="0"/>
          <w:numId w:val="5"/>
        </w:numPr>
        <w:rPr>
          <w:lang w:val="es-MX"/>
        </w:rPr>
      </w:pPr>
      <w:r>
        <w:rPr>
          <w:lang w:val="es-MX"/>
        </w:rPr>
        <w:t>Se registra</w:t>
      </w:r>
      <w:r w:rsidRPr="00285EF7">
        <w:rPr>
          <w:lang w:val="es-MX"/>
        </w:rPr>
        <w:t xml:space="preserve"> la compra generada por el usuario</w:t>
      </w:r>
      <w:r>
        <w:rPr>
          <w:lang w:val="es-MX"/>
        </w:rPr>
        <w:t xml:space="preserve"> en la base de datos</w:t>
      </w:r>
    </w:p>
    <w:p w14:paraId="44545DFD" w14:textId="62F9D321" w:rsidR="00A073BB" w:rsidRPr="00285EF7" w:rsidRDefault="00A073BB" w:rsidP="00285EF7">
      <w:pPr>
        <w:pStyle w:val="ListParagraph"/>
        <w:numPr>
          <w:ilvl w:val="0"/>
          <w:numId w:val="5"/>
        </w:numPr>
        <w:rPr>
          <w:lang w:val="es-MX"/>
        </w:rPr>
      </w:pPr>
      <w:r>
        <w:rPr>
          <w:lang w:val="es-MX"/>
        </w:rPr>
        <w:t>La base de datos se actualiza y actualiza los asientos ocupados</w:t>
      </w:r>
    </w:p>
    <w:p w14:paraId="348DDBC8" w14:textId="20453EF0" w:rsidR="00C8462D" w:rsidRDefault="00C8462D" w:rsidP="00C8462D">
      <w:pPr>
        <w:pStyle w:val="Heading1"/>
        <w:rPr>
          <w:lang w:val="es-MX"/>
        </w:rPr>
      </w:pPr>
      <w:bookmarkStart w:id="3" w:name="_Toc41307986"/>
      <w:r>
        <w:rPr>
          <w:lang w:val="es-MX"/>
        </w:rPr>
        <w:t>Tablas relacionales</w:t>
      </w:r>
      <w:bookmarkEnd w:id="3"/>
    </w:p>
    <w:p w14:paraId="1B8C4F63" w14:textId="65D5CFFF" w:rsidR="007F4731" w:rsidRPr="007F4731" w:rsidRDefault="007F4731" w:rsidP="007F4731">
      <w:pPr>
        <w:rPr>
          <w:lang w:val="es-MX"/>
        </w:rPr>
      </w:pPr>
      <w:r>
        <w:rPr>
          <w:lang w:val="es-MX"/>
        </w:rPr>
        <w:t xml:space="preserve">Se decidió hacer una relación de muchos a muchos en la tabla de boletos con el usuario y el asiento puesto que desde el asiento se puede acceder a la sala y de esta a </w:t>
      </w:r>
      <w:r w:rsidR="006B5AE1">
        <w:rPr>
          <w:lang w:val="es-MX"/>
        </w:rPr>
        <w:t>la tabla funciones donde se encuentran</w:t>
      </w:r>
      <w:r>
        <w:rPr>
          <w:lang w:val="es-MX"/>
        </w:rPr>
        <w:t xml:space="preserve"> la película y el horario.</w:t>
      </w:r>
    </w:p>
    <w:p w14:paraId="3719B230" w14:textId="1CF94CDD" w:rsidR="00953B6E" w:rsidRPr="00953B6E" w:rsidRDefault="002D081B" w:rsidP="00953B6E">
      <w:pPr>
        <w:rPr>
          <w:lang w:val="es-MX"/>
        </w:rPr>
      </w:pPr>
      <w:r>
        <w:rPr>
          <w:noProof/>
          <w:lang w:val="es-MX"/>
        </w:rPr>
        <w:drawing>
          <wp:inline distT="0" distB="0" distL="0" distR="0" wp14:anchorId="230689C9" wp14:editId="5578A806">
            <wp:extent cx="5943241" cy="3728084"/>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Boletos.png"/>
                    <pic:cNvPicPr/>
                  </pic:nvPicPr>
                  <pic:blipFill>
                    <a:blip r:embed="rId12">
                      <a:extLst>
                        <a:ext uri="{28A0092B-C50C-407E-A947-70E740481C1C}">
                          <a14:useLocalDpi xmlns:a14="http://schemas.microsoft.com/office/drawing/2010/main" val="0"/>
                        </a:ext>
                      </a:extLst>
                    </a:blip>
                    <a:stretch>
                      <a:fillRect/>
                    </a:stretch>
                  </pic:blipFill>
                  <pic:spPr>
                    <a:xfrm>
                      <a:off x="0" y="0"/>
                      <a:ext cx="5943241" cy="3728084"/>
                    </a:xfrm>
                    <a:prstGeom prst="rect">
                      <a:avLst/>
                    </a:prstGeom>
                  </pic:spPr>
                </pic:pic>
              </a:graphicData>
            </a:graphic>
          </wp:inline>
        </w:drawing>
      </w:r>
    </w:p>
    <w:sectPr w:rsidR="00953B6E" w:rsidRPr="00953B6E" w:rsidSect="005A33B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25368" w14:textId="77777777" w:rsidR="007E25A0" w:rsidRDefault="007E25A0" w:rsidP="00811C52">
      <w:pPr>
        <w:spacing w:after="0" w:line="240" w:lineRule="auto"/>
      </w:pPr>
      <w:r>
        <w:separator/>
      </w:r>
    </w:p>
  </w:endnote>
  <w:endnote w:type="continuationSeparator" w:id="0">
    <w:p w14:paraId="42714287" w14:textId="77777777" w:rsidR="007E25A0" w:rsidRDefault="007E25A0" w:rsidP="0081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D3D6A" w14:paraId="0A17DDC8" w14:textId="77777777">
      <w:trPr>
        <w:jc w:val="right"/>
      </w:trPr>
      <w:tc>
        <w:tcPr>
          <w:tcW w:w="4795" w:type="dxa"/>
          <w:vAlign w:val="center"/>
        </w:tcPr>
        <w:sdt>
          <w:sdtPr>
            <w:rPr>
              <w:caps/>
              <w:color w:val="000000" w:themeColor="text1"/>
            </w:rPr>
            <w:alias w:val="Author"/>
            <w:tag w:val=""/>
            <w:id w:val="1534539408"/>
            <w:placeholder>
              <w:docPart w:val="5F3E9FE345F445348ABDCBD5D335BC7E"/>
            </w:placeholder>
            <w:dataBinding w:prefixMappings="xmlns:ns0='http://purl.org/dc/elements/1.1/' xmlns:ns1='http://schemas.openxmlformats.org/package/2006/metadata/core-properties' " w:xpath="/ns1:coreProperties[1]/ns0:creator[1]" w:storeItemID="{6C3C8BC8-F283-45AE-878A-BAB7291924A1}"/>
            <w:text/>
          </w:sdtPr>
          <w:sdtEndPr/>
          <w:sdtContent>
            <w:p w14:paraId="23EA2971" w14:textId="0DFF0DC2" w:rsidR="00BD3D6A" w:rsidRDefault="00BD3D6A">
              <w:pPr>
                <w:pStyle w:val="Header"/>
                <w:jc w:val="right"/>
                <w:rPr>
                  <w:caps/>
                  <w:color w:val="000000" w:themeColor="text1"/>
                </w:rPr>
              </w:pPr>
              <w:r>
                <w:rPr>
                  <w:caps/>
                  <w:color w:val="000000" w:themeColor="text1"/>
                </w:rPr>
                <w:t>Marco Antonio Díaz Valdés</w:t>
              </w:r>
            </w:p>
          </w:sdtContent>
        </w:sdt>
      </w:tc>
      <w:tc>
        <w:tcPr>
          <w:tcW w:w="250" w:type="pct"/>
          <w:shd w:val="clear" w:color="auto" w:fill="EA6312" w:themeFill="accent2"/>
          <w:vAlign w:val="center"/>
        </w:tcPr>
        <w:p w14:paraId="6944A918" w14:textId="77777777" w:rsidR="00BD3D6A" w:rsidRDefault="00BD3D6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894826A" w14:textId="77777777" w:rsidR="00BD3D6A" w:rsidRDefault="00BD3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E4935" w14:textId="77777777" w:rsidR="007E25A0" w:rsidRDefault="007E25A0" w:rsidP="00811C52">
      <w:pPr>
        <w:spacing w:after="0" w:line="240" w:lineRule="auto"/>
      </w:pPr>
      <w:r>
        <w:separator/>
      </w:r>
    </w:p>
  </w:footnote>
  <w:footnote w:type="continuationSeparator" w:id="0">
    <w:p w14:paraId="6E9DCA2A" w14:textId="77777777" w:rsidR="007E25A0" w:rsidRDefault="007E25A0" w:rsidP="00811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A6312" w:themeFill="accent2"/>
      <w:tblCellMar>
        <w:top w:w="115" w:type="dxa"/>
        <w:left w:w="115" w:type="dxa"/>
        <w:bottom w:w="115" w:type="dxa"/>
        <w:right w:w="115" w:type="dxa"/>
      </w:tblCellMar>
      <w:tblLook w:val="04A0" w:firstRow="1" w:lastRow="0" w:firstColumn="1" w:lastColumn="0" w:noHBand="0" w:noVBand="1"/>
    </w:tblPr>
    <w:tblGrid>
      <w:gridCol w:w="767"/>
      <w:gridCol w:w="8593"/>
    </w:tblGrid>
    <w:tr w:rsidR="00BD3D6A" w14:paraId="375786B2" w14:textId="77777777">
      <w:trPr>
        <w:jc w:val="right"/>
      </w:trPr>
      <w:tc>
        <w:tcPr>
          <w:tcW w:w="0" w:type="auto"/>
          <w:shd w:val="clear" w:color="auto" w:fill="EA6312" w:themeFill="accent2"/>
          <w:vAlign w:val="center"/>
        </w:tcPr>
        <w:p w14:paraId="06DE3D6C" w14:textId="77777777" w:rsidR="00BD3D6A" w:rsidRDefault="00BD3D6A">
          <w:pPr>
            <w:pStyle w:val="Header"/>
            <w:rPr>
              <w:caps/>
              <w:color w:val="FFFFFF" w:themeColor="background1"/>
            </w:rPr>
          </w:pPr>
        </w:p>
      </w:tc>
      <w:tc>
        <w:tcPr>
          <w:tcW w:w="0" w:type="auto"/>
          <w:shd w:val="clear" w:color="auto" w:fill="EA6312" w:themeFill="accent2"/>
          <w:vAlign w:val="center"/>
        </w:tcPr>
        <w:p w14:paraId="16E7027F" w14:textId="1D24B2A5" w:rsidR="00BD3D6A" w:rsidRDefault="00BD3D6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7B860F2217224A4B99DD2BE0638251CC"/>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Practica individual</w:t>
              </w:r>
            </w:sdtContent>
          </w:sdt>
        </w:p>
      </w:tc>
    </w:tr>
  </w:tbl>
  <w:p w14:paraId="7D8B13A5" w14:textId="77777777" w:rsidR="00BD3D6A" w:rsidRDefault="00BD3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C3A5B"/>
    <w:multiLevelType w:val="hybridMultilevel"/>
    <w:tmpl w:val="06BE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F7910"/>
    <w:multiLevelType w:val="hybridMultilevel"/>
    <w:tmpl w:val="660A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01FB5"/>
    <w:multiLevelType w:val="hybridMultilevel"/>
    <w:tmpl w:val="3AB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30FDC"/>
    <w:multiLevelType w:val="hybridMultilevel"/>
    <w:tmpl w:val="36E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B1054"/>
    <w:multiLevelType w:val="hybridMultilevel"/>
    <w:tmpl w:val="324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AC"/>
    <w:rsid w:val="000016C0"/>
    <w:rsid w:val="00017E1F"/>
    <w:rsid w:val="000E146F"/>
    <w:rsid w:val="00155D95"/>
    <w:rsid w:val="00285EF7"/>
    <w:rsid w:val="00295EAC"/>
    <w:rsid w:val="002D081B"/>
    <w:rsid w:val="002E2797"/>
    <w:rsid w:val="00314397"/>
    <w:rsid w:val="00327A20"/>
    <w:rsid w:val="00350892"/>
    <w:rsid w:val="00374FD0"/>
    <w:rsid w:val="00492852"/>
    <w:rsid w:val="004C2BB7"/>
    <w:rsid w:val="004C6424"/>
    <w:rsid w:val="00501DB5"/>
    <w:rsid w:val="00576200"/>
    <w:rsid w:val="005A33BD"/>
    <w:rsid w:val="00682187"/>
    <w:rsid w:val="006B5AE1"/>
    <w:rsid w:val="006F693A"/>
    <w:rsid w:val="00730FD3"/>
    <w:rsid w:val="00781E4F"/>
    <w:rsid w:val="007A7313"/>
    <w:rsid w:val="007C342A"/>
    <w:rsid w:val="007E25A0"/>
    <w:rsid w:val="007F4731"/>
    <w:rsid w:val="00811C52"/>
    <w:rsid w:val="00814746"/>
    <w:rsid w:val="00814A00"/>
    <w:rsid w:val="008A6A4B"/>
    <w:rsid w:val="00953B6E"/>
    <w:rsid w:val="0099168E"/>
    <w:rsid w:val="009A555C"/>
    <w:rsid w:val="00A073BB"/>
    <w:rsid w:val="00A2781D"/>
    <w:rsid w:val="00B06F57"/>
    <w:rsid w:val="00B237FC"/>
    <w:rsid w:val="00B75CCE"/>
    <w:rsid w:val="00BC1ADA"/>
    <w:rsid w:val="00BD3D6A"/>
    <w:rsid w:val="00BE1A2E"/>
    <w:rsid w:val="00C22BAE"/>
    <w:rsid w:val="00C8462D"/>
    <w:rsid w:val="00CB72A7"/>
    <w:rsid w:val="00DA7BFD"/>
    <w:rsid w:val="00DC0DD3"/>
    <w:rsid w:val="00E07F98"/>
    <w:rsid w:val="00E43154"/>
    <w:rsid w:val="00EE2039"/>
    <w:rsid w:val="00F345CC"/>
    <w:rsid w:val="00F55411"/>
    <w:rsid w:val="00F6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5D0F"/>
  <w15:chartTrackingRefBased/>
  <w15:docId w15:val="{9EDBA71E-B31C-4448-B396-F731D9AC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CCE"/>
    <w:pPr>
      <w:keepNext/>
      <w:spacing w:after="0"/>
      <w:jc w:val="center"/>
      <w:outlineLvl w:val="0"/>
    </w:pPr>
    <w:rPr>
      <w:rFonts w:ascii="Times New Roman" w:eastAsiaTheme="majorEastAsia" w:hAnsi="Times New Roman" w:cstheme="majorBidi"/>
      <w:bCs/>
      <w:kern w:val="32"/>
      <w:sz w:val="48"/>
      <w:szCs w:val="32"/>
    </w:rPr>
  </w:style>
  <w:style w:type="paragraph" w:styleId="Heading2">
    <w:name w:val="heading 2"/>
    <w:basedOn w:val="Normal"/>
    <w:next w:val="Normal"/>
    <w:link w:val="Heading2Char"/>
    <w:uiPriority w:val="9"/>
    <w:unhideWhenUsed/>
    <w:qFormat/>
    <w:rsid w:val="00492852"/>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CCE"/>
    <w:rPr>
      <w:rFonts w:ascii="Times New Roman" w:eastAsiaTheme="majorEastAsia" w:hAnsi="Times New Roman" w:cstheme="majorBidi"/>
      <w:bCs/>
      <w:kern w:val="32"/>
      <w:sz w:val="48"/>
      <w:szCs w:val="32"/>
    </w:rPr>
  </w:style>
  <w:style w:type="character" w:styleId="BookTitle">
    <w:name w:val="Book Title"/>
    <w:basedOn w:val="DefaultParagraphFont"/>
    <w:uiPriority w:val="33"/>
    <w:qFormat/>
    <w:rsid w:val="00B75CCE"/>
    <w:rPr>
      <w:rFonts w:ascii="Times New Roman" w:hAnsi="Times New Roman"/>
      <w:b/>
      <w:bCs/>
      <w:i w:val="0"/>
      <w:iCs/>
      <w:spacing w:val="5"/>
      <w:sz w:val="18"/>
    </w:rPr>
  </w:style>
  <w:style w:type="paragraph" w:customStyle="1" w:styleId="Style1">
    <w:name w:val="Style1"/>
    <w:basedOn w:val="Normal"/>
    <w:link w:val="Style1Char"/>
    <w:qFormat/>
    <w:rsid w:val="007A7313"/>
    <w:pPr>
      <w:pBdr>
        <w:left w:val="single" w:sz="18" w:space="4" w:color="00B050"/>
      </w:pBdr>
      <w:spacing w:line="240" w:lineRule="auto"/>
      <w:jc w:val="both"/>
    </w:pPr>
    <w:rPr>
      <w:rFonts w:ascii="Consolas" w:hAnsi="Consolas"/>
      <w:sz w:val="18"/>
      <w:lang w:val="es-MX"/>
    </w:rPr>
  </w:style>
  <w:style w:type="character" w:customStyle="1" w:styleId="Style1Char">
    <w:name w:val="Style1 Char"/>
    <w:basedOn w:val="DefaultParagraphFont"/>
    <w:link w:val="Style1"/>
    <w:rsid w:val="007A7313"/>
    <w:rPr>
      <w:rFonts w:ascii="Consolas" w:hAnsi="Consolas"/>
      <w:sz w:val="18"/>
      <w:lang w:val="es-MX"/>
    </w:rPr>
  </w:style>
  <w:style w:type="paragraph" w:styleId="NoSpacing">
    <w:name w:val="No Spacing"/>
    <w:link w:val="NoSpacingChar"/>
    <w:uiPriority w:val="1"/>
    <w:qFormat/>
    <w:rsid w:val="005A33BD"/>
    <w:pPr>
      <w:spacing w:after="0" w:line="240" w:lineRule="auto"/>
    </w:pPr>
    <w:rPr>
      <w:rFonts w:eastAsiaTheme="minorEastAsia"/>
    </w:rPr>
  </w:style>
  <w:style w:type="character" w:customStyle="1" w:styleId="NoSpacingChar">
    <w:name w:val="No Spacing Char"/>
    <w:basedOn w:val="DefaultParagraphFont"/>
    <w:link w:val="NoSpacing"/>
    <w:uiPriority w:val="1"/>
    <w:rsid w:val="005A33BD"/>
    <w:rPr>
      <w:rFonts w:eastAsiaTheme="minorEastAsia"/>
    </w:rPr>
  </w:style>
  <w:style w:type="paragraph" w:styleId="Header">
    <w:name w:val="header"/>
    <w:basedOn w:val="Normal"/>
    <w:link w:val="HeaderChar"/>
    <w:uiPriority w:val="99"/>
    <w:unhideWhenUsed/>
    <w:rsid w:val="00811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52"/>
  </w:style>
  <w:style w:type="paragraph" w:styleId="Footer">
    <w:name w:val="footer"/>
    <w:basedOn w:val="Normal"/>
    <w:link w:val="FooterChar"/>
    <w:uiPriority w:val="99"/>
    <w:unhideWhenUsed/>
    <w:rsid w:val="00811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52"/>
  </w:style>
  <w:style w:type="paragraph" w:styleId="TOCHeading">
    <w:name w:val="TOC Heading"/>
    <w:basedOn w:val="Heading1"/>
    <w:next w:val="Normal"/>
    <w:uiPriority w:val="39"/>
    <w:unhideWhenUsed/>
    <w:qFormat/>
    <w:rsid w:val="00C8462D"/>
    <w:pPr>
      <w:keepLines/>
      <w:spacing w:before="240"/>
      <w:jc w:val="left"/>
      <w:outlineLvl w:val="9"/>
    </w:pPr>
    <w:rPr>
      <w:rFonts w:asciiTheme="majorHAnsi" w:hAnsiTheme="majorHAnsi"/>
      <w:bCs w:val="0"/>
      <w:color w:val="830F0E" w:themeColor="accent1" w:themeShade="BF"/>
      <w:kern w:val="0"/>
      <w:sz w:val="32"/>
    </w:rPr>
  </w:style>
  <w:style w:type="paragraph" w:styleId="TOC1">
    <w:name w:val="toc 1"/>
    <w:basedOn w:val="Normal"/>
    <w:next w:val="Normal"/>
    <w:autoRedefine/>
    <w:uiPriority w:val="39"/>
    <w:unhideWhenUsed/>
    <w:rsid w:val="00C8462D"/>
    <w:pPr>
      <w:spacing w:after="100"/>
    </w:pPr>
  </w:style>
  <w:style w:type="character" w:styleId="Hyperlink">
    <w:name w:val="Hyperlink"/>
    <w:basedOn w:val="DefaultParagraphFont"/>
    <w:uiPriority w:val="99"/>
    <w:unhideWhenUsed/>
    <w:rsid w:val="00C8462D"/>
    <w:rPr>
      <w:color w:val="58C1BA" w:themeColor="hyperlink"/>
      <w:u w:val="single"/>
    </w:rPr>
  </w:style>
  <w:style w:type="character" w:customStyle="1" w:styleId="Heading2Char">
    <w:name w:val="Heading 2 Char"/>
    <w:basedOn w:val="DefaultParagraphFont"/>
    <w:link w:val="Heading2"/>
    <w:uiPriority w:val="9"/>
    <w:rsid w:val="00492852"/>
    <w:rPr>
      <w:rFonts w:asciiTheme="majorHAnsi" w:eastAsiaTheme="majorEastAsia" w:hAnsiTheme="majorHAnsi" w:cstheme="majorBidi"/>
      <w:color w:val="830F0E" w:themeColor="accent1" w:themeShade="BF"/>
      <w:sz w:val="26"/>
      <w:szCs w:val="26"/>
    </w:rPr>
  </w:style>
  <w:style w:type="paragraph" w:styleId="TOC2">
    <w:name w:val="toc 2"/>
    <w:basedOn w:val="Normal"/>
    <w:next w:val="Normal"/>
    <w:autoRedefine/>
    <w:uiPriority w:val="39"/>
    <w:unhideWhenUsed/>
    <w:rsid w:val="00E07F98"/>
    <w:pPr>
      <w:spacing w:after="100"/>
      <w:ind w:left="220"/>
    </w:pPr>
  </w:style>
  <w:style w:type="paragraph" w:styleId="ListParagraph">
    <w:name w:val="List Paragraph"/>
    <w:basedOn w:val="Normal"/>
    <w:uiPriority w:val="34"/>
    <w:qFormat/>
    <w:rsid w:val="00682187"/>
    <w:pPr>
      <w:ind w:left="720"/>
      <w:contextualSpacing/>
    </w:pPr>
  </w:style>
  <w:style w:type="character" w:styleId="Strong">
    <w:name w:val="Strong"/>
    <w:basedOn w:val="DefaultParagraphFont"/>
    <w:uiPriority w:val="22"/>
    <w:qFormat/>
    <w:rsid w:val="004C6424"/>
    <w:rPr>
      <w:b/>
      <w:bCs/>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860F2217224A4B99DD2BE0638251CC"/>
        <w:category>
          <w:name w:val="General"/>
          <w:gallery w:val="placeholder"/>
        </w:category>
        <w:types>
          <w:type w:val="bbPlcHdr"/>
        </w:types>
        <w:behaviors>
          <w:behavior w:val="content"/>
        </w:behaviors>
        <w:guid w:val="{170471D0-EA49-423B-A52F-B1E902599407}"/>
      </w:docPartPr>
      <w:docPartBody>
        <w:p w:rsidR="00DB1DFF" w:rsidRDefault="008F2BF3" w:rsidP="008F2BF3">
          <w:pPr>
            <w:pStyle w:val="7B860F2217224A4B99DD2BE0638251CC"/>
          </w:pPr>
          <w:r>
            <w:rPr>
              <w:caps/>
              <w:color w:val="FFFFFF" w:themeColor="background1"/>
            </w:rPr>
            <w:t>[Document title]</w:t>
          </w:r>
        </w:p>
      </w:docPartBody>
    </w:docPart>
    <w:docPart>
      <w:docPartPr>
        <w:name w:val="5F3E9FE345F445348ABDCBD5D335BC7E"/>
        <w:category>
          <w:name w:val="General"/>
          <w:gallery w:val="placeholder"/>
        </w:category>
        <w:types>
          <w:type w:val="bbPlcHdr"/>
        </w:types>
        <w:behaviors>
          <w:behavior w:val="content"/>
        </w:behaviors>
        <w:guid w:val="{A2BDA427-CC42-4FCB-A561-D7A846F67772}"/>
      </w:docPartPr>
      <w:docPartBody>
        <w:p w:rsidR="00DB1DFF" w:rsidRDefault="008F2BF3" w:rsidP="008F2BF3">
          <w:pPr>
            <w:pStyle w:val="5F3E9FE345F445348ABDCBD5D335BC7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F3"/>
    <w:rsid w:val="000D1939"/>
    <w:rsid w:val="001D035D"/>
    <w:rsid w:val="002C5AE4"/>
    <w:rsid w:val="0058176A"/>
    <w:rsid w:val="006505FC"/>
    <w:rsid w:val="006904CF"/>
    <w:rsid w:val="00733946"/>
    <w:rsid w:val="008F2BF3"/>
    <w:rsid w:val="00C90489"/>
    <w:rsid w:val="00CD13DC"/>
    <w:rsid w:val="00DB1DFF"/>
    <w:rsid w:val="00DC01C9"/>
    <w:rsid w:val="00E7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075BBC1F0B4CDF91278C53A0EB1DC4">
    <w:name w:val="E9075BBC1F0B4CDF91278C53A0EB1DC4"/>
    <w:rsid w:val="008F2BF3"/>
  </w:style>
  <w:style w:type="paragraph" w:customStyle="1" w:styleId="7B860F2217224A4B99DD2BE0638251CC">
    <w:name w:val="7B860F2217224A4B99DD2BE0638251CC"/>
    <w:rsid w:val="008F2BF3"/>
  </w:style>
  <w:style w:type="paragraph" w:customStyle="1" w:styleId="5F3E9FE345F445348ABDCBD5D335BC7E">
    <w:name w:val="5F3E9FE345F445348ABDCBD5D335BC7E"/>
    <w:rsid w:val="008F2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Durante el transcurso de esta práctica se aplicarán conocimientos de bases de datos relacionales, su aplicación con el lenguaje SQL y finalmente la aplicación de esta en un sistema de generación de boletos para salas de cine utilizando el modelo MVC en el lenguaje Python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BC2AE-7A2E-473B-8E88-DA384F9B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Practica individual</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individual</dc:title>
  <dc:subject>Sistema para crear boletos para un cine</dc:subject>
  <dc:creator>Marco Antonio Díaz Valdés</dc:creator>
  <cp:keywords/>
  <dc:description/>
  <cp:lastModifiedBy>marco diaz</cp:lastModifiedBy>
  <cp:revision>34</cp:revision>
  <cp:lastPrinted>2020-05-29T01:09:00Z</cp:lastPrinted>
  <dcterms:created xsi:type="dcterms:W3CDTF">2020-05-22T14:48:00Z</dcterms:created>
  <dcterms:modified xsi:type="dcterms:W3CDTF">2020-05-29T01:09:00Z</dcterms:modified>
  <cp:category>Sistemas de información</cp:category>
</cp:coreProperties>
</file>