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60A" w:rsidRPr="00CA6261" w:rsidRDefault="00476432" w:rsidP="00CA6261">
      <w:pPr>
        <w:spacing w:line="360" w:lineRule="auto"/>
        <w:jc w:val="both"/>
        <w:rPr>
          <w:b/>
          <w:bCs/>
          <w:sz w:val="24"/>
          <w:szCs w:val="24"/>
        </w:rPr>
      </w:pPr>
      <w:r w:rsidRPr="00CA6261">
        <w:rPr>
          <w:b/>
          <w:bCs/>
          <w:sz w:val="24"/>
          <w:szCs w:val="24"/>
        </w:rPr>
        <w:t>Stakeholder:</w:t>
      </w:r>
    </w:p>
    <w:p w:rsidR="00476432" w:rsidRPr="00CA6261" w:rsidRDefault="00A54952" w:rsidP="00CA6261">
      <w:pPr>
        <w:spacing w:line="360" w:lineRule="auto"/>
        <w:jc w:val="both"/>
        <w:rPr>
          <w:sz w:val="24"/>
          <w:szCs w:val="24"/>
          <w:u w:val="single"/>
        </w:rPr>
      </w:pPr>
      <w:r w:rsidRPr="00CA6261">
        <w:rPr>
          <w:sz w:val="24"/>
          <w:szCs w:val="24"/>
          <w:u w:val="single"/>
        </w:rPr>
        <w:t>Frontend</w:t>
      </w:r>
      <w:r w:rsidR="00CA6261">
        <w:rPr>
          <w:sz w:val="24"/>
          <w:szCs w:val="24"/>
          <w:u w:val="single"/>
        </w:rPr>
        <w:t>-Entwickler</w:t>
      </w:r>
      <w:r w:rsidR="00E966F3" w:rsidRPr="00CA6261">
        <w:rPr>
          <w:sz w:val="24"/>
          <w:szCs w:val="24"/>
          <w:u w:val="single"/>
        </w:rPr>
        <w:t>:</w:t>
      </w:r>
    </w:p>
    <w:p w:rsidR="00E966F3" w:rsidRPr="00CA6261" w:rsidRDefault="00E966F3" w:rsidP="00CA6261">
      <w:pPr>
        <w:spacing w:line="360" w:lineRule="auto"/>
        <w:jc w:val="both"/>
        <w:rPr>
          <w:sz w:val="24"/>
          <w:szCs w:val="24"/>
        </w:rPr>
      </w:pPr>
      <w:r w:rsidRPr="00CA6261">
        <w:rPr>
          <w:sz w:val="24"/>
          <w:szCs w:val="24"/>
        </w:rPr>
        <w:t xml:space="preserve">Eine Teilgruppe des Entwicklungsteams findet sich im Bereich der Frontend-Entwicklung wieder. Die großen Aufgaben in diesem Projekt bestehen im Wesentlichen darin, die visuellen Grundanforderungen bereit zu stellen. In Detail heißt das, dass die Frontend-Entwicklergruppe ein visuelles Grundgerüst für die im Verlauf folgenden Arbeiten entwickelt. Dieses Grundgerüst wird als Stütze oder auf literarischer Basis ausgedrückt als roter Faden im Projekt wahrgenommen. Die Entwickler im Frontend benutzen in diesem Projekt die Beschreibungssprache HTML, welche </w:t>
      </w:r>
      <w:r w:rsidR="00974E38" w:rsidRPr="00CA6261">
        <w:rPr>
          <w:sz w:val="24"/>
          <w:szCs w:val="24"/>
        </w:rPr>
        <w:t>im Wesentlichen eine Anwendung im Bereich der CSS (Cascading Style Sheets) findet.</w:t>
      </w:r>
    </w:p>
    <w:p w:rsidR="00A54952" w:rsidRPr="00CA6261" w:rsidRDefault="00A54952" w:rsidP="00CA6261">
      <w:pPr>
        <w:spacing w:line="360" w:lineRule="auto"/>
        <w:jc w:val="both"/>
        <w:rPr>
          <w:sz w:val="24"/>
          <w:szCs w:val="24"/>
          <w:u w:val="single"/>
        </w:rPr>
      </w:pPr>
      <w:r w:rsidRPr="00CA6261">
        <w:rPr>
          <w:sz w:val="24"/>
          <w:szCs w:val="24"/>
          <w:u w:val="single"/>
        </w:rPr>
        <w:t>Backend</w:t>
      </w:r>
      <w:r w:rsidR="00CA6261">
        <w:rPr>
          <w:sz w:val="24"/>
          <w:szCs w:val="24"/>
          <w:u w:val="single"/>
        </w:rPr>
        <w:t>-Entwickler</w:t>
      </w:r>
      <w:bookmarkStart w:id="0" w:name="_GoBack"/>
      <w:bookmarkEnd w:id="0"/>
      <w:r w:rsidRPr="00CA6261">
        <w:rPr>
          <w:sz w:val="24"/>
          <w:szCs w:val="24"/>
          <w:u w:val="single"/>
        </w:rPr>
        <w:t>:</w:t>
      </w:r>
    </w:p>
    <w:p w:rsidR="00974E38" w:rsidRPr="00CA6261" w:rsidRDefault="00974E38" w:rsidP="00CA6261">
      <w:pPr>
        <w:spacing w:line="360" w:lineRule="auto"/>
        <w:jc w:val="both"/>
        <w:rPr>
          <w:sz w:val="24"/>
          <w:szCs w:val="24"/>
        </w:rPr>
      </w:pPr>
      <w:r w:rsidRPr="00CA6261">
        <w:rPr>
          <w:sz w:val="24"/>
          <w:szCs w:val="24"/>
        </w:rPr>
        <w:t>Eine weitere Teilgruppe des Entwicklungsteams ist im Bereich Backend-Entwicklung tätig. Die strategisch wichtigen Aufgaben bestehen darin, für die gestellten funktionalen Anforderungen der Web-Anwendung Funktionen zu definieren, mit denen eine praxistaugliche Anwendung entsteht. Hierbei ist das Zusammenspiel mit den Frontend-Entwicklern nicht unerheblich, denn auf Basis der Arbeiten der Frontend-Entwickler werden wesentliche Bestandteile der Backend-Entwicklung definiert. Die Backend-Entwickler haben zusammenfassend die Aufgabe, das funktionslose Overlay der Web-Anwendung mit Funktionen zu füllen. Um diese Tätigkeit ausführen zu können, verwenden die Backend-Entwickler die Sprache JavaScript</w:t>
      </w:r>
      <w:r w:rsidR="00661503" w:rsidRPr="00CA6261">
        <w:rPr>
          <w:sz w:val="24"/>
          <w:szCs w:val="24"/>
        </w:rPr>
        <w:t>.</w:t>
      </w:r>
    </w:p>
    <w:p w:rsidR="00A54952" w:rsidRPr="00CA6261" w:rsidRDefault="00A54952" w:rsidP="00CA6261">
      <w:pPr>
        <w:spacing w:line="360" w:lineRule="auto"/>
        <w:jc w:val="both"/>
        <w:rPr>
          <w:sz w:val="24"/>
          <w:szCs w:val="24"/>
          <w:u w:val="single"/>
        </w:rPr>
      </w:pPr>
      <w:r w:rsidRPr="00CA6261">
        <w:rPr>
          <w:sz w:val="24"/>
          <w:szCs w:val="24"/>
          <w:u w:val="single"/>
        </w:rPr>
        <w:t>Auftraggeber:</w:t>
      </w:r>
    </w:p>
    <w:p w:rsidR="00661503" w:rsidRDefault="004B5B9B" w:rsidP="00CA6261">
      <w:pPr>
        <w:spacing w:line="360" w:lineRule="auto"/>
        <w:jc w:val="both"/>
        <w:rPr>
          <w:sz w:val="24"/>
          <w:szCs w:val="24"/>
        </w:rPr>
      </w:pPr>
      <w:r w:rsidRPr="00CA6261">
        <w:rPr>
          <w:sz w:val="24"/>
          <w:szCs w:val="24"/>
        </w:rPr>
        <w:t>Der Auftraggeber in diesem Projekt ist der geschäftliche Leiter des Wasserwerke-Unternehmens. Seine Person ist elementar wichtig, da sie die erste Ansprechperson für das Entwicklerteam ist. Mit Hilfe von Kundengesprächen wird regelmäßig eine Rücksprache gehalten, über die vom Auftraggeber fest definierten Anforderungen an seine zukünftige Web-Anwendung. Des Weiteren erfolgen Sitzungen, in denen sich der Auftraggeber mit dem Entwicklerteam zusammensetzt, um über die bisher erarbeiteten Ergebnisse zu diskutieren und gegebenenfalls Korrekturen vorzuschlagen.</w:t>
      </w:r>
    </w:p>
    <w:p w:rsidR="00CA6261" w:rsidRDefault="00CA6261" w:rsidP="00CA6261">
      <w:pPr>
        <w:spacing w:line="360" w:lineRule="auto"/>
        <w:jc w:val="both"/>
        <w:rPr>
          <w:sz w:val="24"/>
          <w:szCs w:val="24"/>
        </w:rPr>
      </w:pPr>
    </w:p>
    <w:p w:rsidR="00CA6261" w:rsidRPr="00CA6261" w:rsidRDefault="00CA6261" w:rsidP="00CA6261">
      <w:pPr>
        <w:spacing w:line="360" w:lineRule="auto"/>
        <w:jc w:val="both"/>
        <w:rPr>
          <w:sz w:val="24"/>
          <w:szCs w:val="24"/>
        </w:rPr>
      </w:pPr>
    </w:p>
    <w:p w:rsidR="00A54952" w:rsidRPr="00CA6261" w:rsidRDefault="00A54952" w:rsidP="00CA6261">
      <w:pPr>
        <w:spacing w:line="360" w:lineRule="auto"/>
        <w:jc w:val="both"/>
        <w:rPr>
          <w:sz w:val="24"/>
          <w:szCs w:val="24"/>
          <w:u w:val="single"/>
        </w:rPr>
      </w:pPr>
      <w:r w:rsidRPr="00CA6261">
        <w:rPr>
          <w:sz w:val="24"/>
          <w:szCs w:val="24"/>
          <w:u w:val="single"/>
        </w:rPr>
        <w:lastRenderedPageBreak/>
        <w:t>Kunden der WW:</w:t>
      </w:r>
    </w:p>
    <w:p w:rsidR="00F528D6" w:rsidRPr="00CA6261" w:rsidRDefault="00F528D6" w:rsidP="00CA6261">
      <w:pPr>
        <w:spacing w:line="360" w:lineRule="auto"/>
        <w:jc w:val="both"/>
        <w:rPr>
          <w:sz w:val="24"/>
          <w:szCs w:val="24"/>
        </w:rPr>
      </w:pPr>
      <w:r w:rsidRPr="00CA6261">
        <w:rPr>
          <w:sz w:val="24"/>
          <w:szCs w:val="24"/>
        </w:rPr>
        <w:t xml:space="preserve">Die Kunden der Wasserwerke bilden einen sehr wichtigen Stakeholder ab. Die Kunden der Wasserwerke sind die hauptsächlichen Endnutzer der Web-Anwendung. </w:t>
      </w:r>
      <w:r w:rsidR="0034768F" w:rsidRPr="00CA6261">
        <w:rPr>
          <w:sz w:val="24"/>
          <w:szCs w:val="24"/>
        </w:rPr>
        <w:t>Die Kunden sind der entscheidende Faktor für den Auftraggeber, welcher seine Anforderungen auf seine Kunden abstimmt. Auf das Projekt bezogen ist der Kunde der Hauptgrund, warum eine Web-Anwendung entwickelt wird. Dem Kunden soll in einfacher Art und Weise ermöglicht werden, ausschließlich seinen Zählerstand anzugeben.</w:t>
      </w:r>
    </w:p>
    <w:p w:rsidR="00A54952" w:rsidRPr="00CA6261" w:rsidRDefault="00A54952" w:rsidP="00CA6261">
      <w:pPr>
        <w:spacing w:line="360" w:lineRule="auto"/>
        <w:jc w:val="both"/>
        <w:rPr>
          <w:sz w:val="24"/>
          <w:szCs w:val="24"/>
          <w:u w:val="single"/>
        </w:rPr>
      </w:pPr>
      <w:r w:rsidRPr="00CA6261">
        <w:rPr>
          <w:sz w:val="24"/>
          <w:szCs w:val="24"/>
          <w:u w:val="single"/>
        </w:rPr>
        <w:t>Mitarbeiter der WW:</w:t>
      </w:r>
    </w:p>
    <w:p w:rsidR="0034768F" w:rsidRPr="00CA6261" w:rsidRDefault="0034768F" w:rsidP="00CA6261">
      <w:pPr>
        <w:spacing w:line="360" w:lineRule="auto"/>
        <w:jc w:val="both"/>
        <w:rPr>
          <w:sz w:val="24"/>
          <w:szCs w:val="24"/>
        </w:rPr>
      </w:pPr>
      <w:r w:rsidRPr="00CA6261">
        <w:rPr>
          <w:sz w:val="24"/>
          <w:szCs w:val="24"/>
        </w:rPr>
        <w:t>Die Mitarbeiter der Wasserwerke sind ebenso wie die Kunden des Wasserwerks die Endnutzer der Web-Anwendung, jedoch haben die Mitarbeiter eine ganz andere Funktion im Bezug auf die Web-Anwendung. Die Mitarbeiter sind für die im Unternehmen wichtigen Verwaltungsaufgaben zuständig. Die Mitarbeiter haben die Möglichkeit, mit der Web-Anwendung selber zu arbeiten, ins Besondere mit den Daten der Kunden des Wasserwerks.</w:t>
      </w:r>
    </w:p>
    <w:sectPr w:rsidR="0034768F" w:rsidRPr="00CA62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32"/>
    <w:rsid w:val="0034768F"/>
    <w:rsid w:val="00476432"/>
    <w:rsid w:val="004B5B9B"/>
    <w:rsid w:val="00661503"/>
    <w:rsid w:val="00792EDE"/>
    <w:rsid w:val="00974E38"/>
    <w:rsid w:val="00A54952"/>
    <w:rsid w:val="00A86782"/>
    <w:rsid w:val="00CA6261"/>
    <w:rsid w:val="00CB6F7F"/>
    <w:rsid w:val="00E966F3"/>
    <w:rsid w:val="00F528D6"/>
    <w:rsid w:val="00FC35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AA34"/>
  <w15:chartTrackingRefBased/>
  <w15:docId w15:val="{89DBA836-D323-4944-9EBC-F6F5B56C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2502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Marco_laptop</dc:creator>
  <cp:keywords/>
  <dc:description/>
  <cp:lastModifiedBy>Marco_laptop</cp:lastModifiedBy>
  <cp:revision>7</cp:revision>
  <dcterms:created xsi:type="dcterms:W3CDTF">2019-11-08T13:04:00Z</dcterms:created>
  <dcterms:modified xsi:type="dcterms:W3CDTF">2019-11-08T14:29:00Z</dcterms:modified>
</cp:coreProperties>
</file>