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controlP5.*; //library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ControlP5 cp5; //create ControlP5 object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PFont font;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//int led;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size(500, 300); //window size, (width, height)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cp5 = new ControlP5(this); //do not change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font = createFont("calibri", 20);    // custom fonts for buttons and title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cp5.addButton("Bottone")     //"Turn On" is the name of button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.setPosition(300, 50)  //x and y coordinates of upper left corner of button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.setSize(120, 70)      //(width, height)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.setFont(font)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cp5.addButton("Botton2")     //"Turn On" is the name of button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.setPosition(300, 150)  //x and y coordinates of upper left corner of button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.setSize(120, 70)      //(width, height)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.setFont(font)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cp5.addSlider("Slider")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.setPosition(125, 20) //x and y upper left corner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.setSize(50, 250) //(width, height)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.setRange(0, 255) //slider range low,high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.setValue(4) //start val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.setColorBackground(color(0, 0, 255)) //top of slider color r,g,b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.setColorForeground(color(0, 255, 0)) //botom of slider color r,g,b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.setColorValue(color(255, 255, 255)) //vall color r,g,b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.setColorActive(color(255, 0, 0)) //mouse over color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void draw()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background(0, 0, 0); // background color of window (r, g, b)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textFont(font);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text("Prova GUI", 300, 30);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void Bottone(){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print("Bottone 1 premuto\n");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void Botton2(){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selectInput("Select a file to process:", "fileSelected");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void fileSelected(File selection) 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if (selection == null) 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println("Window was closed or the user hit cancel.");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println("User selected " + selection.getAbsolutePath());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//CONTROL GUI******************************************************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OscMessage GUIparam = new OscMessage("/GUIparameters");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GUIparam.add(); //Start ADSR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GUIparam.add(); //A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GUIparam.add(); //D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GUIparam.add(); //S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GUIparam.add(); //R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GUIparam.add(); //Sliding dur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GUIparam.add(); //FreqFilter cutoff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