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B9" w:rsidRDefault="009F221F" w:rsidP="00363CB9">
      <w:pPr>
        <w:pStyle w:val="SemEspaamento"/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9F221F">
        <w:rPr>
          <w:rFonts w:ascii="Times New Roman" w:hAnsi="Times New Roman"/>
          <w:b/>
          <w:noProof/>
          <w:sz w:val="24"/>
          <w:szCs w:val="24"/>
          <w:lang w:eastAsia="pt-BR"/>
        </w:rPr>
        <w:t xml:space="preserve">Resumo: </w:t>
      </w:r>
      <w:r w:rsidRPr="009F221F">
        <w:rPr>
          <w:rFonts w:ascii="Times New Roman" w:hAnsi="Times New Roman"/>
          <w:b/>
          <w:sz w:val="24"/>
          <w:szCs w:val="24"/>
        </w:rPr>
        <w:t>O BALANCED SCORECARD EM ORGANIZAÇÕES SEM FINS ECONÔMICOS: UM ESTUDO DE CASO</w:t>
      </w:r>
    </w:p>
    <w:p w:rsidR="009F221F" w:rsidRDefault="009F221F" w:rsidP="00363CB9">
      <w:pPr>
        <w:pStyle w:val="SemEspaamento"/>
        <w:ind w:firstLine="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Disciplina: Governança de Tecnologia da Informação</w:t>
      </w:r>
    </w:p>
    <w:p w:rsidR="009F221F" w:rsidRDefault="009F221F" w:rsidP="00363CB9">
      <w:pPr>
        <w:pStyle w:val="SemEspaamento"/>
        <w:ind w:firstLine="85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Professor: Daniel Coimbra</w:t>
      </w:r>
    </w:p>
    <w:p w:rsidR="009F221F" w:rsidRPr="009F221F" w:rsidRDefault="009F221F" w:rsidP="00363CB9">
      <w:pPr>
        <w:pStyle w:val="SemEspaamento"/>
        <w:ind w:firstLine="851"/>
        <w:jc w:val="center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Nomes: Marco Aurélio Monteiro Lima, Mariane Cipriano</w:t>
      </w:r>
    </w:p>
    <w:p w:rsidR="00AE0D89" w:rsidRDefault="00AE0D89" w:rsidP="009F221F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51E33" w:rsidRPr="00AE0D89" w:rsidRDefault="00F61B96" w:rsidP="00A51E33">
      <w:pPr>
        <w:pStyle w:val="SemEspaamento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AE0D89">
        <w:rPr>
          <w:rFonts w:ascii="Times New Roman" w:hAnsi="Times New Roman"/>
          <w:b/>
          <w:sz w:val="24"/>
          <w:szCs w:val="24"/>
        </w:rPr>
        <w:t>Introdução</w:t>
      </w:r>
    </w:p>
    <w:p w:rsidR="00F61B96" w:rsidRPr="00AE0D89" w:rsidRDefault="00F61B96" w:rsidP="00A51E33">
      <w:pPr>
        <w:pStyle w:val="SemEspaamento"/>
        <w:ind w:firstLine="851"/>
        <w:jc w:val="both"/>
        <w:rPr>
          <w:rStyle w:val="eop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E0D89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Uma organização sem fins econômicos surgiu quando ouve a globalização e uma escassez de serviços públicos essenciais que deveriam ser prestados à sociedade. O trabalho dessas organizações foram aumentando e sofrendo mudanças ao longo do tempo, ganhando mais importância, principalmente no cenário social e econômico, mas essas organizações deveriam ser mais estudadas, pois ainda são escassas.  As organizações sem fins financeiros têm objetivos diferentes, mas a maioria são voltados para questões sociais.</w:t>
      </w:r>
    </w:p>
    <w:p w:rsidR="00A51E33" w:rsidRPr="00AE0D89" w:rsidRDefault="00A51E33" w:rsidP="00A51E33">
      <w:pPr>
        <w:pStyle w:val="SemEspaamento"/>
        <w:ind w:firstLine="851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Como melhorar a gestão dessas entidades e proporcionar instrumentos para mensuração do desempenho de seus programas?</w:t>
      </w:r>
    </w:p>
    <w:p w:rsidR="0078767C" w:rsidRPr="00AE0D89" w:rsidRDefault="00A51E33" w:rsidP="0078767C">
      <w:pPr>
        <w:pStyle w:val="SemEspaamento"/>
        <w:ind w:firstLine="851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Para responder essa pergunta</w:t>
      </w:r>
      <w:r w:rsidR="000623A8" w:rsidRPr="00AE0D89">
        <w:rPr>
          <w:rFonts w:ascii="Times New Roman" w:hAnsi="Times New Roman"/>
          <w:sz w:val="24"/>
          <w:szCs w:val="24"/>
        </w:rPr>
        <w:t xml:space="preserve"> o artigo descreve a aplicação do </w:t>
      </w:r>
      <w:proofErr w:type="spellStart"/>
      <w:r w:rsidR="000623A8" w:rsidRPr="00AE0D89">
        <w:rPr>
          <w:rFonts w:ascii="Times New Roman" w:hAnsi="Times New Roman"/>
          <w:sz w:val="24"/>
          <w:szCs w:val="24"/>
        </w:rPr>
        <w:t>Balanced</w:t>
      </w:r>
      <w:proofErr w:type="spellEnd"/>
      <w:r w:rsidR="000623A8" w:rsidRPr="00AE0D89">
        <w:rPr>
          <w:rFonts w:ascii="Times New Roman" w:hAnsi="Times New Roman"/>
          <w:sz w:val="24"/>
          <w:szCs w:val="24"/>
        </w:rPr>
        <w:t xml:space="preserve"> Scorecard em organizações sem fins econômicos</w:t>
      </w:r>
      <w:r w:rsidR="0078767C" w:rsidRPr="00AE0D89">
        <w:rPr>
          <w:rFonts w:ascii="Times New Roman" w:hAnsi="Times New Roman"/>
          <w:sz w:val="24"/>
          <w:szCs w:val="24"/>
        </w:rPr>
        <w:t xml:space="preserve">. </w:t>
      </w:r>
      <w:r w:rsidR="00AE0D89">
        <w:rPr>
          <w:rFonts w:ascii="Times New Roman" w:hAnsi="Times New Roman"/>
          <w:sz w:val="24"/>
          <w:szCs w:val="24"/>
        </w:rPr>
        <w:t>O</w:t>
      </w:r>
      <w:r w:rsidR="0078767C" w:rsidRPr="00AE0D89">
        <w:rPr>
          <w:rFonts w:ascii="Times New Roman" w:hAnsi="Times New Roman"/>
          <w:sz w:val="24"/>
          <w:szCs w:val="24"/>
        </w:rPr>
        <w:t> </w:t>
      </w:r>
      <w:proofErr w:type="spellStart"/>
      <w:r w:rsidR="0078767C" w:rsidRPr="00AE0D89">
        <w:rPr>
          <w:rFonts w:ascii="Times New Roman" w:hAnsi="Times New Roman"/>
          <w:sz w:val="24"/>
          <w:szCs w:val="24"/>
        </w:rPr>
        <w:t>Balanced</w:t>
      </w:r>
      <w:proofErr w:type="spellEnd"/>
      <w:r w:rsidR="0078767C" w:rsidRPr="00AE0D89">
        <w:rPr>
          <w:rFonts w:ascii="Times New Roman" w:hAnsi="Times New Roman"/>
          <w:sz w:val="24"/>
          <w:szCs w:val="24"/>
        </w:rPr>
        <w:t> Scorecard (BSC) é uma forma de aplicar indicadores de desempenho, painéis estratégicos, indicadores e Mapa Estratégico, fazendo planejamento, e avaliação das finanças, aprendizado e crescimento e mostrando resultados e desempenho da organização estudada. Além disso o BSC pode ser adaptado a qualquer tipo de organização, projeto ou programa. </w:t>
      </w:r>
    </w:p>
    <w:p w:rsidR="00EA5EB8" w:rsidRPr="00AE0D89" w:rsidRDefault="0078767C" w:rsidP="0078767C">
      <w:pPr>
        <w:pStyle w:val="SemEspaamento"/>
        <w:ind w:firstLine="851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Segundo (CASTRO, 1977), essa pesquisa evidencia-se pela originalidade, pois nunca foi encontrado algum registro que discuta a aplicação do BSC em organizações sem fins econômicos. É importante por possibilitar a avaliação de um processo de implementação do BSC. É viável por aplicar e disponibilizar resultados e análise de dados.</w:t>
      </w:r>
    </w:p>
    <w:p w:rsidR="00EA5EB8" w:rsidRPr="00AE0D89" w:rsidRDefault="00EA5EB8" w:rsidP="0078767C">
      <w:pPr>
        <w:pStyle w:val="SemEspaamento"/>
        <w:ind w:firstLine="851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 xml:space="preserve">A empresa descrita no artigo foi criada no início do século XX ou no final da década de 90 em Santa Catarina, uma organização sem fins econômicos com objetivo de despertar o espirito empreendedor em jovens, estimulando o desenvolvimento pessoal e facilitar o acesso ao mercado de trabalho. A organização era financiada por empresas e entidades privadas que investem recursos financeiros e humanos para aplicação das ações educacionais. Os programas eram desenvolvidos de forma gratuita em entidades e escolas públicas e particulares em 52 cidades catarinenses, </w:t>
      </w:r>
      <w:r w:rsidR="00154DBA" w:rsidRPr="00AE0D89">
        <w:rPr>
          <w:rFonts w:ascii="Times New Roman" w:hAnsi="Times New Roman"/>
          <w:sz w:val="24"/>
          <w:szCs w:val="24"/>
        </w:rPr>
        <w:t>dentre elas: Blumenau, Chapecó, Criciúma, Florianópolis, Joaçaba e Joinville. Os valores da entidade são: Honestidade, Ética, Perseverança, Respeito, Coragem, Sensibilidade, Sustentabilidade.</w:t>
      </w:r>
    </w:p>
    <w:p w:rsidR="0078767C" w:rsidRPr="00AE0D89" w:rsidRDefault="0078767C" w:rsidP="000D4E30">
      <w:pPr>
        <w:pStyle w:val="SemEspaamento"/>
        <w:ind w:firstLine="851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  </w:t>
      </w:r>
    </w:p>
    <w:p w:rsidR="0078767C" w:rsidRPr="00AE0D89" w:rsidRDefault="008D054B" w:rsidP="008D054B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  <w:r w:rsidRPr="00AE0D89">
        <w:rPr>
          <w:rFonts w:ascii="Times New Roman" w:hAnsi="Times New Roman"/>
          <w:b/>
          <w:sz w:val="24"/>
          <w:szCs w:val="24"/>
        </w:rPr>
        <w:t xml:space="preserve">   2.  </w:t>
      </w:r>
      <w:r w:rsidR="0078767C" w:rsidRPr="00AE0D89">
        <w:rPr>
          <w:rFonts w:ascii="Times New Roman" w:hAnsi="Times New Roman"/>
          <w:b/>
          <w:sz w:val="24"/>
          <w:szCs w:val="24"/>
        </w:rPr>
        <w:t>Enquadramento metodológico</w:t>
      </w:r>
    </w:p>
    <w:p w:rsidR="008D054B" w:rsidRPr="00AE0D89" w:rsidRDefault="0078767C" w:rsidP="008D054B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ab/>
      </w:r>
      <w:r w:rsidR="008D054B" w:rsidRPr="00AE0D89">
        <w:rPr>
          <w:rFonts w:ascii="Times New Roman" w:hAnsi="Times New Roman"/>
          <w:sz w:val="24"/>
          <w:szCs w:val="24"/>
        </w:rPr>
        <w:t>Para encontrar uma solução, os objetivos e metodologia foi muito importante, para observar fatos, registra-los, analisa-los, classifica-los e interpreta-los sem haver interferência e nem manipulação de dados. </w:t>
      </w:r>
    </w:p>
    <w:p w:rsidR="008D054B" w:rsidRPr="00AE0D89" w:rsidRDefault="008D054B" w:rsidP="008D054B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Os métodos podem ser divididos em quantitativos/qualitativos ou qualitativos/quantitativos. Para uma avaliação de desempenho e gestão será construído uma entidade e para isso é usado o método qualitativo. </w:t>
      </w:r>
    </w:p>
    <w:p w:rsidR="008D054B" w:rsidRPr="00AE0D89" w:rsidRDefault="008D054B" w:rsidP="008D054B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Para os procedimentos de pesquisa temos dois tipos: bibliografias e documentais. Pesquisas bibliográficas são feitas por materiais já existentes, como livros e artigos científicos, mas os materiais precisam ter sido analisados analiticamente, a pesquisa é chamada de pesquisa documental. </w:t>
      </w:r>
    </w:p>
    <w:p w:rsidR="008D054B" w:rsidRPr="00AE0D89" w:rsidRDefault="008D054B" w:rsidP="008D054B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É importante saber que uma pesquisa básica os resultados são generalizados e há repetitividade. Uma pesquisa aplicada, que é mais utilizada, os resultados estão no contexto do que foi pesquisado e pode ser aplicado em outras pesquisas. </w:t>
      </w:r>
    </w:p>
    <w:p w:rsidR="008D054B" w:rsidRPr="00AE0D89" w:rsidRDefault="008D054B" w:rsidP="008D054B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Sobre a lógica, a pesquisa pode ser indutiva ou dedutiva. A pesquisa indutiva é baseada em um problema que ainda não foi estudado, assim o artigo estudado foi baseado em uma lógica indutiva, pois os conhecimentos foram gerados na visão particular dos pesquisadores. </w:t>
      </w:r>
    </w:p>
    <w:p w:rsidR="009E5288" w:rsidRPr="00AE0D89" w:rsidRDefault="009E5288" w:rsidP="009E5288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 xml:space="preserve">  </w:t>
      </w:r>
    </w:p>
    <w:p w:rsidR="0078767C" w:rsidRPr="00AE0D89" w:rsidRDefault="009E5288" w:rsidP="009E5288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 xml:space="preserve">   </w:t>
      </w:r>
      <w:r w:rsidR="008D054B" w:rsidRPr="00AE0D89">
        <w:rPr>
          <w:rFonts w:ascii="Times New Roman" w:hAnsi="Times New Roman"/>
          <w:b/>
          <w:sz w:val="24"/>
          <w:szCs w:val="24"/>
        </w:rPr>
        <w:t>2.1 – Procedimentos de coleta e análise dos dados</w:t>
      </w:r>
    </w:p>
    <w:p w:rsidR="00247BE0" w:rsidRPr="00AE0D89" w:rsidRDefault="00247BE0" w:rsidP="00247BE0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lastRenderedPageBreak/>
        <w:tab/>
        <w:t>Depois que dados foram coletados e analisados, as recomendações para pesquisas foram: entrevista semiestruturada com os membros da organização de Santa Catarina, observando visitas técnicas e análise de documentos. Foram coletados dados primários, coletados através das entrevistas, com o objetivo de identificar os principais fatores para tomada de uma decisão, e com outros entrevistados conhecer melhor a elaboração de requisitos. Foram coletados também os dados secundários por meio de pesquisas em documentos, relatórios, conhecer pesquisas anteriores e seus resultados e pesquisar no site da organização.  </w:t>
      </w:r>
    </w:p>
    <w:p w:rsidR="00247BE0" w:rsidRPr="00AE0D89" w:rsidRDefault="00247BE0" w:rsidP="00247BE0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>Com todos os dados apanhados, foi possível começar a análise, verificando os dados que </w:t>
      </w:r>
      <w:r w:rsidR="00843421" w:rsidRPr="00AE0D89">
        <w:rPr>
          <w:rFonts w:ascii="Times New Roman" w:hAnsi="Times New Roman"/>
          <w:sz w:val="24"/>
          <w:szCs w:val="24"/>
        </w:rPr>
        <w:t>possuíam</w:t>
      </w:r>
      <w:r w:rsidRPr="00AE0D89">
        <w:rPr>
          <w:rFonts w:ascii="Times New Roman" w:hAnsi="Times New Roman"/>
          <w:sz w:val="24"/>
          <w:szCs w:val="24"/>
        </w:rPr>
        <w:t> identificadores que permitem interferências relativas de produção/recepção de mensagens. Essa técnica é utilizada no tratamento de dados, elaboração e indicadores.</w:t>
      </w:r>
    </w:p>
    <w:p w:rsidR="00274BF0" w:rsidRPr="00AE0D89" w:rsidRDefault="00274BF0" w:rsidP="00247BE0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274BF0" w:rsidRPr="00AE0D89" w:rsidRDefault="00274BF0" w:rsidP="00274BF0">
      <w:pPr>
        <w:pStyle w:val="SemEspaamento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AE0D89">
        <w:rPr>
          <w:rFonts w:ascii="Times New Roman" w:hAnsi="Times New Roman"/>
          <w:b/>
          <w:sz w:val="24"/>
          <w:szCs w:val="24"/>
        </w:rPr>
        <w:t>Conclusão</w:t>
      </w:r>
    </w:p>
    <w:p w:rsidR="00274BF0" w:rsidRPr="00AE0D89" w:rsidRDefault="00274BF0" w:rsidP="00274BF0">
      <w:pPr>
        <w:pStyle w:val="SemEspaamento"/>
        <w:ind w:firstLine="360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 xml:space="preserve">O BSC diferencia-se das outras ferramentas pelo fato dela, tentar equilibrar por meios das perspectivas do </w:t>
      </w:r>
      <w:proofErr w:type="spellStart"/>
      <w:r w:rsidRPr="00AE0D89">
        <w:rPr>
          <w:rFonts w:ascii="Times New Roman" w:hAnsi="Times New Roman"/>
          <w:sz w:val="24"/>
          <w:szCs w:val="24"/>
        </w:rPr>
        <w:t>scorecard</w:t>
      </w:r>
      <w:proofErr w:type="spellEnd"/>
      <w:r w:rsidRPr="00AE0D89">
        <w:rPr>
          <w:rFonts w:ascii="Times New Roman" w:hAnsi="Times New Roman"/>
          <w:sz w:val="24"/>
          <w:szCs w:val="24"/>
        </w:rPr>
        <w:t xml:space="preserve"> os objetivos de longo e curto prazo, os resultados almejados e os vetores de desempenho destes resultados. Porém devemos estar cientes que não existe uma receita para aplicação do BSC</w:t>
      </w:r>
      <w:r w:rsidR="009F6658" w:rsidRPr="00AE0D89">
        <w:rPr>
          <w:rFonts w:ascii="Times New Roman" w:hAnsi="Times New Roman"/>
          <w:sz w:val="24"/>
          <w:szCs w:val="24"/>
        </w:rPr>
        <w:t>, porque o BSC ele se adapta a característica da organização, permitindo que as especificações do negócio sejam analisadas, empresas do mesmo ramo que produzem o mesmo produto terão processos totalmente diferentes.</w:t>
      </w:r>
    </w:p>
    <w:p w:rsidR="009F6658" w:rsidRPr="00AE0D89" w:rsidRDefault="009F6658" w:rsidP="00274BF0">
      <w:pPr>
        <w:pStyle w:val="SemEspaamento"/>
        <w:ind w:firstLine="360"/>
        <w:jc w:val="both"/>
        <w:rPr>
          <w:rFonts w:ascii="Times New Roman" w:hAnsi="Times New Roman"/>
          <w:sz w:val="24"/>
          <w:szCs w:val="24"/>
        </w:rPr>
      </w:pPr>
      <w:r w:rsidRPr="00AE0D89">
        <w:rPr>
          <w:rFonts w:ascii="Times New Roman" w:hAnsi="Times New Roman"/>
          <w:sz w:val="24"/>
          <w:szCs w:val="24"/>
        </w:rPr>
        <w:t xml:space="preserve">O artigo teve êxito em evidenciar </w:t>
      </w:r>
      <w:r w:rsidR="00FF11E3" w:rsidRPr="00AE0D89">
        <w:rPr>
          <w:rFonts w:ascii="Times New Roman" w:hAnsi="Times New Roman"/>
          <w:sz w:val="24"/>
          <w:szCs w:val="24"/>
        </w:rPr>
        <w:t xml:space="preserve">com base no estudo de caso da entidade pesquisada, a aplicabilidade do </w:t>
      </w:r>
      <w:proofErr w:type="spellStart"/>
      <w:r w:rsidR="00FF11E3" w:rsidRPr="00AE0D89">
        <w:rPr>
          <w:rFonts w:ascii="Times New Roman" w:hAnsi="Times New Roman"/>
          <w:sz w:val="24"/>
          <w:szCs w:val="24"/>
        </w:rPr>
        <w:t>Balanced</w:t>
      </w:r>
      <w:proofErr w:type="spellEnd"/>
      <w:r w:rsidR="00FF11E3" w:rsidRPr="00AE0D89">
        <w:rPr>
          <w:rFonts w:ascii="Times New Roman" w:hAnsi="Times New Roman"/>
          <w:sz w:val="24"/>
          <w:szCs w:val="24"/>
        </w:rPr>
        <w:t xml:space="preserve"> Scorecard em organizações sem fins econômicos.</w:t>
      </w:r>
      <w:r w:rsidR="00446919" w:rsidRPr="00AE0D89">
        <w:rPr>
          <w:rFonts w:ascii="Times New Roman" w:eastAsiaTheme="minorHAnsi" w:hAnsi="Times New Roman"/>
        </w:rPr>
        <w:t xml:space="preserve"> </w:t>
      </w:r>
      <w:r w:rsidR="00446919" w:rsidRPr="00AE0D89">
        <w:rPr>
          <w:rFonts w:ascii="Times New Roman" w:hAnsi="Times New Roman"/>
          <w:sz w:val="24"/>
          <w:szCs w:val="24"/>
        </w:rPr>
        <w:t>Como consequência, ao alinhar as diretrizes estratégicas e os processos táticos/operacionais, o BSC tende a permitir a melhoria na gestão global e da imagem das organizações que fazem parte do conselho (mantenedores), demonstrando sua capacidade técnica na disseminação da cultura empreendedora no Estado de Santa Catarina</w:t>
      </w:r>
      <w:r w:rsidR="009A37E3" w:rsidRPr="00AE0D89">
        <w:rPr>
          <w:rFonts w:ascii="Times New Roman" w:hAnsi="Times New Roman"/>
          <w:sz w:val="24"/>
          <w:szCs w:val="24"/>
        </w:rPr>
        <w:t>.</w:t>
      </w:r>
    </w:p>
    <w:p w:rsidR="0078767C" w:rsidRPr="00AE0D89" w:rsidRDefault="0078767C" w:rsidP="0078767C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AE0D89" w:rsidRDefault="00AE0D89" w:rsidP="0078767C">
      <w:pPr>
        <w:pStyle w:val="SemEspaamento"/>
        <w:jc w:val="both"/>
        <w:rPr>
          <w:rFonts w:ascii="Times New Roman" w:hAnsi="Times New Roman"/>
          <w:b/>
          <w:sz w:val="24"/>
          <w:szCs w:val="24"/>
        </w:rPr>
      </w:pPr>
      <w:r w:rsidRPr="00AE0D89">
        <w:rPr>
          <w:rFonts w:ascii="Times New Roman" w:hAnsi="Times New Roman"/>
          <w:b/>
          <w:sz w:val="24"/>
          <w:szCs w:val="24"/>
        </w:rPr>
        <w:t>Referências Bibliográficas</w:t>
      </w:r>
    </w:p>
    <w:p w:rsidR="00AE0D89" w:rsidRDefault="00AE0D89" w:rsidP="0078767C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3D0378" w:rsidRPr="003D0378" w:rsidRDefault="003D0378" w:rsidP="0078767C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MEDEIROS DA ROSA, Marcelo; MURILO PETRI, Sérgio; BIANCO, Patrícia; AGRELLO DIAS, Ibsem. </w:t>
      </w:r>
      <w:r w:rsidRPr="003D0378">
        <w:rPr>
          <w:rFonts w:ascii="Times New Roman" w:hAnsi="Times New Roman"/>
          <w:b/>
          <w:sz w:val="24"/>
          <w:szCs w:val="24"/>
        </w:rPr>
        <w:t>O BALANCED SCORECARD EM ORGANIZAÇÕES SEM FINS ECONÔMICOS: UM ESTUDO DE CASO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sectPr w:rsidR="003D0378" w:rsidRPr="003D0378" w:rsidSect="00AE0D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0674E"/>
    <w:multiLevelType w:val="hybridMultilevel"/>
    <w:tmpl w:val="88E67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D3FE4"/>
    <w:multiLevelType w:val="hybridMultilevel"/>
    <w:tmpl w:val="63148558"/>
    <w:lvl w:ilvl="0" w:tplc="C7DA9B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710E4"/>
    <w:multiLevelType w:val="hybridMultilevel"/>
    <w:tmpl w:val="E070A30E"/>
    <w:lvl w:ilvl="0" w:tplc="3C947A6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387842"/>
    <w:multiLevelType w:val="hybridMultilevel"/>
    <w:tmpl w:val="07EC5DD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D1"/>
    <w:rsid w:val="000623A8"/>
    <w:rsid w:val="000D4E30"/>
    <w:rsid w:val="00154DBA"/>
    <w:rsid w:val="00247BE0"/>
    <w:rsid w:val="00274BF0"/>
    <w:rsid w:val="00363CB9"/>
    <w:rsid w:val="003D0378"/>
    <w:rsid w:val="00446919"/>
    <w:rsid w:val="004D42C7"/>
    <w:rsid w:val="0078767C"/>
    <w:rsid w:val="00843421"/>
    <w:rsid w:val="008D054B"/>
    <w:rsid w:val="009A37E3"/>
    <w:rsid w:val="009E5288"/>
    <w:rsid w:val="009F221F"/>
    <w:rsid w:val="009F6658"/>
    <w:rsid w:val="00A51E33"/>
    <w:rsid w:val="00AE0D89"/>
    <w:rsid w:val="00B906D1"/>
    <w:rsid w:val="00CA02BE"/>
    <w:rsid w:val="00EA5EB8"/>
    <w:rsid w:val="00F3647A"/>
    <w:rsid w:val="00F61B96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10ABD-AA14-4E85-9F5A-E679F0DF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rsid w:val="00363CB9"/>
    <w:pPr>
      <w:autoSpaceDN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normaltextrun">
    <w:name w:val="normaltextrun"/>
    <w:basedOn w:val="Fontepargpadro"/>
    <w:rsid w:val="00F61B96"/>
  </w:style>
  <w:style w:type="character" w:customStyle="1" w:styleId="eop">
    <w:name w:val="eop"/>
    <w:basedOn w:val="Fontepargpadro"/>
    <w:rsid w:val="00F6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Monteiro Lima</dc:creator>
  <cp:keywords/>
  <dc:description/>
  <cp:lastModifiedBy>Marco Aurélio Monteiro Lima</cp:lastModifiedBy>
  <cp:revision>20</cp:revision>
  <dcterms:created xsi:type="dcterms:W3CDTF">2018-04-25T11:30:00Z</dcterms:created>
  <dcterms:modified xsi:type="dcterms:W3CDTF">2018-04-25T15:53:00Z</dcterms:modified>
</cp:coreProperties>
</file>