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9F" w:rsidRDefault="0018359F" w:rsidP="0018359F">
      <w:pPr>
        <w:spacing w:after="0"/>
        <w:jc w:val="center"/>
        <w:rPr>
          <w:rFonts w:ascii="Arial" w:hAnsi="Arial" w:cs="Arial"/>
          <w:color w:val="222222"/>
          <w:sz w:val="24"/>
          <w:szCs w:val="24"/>
          <w:shd w:val="clear" w:color="auto" w:fill="FFFFFF"/>
        </w:rPr>
      </w:pPr>
      <w:r w:rsidRPr="0018359F">
        <w:rPr>
          <w:rFonts w:ascii="Arial" w:hAnsi="Arial" w:cs="Arial"/>
          <w:color w:val="222222"/>
          <w:sz w:val="24"/>
          <w:szCs w:val="24"/>
          <w:shd w:val="clear" w:color="auto" w:fill="FFFFFF"/>
        </w:rPr>
        <w:t xml:space="preserve">INSTITUTO FEDERAL DE EDUCAÇÃO, </w:t>
      </w:r>
    </w:p>
    <w:p w:rsidR="0018359F" w:rsidRPr="0018359F" w:rsidRDefault="0018359F" w:rsidP="0018359F">
      <w:pPr>
        <w:spacing w:after="0"/>
        <w:jc w:val="center"/>
        <w:rPr>
          <w:rFonts w:ascii="Arial" w:hAnsi="Arial" w:cs="Arial"/>
          <w:sz w:val="24"/>
          <w:szCs w:val="24"/>
        </w:rPr>
      </w:pPr>
      <w:r w:rsidRPr="0018359F">
        <w:rPr>
          <w:rFonts w:ascii="Arial" w:hAnsi="Arial" w:cs="Arial"/>
          <w:color w:val="222222"/>
          <w:sz w:val="24"/>
          <w:szCs w:val="24"/>
          <w:shd w:val="clear" w:color="auto" w:fill="FFFFFF"/>
        </w:rPr>
        <w:t>CIÊNCIA E TECNOLOGIA DE MINAS GERAIS</w:t>
      </w:r>
      <w:r w:rsidRPr="0018359F">
        <w:rPr>
          <w:rFonts w:ascii="Arial" w:hAnsi="Arial" w:cs="Arial"/>
          <w:sz w:val="24"/>
          <w:szCs w:val="24"/>
        </w:rPr>
        <w:t xml:space="preserve"> </w:t>
      </w:r>
    </w:p>
    <w:p w:rsidR="0018359F" w:rsidRPr="00DC0BE6" w:rsidRDefault="0018359F" w:rsidP="0018359F">
      <w:pPr>
        <w:spacing w:after="0"/>
        <w:jc w:val="center"/>
        <w:rPr>
          <w:rFonts w:ascii="Arial" w:hAnsi="Arial" w:cs="Arial"/>
        </w:rPr>
      </w:pPr>
    </w:p>
    <w:p w:rsidR="0018359F" w:rsidRPr="00DC0BE6" w:rsidRDefault="0018359F" w:rsidP="0018359F">
      <w:pPr>
        <w:spacing w:after="0"/>
        <w:jc w:val="center"/>
        <w:rPr>
          <w:rFonts w:ascii="Arial" w:hAnsi="Arial" w:cs="Arial"/>
        </w:rPr>
      </w:pPr>
    </w:p>
    <w:p w:rsidR="0018359F"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r>
        <w:rPr>
          <w:rFonts w:ascii="Arial" w:hAnsi="Arial" w:cs="Arial"/>
          <w:sz w:val="24"/>
          <w:szCs w:val="24"/>
        </w:rPr>
        <w:t>MARCO AURÉLIO MONTEIRO LIMA</w:t>
      </w: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4"/>
          <w:szCs w:val="24"/>
        </w:rPr>
      </w:pPr>
    </w:p>
    <w:p w:rsidR="0018359F" w:rsidRDefault="0018359F" w:rsidP="0018359F">
      <w:pPr>
        <w:spacing w:after="0" w:line="240" w:lineRule="auto"/>
        <w:jc w:val="center"/>
        <w:rPr>
          <w:rFonts w:ascii="Arial" w:hAnsi="Arial" w:cs="Arial"/>
          <w:b/>
          <w:sz w:val="24"/>
          <w:szCs w:val="24"/>
        </w:rPr>
      </w:pPr>
      <w:r>
        <w:rPr>
          <w:rFonts w:ascii="Arial" w:hAnsi="Arial" w:cs="Arial"/>
          <w:b/>
          <w:sz w:val="24"/>
          <w:szCs w:val="24"/>
        </w:rPr>
        <w:t>TOPICOS ESPECIAS EM ENGENHARIA DE COMPUTAÇÃO:</w:t>
      </w:r>
    </w:p>
    <w:p w:rsidR="0018359F" w:rsidRPr="00DC0BE6" w:rsidRDefault="0018359F" w:rsidP="0018359F">
      <w:pPr>
        <w:spacing w:after="0" w:line="240" w:lineRule="auto"/>
        <w:jc w:val="center"/>
        <w:rPr>
          <w:rFonts w:ascii="Arial" w:hAnsi="Arial" w:cs="Arial"/>
          <w:b/>
          <w:sz w:val="24"/>
          <w:szCs w:val="24"/>
        </w:rPr>
      </w:pPr>
      <w:r>
        <w:rPr>
          <w:rFonts w:ascii="Arial" w:hAnsi="Arial" w:cs="Arial"/>
          <w:b/>
          <w:sz w:val="24"/>
          <w:szCs w:val="24"/>
        </w:rPr>
        <w:t xml:space="preserve"> </w:t>
      </w:r>
      <w:r>
        <w:rPr>
          <w:rFonts w:ascii="Arial" w:hAnsi="Arial" w:cs="Arial"/>
          <w:sz w:val="24"/>
          <w:szCs w:val="24"/>
        </w:rPr>
        <w:t xml:space="preserve">REDES PERCEPTRON </w:t>
      </w: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rPr>
          <w:rFonts w:ascii="Arial" w:hAnsi="Arial" w:cs="Arial"/>
          <w:sz w:val="24"/>
          <w:szCs w:val="24"/>
        </w:rPr>
      </w:pPr>
    </w:p>
    <w:p w:rsidR="0018359F" w:rsidRPr="00DC0BE6" w:rsidRDefault="0018359F" w:rsidP="0018359F">
      <w:pPr>
        <w:spacing w:after="0" w:line="240" w:lineRule="auto"/>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Default="0018359F" w:rsidP="0018359F">
      <w:pPr>
        <w:spacing w:after="0" w:line="240" w:lineRule="auto"/>
        <w:jc w:val="center"/>
        <w:rPr>
          <w:rFonts w:ascii="Arial" w:hAnsi="Arial" w:cs="Arial"/>
          <w:sz w:val="24"/>
          <w:szCs w:val="24"/>
        </w:rPr>
      </w:pPr>
    </w:p>
    <w:p w:rsidR="0018359F"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r>
        <w:rPr>
          <w:rFonts w:ascii="Arial" w:hAnsi="Arial" w:cs="Arial"/>
          <w:sz w:val="24"/>
          <w:szCs w:val="24"/>
        </w:rPr>
        <w:t>BAMBUÍ</w:t>
      </w:r>
    </w:p>
    <w:p w:rsidR="0018359F" w:rsidRDefault="0018359F" w:rsidP="0018359F">
      <w:pPr>
        <w:spacing w:after="0" w:line="240" w:lineRule="auto"/>
        <w:jc w:val="center"/>
        <w:rPr>
          <w:rFonts w:ascii="Arial" w:hAnsi="Arial" w:cs="Arial"/>
          <w:sz w:val="24"/>
          <w:szCs w:val="24"/>
        </w:rPr>
      </w:pPr>
      <w:r>
        <w:rPr>
          <w:rFonts w:ascii="Arial" w:hAnsi="Arial" w:cs="Arial"/>
          <w:sz w:val="24"/>
          <w:szCs w:val="24"/>
        </w:rPr>
        <w:t>2017</w:t>
      </w:r>
    </w:p>
    <w:p w:rsidR="00FA5C86" w:rsidRDefault="00FE76B2" w:rsidP="00BC4F78">
      <w:pPr>
        <w:pStyle w:val="PargrafodaLista"/>
        <w:numPr>
          <w:ilvl w:val="0"/>
          <w:numId w:val="1"/>
        </w:numPr>
        <w:spacing w:after="0" w:line="240" w:lineRule="auto"/>
        <w:jc w:val="both"/>
        <w:rPr>
          <w:rFonts w:ascii="Arial" w:hAnsi="Arial" w:cs="Arial"/>
          <w:b/>
          <w:sz w:val="24"/>
          <w:szCs w:val="24"/>
        </w:rPr>
      </w:pPr>
      <w:r w:rsidRPr="000F1B37">
        <w:rPr>
          <w:rFonts w:ascii="Arial" w:hAnsi="Arial" w:cs="Arial"/>
          <w:b/>
          <w:sz w:val="24"/>
          <w:szCs w:val="24"/>
        </w:rPr>
        <w:lastRenderedPageBreak/>
        <w:t>Introdução</w:t>
      </w:r>
    </w:p>
    <w:p w:rsidR="005859EA" w:rsidRDefault="005859EA" w:rsidP="00BC4F78">
      <w:pPr>
        <w:spacing w:after="0" w:line="240" w:lineRule="auto"/>
        <w:ind w:left="708"/>
        <w:jc w:val="both"/>
        <w:rPr>
          <w:rFonts w:ascii="Arial" w:hAnsi="Arial" w:cs="Arial"/>
          <w:b/>
          <w:sz w:val="24"/>
          <w:szCs w:val="24"/>
        </w:rPr>
      </w:pPr>
      <w:r>
        <w:rPr>
          <w:rFonts w:ascii="Arial" w:hAnsi="Arial" w:cs="Arial"/>
          <w:b/>
          <w:sz w:val="24"/>
          <w:szCs w:val="24"/>
        </w:rPr>
        <w:t>O Perceptron</w:t>
      </w:r>
    </w:p>
    <w:p w:rsidR="00AA135A" w:rsidRDefault="00AA135A" w:rsidP="00706F2C">
      <w:pPr>
        <w:spacing w:after="0" w:line="240" w:lineRule="auto"/>
        <w:ind w:left="708"/>
        <w:rPr>
          <w:rFonts w:ascii="Arial" w:hAnsi="Arial" w:cs="Arial"/>
          <w:sz w:val="24"/>
          <w:szCs w:val="24"/>
        </w:rPr>
      </w:pPr>
      <w:r>
        <w:rPr>
          <w:rFonts w:ascii="Arial" w:hAnsi="Arial" w:cs="Arial"/>
          <w:b/>
          <w:sz w:val="24"/>
          <w:szCs w:val="24"/>
        </w:rPr>
        <w:tab/>
      </w:r>
      <w:r w:rsidRPr="00AA135A">
        <w:rPr>
          <w:rFonts w:ascii="Arial" w:hAnsi="Arial" w:cs="Arial"/>
          <w:sz w:val="24"/>
          <w:szCs w:val="24"/>
        </w:rPr>
        <w:t>A rede perceptron apresenta a arquitetura mais simples</w:t>
      </w:r>
      <w:r>
        <w:rPr>
          <w:rFonts w:ascii="Arial" w:hAnsi="Arial" w:cs="Arial"/>
          <w:sz w:val="24"/>
          <w:szCs w:val="24"/>
        </w:rPr>
        <w:t>, tendo apenas um conjunto de neurônios de entrada e um conjunto de saída, sem nenhuma camada de neurônios intermediaria. Embora seja uma rede simples apresenta problemas específicos, não podendo ser usada em aplicações mais complexas, mas apenas em estruturas de decisão simples.</w:t>
      </w:r>
    </w:p>
    <w:p w:rsidR="00547D29" w:rsidRDefault="00AA135A" w:rsidP="00706F2C">
      <w:pPr>
        <w:spacing w:after="0" w:line="240" w:lineRule="auto"/>
        <w:ind w:left="708"/>
        <w:rPr>
          <w:rFonts w:ascii="Arial" w:hAnsi="Arial" w:cs="Arial"/>
          <w:sz w:val="24"/>
          <w:szCs w:val="24"/>
        </w:rPr>
      </w:pPr>
      <w:r>
        <w:rPr>
          <w:rFonts w:ascii="Arial" w:hAnsi="Arial" w:cs="Arial"/>
          <w:sz w:val="24"/>
          <w:szCs w:val="24"/>
        </w:rPr>
        <w:tab/>
        <w:t>Os elementos da camada de entrada fazem a distribuição de cada sinal de entrada para todos os neurônios da camada de saída.</w:t>
      </w:r>
    </w:p>
    <w:p w:rsidR="006C044B" w:rsidRDefault="00547D29" w:rsidP="00706F2C">
      <w:pPr>
        <w:spacing w:after="0" w:line="240" w:lineRule="auto"/>
        <w:ind w:left="708"/>
        <w:rPr>
          <w:rFonts w:ascii="Arial" w:hAnsi="Arial" w:cs="Arial"/>
          <w:sz w:val="24"/>
          <w:szCs w:val="24"/>
        </w:rPr>
      </w:pPr>
      <w:r>
        <w:rPr>
          <w:rFonts w:ascii="Arial" w:hAnsi="Arial" w:cs="Arial"/>
          <w:sz w:val="24"/>
          <w:szCs w:val="24"/>
        </w:rPr>
        <w:tab/>
        <w:t>Inicialmente, atribui-se pesos aleatórios, e com eles apresenta-se um conjunto de sinais de entrada e calcula-se a resposta da rede.</w:t>
      </w:r>
      <w:r w:rsidR="00BC4F78">
        <w:rPr>
          <w:rFonts w:ascii="Arial" w:hAnsi="Arial" w:cs="Arial"/>
          <w:sz w:val="24"/>
          <w:szCs w:val="24"/>
        </w:rPr>
        <w:t xml:space="preserve"> Então, comparam-se os valores calculados com os valores desejados. Caso o erro não seja aceitável, faz-se o ajuste dos pesos proporcionalmente ao erro e ao valor do sinal de entrada correspondente. Intuitivamente, sabe-se que quanto maior é o erro, maior deve ser a correção para os pesos.</w:t>
      </w:r>
      <w:r w:rsidR="00AA135A">
        <w:rPr>
          <w:rFonts w:ascii="Arial" w:hAnsi="Arial" w:cs="Arial"/>
          <w:sz w:val="24"/>
          <w:szCs w:val="24"/>
        </w:rPr>
        <w:t xml:space="preserve"> </w:t>
      </w:r>
      <w:r w:rsidR="00BC4F78">
        <w:rPr>
          <w:rFonts w:ascii="Arial" w:hAnsi="Arial" w:cs="Arial"/>
          <w:sz w:val="24"/>
          <w:szCs w:val="24"/>
        </w:rPr>
        <w:t>Por outro lado, quanto maior é o valor do sinal de entrada correspondente a um peso, maior é a participação</w:t>
      </w:r>
      <w:r w:rsidR="006C044B">
        <w:rPr>
          <w:rFonts w:ascii="Arial" w:hAnsi="Arial" w:cs="Arial"/>
          <w:sz w:val="24"/>
          <w:szCs w:val="24"/>
        </w:rPr>
        <w:t xml:space="preserve"> deste peso na composição dos valores de saída e, consequentemente, no erro global apresentado. Sendo assim, aquele peso deve receber uma correção maior.</w:t>
      </w:r>
    </w:p>
    <w:p w:rsidR="006C044B" w:rsidRDefault="006C044B" w:rsidP="00706F2C">
      <w:pPr>
        <w:spacing w:after="0" w:line="240" w:lineRule="auto"/>
        <w:ind w:left="708"/>
        <w:jc w:val="center"/>
        <w:rPr>
          <w:rFonts w:ascii="Arial" w:hAnsi="Arial" w:cs="Arial"/>
          <w:sz w:val="24"/>
          <w:szCs w:val="24"/>
        </w:rPr>
      </w:pPr>
      <w:r>
        <w:rPr>
          <w:rFonts w:ascii="Arial" w:hAnsi="Arial" w:cs="Arial"/>
          <w:sz w:val="24"/>
          <w:szCs w:val="24"/>
        </w:rPr>
        <w:t xml:space="preserve">Figura 1: esquema da rede </w:t>
      </w:r>
      <w:proofErr w:type="spellStart"/>
      <w:r>
        <w:rPr>
          <w:rFonts w:ascii="Arial" w:hAnsi="Arial" w:cs="Arial"/>
          <w:sz w:val="24"/>
          <w:szCs w:val="24"/>
        </w:rPr>
        <w:t>percetron</w:t>
      </w:r>
      <w:proofErr w:type="spellEnd"/>
      <w:r w:rsidR="002A7A27">
        <w:rPr>
          <w:rFonts w:ascii="Arial" w:hAnsi="Arial" w:cs="Arial"/>
          <w:sz w:val="24"/>
          <w:szCs w:val="24"/>
        </w:rPr>
        <w:t>.</w:t>
      </w:r>
    </w:p>
    <w:p w:rsidR="006C044B" w:rsidRDefault="006C044B" w:rsidP="00706F2C">
      <w:pPr>
        <w:spacing w:after="0" w:line="240" w:lineRule="auto"/>
        <w:ind w:left="708"/>
        <w:jc w:val="center"/>
        <w:rPr>
          <w:rFonts w:ascii="Arial" w:hAnsi="Arial" w:cs="Arial"/>
          <w:sz w:val="24"/>
          <w:szCs w:val="24"/>
        </w:rPr>
      </w:pPr>
      <w:r>
        <w:rPr>
          <w:rFonts w:ascii="Arial" w:hAnsi="Arial" w:cs="Arial"/>
          <w:noProof/>
          <w:sz w:val="24"/>
          <w:szCs w:val="24"/>
          <w:lang w:eastAsia="pt-BR"/>
        </w:rPr>
        <w:drawing>
          <wp:inline distT="0" distB="0" distL="0" distR="0">
            <wp:extent cx="4591050" cy="344670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 perceptron.jpg"/>
                    <pic:cNvPicPr/>
                  </pic:nvPicPr>
                  <pic:blipFill>
                    <a:blip r:embed="rId5">
                      <a:extLst>
                        <a:ext uri="{28A0092B-C50C-407E-A947-70E740481C1C}">
                          <a14:useLocalDpi xmlns:a14="http://schemas.microsoft.com/office/drawing/2010/main" val="0"/>
                        </a:ext>
                      </a:extLst>
                    </a:blip>
                    <a:stretch>
                      <a:fillRect/>
                    </a:stretch>
                  </pic:blipFill>
                  <pic:spPr>
                    <a:xfrm>
                      <a:off x="0" y="0"/>
                      <a:ext cx="4630054" cy="3475987"/>
                    </a:xfrm>
                    <a:prstGeom prst="rect">
                      <a:avLst/>
                    </a:prstGeom>
                  </pic:spPr>
                </pic:pic>
              </a:graphicData>
            </a:graphic>
          </wp:inline>
        </w:drawing>
      </w:r>
    </w:p>
    <w:p w:rsidR="006C044B" w:rsidRDefault="006C044B" w:rsidP="00706F2C">
      <w:pPr>
        <w:spacing w:after="0" w:line="240" w:lineRule="auto"/>
        <w:ind w:left="708"/>
        <w:rPr>
          <w:rFonts w:ascii="Arial" w:hAnsi="Arial" w:cs="Arial"/>
          <w:sz w:val="24"/>
          <w:szCs w:val="24"/>
        </w:rPr>
      </w:pPr>
    </w:p>
    <w:p w:rsidR="006C044B" w:rsidRDefault="00C75263" w:rsidP="00706F2C">
      <w:pPr>
        <w:spacing w:after="0" w:line="240" w:lineRule="auto"/>
        <w:ind w:left="708"/>
        <w:rPr>
          <w:rFonts w:ascii="Arial" w:hAnsi="Arial" w:cs="Arial"/>
          <w:b/>
          <w:sz w:val="24"/>
          <w:szCs w:val="24"/>
        </w:rPr>
      </w:pPr>
      <w:r w:rsidRPr="00C75263">
        <w:rPr>
          <w:rFonts w:ascii="Arial" w:hAnsi="Arial" w:cs="Arial"/>
          <w:b/>
          <w:sz w:val="24"/>
          <w:szCs w:val="24"/>
        </w:rPr>
        <w:t>A regra HEBB</w:t>
      </w:r>
    </w:p>
    <w:p w:rsidR="00C75263" w:rsidRDefault="00C75263" w:rsidP="00706F2C">
      <w:pPr>
        <w:spacing w:after="0" w:line="240" w:lineRule="auto"/>
        <w:ind w:left="708"/>
        <w:rPr>
          <w:rFonts w:ascii="Arial" w:hAnsi="Arial" w:cs="Arial"/>
          <w:sz w:val="24"/>
          <w:szCs w:val="24"/>
        </w:rPr>
      </w:pPr>
      <w:r>
        <w:rPr>
          <w:rFonts w:ascii="Arial" w:hAnsi="Arial" w:cs="Arial"/>
          <w:b/>
          <w:sz w:val="24"/>
          <w:szCs w:val="24"/>
        </w:rPr>
        <w:tab/>
      </w:r>
      <w:r>
        <w:rPr>
          <w:rFonts w:ascii="Arial" w:hAnsi="Arial" w:cs="Arial"/>
          <w:sz w:val="24"/>
          <w:szCs w:val="24"/>
        </w:rPr>
        <w:t xml:space="preserve">A regra de </w:t>
      </w:r>
      <w:proofErr w:type="spellStart"/>
      <w:r>
        <w:rPr>
          <w:rFonts w:ascii="Arial" w:hAnsi="Arial" w:cs="Arial"/>
          <w:sz w:val="24"/>
          <w:szCs w:val="24"/>
        </w:rPr>
        <w:t>Hebb</w:t>
      </w:r>
      <w:proofErr w:type="spellEnd"/>
      <w:r>
        <w:rPr>
          <w:rFonts w:ascii="Arial" w:hAnsi="Arial" w:cs="Arial"/>
          <w:sz w:val="24"/>
          <w:szCs w:val="24"/>
        </w:rPr>
        <w:t xml:space="preserve"> propõe que o peso de uma conexão sináptica deve ser ajustado se houver sincronismo entre os níveis de atividade das entradas e saídas [ </w:t>
      </w:r>
      <w:proofErr w:type="spellStart"/>
      <w:r>
        <w:rPr>
          <w:rFonts w:ascii="Arial" w:hAnsi="Arial" w:cs="Arial"/>
          <w:sz w:val="24"/>
          <w:szCs w:val="24"/>
        </w:rPr>
        <w:t>Hebb</w:t>
      </w:r>
      <w:proofErr w:type="spellEnd"/>
      <w:r>
        <w:rPr>
          <w:rFonts w:ascii="Arial" w:hAnsi="Arial" w:cs="Arial"/>
          <w:sz w:val="24"/>
          <w:szCs w:val="24"/>
        </w:rPr>
        <w:t>, 1949].</w:t>
      </w:r>
    </w:p>
    <w:p w:rsidR="002E3FC7" w:rsidRDefault="00DE0DC4" w:rsidP="00706F2C">
      <w:pPr>
        <w:spacing w:after="0" w:line="240" w:lineRule="auto"/>
        <w:ind w:left="708"/>
        <w:jc w:val="center"/>
        <w:rPr>
          <w:rFonts w:ascii="Arial" w:hAnsi="Arial" w:cs="Arial"/>
          <w:sz w:val="24"/>
          <w:szCs w:val="24"/>
        </w:rPr>
      </w:pPr>
      <w:r>
        <w:rPr>
          <w:rFonts w:ascii="Arial" w:hAnsi="Arial" w:cs="Arial"/>
          <w:sz w:val="24"/>
          <w:szCs w:val="24"/>
        </w:rPr>
        <w:t xml:space="preserve">Figura 2: regra de </w:t>
      </w:r>
      <w:proofErr w:type="spellStart"/>
      <w:r>
        <w:rPr>
          <w:rFonts w:ascii="Arial" w:hAnsi="Arial" w:cs="Arial"/>
          <w:sz w:val="24"/>
          <w:szCs w:val="24"/>
        </w:rPr>
        <w:t>H</w:t>
      </w:r>
      <w:r w:rsidR="002E3FC7">
        <w:rPr>
          <w:rFonts w:ascii="Arial" w:hAnsi="Arial" w:cs="Arial"/>
          <w:sz w:val="24"/>
          <w:szCs w:val="24"/>
        </w:rPr>
        <w:t>ebb</w:t>
      </w:r>
      <w:proofErr w:type="spellEnd"/>
    </w:p>
    <w:p w:rsidR="002E3FC7" w:rsidRDefault="002E3FC7" w:rsidP="00706F2C">
      <w:pPr>
        <w:spacing w:after="0" w:line="240" w:lineRule="auto"/>
        <w:ind w:left="708"/>
        <w:jc w:val="center"/>
        <w:rPr>
          <w:rFonts w:ascii="Arial" w:hAnsi="Arial" w:cs="Arial"/>
          <w:sz w:val="24"/>
          <w:szCs w:val="24"/>
        </w:rPr>
      </w:pPr>
      <w:r>
        <w:rPr>
          <w:rFonts w:ascii="Arial" w:hAnsi="Arial" w:cs="Arial"/>
          <w:noProof/>
          <w:sz w:val="24"/>
          <w:szCs w:val="24"/>
          <w:lang w:eastAsia="pt-BR"/>
        </w:rPr>
        <w:drawing>
          <wp:inline distT="0" distB="0" distL="0" distR="0">
            <wp:extent cx="1724266" cy="381053"/>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ra de hebb formula.png"/>
                    <pic:cNvPicPr/>
                  </pic:nvPicPr>
                  <pic:blipFill>
                    <a:blip r:embed="rId6">
                      <a:extLst>
                        <a:ext uri="{28A0092B-C50C-407E-A947-70E740481C1C}">
                          <a14:useLocalDpi xmlns:a14="http://schemas.microsoft.com/office/drawing/2010/main" val="0"/>
                        </a:ext>
                      </a:extLst>
                    </a:blip>
                    <a:stretch>
                      <a:fillRect/>
                    </a:stretch>
                  </pic:blipFill>
                  <pic:spPr>
                    <a:xfrm>
                      <a:off x="0" y="0"/>
                      <a:ext cx="1724266" cy="381053"/>
                    </a:xfrm>
                    <a:prstGeom prst="rect">
                      <a:avLst/>
                    </a:prstGeom>
                  </pic:spPr>
                </pic:pic>
              </a:graphicData>
            </a:graphic>
          </wp:inline>
        </w:drawing>
      </w:r>
    </w:p>
    <w:p w:rsidR="002E3FC7" w:rsidRDefault="002E3FC7" w:rsidP="00706F2C">
      <w:pPr>
        <w:spacing w:after="0" w:line="240" w:lineRule="auto"/>
        <w:ind w:left="708"/>
        <w:rPr>
          <w:rFonts w:ascii="Arial" w:hAnsi="Arial" w:cs="Arial"/>
          <w:sz w:val="24"/>
          <w:szCs w:val="24"/>
        </w:rPr>
      </w:pPr>
    </w:p>
    <w:p w:rsidR="00DE0DC4" w:rsidRPr="00C75263" w:rsidRDefault="00DE0DC4" w:rsidP="00706F2C">
      <w:pPr>
        <w:spacing w:after="0" w:line="240" w:lineRule="auto"/>
        <w:ind w:left="708"/>
        <w:rPr>
          <w:rFonts w:ascii="Arial" w:hAnsi="Arial" w:cs="Arial"/>
          <w:sz w:val="24"/>
          <w:szCs w:val="24"/>
        </w:rPr>
      </w:pPr>
    </w:p>
    <w:p w:rsidR="000F1B37" w:rsidRDefault="000F1B37" w:rsidP="00706F2C">
      <w:pPr>
        <w:pStyle w:val="PargrafodaLista"/>
        <w:numPr>
          <w:ilvl w:val="0"/>
          <w:numId w:val="1"/>
        </w:numPr>
        <w:spacing w:after="0" w:line="240" w:lineRule="auto"/>
        <w:rPr>
          <w:rFonts w:ascii="Arial" w:hAnsi="Arial" w:cs="Arial"/>
          <w:b/>
          <w:sz w:val="24"/>
          <w:szCs w:val="24"/>
        </w:rPr>
      </w:pPr>
      <w:r w:rsidRPr="000F1B37">
        <w:rPr>
          <w:rFonts w:ascii="Arial" w:hAnsi="Arial" w:cs="Arial"/>
          <w:b/>
          <w:sz w:val="24"/>
          <w:szCs w:val="24"/>
        </w:rPr>
        <w:lastRenderedPageBreak/>
        <w:t>Desenvolvimento</w:t>
      </w:r>
    </w:p>
    <w:p w:rsidR="001E28AA" w:rsidRDefault="001E28AA" w:rsidP="00706F2C">
      <w:pPr>
        <w:pStyle w:val="PargrafodaLista"/>
        <w:spacing w:after="0" w:line="240" w:lineRule="auto"/>
        <w:rPr>
          <w:rFonts w:ascii="Arial" w:hAnsi="Arial" w:cs="Arial"/>
          <w:b/>
          <w:sz w:val="24"/>
          <w:szCs w:val="24"/>
        </w:rPr>
      </w:pPr>
    </w:p>
    <w:p w:rsidR="001E28AA" w:rsidRDefault="001E28AA" w:rsidP="00706F2C">
      <w:pPr>
        <w:spacing w:after="0" w:line="240" w:lineRule="auto"/>
        <w:ind w:left="708" w:firstLine="708"/>
        <w:rPr>
          <w:rFonts w:ascii="Arial" w:hAnsi="Arial" w:cs="Arial"/>
          <w:sz w:val="24"/>
          <w:szCs w:val="24"/>
        </w:rPr>
      </w:pPr>
      <w:r w:rsidRPr="001E28AA">
        <w:rPr>
          <w:rFonts w:ascii="Arial" w:hAnsi="Arial" w:cs="Arial"/>
          <w:sz w:val="24"/>
          <w:szCs w:val="24"/>
        </w:rPr>
        <w:t>Primeiramente foi carregado a biblioteca “</w:t>
      </w:r>
      <w:proofErr w:type="spellStart"/>
      <w:r w:rsidRPr="001E28AA">
        <w:rPr>
          <w:rFonts w:ascii="Arial" w:hAnsi="Arial" w:cs="Arial"/>
          <w:sz w:val="24"/>
          <w:szCs w:val="24"/>
        </w:rPr>
        <w:t>rgl</w:t>
      </w:r>
      <w:proofErr w:type="spellEnd"/>
      <w:r w:rsidRPr="001E28AA">
        <w:rPr>
          <w:rFonts w:ascii="Arial" w:hAnsi="Arial" w:cs="Arial"/>
          <w:sz w:val="24"/>
          <w:szCs w:val="24"/>
        </w:rPr>
        <w:t xml:space="preserve">” usada para plotar gráficos do tipo </w:t>
      </w:r>
      <w:proofErr w:type="spellStart"/>
      <w:r w:rsidRPr="001E28AA">
        <w:rPr>
          <w:rFonts w:ascii="Arial" w:hAnsi="Arial" w:cs="Arial"/>
          <w:sz w:val="24"/>
          <w:szCs w:val="24"/>
        </w:rPr>
        <w:t>scatter</w:t>
      </w:r>
      <w:proofErr w:type="spellEnd"/>
      <w:r w:rsidRPr="001E28AA">
        <w:rPr>
          <w:rFonts w:ascii="Arial" w:hAnsi="Arial" w:cs="Arial"/>
          <w:sz w:val="24"/>
          <w:szCs w:val="24"/>
        </w:rPr>
        <w:t xml:space="preserve"> em 3D</w:t>
      </w:r>
      <w:r>
        <w:rPr>
          <w:rFonts w:ascii="Arial" w:hAnsi="Arial" w:cs="Arial"/>
          <w:sz w:val="24"/>
          <w:szCs w:val="24"/>
        </w:rPr>
        <w:t>, e a “</w:t>
      </w:r>
      <w:proofErr w:type="spellStart"/>
      <w:r>
        <w:rPr>
          <w:rFonts w:ascii="Arial" w:hAnsi="Arial" w:cs="Arial"/>
          <w:sz w:val="24"/>
          <w:szCs w:val="24"/>
        </w:rPr>
        <w:t>SMDTools</w:t>
      </w:r>
      <w:proofErr w:type="spellEnd"/>
      <w:r>
        <w:rPr>
          <w:rFonts w:ascii="Arial" w:hAnsi="Arial" w:cs="Arial"/>
          <w:sz w:val="24"/>
          <w:szCs w:val="24"/>
        </w:rPr>
        <w:t>” para gerar matriz de confusão.</w:t>
      </w:r>
    </w:p>
    <w:p w:rsidR="0085789D" w:rsidRDefault="001E28AA" w:rsidP="00706F2C">
      <w:pPr>
        <w:spacing w:after="0" w:line="240" w:lineRule="auto"/>
        <w:ind w:left="708" w:firstLine="708"/>
        <w:rPr>
          <w:rFonts w:ascii="Arial" w:hAnsi="Arial" w:cs="Arial"/>
          <w:sz w:val="24"/>
          <w:szCs w:val="24"/>
        </w:rPr>
      </w:pPr>
      <w:r>
        <w:rPr>
          <w:rFonts w:ascii="Arial" w:hAnsi="Arial" w:cs="Arial"/>
          <w:sz w:val="24"/>
          <w:szCs w:val="24"/>
        </w:rPr>
        <w:t>Para o uso do neurônio foi usada a função degrau bipolar, logo depois foi carregada a tabela “</w:t>
      </w:r>
      <w:r w:rsidRPr="001E28AA">
        <w:rPr>
          <w:rFonts w:ascii="Arial" w:hAnsi="Arial" w:cs="Arial"/>
          <w:sz w:val="24"/>
          <w:szCs w:val="24"/>
        </w:rPr>
        <w:t>tabela.csv"</w:t>
      </w:r>
      <w:r>
        <w:rPr>
          <w:rFonts w:ascii="Arial" w:hAnsi="Arial" w:cs="Arial"/>
          <w:sz w:val="24"/>
          <w:szCs w:val="24"/>
        </w:rPr>
        <w:t xml:space="preserve"> que foi disponibilizada pelo professor</w:t>
      </w:r>
      <w:r w:rsidR="0085789D">
        <w:rPr>
          <w:rFonts w:ascii="Arial" w:hAnsi="Arial" w:cs="Arial"/>
          <w:sz w:val="24"/>
          <w:szCs w:val="24"/>
        </w:rPr>
        <w:t>. Os dados da tabela foram carregados para outra tabela “dados”, a tabela possui 30 amostras, na qual cada amostra tinha o valor de quatro variáveis x1, x2, x3 e o bias.</w:t>
      </w:r>
    </w:p>
    <w:p w:rsidR="008D5811" w:rsidRDefault="0085789D" w:rsidP="00706F2C">
      <w:pPr>
        <w:spacing w:after="0" w:line="240" w:lineRule="auto"/>
        <w:ind w:left="708" w:firstLine="708"/>
        <w:rPr>
          <w:rFonts w:ascii="Arial" w:hAnsi="Arial" w:cs="Arial"/>
          <w:sz w:val="24"/>
          <w:szCs w:val="24"/>
        </w:rPr>
      </w:pPr>
      <w:r>
        <w:rPr>
          <w:rFonts w:ascii="Arial" w:hAnsi="Arial" w:cs="Arial"/>
          <w:sz w:val="24"/>
          <w:szCs w:val="24"/>
        </w:rPr>
        <w:t>As trinta amostras foram embaralhadas</w:t>
      </w:r>
      <w:r w:rsidR="009C7DAE">
        <w:rPr>
          <w:rFonts w:ascii="Arial" w:hAnsi="Arial" w:cs="Arial"/>
          <w:sz w:val="24"/>
          <w:szCs w:val="24"/>
        </w:rPr>
        <w:t xml:space="preserve"> e dividas em duas,</w:t>
      </w:r>
      <w:r>
        <w:rPr>
          <w:rFonts w:ascii="Arial" w:hAnsi="Arial" w:cs="Arial"/>
          <w:sz w:val="24"/>
          <w:szCs w:val="24"/>
        </w:rPr>
        <w:t xml:space="preserve"> a primeira com vinte </w:t>
      </w:r>
      <w:r w:rsidR="009C7DAE">
        <w:rPr>
          <w:rFonts w:ascii="Arial" w:hAnsi="Arial" w:cs="Arial"/>
          <w:sz w:val="24"/>
          <w:szCs w:val="24"/>
        </w:rPr>
        <w:t>observações para treino e as outras dez para teste.</w:t>
      </w:r>
    </w:p>
    <w:p w:rsidR="009C7DAE" w:rsidRDefault="009C7DAE" w:rsidP="00706F2C">
      <w:pPr>
        <w:spacing w:after="0" w:line="240" w:lineRule="auto"/>
        <w:ind w:left="708" w:firstLine="708"/>
        <w:rPr>
          <w:rFonts w:ascii="Arial" w:hAnsi="Arial" w:cs="Arial"/>
          <w:sz w:val="24"/>
          <w:szCs w:val="24"/>
        </w:rPr>
      </w:pPr>
      <w:r>
        <w:rPr>
          <w:rFonts w:ascii="Arial" w:hAnsi="Arial" w:cs="Arial"/>
          <w:sz w:val="24"/>
          <w:szCs w:val="24"/>
        </w:rPr>
        <w:t xml:space="preserve">Foi treinada a rede perceptron no conjunto de vinte observações. Foi utilizado o gráfico de convergência de épocas para análise: </w:t>
      </w:r>
    </w:p>
    <w:p w:rsidR="009C7DAE" w:rsidRDefault="001928CD" w:rsidP="00706F2C">
      <w:pPr>
        <w:spacing w:after="0" w:line="240" w:lineRule="auto"/>
        <w:ind w:left="708" w:firstLine="708"/>
        <w:jc w:val="center"/>
        <w:rPr>
          <w:rFonts w:ascii="Arial" w:hAnsi="Arial" w:cs="Arial"/>
          <w:sz w:val="24"/>
          <w:szCs w:val="24"/>
        </w:rPr>
      </w:pPr>
      <w:r>
        <w:rPr>
          <w:rFonts w:ascii="Arial" w:hAnsi="Arial" w:cs="Arial"/>
          <w:sz w:val="24"/>
          <w:szCs w:val="24"/>
        </w:rPr>
        <w:t>Gráfico 1: resultado do primeiro teste de convergência com a perceptron;</w:t>
      </w:r>
    </w:p>
    <w:p w:rsidR="001928CD" w:rsidRDefault="001928CD" w:rsidP="00706F2C">
      <w:pPr>
        <w:spacing w:after="0" w:line="240" w:lineRule="auto"/>
        <w:ind w:left="708" w:firstLine="708"/>
        <w:jc w:val="center"/>
        <w:rPr>
          <w:rFonts w:ascii="Arial" w:hAnsi="Arial" w:cs="Arial"/>
          <w:sz w:val="24"/>
          <w:szCs w:val="24"/>
        </w:rPr>
      </w:pPr>
      <w:r>
        <w:rPr>
          <w:rFonts w:ascii="Arial" w:hAnsi="Arial" w:cs="Arial"/>
          <w:noProof/>
          <w:sz w:val="24"/>
          <w:szCs w:val="24"/>
          <w:lang w:eastAsia="pt-BR"/>
        </w:rPr>
        <w:drawing>
          <wp:inline distT="0" distB="0" distL="0" distR="0">
            <wp:extent cx="3381375" cy="2718810"/>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iro.png"/>
                    <pic:cNvPicPr/>
                  </pic:nvPicPr>
                  <pic:blipFill>
                    <a:blip r:embed="rId7">
                      <a:extLst>
                        <a:ext uri="{28A0092B-C50C-407E-A947-70E740481C1C}">
                          <a14:useLocalDpi xmlns:a14="http://schemas.microsoft.com/office/drawing/2010/main" val="0"/>
                        </a:ext>
                      </a:extLst>
                    </a:blip>
                    <a:stretch>
                      <a:fillRect/>
                    </a:stretch>
                  </pic:blipFill>
                  <pic:spPr>
                    <a:xfrm>
                      <a:off x="0" y="0"/>
                      <a:ext cx="3408818" cy="2740876"/>
                    </a:xfrm>
                    <a:prstGeom prst="rect">
                      <a:avLst/>
                    </a:prstGeom>
                  </pic:spPr>
                </pic:pic>
              </a:graphicData>
            </a:graphic>
          </wp:inline>
        </w:drawing>
      </w:r>
    </w:p>
    <w:p w:rsidR="001928CD" w:rsidRDefault="001928CD" w:rsidP="00706F2C">
      <w:pPr>
        <w:spacing w:after="0" w:line="240" w:lineRule="auto"/>
        <w:ind w:left="708" w:firstLine="708"/>
        <w:rPr>
          <w:rFonts w:ascii="Arial" w:eastAsia="Times New Roman" w:hAnsi="Arial" w:cs="Arial"/>
          <w:color w:val="000000"/>
          <w:sz w:val="24"/>
          <w:szCs w:val="20"/>
          <w:lang w:eastAsia="pt-BR"/>
        </w:rPr>
      </w:pPr>
      <w:r>
        <w:rPr>
          <w:rFonts w:ascii="Arial" w:hAnsi="Arial" w:cs="Arial"/>
          <w:sz w:val="24"/>
          <w:szCs w:val="24"/>
        </w:rPr>
        <w:t>Os pesos sinápticos obtidos foram:</w:t>
      </w:r>
      <w:r w:rsidR="00706F2C">
        <w:rPr>
          <w:rFonts w:ascii="Arial" w:hAnsi="Arial" w:cs="Arial"/>
          <w:sz w:val="24"/>
          <w:szCs w:val="24"/>
        </w:rPr>
        <w:t xml:space="preserve"> </w:t>
      </w:r>
      <w:r w:rsidRPr="001928CD">
        <w:rPr>
          <w:rFonts w:ascii="Arial" w:eastAsia="Times New Roman" w:hAnsi="Arial" w:cs="Arial"/>
          <w:color w:val="000000"/>
          <w:sz w:val="24"/>
          <w:szCs w:val="20"/>
          <w:lang w:eastAsia="pt-BR"/>
        </w:rPr>
        <w:t>5.670333,11.</w:t>
      </w:r>
      <w:r w:rsidR="00706F2C" w:rsidRPr="001928CD">
        <w:rPr>
          <w:rFonts w:ascii="Arial" w:eastAsia="Times New Roman" w:hAnsi="Arial" w:cs="Arial"/>
          <w:color w:val="000000"/>
          <w:sz w:val="24"/>
          <w:szCs w:val="20"/>
          <w:lang w:eastAsia="pt-BR"/>
        </w:rPr>
        <w:t>303459, -</w:t>
      </w:r>
      <w:r w:rsidRPr="001928CD">
        <w:rPr>
          <w:rFonts w:ascii="Arial" w:eastAsia="Times New Roman" w:hAnsi="Arial" w:cs="Arial"/>
          <w:color w:val="000000"/>
          <w:sz w:val="24"/>
          <w:szCs w:val="20"/>
          <w:lang w:eastAsia="pt-BR"/>
        </w:rPr>
        <w:t>2.</w:t>
      </w:r>
      <w:r w:rsidR="00706F2C" w:rsidRPr="001928CD">
        <w:rPr>
          <w:rFonts w:ascii="Arial" w:eastAsia="Times New Roman" w:hAnsi="Arial" w:cs="Arial"/>
          <w:color w:val="000000"/>
          <w:sz w:val="24"/>
          <w:szCs w:val="20"/>
          <w:lang w:eastAsia="pt-BR"/>
        </w:rPr>
        <w:t>713732,</w:t>
      </w:r>
      <w:r w:rsidR="00706F2C">
        <w:rPr>
          <w:rFonts w:ascii="Arial" w:eastAsia="Times New Roman" w:hAnsi="Arial" w:cs="Arial"/>
          <w:color w:val="000000"/>
          <w:sz w:val="24"/>
          <w:szCs w:val="20"/>
          <w:lang w:eastAsia="pt-BR"/>
        </w:rPr>
        <w:t xml:space="preserve"> -</w:t>
      </w:r>
      <w:r w:rsidRPr="001928CD">
        <w:rPr>
          <w:rFonts w:ascii="Arial" w:eastAsia="Times New Roman" w:hAnsi="Arial" w:cs="Arial"/>
          <w:color w:val="000000"/>
          <w:sz w:val="24"/>
          <w:szCs w:val="20"/>
          <w:lang w:eastAsia="pt-BR"/>
        </w:rPr>
        <w:t>11.302666</w:t>
      </w:r>
      <w:r w:rsidR="00706F2C">
        <w:rPr>
          <w:rFonts w:ascii="Arial" w:eastAsia="Times New Roman" w:hAnsi="Arial" w:cs="Arial"/>
          <w:color w:val="000000"/>
          <w:sz w:val="24"/>
          <w:szCs w:val="20"/>
          <w:lang w:eastAsia="pt-BR"/>
        </w:rPr>
        <w:t>, e demorou 147 épocas para convergir para o erro. Feito um segundo treinamento para observação;</w:t>
      </w:r>
    </w:p>
    <w:p w:rsidR="001928CD" w:rsidRDefault="00706F2C" w:rsidP="0070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Arial" w:eastAsia="Times New Roman" w:hAnsi="Arial" w:cs="Arial"/>
          <w:color w:val="000000"/>
          <w:sz w:val="24"/>
          <w:szCs w:val="20"/>
          <w:lang w:eastAsia="pt-BR"/>
        </w:rPr>
      </w:pPr>
      <w:r>
        <w:rPr>
          <w:rFonts w:ascii="Arial" w:eastAsia="Times New Roman" w:hAnsi="Arial" w:cs="Arial"/>
          <w:color w:val="000000"/>
          <w:sz w:val="24"/>
          <w:szCs w:val="20"/>
          <w:lang w:eastAsia="pt-BR"/>
        </w:rPr>
        <w:tab/>
      </w:r>
      <w:r w:rsidR="001928CD">
        <w:rPr>
          <w:rFonts w:ascii="Arial" w:eastAsia="Times New Roman" w:hAnsi="Arial" w:cs="Arial"/>
          <w:color w:val="000000"/>
          <w:sz w:val="24"/>
          <w:szCs w:val="20"/>
          <w:lang w:eastAsia="pt-BR"/>
        </w:rPr>
        <w:t>Gráfico 2: resultado do segundo teste de convergência com a perceptron;</w:t>
      </w:r>
    </w:p>
    <w:p w:rsidR="005859EA" w:rsidRDefault="001928CD" w:rsidP="00706F2C">
      <w:pPr>
        <w:pStyle w:val="PargrafodaLista"/>
        <w:spacing w:after="0" w:line="240" w:lineRule="auto"/>
        <w:jc w:val="center"/>
        <w:rPr>
          <w:rFonts w:ascii="Arial" w:hAnsi="Arial" w:cs="Arial"/>
          <w:sz w:val="24"/>
          <w:szCs w:val="24"/>
        </w:rPr>
      </w:pPr>
      <w:r>
        <w:rPr>
          <w:rFonts w:ascii="Arial" w:hAnsi="Arial" w:cs="Arial"/>
          <w:noProof/>
          <w:sz w:val="24"/>
          <w:szCs w:val="24"/>
          <w:lang w:eastAsia="pt-BR"/>
        </w:rPr>
        <w:drawing>
          <wp:inline distT="0" distB="0" distL="0" distR="0">
            <wp:extent cx="3219450" cy="2588612"/>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gundo.png"/>
                    <pic:cNvPicPr/>
                  </pic:nvPicPr>
                  <pic:blipFill>
                    <a:blip r:embed="rId8">
                      <a:extLst>
                        <a:ext uri="{28A0092B-C50C-407E-A947-70E740481C1C}">
                          <a14:useLocalDpi xmlns:a14="http://schemas.microsoft.com/office/drawing/2010/main" val="0"/>
                        </a:ext>
                      </a:extLst>
                    </a:blip>
                    <a:stretch>
                      <a:fillRect/>
                    </a:stretch>
                  </pic:blipFill>
                  <pic:spPr>
                    <a:xfrm>
                      <a:off x="0" y="0"/>
                      <a:ext cx="3235697" cy="2601676"/>
                    </a:xfrm>
                    <a:prstGeom prst="rect">
                      <a:avLst/>
                    </a:prstGeom>
                  </pic:spPr>
                </pic:pic>
              </a:graphicData>
            </a:graphic>
          </wp:inline>
        </w:drawing>
      </w:r>
    </w:p>
    <w:p w:rsidR="00706F2C" w:rsidRDefault="00706F2C" w:rsidP="00706F2C">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lastRenderedPageBreak/>
        <w:tab/>
      </w:r>
      <w:r>
        <w:rPr>
          <w:rFonts w:ascii="Arial" w:hAnsi="Arial" w:cs="Arial"/>
          <w:sz w:val="24"/>
          <w:szCs w:val="24"/>
        </w:rPr>
        <w:tab/>
        <w:t xml:space="preserve">Neste caso foram obtidos os respectivos pesos: </w:t>
      </w:r>
      <w:r w:rsidRPr="00706F2C">
        <w:rPr>
          <w:rFonts w:ascii="Arial" w:hAnsi="Arial" w:cs="Arial"/>
          <w:sz w:val="24"/>
          <w:szCs w:val="24"/>
        </w:rPr>
        <w:t>5.374681</w:t>
      </w:r>
      <w:r>
        <w:rPr>
          <w:rFonts w:ascii="Arial" w:hAnsi="Arial" w:cs="Arial"/>
          <w:sz w:val="24"/>
          <w:szCs w:val="24"/>
        </w:rPr>
        <w:t>,</w:t>
      </w:r>
      <w:r w:rsidRPr="00706F2C">
        <w:rPr>
          <w:rFonts w:ascii="Arial" w:hAnsi="Arial" w:cs="Arial"/>
          <w:sz w:val="24"/>
          <w:szCs w:val="24"/>
        </w:rPr>
        <w:t xml:space="preserve"> 10.420566</w:t>
      </w:r>
      <w:r>
        <w:rPr>
          <w:rFonts w:ascii="Arial" w:hAnsi="Arial" w:cs="Arial"/>
          <w:sz w:val="24"/>
          <w:szCs w:val="24"/>
        </w:rPr>
        <w:t>,</w:t>
      </w:r>
      <w:r w:rsidRPr="00706F2C">
        <w:rPr>
          <w:rFonts w:ascii="Arial" w:hAnsi="Arial" w:cs="Arial"/>
          <w:sz w:val="24"/>
          <w:szCs w:val="24"/>
        </w:rPr>
        <w:t xml:space="preserve"> -2.417963</w:t>
      </w:r>
      <w:r>
        <w:rPr>
          <w:rFonts w:ascii="Arial" w:hAnsi="Arial" w:cs="Arial"/>
          <w:sz w:val="24"/>
          <w:szCs w:val="24"/>
        </w:rPr>
        <w:t>,</w:t>
      </w:r>
      <w:r w:rsidRPr="00706F2C">
        <w:rPr>
          <w:rFonts w:ascii="Arial" w:hAnsi="Arial" w:cs="Arial"/>
          <w:sz w:val="24"/>
          <w:szCs w:val="24"/>
        </w:rPr>
        <w:t xml:space="preserve"> -8.806973</w:t>
      </w:r>
      <w:r>
        <w:rPr>
          <w:rFonts w:ascii="Arial" w:hAnsi="Arial" w:cs="Arial"/>
          <w:sz w:val="24"/>
          <w:szCs w:val="24"/>
        </w:rPr>
        <w:t>, e demorou 114 épocas para convergir ao erro.</w:t>
      </w:r>
    </w:p>
    <w:p w:rsidR="00706F2C" w:rsidRDefault="00706F2C" w:rsidP="00A74356">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ab/>
      </w:r>
      <w:r>
        <w:rPr>
          <w:rFonts w:ascii="Arial" w:hAnsi="Arial" w:cs="Arial"/>
          <w:sz w:val="24"/>
          <w:szCs w:val="24"/>
        </w:rPr>
        <w:tab/>
        <w:t>Do primeiro treinamento para o segundo houve uma variação maior no último peso os três primeiros não variaram tanto</w:t>
      </w:r>
      <w:r w:rsidR="00A74356">
        <w:rPr>
          <w:rFonts w:ascii="Arial" w:hAnsi="Arial" w:cs="Arial"/>
          <w:sz w:val="24"/>
          <w:szCs w:val="24"/>
        </w:rPr>
        <w:t>.</w:t>
      </w:r>
      <w:r>
        <w:rPr>
          <w:rFonts w:ascii="Arial" w:hAnsi="Arial" w:cs="Arial"/>
          <w:sz w:val="24"/>
          <w:szCs w:val="24"/>
        </w:rPr>
        <w:t xml:space="preserve"> </w:t>
      </w:r>
    </w:p>
    <w:p w:rsidR="00A74356" w:rsidRDefault="00A74356" w:rsidP="00A74356">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ab/>
      </w:r>
      <w:r>
        <w:rPr>
          <w:rFonts w:ascii="Arial" w:hAnsi="Arial" w:cs="Arial"/>
          <w:sz w:val="24"/>
          <w:szCs w:val="24"/>
        </w:rPr>
        <w:tab/>
        <w:t>Aplicando a rede tre</w:t>
      </w:r>
      <w:r w:rsidR="00934070">
        <w:rPr>
          <w:rFonts w:ascii="Arial" w:hAnsi="Arial" w:cs="Arial"/>
          <w:sz w:val="24"/>
          <w:szCs w:val="24"/>
        </w:rPr>
        <w:t>inada as dez amostras restantes.</w:t>
      </w:r>
    </w:p>
    <w:p w:rsidR="00A74356" w:rsidRDefault="00934070" w:rsidP="00A74356">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Foi plotado um gráfico de barras para analisar o treinamento;</w:t>
      </w:r>
    </w:p>
    <w:p w:rsidR="00934070" w:rsidRDefault="00934070" w:rsidP="00934070">
      <w:pPr>
        <w:pStyle w:val="Pr-formataoHTML"/>
        <w:shd w:val="clear" w:color="auto" w:fill="FFFFFF"/>
        <w:wordWrap w:val="0"/>
        <w:spacing w:line="225" w:lineRule="atLeast"/>
        <w:ind w:left="708"/>
        <w:jc w:val="center"/>
        <w:rPr>
          <w:rFonts w:ascii="Arial" w:hAnsi="Arial" w:cs="Arial"/>
          <w:sz w:val="24"/>
          <w:szCs w:val="24"/>
        </w:rPr>
      </w:pPr>
      <w:r>
        <w:rPr>
          <w:rFonts w:ascii="Arial" w:hAnsi="Arial" w:cs="Arial"/>
          <w:sz w:val="24"/>
          <w:szCs w:val="24"/>
        </w:rPr>
        <w:t>Gráfico 3: Gráfico de barras das 10 amostras restantes;</w:t>
      </w:r>
    </w:p>
    <w:p w:rsidR="00934070" w:rsidRDefault="00934070" w:rsidP="00934070">
      <w:pPr>
        <w:pStyle w:val="Pr-formataoHTML"/>
        <w:shd w:val="clear" w:color="auto" w:fill="FFFFFF"/>
        <w:wordWrap w:val="0"/>
        <w:spacing w:line="225" w:lineRule="atLeast"/>
        <w:ind w:left="708"/>
        <w:jc w:val="center"/>
        <w:rPr>
          <w:rFonts w:ascii="Arial" w:hAnsi="Arial" w:cs="Arial"/>
          <w:sz w:val="24"/>
          <w:szCs w:val="24"/>
        </w:rPr>
      </w:pPr>
      <w:r>
        <w:rPr>
          <w:rFonts w:ascii="Arial" w:hAnsi="Arial" w:cs="Arial"/>
          <w:noProof/>
          <w:sz w:val="24"/>
          <w:szCs w:val="24"/>
        </w:rPr>
        <w:drawing>
          <wp:inline distT="0" distB="0" distL="0" distR="0">
            <wp:extent cx="3314700" cy="2665200"/>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327059" cy="2675137"/>
                    </a:xfrm>
                    <a:prstGeom prst="rect">
                      <a:avLst/>
                    </a:prstGeom>
                  </pic:spPr>
                </pic:pic>
              </a:graphicData>
            </a:graphic>
          </wp:inline>
        </w:drawing>
      </w:r>
    </w:p>
    <w:p w:rsidR="00E37B71" w:rsidRDefault="00934070" w:rsidP="00E37B71">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ab/>
      </w:r>
      <w:r>
        <w:rPr>
          <w:rFonts w:ascii="Arial" w:hAnsi="Arial" w:cs="Arial"/>
          <w:sz w:val="24"/>
          <w:szCs w:val="24"/>
        </w:rPr>
        <w:tab/>
      </w:r>
      <w:r w:rsidR="00E37B71">
        <w:rPr>
          <w:rFonts w:ascii="Arial" w:hAnsi="Arial" w:cs="Arial"/>
          <w:sz w:val="24"/>
          <w:szCs w:val="24"/>
        </w:rPr>
        <w:t xml:space="preserve">Das dez amostras treinadas, duas tiveram erro a rede previu 1 e o </w:t>
      </w:r>
    </w:p>
    <w:p w:rsidR="00934070" w:rsidRDefault="00E37B71" w:rsidP="00E37B71">
      <w:pPr>
        <w:pStyle w:val="Pr-formataoHTML"/>
        <w:shd w:val="clear" w:color="auto" w:fill="FFFFFF"/>
        <w:wordWrap w:val="0"/>
        <w:spacing w:line="225" w:lineRule="atLeast"/>
        <w:ind w:left="708"/>
        <w:rPr>
          <w:rFonts w:ascii="Arial" w:hAnsi="Arial" w:cs="Arial"/>
          <w:sz w:val="24"/>
          <w:szCs w:val="24"/>
        </w:rPr>
      </w:pPr>
      <w:proofErr w:type="gramStart"/>
      <w:r>
        <w:rPr>
          <w:rFonts w:ascii="Arial" w:hAnsi="Arial" w:cs="Arial"/>
          <w:sz w:val="24"/>
          <w:szCs w:val="24"/>
        </w:rPr>
        <w:t>resultado</w:t>
      </w:r>
      <w:proofErr w:type="gramEnd"/>
      <w:r>
        <w:rPr>
          <w:rFonts w:ascii="Arial" w:hAnsi="Arial" w:cs="Arial"/>
          <w:sz w:val="24"/>
          <w:szCs w:val="24"/>
        </w:rPr>
        <w:t xml:space="preserve"> foi 0.</w:t>
      </w:r>
    </w:p>
    <w:p w:rsidR="00E37B71" w:rsidRDefault="00E37B71" w:rsidP="00E37B71">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ab/>
      </w:r>
      <w:r>
        <w:rPr>
          <w:rFonts w:ascii="Arial" w:hAnsi="Arial" w:cs="Arial"/>
          <w:sz w:val="24"/>
          <w:szCs w:val="24"/>
        </w:rPr>
        <w:tab/>
        <w:t xml:space="preserve">A matriz de confusão gerada para os treinamentos das amostras </w:t>
      </w:r>
    </w:p>
    <w:p w:rsidR="00E37B71" w:rsidRDefault="00E37B71" w:rsidP="00E37B71">
      <w:pPr>
        <w:pStyle w:val="Pr-formataoHTML"/>
        <w:shd w:val="clear" w:color="auto" w:fill="FFFFFF"/>
        <w:wordWrap w:val="0"/>
        <w:spacing w:line="225" w:lineRule="atLeast"/>
        <w:ind w:left="708"/>
        <w:rPr>
          <w:rFonts w:ascii="Arial" w:hAnsi="Arial" w:cs="Arial"/>
          <w:sz w:val="24"/>
          <w:szCs w:val="24"/>
        </w:rPr>
      </w:pPr>
      <w:proofErr w:type="gramStart"/>
      <w:r>
        <w:rPr>
          <w:rFonts w:ascii="Arial" w:hAnsi="Arial" w:cs="Arial"/>
          <w:sz w:val="24"/>
          <w:szCs w:val="24"/>
        </w:rPr>
        <w:t>coincide</w:t>
      </w:r>
      <w:proofErr w:type="gramEnd"/>
      <w:r>
        <w:rPr>
          <w:rFonts w:ascii="Arial" w:hAnsi="Arial" w:cs="Arial"/>
          <w:sz w:val="24"/>
          <w:szCs w:val="24"/>
        </w:rPr>
        <w:t xml:space="preserve"> com o gráfico de barras:</w:t>
      </w:r>
    </w:p>
    <w:p w:rsidR="00E37B71" w:rsidRDefault="00E37B71" w:rsidP="00E37B71">
      <w:pPr>
        <w:pStyle w:val="Pr-formataoHTML"/>
        <w:shd w:val="clear" w:color="auto" w:fill="FFFFFF"/>
        <w:wordWrap w:val="0"/>
        <w:spacing w:line="225" w:lineRule="atLeast"/>
        <w:jc w:val="center"/>
        <w:rPr>
          <w:rFonts w:ascii="Lucida Console" w:hAnsi="Lucida Console"/>
          <w:color w:val="000000"/>
        </w:rPr>
      </w:pPr>
      <w:proofErr w:type="spellStart"/>
      <w:proofErr w:type="gramStart"/>
      <w:r>
        <w:rPr>
          <w:rFonts w:ascii="Lucida Console" w:hAnsi="Lucida Console"/>
          <w:color w:val="000000"/>
        </w:rPr>
        <w:t>pred</w:t>
      </w:r>
      <w:proofErr w:type="spellEnd"/>
      <w:proofErr w:type="gramEnd"/>
      <w:r>
        <w:rPr>
          <w:rFonts w:ascii="Lucida Console" w:hAnsi="Lucida Console"/>
          <w:color w:val="000000"/>
        </w:rPr>
        <w:t xml:space="preserve"> </w:t>
      </w:r>
      <w:r w:rsidRPr="00E37B71">
        <w:rPr>
          <w:rFonts w:ascii="Lucida Console" w:hAnsi="Lucida Console"/>
          <w:b/>
          <w:color w:val="000000"/>
        </w:rPr>
        <w:t>0 1</w:t>
      </w:r>
    </w:p>
    <w:p w:rsidR="00E37B71" w:rsidRDefault="00E37B71" w:rsidP="00E37B71">
      <w:pPr>
        <w:pStyle w:val="Pr-formataoHTML"/>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   </w:t>
      </w:r>
      <w:r w:rsidRPr="00E37B71">
        <w:rPr>
          <w:rFonts w:ascii="Lucida Console" w:hAnsi="Lucida Console"/>
          <w:b/>
          <w:color w:val="000000"/>
        </w:rPr>
        <w:t>0</w:t>
      </w:r>
      <w:r>
        <w:rPr>
          <w:rFonts w:ascii="Lucida Console" w:hAnsi="Lucida Console"/>
          <w:color w:val="000000"/>
        </w:rPr>
        <w:t xml:space="preserve"> 4 2</w:t>
      </w:r>
    </w:p>
    <w:p w:rsidR="00E37B71" w:rsidRDefault="00E37B71" w:rsidP="00E37B71">
      <w:pPr>
        <w:pStyle w:val="Pr-formataoHTML"/>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   </w:t>
      </w:r>
      <w:r w:rsidRPr="00E37B71">
        <w:rPr>
          <w:rFonts w:ascii="Lucida Console" w:hAnsi="Lucida Console"/>
          <w:b/>
          <w:color w:val="000000"/>
        </w:rPr>
        <w:t>1</w:t>
      </w:r>
      <w:r>
        <w:rPr>
          <w:rFonts w:ascii="Lucida Console" w:hAnsi="Lucida Console"/>
          <w:color w:val="000000"/>
        </w:rPr>
        <w:t xml:space="preserve"> 0 4</w:t>
      </w:r>
    </w:p>
    <w:p w:rsidR="00E37B71" w:rsidRDefault="00E37B71" w:rsidP="00E37B71">
      <w:pPr>
        <w:pStyle w:val="Pr-formataoHTML"/>
        <w:shd w:val="clear" w:color="auto" w:fill="FFFFFF"/>
        <w:wordWrap w:val="0"/>
        <w:spacing w:line="225" w:lineRule="atLeast"/>
        <w:rPr>
          <w:rFonts w:ascii="Lucida Console" w:hAnsi="Lucida Console"/>
          <w:color w:val="000000"/>
        </w:rPr>
      </w:pPr>
      <w:r>
        <w:rPr>
          <w:rFonts w:ascii="Lucida Console" w:hAnsi="Lucida Console"/>
          <w:color w:val="000000"/>
        </w:rPr>
        <w:tab/>
      </w:r>
      <w:r>
        <w:rPr>
          <w:rFonts w:ascii="Lucida Console" w:hAnsi="Lucida Console"/>
          <w:color w:val="000000"/>
        </w:rPr>
        <w:tab/>
      </w:r>
    </w:p>
    <w:p w:rsidR="00E37B71" w:rsidRDefault="00E37B71" w:rsidP="00E37B71">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ab/>
        <w:t>- Quando a rede previu 0 e deu 0 = 4 amostras</w:t>
      </w:r>
    </w:p>
    <w:p w:rsidR="00E37B71" w:rsidRDefault="00E37B71" w:rsidP="00E37B71">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ab/>
        <w:t>- Quando a rede previu 1 e deu 1 = 4 amostras</w:t>
      </w:r>
    </w:p>
    <w:p w:rsidR="00E37B71" w:rsidRDefault="00E37B71" w:rsidP="00E37B71">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ab/>
        <w:t>- Erro da rede foi quando ela previu1 e o resultado foi 0 = 2 amostras</w:t>
      </w:r>
    </w:p>
    <w:p w:rsidR="00E37B71" w:rsidRDefault="00E37B71" w:rsidP="00E37B71">
      <w:pPr>
        <w:pStyle w:val="Pr-formataoHTML"/>
        <w:shd w:val="clear" w:color="auto" w:fill="FFFFFF"/>
        <w:wordWrap w:val="0"/>
        <w:spacing w:line="225" w:lineRule="atLeast"/>
        <w:ind w:left="708"/>
        <w:rPr>
          <w:rFonts w:ascii="Arial" w:hAnsi="Arial" w:cs="Arial"/>
          <w:sz w:val="24"/>
          <w:szCs w:val="24"/>
        </w:rPr>
      </w:pPr>
    </w:p>
    <w:p w:rsidR="00E37B71" w:rsidRDefault="00E37B71" w:rsidP="00E37B71">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 xml:space="preserve">Após foi plotado um gráfico 3D </w:t>
      </w:r>
      <w:r w:rsidR="008048DA">
        <w:rPr>
          <w:rFonts w:ascii="Arial" w:hAnsi="Arial" w:cs="Arial"/>
          <w:sz w:val="24"/>
          <w:szCs w:val="24"/>
        </w:rPr>
        <w:t>mostrando a separação feitas por cor</w:t>
      </w:r>
    </w:p>
    <w:p w:rsidR="008048DA" w:rsidRPr="00706F2C" w:rsidRDefault="008048DA" w:rsidP="00E37B71">
      <w:pPr>
        <w:pStyle w:val="Pr-formataoHTML"/>
        <w:shd w:val="clear" w:color="auto" w:fill="FFFFFF"/>
        <w:wordWrap w:val="0"/>
        <w:spacing w:line="225" w:lineRule="atLeast"/>
        <w:ind w:left="708"/>
        <w:rPr>
          <w:rFonts w:ascii="Arial" w:hAnsi="Arial" w:cs="Arial"/>
          <w:sz w:val="24"/>
          <w:szCs w:val="24"/>
        </w:rPr>
      </w:pPr>
      <w:r>
        <w:rPr>
          <w:rFonts w:ascii="Arial" w:hAnsi="Arial" w:cs="Arial"/>
          <w:sz w:val="24"/>
          <w:szCs w:val="24"/>
        </w:rPr>
        <w:t>Exemplo a verde = 1 e a vermelha = 0.</w:t>
      </w:r>
    </w:p>
    <w:p w:rsidR="001928CD" w:rsidRDefault="00CE56F3" w:rsidP="00CE56F3">
      <w:pPr>
        <w:spacing w:after="0" w:line="240" w:lineRule="auto"/>
        <w:jc w:val="center"/>
        <w:rPr>
          <w:rFonts w:ascii="Arial" w:hAnsi="Arial" w:cs="Arial"/>
          <w:sz w:val="24"/>
          <w:szCs w:val="24"/>
        </w:rPr>
      </w:pPr>
      <w:r>
        <w:rPr>
          <w:rFonts w:ascii="Arial" w:hAnsi="Arial" w:cs="Arial"/>
          <w:sz w:val="24"/>
          <w:szCs w:val="24"/>
        </w:rPr>
        <w:t>Gráfico 4: Gráfico 3D mostrando as amostras de teste;</w:t>
      </w:r>
    </w:p>
    <w:p w:rsidR="00CE56F3" w:rsidRDefault="00CE56F3" w:rsidP="00CE56F3">
      <w:pPr>
        <w:spacing w:after="0" w:line="240" w:lineRule="auto"/>
        <w:jc w:val="center"/>
        <w:rPr>
          <w:rFonts w:ascii="Arial" w:hAnsi="Arial" w:cs="Arial"/>
          <w:sz w:val="24"/>
          <w:szCs w:val="24"/>
        </w:rPr>
      </w:pPr>
      <w:r>
        <w:rPr>
          <w:rFonts w:ascii="Arial" w:hAnsi="Arial" w:cs="Arial"/>
          <w:noProof/>
          <w:sz w:val="24"/>
          <w:szCs w:val="24"/>
          <w:lang w:eastAsia="pt-BR"/>
        </w:rPr>
        <w:drawing>
          <wp:inline distT="0" distB="0" distL="0" distR="0">
            <wp:extent cx="2181225" cy="214753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3d.png"/>
                    <pic:cNvPicPr/>
                  </pic:nvPicPr>
                  <pic:blipFill>
                    <a:blip r:embed="rId10">
                      <a:extLst>
                        <a:ext uri="{28A0092B-C50C-407E-A947-70E740481C1C}">
                          <a14:useLocalDpi xmlns:a14="http://schemas.microsoft.com/office/drawing/2010/main" val="0"/>
                        </a:ext>
                      </a:extLst>
                    </a:blip>
                    <a:stretch>
                      <a:fillRect/>
                    </a:stretch>
                  </pic:blipFill>
                  <pic:spPr>
                    <a:xfrm>
                      <a:off x="0" y="0"/>
                      <a:ext cx="2190856" cy="2157020"/>
                    </a:xfrm>
                    <a:prstGeom prst="rect">
                      <a:avLst/>
                    </a:prstGeom>
                  </pic:spPr>
                </pic:pic>
              </a:graphicData>
            </a:graphic>
          </wp:inline>
        </w:drawing>
      </w:r>
    </w:p>
    <w:p w:rsidR="003D30A6" w:rsidRDefault="00CE56F3" w:rsidP="008048DA">
      <w:pPr>
        <w:spacing w:after="0" w:line="240" w:lineRule="auto"/>
        <w:ind w:left="708" w:firstLine="708"/>
        <w:rPr>
          <w:rFonts w:ascii="Arial" w:hAnsi="Arial" w:cs="Arial"/>
          <w:sz w:val="24"/>
          <w:szCs w:val="24"/>
        </w:rPr>
      </w:pPr>
      <w:r>
        <w:rPr>
          <w:rFonts w:ascii="Arial" w:hAnsi="Arial" w:cs="Arial"/>
          <w:sz w:val="24"/>
          <w:szCs w:val="24"/>
        </w:rPr>
        <w:lastRenderedPageBreak/>
        <w:t xml:space="preserve">Depois foi plotado um plano no </w:t>
      </w:r>
      <w:r w:rsidR="00C92B25">
        <w:rPr>
          <w:rFonts w:ascii="Arial" w:hAnsi="Arial" w:cs="Arial"/>
          <w:sz w:val="24"/>
          <w:szCs w:val="24"/>
        </w:rPr>
        <w:t>gráfico</w:t>
      </w:r>
      <w:r>
        <w:rPr>
          <w:rFonts w:ascii="Arial" w:hAnsi="Arial" w:cs="Arial"/>
          <w:sz w:val="24"/>
          <w:szCs w:val="24"/>
        </w:rPr>
        <w:t xml:space="preserve"> para </w:t>
      </w:r>
      <w:r w:rsidR="00C92B25">
        <w:rPr>
          <w:rFonts w:ascii="Arial" w:hAnsi="Arial" w:cs="Arial"/>
          <w:sz w:val="24"/>
          <w:szCs w:val="24"/>
        </w:rPr>
        <w:t>analisar</w:t>
      </w:r>
      <w:r>
        <w:rPr>
          <w:rFonts w:ascii="Arial" w:hAnsi="Arial" w:cs="Arial"/>
          <w:sz w:val="24"/>
          <w:szCs w:val="24"/>
        </w:rPr>
        <w:t xml:space="preserve"> o erro da separação:</w:t>
      </w:r>
    </w:p>
    <w:p w:rsidR="00C92B25" w:rsidRDefault="00C92B25" w:rsidP="003D30A6">
      <w:pPr>
        <w:spacing w:after="0" w:line="240" w:lineRule="auto"/>
        <w:ind w:left="708" w:firstLine="708"/>
        <w:jc w:val="center"/>
        <w:rPr>
          <w:rFonts w:ascii="Arial" w:hAnsi="Arial" w:cs="Arial"/>
          <w:sz w:val="24"/>
          <w:szCs w:val="24"/>
        </w:rPr>
      </w:pPr>
      <w:r>
        <w:rPr>
          <w:rFonts w:ascii="Arial" w:hAnsi="Arial" w:cs="Arial"/>
          <w:sz w:val="24"/>
          <w:szCs w:val="24"/>
        </w:rPr>
        <w:t>Gráfico: Gráfico 3D com o plano de separação;</w:t>
      </w:r>
    </w:p>
    <w:p w:rsidR="00C92B25" w:rsidRDefault="00C92B25" w:rsidP="00C92B25">
      <w:pPr>
        <w:spacing w:after="0" w:line="240" w:lineRule="auto"/>
        <w:ind w:left="708" w:firstLine="708"/>
        <w:jc w:val="center"/>
        <w:rPr>
          <w:rFonts w:ascii="Arial" w:hAnsi="Arial" w:cs="Arial"/>
          <w:sz w:val="24"/>
          <w:szCs w:val="24"/>
        </w:rPr>
      </w:pPr>
      <w:r>
        <w:rPr>
          <w:rFonts w:ascii="Arial" w:hAnsi="Arial" w:cs="Arial"/>
          <w:noProof/>
          <w:sz w:val="24"/>
          <w:szCs w:val="24"/>
          <w:lang w:eastAsia="pt-BR"/>
        </w:rPr>
        <w:drawing>
          <wp:inline distT="0" distB="0" distL="0" distR="0">
            <wp:extent cx="2343477" cy="234347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3d complano.png"/>
                    <pic:cNvPicPr/>
                  </pic:nvPicPr>
                  <pic:blipFill>
                    <a:blip r:embed="rId11">
                      <a:extLst>
                        <a:ext uri="{28A0092B-C50C-407E-A947-70E740481C1C}">
                          <a14:useLocalDpi xmlns:a14="http://schemas.microsoft.com/office/drawing/2010/main" val="0"/>
                        </a:ext>
                      </a:extLst>
                    </a:blip>
                    <a:stretch>
                      <a:fillRect/>
                    </a:stretch>
                  </pic:blipFill>
                  <pic:spPr>
                    <a:xfrm>
                      <a:off x="0" y="0"/>
                      <a:ext cx="2343477" cy="2343477"/>
                    </a:xfrm>
                    <a:prstGeom prst="rect">
                      <a:avLst/>
                    </a:prstGeom>
                  </pic:spPr>
                </pic:pic>
              </a:graphicData>
            </a:graphic>
          </wp:inline>
        </w:drawing>
      </w:r>
    </w:p>
    <w:p w:rsidR="00C92B25" w:rsidRDefault="008048DA" w:rsidP="008048DA">
      <w:pPr>
        <w:spacing w:after="0" w:line="240" w:lineRule="auto"/>
        <w:ind w:left="708" w:firstLine="708"/>
        <w:rPr>
          <w:rFonts w:ascii="Arial" w:hAnsi="Arial" w:cs="Arial"/>
          <w:sz w:val="24"/>
          <w:szCs w:val="24"/>
        </w:rPr>
      </w:pPr>
      <w:r>
        <w:rPr>
          <w:rFonts w:ascii="Arial" w:hAnsi="Arial" w:cs="Arial"/>
          <w:sz w:val="24"/>
          <w:szCs w:val="24"/>
        </w:rPr>
        <w:t xml:space="preserve">Analisando o gráfico podemos perceber que houve um pequeno erro de separação duas bolinhas vermelhas estão </w:t>
      </w:r>
      <w:r w:rsidR="0049036B">
        <w:rPr>
          <w:rFonts w:ascii="Arial" w:hAnsi="Arial" w:cs="Arial"/>
          <w:sz w:val="24"/>
          <w:szCs w:val="24"/>
        </w:rPr>
        <w:t>ultrapassando o plano.</w:t>
      </w: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p>
    <w:p w:rsidR="0049036B" w:rsidRDefault="0049036B" w:rsidP="008048DA">
      <w:pPr>
        <w:spacing w:after="0" w:line="240" w:lineRule="auto"/>
        <w:ind w:left="708" w:firstLine="708"/>
        <w:rPr>
          <w:rFonts w:ascii="Arial" w:hAnsi="Arial" w:cs="Arial"/>
          <w:sz w:val="24"/>
          <w:szCs w:val="24"/>
        </w:rPr>
      </w:pPr>
      <w:bookmarkStart w:id="0" w:name="_GoBack"/>
      <w:bookmarkEnd w:id="0"/>
    </w:p>
    <w:p w:rsidR="009C7DAE" w:rsidRPr="00E37B71" w:rsidRDefault="009C7DAE" w:rsidP="00E37B71">
      <w:pPr>
        <w:spacing w:after="0" w:line="240" w:lineRule="auto"/>
        <w:jc w:val="both"/>
        <w:rPr>
          <w:rFonts w:ascii="Arial" w:hAnsi="Arial" w:cs="Arial"/>
          <w:sz w:val="24"/>
          <w:szCs w:val="24"/>
        </w:rPr>
      </w:pPr>
    </w:p>
    <w:p w:rsidR="009C7DAE" w:rsidRPr="008D5811" w:rsidRDefault="009C7DAE" w:rsidP="00A74356">
      <w:pPr>
        <w:pStyle w:val="PargrafodaLista"/>
        <w:spacing w:after="0" w:line="240" w:lineRule="auto"/>
        <w:jc w:val="both"/>
        <w:rPr>
          <w:rFonts w:ascii="Arial" w:hAnsi="Arial" w:cs="Arial"/>
          <w:b/>
          <w:sz w:val="24"/>
          <w:szCs w:val="24"/>
        </w:rPr>
      </w:pPr>
      <w:r w:rsidRPr="000F1B37">
        <w:rPr>
          <w:rFonts w:ascii="Arial" w:hAnsi="Arial" w:cs="Arial"/>
          <w:b/>
          <w:sz w:val="24"/>
          <w:szCs w:val="24"/>
        </w:rPr>
        <w:lastRenderedPageBreak/>
        <w:t>Bibliografia</w:t>
      </w:r>
    </w:p>
    <w:p w:rsidR="009C7DAE" w:rsidRDefault="009C7DAE" w:rsidP="009C7DAE">
      <w:pPr>
        <w:spacing w:after="0" w:line="240" w:lineRule="auto"/>
        <w:ind w:left="708"/>
        <w:jc w:val="both"/>
        <w:rPr>
          <w:rFonts w:ascii="Arial" w:eastAsia="Times New Roman" w:hAnsi="Arial" w:cs="Arial"/>
          <w:color w:val="222222"/>
          <w:sz w:val="24"/>
          <w:szCs w:val="24"/>
          <w:lang w:eastAsia="pt-BR"/>
        </w:rPr>
      </w:pPr>
      <w:r w:rsidRPr="00374791">
        <w:rPr>
          <w:rFonts w:ascii="Arial" w:eastAsia="Times New Roman" w:hAnsi="Arial" w:cs="Arial"/>
          <w:color w:val="222222"/>
          <w:sz w:val="24"/>
          <w:szCs w:val="24"/>
          <w:lang w:eastAsia="pt-BR"/>
        </w:rPr>
        <w:t>JR, O</w:t>
      </w:r>
      <w:r>
        <w:rPr>
          <w:rFonts w:ascii="Arial" w:eastAsia="Times New Roman" w:hAnsi="Arial" w:cs="Arial"/>
          <w:color w:val="222222"/>
          <w:sz w:val="24"/>
          <w:szCs w:val="24"/>
          <w:lang w:eastAsia="pt-BR"/>
        </w:rPr>
        <w:t>swaldo</w:t>
      </w:r>
      <w:r w:rsidRPr="00374791">
        <w:rPr>
          <w:rFonts w:ascii="Arial" w:eastAsia="Times New Roman" w:hAnsi="Arial" w:cs="Arial"/>
          <w:color w:val="222222"/>
          <w:sz w:val="24"/>
          <w:szCs w:val="24"/>
          <w:lang w:eastAsia="pt-BR"/>
        </w:rPr>
        <w:t>; MONTGOMERY, E</w:t>
      </w:r>
      <w:r>
        <w:rPr>
          <w:rFonts w:ascii="Arial" w:eastAsia="Times New Roman" w:hAnsi="Arial" w:cs="Arial"/>
          <w:color w:val="222222"/>
          <w:sz w:val="24"/>
          <w:szCs w:val="24"/>
          <w:lang w:eastAsia="pt-BR"/>
        </w:rPr>
        <w:t>duard</w:t>
      </w:r>
      <w:r w:rsidRPr="00374791">
        <w:rPr>
          <w:rFonts w:ascii="Arial" w:eastAsia="Times New Roman" w:hAnsi="Arial" w:cs="Arial"/>
          <w:color w:val="222222"/>
          <w:sz w:val="24"/>
          <w:szCs w:val="24"/>
          <w:lang w:eastAsia="pt-BR"/>
        </w:rPr>
        <w:t xml:space="preserve">; </w:t>
      </w:r>
      <w:r w:rsidRPr="00374791">
        <w:rPr>
          <w:rFonts w:ascii="Arial" w:eastAsia="Times New Roman" w:hAnsi="Arial" w:cs="Arial"/>
          <w:b/>
          <w:i/>
          <w:color w:val="222222"/>
          <w:sz w:val="24"/>
          <w:szCs w:val="24"/>
          <w:lang w:eastAsia="pt-BR"/>
        </w:rPr>
        <w:t>Redes Neurais</w:t>
      </w:r>
      <w:r>
        <w:rPr>
          <w:rFonts w:ascii="Arial" w:eastAsia="Times New Roman" w:hAnsi="Arial" w:cs="Arial"/>
          <w:color w:val="222222"/>
          <w:sz w:val="24"/>
          <w:szCs w:val="24"/>
          <w:lang w:eastAsia="pt-BR"/>
        </w:rPr>
        <w:t>: Fundamentos e Aplicações com Programas em C. Rio de Janeiro: Editora Ciência Moderna Ltda. 2007. 27p.</w:t>
      </w:r>
    </w:p>
    <w:p w:rsidR="009C7DAE" w:rsidRDefault="009C7DAE" w:rsidP="009C7DAE">
      <w:pPr>
        <w:spacing w:after="0" w:line="240" w:lineRule="auto"/>
        <w:ind w:left="708"/>
        <w:jc w:val="both"/>
        <w:rPr>
          <w:rFonts w:ascii="Arial" w:eastAsia="Times New Roman" w:hAnsi="Arial" w:cs="Arial"/>
          <w:color w:val="222222"/>
          <w:sz w:val="24"/>
          <w:szCs w:val="24"/>
          <w:lang w:eastAsia="pt-BR"/>
        </w:rPr>
      </w:pPr>
    </w:p>
    <w:p w:rsidR="009C7DAE" w:rsidRDefault="009C7DAE" w:rsidP="009C7DAE">
      <w:pPr>
        <w:spacing w:after="0" w:line="240" w:lineRule="auto"/>
        <w:ind w:left="708"/>
        <w:jc w:val="both"/>
        <w:rPr>
          <w:rFonts w:ascii="Arial" w:hAnsi="Arial" w:cs="Arial"/>
          <w:b/>
          <w:sz w:val="24"/>
          <w:szCs w:val="24"/>
        </w:rPr>
      </w:pPr>
      <w:r>
        <w:rPr>
          <w:rFonts w:ascii="Arial" w:eastAsia="Times New Roman" w:hAnsi="Arial" w:cs="Arial"/>
          <w:color w:val="222222"/>
          <w:sz w:val="24"/>
          <w:szCs w:val="24"/>
          <w:lang w:eastAsia="pt-BR"/>
        </w:rPr>
        <w:t>Disponível em &lt;</w:t>
      </w:r>
      <w:hyperlink r:id="rId12" w:history="1">
        <w:r w:rsidRPr="007B7CB5">
          <w:rPr>
            <w:rStyle w:val="Hyperlink"/>
            <w:rFonts w:ascii="Arial" w:eastAsia="Times New Roman" w:hAnsi="Arial" w:cs="Arial"/>
            <w:sz w:val="24"/>
            <w:szCs w:val="24"/>
            <w:lang w:eastAsia="pt-BR"/>
          </w:rPr>
          <w:t>https://pt.slideshare.net/jkbrandao/redes-neurais-artificiais-regras-de-aprendizado</w:t>
        </w:r>
      </w:hyperlink>
      <w:r>
        <w:rPr>
          <w:rFonts w:ascii="Arial" w:eastAsia="Times New Roman" w:hAnsi="Arial" w:cs="Arial"/>
          <w:color w:val="222222"/>
          <w:sz w:val="24"/>
          <w:szCs w:val="24"/>
          <w:lang w:eastAsia="pt-BR"/>
        </w:rPr>
        <w:t>&gt; Acessado em 10/04/2017.</w:t>
      </w:r>
    </w:p>
    <w:p w:rsidR="009C7DAE" w:rsidRPr="00AA135A" w:rsidRDefault="009C7DAE" w:rsidP="005859EA">
      <w:pPr>
        <w:pStyle w:val="PargrafodaLista"/>
        <w:spacing w:after="0" w:line="240" w:lineRule="auto"/>
        <w:jc w:val="both"/>
        <w:rPr>
          <w:rFonts w:ascii="Arial" w:hAnsi="Arial" w:cs="Arial"/>
          <w:sz w:val="24"/>
          <w:szCs w:val="24"/>
        </w:rPr>
      </w:pPr>
    </w:p>
    <w:sectPr w:rsidR="009C7DAE" w:rsidRPr="00AA135A" w:rsidSect="0007101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94024"/>
    <w:multiLevelType w:val="hybridMultilevel"/>
    <w:tmpl w:val="AB36DF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0D"/>
    <w:rsid w:val="0003560D"/>
    <w:rsid w:val="000F1B37"/>
    <w:rsid w:val="00101F92"/>
    <w:rsid w:val="0018359F"/>
    <w:rsid w:val="001928CD"/>
    <w:rsid w:val="001E28AA"/>
    <w:rsid w:val="002A7A27"/>
    <w:rsid w:val="002E3FC7"/>
    <w:rsid w:val="00336598"/>
    <w:rsid w:val="0039768F"/>
    <w:rsid w:val="003D30A6"/>
    <w:rsid w:val="00455E35"/>
    <w:rsid w:val="0049036B"/>
    <w:rsid w:val="004F68F0"/>
    <w:rsid w:val="00547D29"/>
    <w:rsid w:val="00554248"/>
    <w:rsid w:val="005859EA"/>
    <w:rsid w:val="00646DEE"/>
    <w:rsid w:val="006C044B"/>
    <w:rsid w:val="00706F2C"/>
    <w:rsid w:val="007E4426"/>
    <w:rsid w:val="008048DA"/>
    <w:rsid w:val="0085789D"/>
    <w:rsid w:val="0089687E"/>
    <w:rsid w:val="008D5811"/>
    <w:rsid w:val="00934070"/>
    <w:rsid w:val="009C7DAE"/>
    <w:rsid w:val="00A74356"/>
    <w:rsid w:val="00AA135A"/>
    <w:rsid w:val="00BC4F78"/>
    <w:rsid w:val="00C75263"/>
    <w:rsid w:val="00C92B25"/>
    <w:rsid w:val="00CE56F3"/>
    <w:rsid w:val="00D06E2C"/>
    <w:rsid w:val="00D1147A"/>
    <w:rsid w:val="00DE0DC4"/>
    <w:rsid w:val="00E37B71"/>
    <w:rsid w:val="00FA5C86"/>
    <w:rsid w:val="00FE7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BB77"/>
  <w15:chartTrackingRefBased/>
  <w15:docId w15:val="{663D3226-8EA5-437B-9D9F-77C567D9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59F"/>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76B2"/>
    <w:pPr>
      <w:ind w:left="720"/>
      <w:contextualSpacing/>
    </w:pPr>
  </w:style>
  <w:style w:type="character" w:styleId="Hyperlink">
    <w:name w:val="Hyperlink"/>
    <w:basedOn w:val="Fontepargpadro"/>
    <w:uiPriority w:val="99"/>
    <w:unhideWhenUsed/>
    <w:rsid w:val="00C75263"/>
    <w:rPr>
      <w:color w:val="0563C1" w:themeColor="hyperlink"/>
      <w:u w:val="single"/>
    </w:rPr>
  </w:style>
  <w:style w:type="paragraph" w:styleId="Pr-formataoHTML">
    <w:name w:val="HTML Preformatted"/>
    <w:basedOn w:val="Normal"/>
    <w:link w:val="Pr-formataoHTMLChar"/>
    <w:uiPriority w:val="99"/>
    <w:unhideWhenUsed/>
    <w:rsid w:val="0019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1928C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0109">
      <w:bodyDiv w:val="1"/>
      <w:marLeft w:val="0"/>
      <w:marRight w:val="0"/>
      <w:marTop w:val="0"/>
      <w:marBottom w:val="0"/>
      <w:divBdr>
        <w:top w:val="none" w:sz="0" w:space="0" w:color="auto"/>
        <w:left w:val="none" w:sz="0" w:space="0" w:color="auto"/>
        <w:bottom w:val="none" w:sz="0" w:space="0" w:color="auto"/>
        <w:right w:val="none" w:sz="0" w:space="0" w:color="auto"/>
      </w:divBdr>
    </w:div>
    <w:div w:id="353845471">
      <w:bodyDiv w:val="1"/>
      <w:marLeft w:val="0"/>
      <w:marRight w:val="0"/>
      <w:marTop w:val="0"/>
      <w:marBottom w:val="0"/>
      <w:divBdr>
        <w:top w:val="none" w:sz="0" w:space="0" w:color="auto"/>
        <w:left w:val="none" w:sz="0" w:space="0" w:color="auto"/>
        <w:bottom w:val="none" w:sz="0" w:space="0" w:color="auto"/>
        <w:right w:val="none" w:sz="0" w:space="0" w:color="auto"/>
      </w:divBdr>
    </w:div>
    <w:div w:id="12813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t.slideshare.net/jkbrandao/redes-neurais-artificiais-regras-de-aprendiz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6</Pages>
  <Words>677</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21</cp:revision>
  <dcterms:created xsi:type="dcterms:W3CDTF">2017-04-09T13:36:00Z</dcterms:created>
  <dcterms:modified xsi:type="dcterms:W3CDTF">2017-04-18T19:43:00Z</dcterms:modified>
</cp:coreProperties>
</file>