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Reti Neurali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Una spiegazione pratica calata nel contesto di PlatformAI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Guida alternativa al Cap. 5 — senza formule, con esempi reali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  Il Neurone — l'unità base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neurone artificiale è ispirato al neurone biologico del cervello, ma funziona in modo molto più semplice: riceve dei numeri in ingresso, li somma con dei pesi, e produce un numero in uscita.</w:t>
      </w:r>
    </w:p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ANALOGIA: Analogia: il capoturno in fabbrica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C55A11" w:sz="8"/>
              <w:bottom w:val="single" w:color="C55A11" w:sz="8"/>
              <w:right w:val="single" w:color="C55A11" w:sz="8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Immagina un capoturno che deve decidere se la produzione del prossimo ciclo sarà buona o cattiva. Guarda diversi indicatori: temperatura macchina, tempo ciclo, scarti dell'ultima ora, turno di lavoro. Non li guarda tutti allo stesso modo — la temperatura gli interessa molto, l'ora del giorno un po' meno. Ogni indicatore ha un 'peso' nella sua valutazione. Alla fine somma tutto e dà il suo giudizio.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Il neurone fa esattamente questo.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Ogni feature in ingresso (temperatura, CycleTime, ScrapRate…) viene moltiplicata per un peso. La somma di tutti questi prodotti diventa l'attivazione del neurone.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Ecco come apparirebbe un singolo neurone applicato a un ciclo produttivo del tuo sistema:</w:t>
      </w:r>
    </w:p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(feature)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attuale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(w)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85°C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0.42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35.7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CycleTime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12.3 sec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0.31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EnergyConsumption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4.7 kW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-0.18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-0.85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HourOfDay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 (ore 14)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0.07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ScrapRate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0.03 (3%)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-0.55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-1.65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SOMMA → netto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38.0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valore 38.0 è la somma pesata — il </w:t>
      </w: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"pensiero grezzo"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del neurone prima della funzione di attivazione. I pesi con segno negativo (EnergyConsumption, ScrapRate) indicano che quei valori alti riducono la previsione.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  La Funzione di Attivazione — dare forma all'output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somma pesata (38.0 nell'esempio) viene passata attraverso una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funzione di attivazione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prima di diventare l'output del neurone. Questa funzione introduce la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non-linearità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senza di essa, tutta la rete si comporterebbe come un semplice modello lineare.</w:t>
      </w:r>
    </w:p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ANALOGIA: Analogia: l'interruttore del capoturno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C55A11" w:sz="8"/>
              <w:bottom w:val="single" w:color="C55A11" w:sz="8"/>
              <w:right w:val="single" w:color="C55A11" w:sz="8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Dopo aver sommato tutti gli indicatori, il capoturno deve trasformare quel numero grezzo in qualcosa di utile. Se deve rispondere Sì/No usa un interruttore. Se deve stimare quanti pezzi verranno prodotti, restituisce direttamente il numero. Se vuole essere più cauto sui valori estremi, usa una curva morbida che 'schiaccia' i valori troppo grandi.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tre funzioni di attivazione che incontrerai ovunque:</w:t>
      </w:r>
    </w:p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semplificata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range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usarla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ReLU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 x&lt;0 → 0, altrimenti x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 0 a +∞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Layer nascosti — standard nel deep learning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Sigmoide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sempre tra 0 e 1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 0 a 1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probabilità (classificazione binaria)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Lineare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= input (nessuna trasformazione)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 -∞ a +∞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regressione — es. previsione QuantityProduced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5E73" w:sz="10"/>
              <w:left w:val="single" w:color="005E73" w:sz="10"/>
              <w:bottom w:val="single" w:color="005E73" w:sz="10"/>
              <w:right w:val="single" w:color="005E73" w:sz="10"/>
            </w:tcBorders>
            <w:shd w:fill="D9F0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05E73"/>
                <w:sz w:val="21"/>
                <w:szCs w:val="21"/>
              </w:rPr>
              <w:t xml:space="preserve">Nel tuo TrainingService: siccome stai facendo regressione (prevedere QuantityProduced, un numero continuo), l'output finale userebbe una funzione lineare. I layer nascosti interni userebbero tipicamente ReLU.</w:t>
            </w:r>
          </w:p>
        </w:tc>
      </w:tr>
    </w:tbl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  La Rete — collegare i neuroni in layer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singolo neurone è troppo semplice per catturare pattern complessi. La potenza arriva quando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molti neuroni vengono collegati in strati (layer).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Ogni rete ha tre tipi di layer:</w:t>
      </w:r>
    </w:p>
    <w:p>
      <w:pPr>
        <w:spacing w:after="60" w:before="60"/>
      </w:pPr>
      <w:r>
        <w:t xml:space="preserve"/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800"/>
        <w:gridCol w:w="600"/>
      </w:tblGrid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9F0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E73"/>
                <w:sz w:val="20"/>
                <w:szCs w:val="20"/>
              </w:rPr>
              <w:t xml:space="preserve">INPUT LAYER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E73"/>
                <w:sz w:val="18"/>
                <w:szCs w:val="18"/>
              </w:rPr>
              <w:t xml:space="preserve">15 feature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DE1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HIDDEN LAYER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neuroni che combinano e trasformano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OUTPUT LAYER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QuantityProduced prevista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Input Layer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riceve le 15 feature del tuo EnrichFeatures (CycleTime, Temperature, ScrapRate, HourOfDay, AvgQuantityLast3, ecc.) — ogni feature è un nodo.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Hidden Layer(s)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uno o più strati di neuroni intermedi. Ogni neurone vede tutti gli output del layer precedente. È qui che la rete costruisce rappresentazioni interne sempre più astratte dei dati. Per esempio, un neurone nascosto potrebbe imparare da solo il concetto di 'macchina sotto stress termico' combinando temperatura e energy per unit.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 Layer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un singolo neurone che produce la previsione finale — QuantityProduced. La funzione di attivazione qui è lineare perché vogliamo un numero reale, non una probabilità.</w:t>
      </w:r>
    </w:p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7030A0" w:sz="10"/>
              <w:left w:val="single" w:color="7030A0" w:sz="10"/>
              <w:bottom w:val="single" w:color="7030A0" w:sz="10"/>
              <w:right w:val="single" w:color="7030A0" w:sz="10"/>
            </w:tcBorders>
            <w:shd w:fill="EDE1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7030A0"/>
                <w:sz w:val="21"/>
                <w:szCs w:val="21"/>
              </w:rPr>
              <w:t xml:space="preserve">Teorema di Approssimazione Universale (senza formule): anche con un solo hidden layer, una rete neurale può approssimare qualsiasi funzione matematica continua, per quanto complessa. Questo spiega perché le reti neurali funzionano su problemi così diversi.</w:t>
            </w:r>
          </w:p>
        </w:tc>
      </w:tr>
    </w:tbl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  Come Impara — la Backpropagation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rete nasce con pesi casuali — non sa ancora nulla. L'apprendimento avviene attraverso un ciclo di 5 passi ripetuto migliaia di volte, uno per ogni ciclo produttivo nel TrainSet:</w:t>
      </w:r>
    </w:p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ANALOGIA: Analogia: il responsabile della qualità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C55A11" w:sz="8"/>
              <w:bottom w:val="single" w:color="C55A11" w:sz="8"/>
              <w:right w:val="single" w:color="C55A11" w:sz="8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Dopo ogni ciclo il responsabile della qualità confronta la previsione del capoturno con la produzione reale. Se il capoturno ha sbagliato, risale la catena di comando e dice a ciascun responsabile intermedio quanto ha contribuito all'errore, proporzionalmente alla sua influenza. Ognuno aggiusta leggermente il proprio giudizio per il ciclo successivo.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E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Forward pass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 15 feature di un ciclo entrano nella rete. Ogni neurone calcola la sua somma pesata e la passa al layer successivo. In uscita otteniamo la previsione: es. 142 pezzi.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Calcola errore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Confrontiamo la previsione (142) con il valore reale (150). Errore = 150 - 142 = 8. Il modello ha sottostimato di 8 pezzi.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Backward pass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L'errore viene propagato all'indietro, strato per strato. Ogni peso riceve una quota di 'responsabilità' per quell'errore — i pesi che hanno influito di più ricevono la correzione più grande.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Aggiorna i pesi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Ogni peso viene spostato leggermente nella direzione che riduce l'errore. Questo è il gradiente: w_nuovo = w_vecchio - η × ∂E/∂w. Con η = learning rate.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Ripeti su tutti i cicli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 passi 1–4 si ripetono per ogni ciclo produttivo nel TrainSet. Dopo molte iterazioni (epoche) i pesi convergono e le previsioni migliorano.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nome </w:t>
      </w: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Backpropagation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descrive esattamente il passo 3: l'errore si propaga </w:t>
      </w: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all'indietro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(back) attraverso la rete, dall'output verso l'input. Ogni peso riceve un aggiornamento proporzionale alla sua responsabilità nell'errore.</w:t>
      </w:r>
    </w:p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55A11" w:sz="10"/>
              <w:left w:val="single" w:color="C55A11" w:sz="10"/>
              <w:bottom w:val="single" w:color="C55A11" w:sz="10"/>
              <w:right w:val="single" w:color="C55A11" w:sz="10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Il Learning Rate (η) che hai in _config.LearningRate nel tuo TrainingService è lo stesso η della formula: controlla di quanto si spostano i pesi ad ogni passo. Troppo grande → rimbalza, non converge. Troppo piccolo → impiega forever.</w:t>
            </w:r>
          </w:p>
        </w:tc>
      </w:tr>
    </w:tbl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  Overfitting nelle Reti Neurali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Una rete con troppi neuroni su pochi dati </w:t>
      </w: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memorizza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 dati di training invece di imparare pattern generali. Su dati nuovi fallisce. Questo è l'overtraining — identico all'overfitting che già conosci.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principali tecniche per combatterlo nelle reti neurali:</w:t>
      </w:r>
    </w:p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 ferma il training quando le metriche sul validation set smettono di migliorare. Equivale a MinDataPoints nel tuo sistema: se non c'è abbastanza segnale, non insistere.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E73"/>
                <w:sz w:val="20"/>
                <w:szCs w:val="20"/>
              </w:rPr>
              <w:t xml:space="preserve">Regularizzazione (L2)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Penalizza i pesi troppo grandi aggiungendo un termine alla loss function. Identico alla regolarizzazione L2 che usa SDCA nel tuo TrainingService.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1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Dropout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Durante il training si 'spengono' neuroni casuali ad ogni iterazione. Forza la rete a non dipendere da nessun neurone in particolare. Non ha equivalente in FastTree.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Più dati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Il rimedio più efficace in assoluto. Con più esempi la rete generalizza meglio. Nel tuo sistema questo corrisponde ad accumulare più cicli produttivi nel database.</w:t>
            </w:r>
          </w:p>
        </w:tc>
      </w:tr>
    </w:tbl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  Rete Neurale vs FastTree — nel tuo contesto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Ora che capisci entrambi, ecco un confronto diretto applicato al tuo problema di previsione produzione:</w:t>
      </w:r>
    </w:p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Aspetto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Rete Neurale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FastTree (tuo TrainingService)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Come impara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20"/>
                <w:szCs w:val="20"/>
              </w:rPr>
              <w:t xml:space="preserve">Gradient descent su milioni di pesi connessi tra neuroni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Costruisce alberi di decisione in sequenza (boosting)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Dati necessari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20"/>
                <w:szCs w:val="20"/>
              </w:rPr>
              <w:t xml:space="preserve">Migliora molto con tanti dati (migliaia - milioni)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Funziona bene anche con pochi dati (centinaia)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20"/>
                <w:szCs w:val="20"/>
              </w:rPr>
              <w:t xml:space="preserve">Può imparare le feature da solo (con abbastanza dati)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Beneficia di feature ben costruite (come nel tuo EnrichFeatures)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Interpretabilità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20"/>
                <w:szCs w:val="20"/>
              </w:rPr>
              <w:t xml:space="preserve">Difficile: migliaia di pesi non leggibili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Media: puoi vedere quali feature contano di più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Rischio overfitting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20"/>
                <w:szCs w:val="20"/>
              </w:rPr>
              <w:t xml:space="preserve">Alto se la rete è grande rispetto ai dati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Controllabile con NumberOfTrees e NumberOfLeaves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Uso tipico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20"/>
                <w:szCs w:val="20"/>
              </w:rPr>
              <w:t xml:space="preserve">Immagini, testo, audio, serie temporali complesse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Dati tabulari, produzione industriale, previsioni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75623" w:sz="10"/>
              <w:left w:val="single" w:color="375623" w:sz="10"/>
              <w:bottom w:val="single" w:color="375623" w:sz="10"/>
              <w:right w:val="single" w:color="375623" w:sz="10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Conclusione pratica: per il tuo TrainingService con dati di produzione industriale (dati tabulari, alcune centinaia/migliaia di record), FastTree è la scelta corretta oggi. Le reti neurali diventerebbero interessanti se raccogliessi serie temporali lunghe (migliaia di cicli per macchina) oppure se aggiungessi dati non strutturati come immagini delle macchine o log testuale.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2026-04-20T12:19:44.494Z</dcterms:created>
  <dcterms:modified xsi:type="dcterms:W3CDTF">2026-04-20T12:19:44.494Z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