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63763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36"/>
          <w:szCs w:val="36"/>
        </w:rPr>
        <w:t>INT422 Assignment 9</w:t>
      </w:r>
    </w:p>
    <w:p w14:paraId="69BB5D9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Continue using security principles. Rich text handling. Working with non-text media types.</w:t>
      </w:r>
    </w:p>
    <w:p w14:paraId="540277D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Read/skim </w:t>
      </w:r>
      <w:proofErr w:type="gramStart"/>
      <w:r w:rsidRPr="004D037A">
        <w:rPr>
          <w:rFonts w:ascii="Arial" w:hAnsi="Arial" w:cs="Arial"/>
          <w:b/>
          <w:bCs/>
          <w:sz w:val="24"/>
          <w:szCs w:val="24"/>
        </w:rPr>
        <w:t>all</w:t>
      </w:r>
      <w:r w:rsidRPr="004D037A">
        <w:rPr>
          <w:rFonts w:ascii="Arial" w:hAnsi="Arial" w:cs="Arial"/>
          <w:sz w:val="24"/>
          <w:szCs w:val="24"/>
        </w:rPr>
        <w:t xml:space="preserve"> of</w:t>
      </w:r>
      <w:proofErr w:type="gramEnd"/>
      <w:r w:rsidRPr="004D037A">
        <w:rPr>
          <w:rFonts w:ascii="Arial" w:hAnsi="Arial" w:cs="Arial"/>
          <w:sz w:val="24"/>
          <w:szCs w:val="24"/>
        </w:rPr>
        <w:t xml:space="preserve"> this document before you begin work.</w:t>
      </w:r>
    </w:p>
    <w:p w14:paraId="7DBC7B5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42D4018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Due date</w:t>
      </w:r>
    </w:p>
    <w:p w14:paraId="5A4BAB4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Section A &amp; B: </w:t>
      </w:r>
      <w:r w:rsidRPr="004D037A">
        <w:rPr>
          <w:rFonts w:ascii="Arial" w:hAnsi="Arial" w:cs="Arial"/>
          <w:strike/>
          <w:sz w:val="24"/>
          <w:szCs w:val="24"/>
        </w:rPr>
        <w:t>Wednesday, April 5</w:t>
      </w:r>
      <w:r w:rsidRPr="004D037A">
        <w:rPr>
          <w:rFonts w:ascii="Arial" w:hAnsi="Arial" w:cs="Arial"/>
          <w:sz w:val="24"/>
          <w:szCs w:val="24"/>
        </w:rPr>
        <w:t xml:space="preserve"> </w:t>
      </w:r>
      <w:r w:rsidRPr="004D037A">
        <w:rPr>
          <w:rFonts w:ascii="Arial" w:hAnsi="Arial" w:cs="Arial"/>
          <w:sz w:val="24"/>
          <w:szCs w:val="24"/>
          <w:shd w:val="clear" w:color="auto" w:fill="FFFF00"/>
        </w:rPr>
        <w:t>April 6</w:t>
      </w:r>
      <w:r w:rsidRPr="004D037A">
        <w:rPr>
          <w:rFonts w:ascii="Arial" w:hAnsi="Arial" w:cs="Arial"/>
          <w:sz w:val="24"/>
          <w:szCs w:val="24"/>
        </w:rPr>
        <w:t>, 2017, at 11:59pm ET</w:t>
      </w:r>
    </w:p>
    <w:p w14:paraId="23F699B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Section C: </w:t>
      </w:r>
      <w:r w:rsidRPr="004D037A">
        <w:rPr>
          <w:rFonts w:ascii="Arial" w:hAnsi="Arial" w:cs="Arial"/>
          <w:strike/>
          <w:sz w:val="24"/>
          <w:szCs w:val="24"/>
        </w:rPr>
        <w:t>Thursday, April 6</w:t>
      </w:r>
      <w:r w:rsidRPr="004D037A">
        <w:rPr>
          <w:rFonts w:ascii="Arial" w:hAnsi="Arial" w:cs="Arial"/>
          <w:sz w:val="24"/>
          <w:szCs w:val="24"/>
        </w:rPr>
        <w:t xml:space="preserve"> </w:t>
      </w:r>
      <w:r w:rsidRPr="004D037A">
        <w:rPr>
          <w:rFonts w:ascii="Arial" w:hAnsi="Arial" w:cs="Arial"/>
          <w:sz w:val="24"/>
          <w:szCs w:val="24"/>
          <w:shd w:val="clear" w:color="auto" w:fill="FFFF00"/>
        </w:rPr>
        <w:t>April 7</w:t>
      </w:r>
      <w:r w:rsidRPr="004D037A">
        <w:rPr>
          <w:rFonts w:ascii="Arial" w:hAnsi="Arial" w:cs="Arial"/>
          <w:sz w:val="24"/>
          <w:szCs w:val="24"/>
        </w:rPr>
        <w:t xml:space="preserve">, 2017, at 11:59pm ET </w:t>
      </w:r>
    </w:p>
    <w:p w14:paraId="4673A99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5E3D005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Grade value: 9% of your final course grade</w:t>
      </w:r>
    </w:p>
    <w:p w14:paraId="6542A2D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i/>
          <w:iCs/>
          <w:sz w:val="24"/>
          <w:szCs w:val="24"/>
        </w:rPr>
        <w:t>If you wish to submit the lab before the due date and time, you can do that.</w:t>
      </w:r>
    </w:p>
    <w:p w14:paraId="486E8D9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5439BDA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Objective(s)</w:t>
      </w:r>
    </w:p>
    <w:p w14:paraId="462CAE0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There are several objectives for this Assignment 9:</w:t>
      </w:r>
    </w:p>
    <w:p w14:paraId="3B1DACB2" w14:textId="77777777" w:rsidR="004D037A" w:rsidRPr="004D037A" w:rsidRDefault="004D037A" w:rsidP="004D037A">
      <w:pPr>
        <w:numPr>
          <w:ilvl w:val="0"/>
          <w:numId w:val="1"/>
        </w:numPr>
        <w:spacing w:before="100" w:beforeAutospacing="1" w:after="100" w:afterAutospacing="1" w:line="240" w:lineRule="auto"/>
        <w:rPr>
          <w:rFonts w:ascii="Times New Roman"/>
          <w:sz w:val="24"/>
          <w:szCs w:val="24"/>
        </w:rPr>
      </w:pPr>
      <w:r w:rsidRPr="004D037A">
        <w:rPr>
          <w:rFonts w:ascii="Arial" w:hAnsi="Arial" w:cs="Arial"/>
          <w:sz w:val="24"/>
          <w:szCs w:val="24"/>
        </w:rPr>
        <w:t>Continue using security principles</w:t>
      </w:r>
    </w:p>
    <w:p w14:paraId="7C76F430" w14:textId="77777777" w:rsidR="004D037A" w:rsidRPr="004D037A" w:rsidRDefault="004D037A" w:rsidP="004D037A">
      <w:pPr>
        <w:numPr>
          <w:ilvl w:val="0"/>
          <w:numId w:val="1"/>
        </w:numPr>
        <w:spacing w:before="100" w:beforeAutospacing="1" w:after="100" w:afterAutospacing="1" w:line="240" w:lineRule="auto"/>
        <w:rPr>
          <w:rFonts w:ascii="Times New Roman"/>
          <w:sz w:val="24"/>
          <w:szCs w:val="24"/>
        </w:rPr>
      </w:pPr>
      <w:r w:rsidRPr="004D037A">
        <w:rPr>
          <w:rFonts w:ascii="Arial" w:hAnsi="Arial" w:cs="Arial"/>
          <w:sz w:val="24"/>
          <w:szCs w:val="24"/>
        </w:rPr>
        <w:t>Working with internet media types</w:t>
      </w:r>
    </w:p>
    <w:p w14:paraId="7A82D93C" w14:textId="77777777" w:rsidR="004D037A" w:rsidRPr="004D037A" w:rsidRDefault="004D037A" w:rsidP="004D037A">
      <w:pPr>
        <w:numPr>
          <w:ilvl w:val="0"/>
          <w:numId w:val="1"/>
        </w:numPr>
        <w:spacing w:before="100" w:beforeAutospacing="1" w:after="100" w:afterAutospacing="1" w:line="240" w:lineRule="auto"/>
        <w:rPr>
          <w:rFonts w:ascii="Times New Roman"/>
          <w:sz w:val="24"/>
          <w:szCs w:val="24"/>
        </w:rPr>
      </w:pPr>
      <w:r w:rsidRPr="004D037A">
        <w:rPr>
          <w:rFonts w:ascii="Arial" w:hAnsi="Arial" w:cs="Arial"/>
          <w:sz w:val="24"/>
          <w:szCs w:val="24"/>
        </w:rPr>
        <w:t>Rich text handling</w:t>
      </w:r>
    </w:p>
    <w:p w14:paraId="08D4C01F" w14:textId="77777777" w:rsidR="004D037A" w:rsidRPr="004D037A" w:rsidRDefault="004D037A" w:rsidP="004D037A">
      <w:pPr>
        <w:numPr>
          <w:ilvl w:val="0"/>
          <w:numId w:val="1"/>
        </w:numPr>
        <w:spacing w:before="100" w:beforeAutospacing="1" w:after="100" w:afterAutospacing="1" w:line="240" w:lineRule="auto"/>
        <w:rPr>
          <w:rFonts w:ascii="Times New Roman"/>
          <w:sz w:val="24"/>
          <w:szCs w:val="24"/>
        </w:rPr>
      </w:pPr>
      <w:r w:rsidRPr="004D037A">
        <w:rPr>
          <w:rFonts w:ascii="Arial" w:hAnsi="Arial" w:cs="Arial"/>
          <w:sz w:val="24"/>
          <w:szCs w:val="24"/>
        </w:rPr>
        <w:t>Post to a public web server</w:t>
      </w:r>
    </w:p>
    <w:p w14:paraId="64DB195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4467DB4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Introduction and overview</w:t>
      </w:r>
    </w:p>
    <w:p w14:paraId="5F54D16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We continue working with the </w:t>
      </w:r>
      <w:r w:rsidRPr="004D037A">
        <w:rPr>
          <w:rFonts w:ascii="Arial" w:hAnsi="Arial" w:cs="Arial"/>
          <w:i/>
          <w:iCs/>
          <w:sz w:val="24"/>
          <w:szCs w:val="24"/>
        </w:rPr>
        <w:t>music business</w:t>
      </w:r>
      <w:r w:rsidRPr="004D037A">
        <w:rPr>
          <w:rFonts w:ascii="Arial" w:hAnsi="Arial" w:cs="Arial"/>
          <w:sz w:val="24"/>
          <w:szCs w:val="24"/>
        </w:rPr>
        <w:t xml:space="preserve"> problem domain in this assignment.</w:t>
      </w:r>
    </w:p>
    <w:p w14:paraId="53F1E0E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 web app needs to be enhanced, to support security concepts, as well as richer data. The richer data will include rich text (i.e. HTML markup), and internet media types (e.g. image, audio, video).</w:t>
      </w:r>
    </w:p>
    <w:p w14:paraId="014E46F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 teacher team has posted a working sample solution to Azure:</w:t>
      </w:r>
    </w:p>
    <w:p w14:paraId="3304BF3B" w14:textId="77777777" w:rsidR="004D037A" w:rsidRPr="004D037A" w:rsidRDefault="004D037A" w:rsidP="004D037A">
      <w:pPr>
        <w:spacing w:before="100" w:beforeAutospacing="1" w:after="100" w:afterAutospacing="1" w:line="240" w:lineRule="auto"/>
        <w:rPr>
          <w:rFonts w:ascii="Times New Roman"/>
          <w:sz w:val="24"/>
          <w:szCs w:val="24"/>
        </w:rPr>
      </w:pPr>
      <w:hyperlink r:id="rId5" w:history="1">
        <w:r w:rsidRPr="004D037A">
          <w:rPr>
            <w:rFonts w:ascii="Arial" w:hAnsi="Arial" w:cs="Arial"/>
            <w:color w:val="0000FF"/>
            <w:sz w:val="24"/>
            <w:szCs w:val="24"/>
            <w:u w:val="single"/>
          </w:rPr>
          <w:t>https://wsong18-wa2017a9.azurewebsites.net/</w:t>
        </w:r>
      </w:hyperlink>
    </w:p>
    <w:p w14:paraId="582903F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xml:space="preserve">It has the functionality needed for </w:t>
      </w:r>
      <w:r w:rsidRPr="004D037A">
        <w:rPr>
          <w:rFonts w:ascii="Arial" w:hAnsi="Arial" w:cs="Arial"/>
          <w:sz w:val="24"/>
          <w:szCs w:val="24"/>
          <w:shd w:val="clear" w:color="auto" w:fill="FFFF00"/>
        </w:rPr>
        <w:t>the interim/progress submission on Thursday, Mar 30 for section A &amp; B or Friday, Mar 31 for section C</w:t>
      </w:r>
      <w:r w:rsidRPr="004D037A">
        <w:rPr>
          <w:rFonts w:ascii="Arial" w:hAnsi="Arial" w:cs="Arial"/>
          <w:sz w:val="24"/>
          <w:szCs w:val="24"/>
        </w:rPr>
        <w:t xml:space="preserve">. </w:t>
      </w:r>
      <w:proofErr w:type="gramStart"/>
      <w:r w:rsidRPr="004D037A">
        <w:rPr>
          <w:rFonts w:ascii="Arial" w:hAnsi="Arial" w:cs="Arial"/>
          <w:sz w:val="24"/>
          <w:szCs w:val="24"/>
        </w:rPr>
        <w:t>Then,  it</w:t>
      </w:r>
      <w:proofErr w:type="gramEnd"/>
      <w:r w:rsidRPr="004D037A">
        <w:rPr>
          <w:rFonts w:ascii="Arial" w:hAnsi="Arial" w:cs="Arial"/>
          <w:sz w:val="24"/>
          <w:szCs w:val="24"/>
        </w:rPr>
        <w:t xml:space="preserve"> will be updated to include the media handling capabilities.</w:t>
      </w:r>
    </w:p>
    <w:p w14:paraId="3888FAC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A0A35C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Tasks that should be done for the interim/progress submission</w:t>
      </w:r>
    </w:p>
    <w:p w14:paraId="74BE130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You will be able to do these tasks now:</w:t>
      </w:r>
    </w:p>
    <w:p w14:paraId="3AED81A9" w14:textId="77777777" w:rsidR="004D037A" w:rsidRPr="004D037A" w:rsidRDefault="004D037A" w:rsidP="004D037A">
      <w:pPr>
        <w:numPr>
          <w:ilvl w:val="0"/>
          <w:numId w:val="2"/>
        </w:numPr>
        <w:spacing w:before="100" w:beforeAutospacing="1" w:after="100" w:afterAutospacing="1" w:line="240" w:lineRule="auto"/>
        <w:rPr>
          <w:rFonts w:ascii="Times New Roman"/>
          <w:sz w:val="24"/>
          <w:szCs w:val="24"/>
        </w:rPr>
      </w:pPr>
      <w:r w:rsidRPr="004D037A">
        <w:rPr>
          <w:rFonts w:ascii="Arial" w:hAnsi="Arial" w:cs="Arial"/>
          <w:sz w:val="24"/>
          <w:szCs w:val="24"/>
        </w:rPr>
        <w:t>Modify the data model, to add a class for role claims</w:t>
      </w:r>
    </w:p>
    <w:p w14:paraId="44940331" w14:textId="77777777" w:rsidR="004D037A" w:rsidRPr="004D037A" w:rsidRDefault="004D037A" w:rsidP="004D037A">
      <w:pPr>
        <w:numPr>
          <w:ilvl w:val="0"/>
          <w:numId w:val="2"/>
        </w:numPr>
        <w:spacing w:before="100" w:beforeAutospacing="1" w:after="100" w:afterAutospacing="1" w:line="240" w:lineRule="auto"/>
        <w:rPr>
          <w:rFonts w:ascii="Times New Roman"/>
          <w:sz w:val="24"/>
          <w:szCs w:val="24"/>
        </w:rPr>
      </w:pPr>
      <w:r w:rsidRPr="004D037A">
        <w:rPr>
          <w:rFonts w:ascii="Arial" w:hAnsi="Arial" w:cs="Arial"/>
          <w:sz w:val="24"/>
          <w:szCs w:val="24"/>
        </w:rPr>
        <w:t xml:space="preserve">Modify the </w:t>
      </w:r>
      <w:proofErr w:type="gramStart"/>
      <w:r w:rsidRPr="004D037A">
        <w:rPr>
          <w:rFonts w:ascii="Arial" w:hAnsi="Arial" w:cs="Arial"/>
          <w:sz w:val="24"/>
          <w:szCs w:val="24"/>
        </w:rPr>
        <w:t>Register(</w:t>
      </w:r>
      <w:proofErr w:type="gramEnd"/>
      <w:r w:rsidRPr="004D037A">
        <w:rPr>
          <w:rFonts w:ascii="Arial" w:hAnsi="Arial" w:cs="Arial"/>
          <w:sz w:val="24"/>
          <w:szCs w:val="24"/>
        </w:rPr>
        <w:t>) methods in the Account controller to use the new class</w:t>
      </w:r>
    </w:p>
    <w:p w14:paraId="7D4B3D9F" w14:textId="77777777" w:rsidR="004D037A" w:rsidRPr="004D037A" w:rsidRDefault="004D037A" w:rsidP="004D037A">
      <w:pPr>
        <w:numPr>
          <w:ilvl w:val="0"/>
          <w:numId w:val="2"/>
        </w:numPr>
        <w:spacing w:before="100" w:beforeAutospacing="1" w:after="100" w:afterAutospacing="1" w:line="240" w:lineRule="auto"/>
        <w:rPr>
          <w:rFonts w:ascii="Times New Roman"/>
          <w:sz w:val="24"/>
          <w:szCs w:val="24"/>
        </w:rPr>
      </w:pPr>
      <w:r w:rsidRPr="004D037A">
        <w:rPr>
          <w:rFonts w:ascii="Arial" w:hAnsi="Arial" w:cs="Arial"/>
          <w:sz w:val="24"/>
          <w:szCs w:val="24"/>
        </w:rPr>
        <w:t>Modify the data model, to accommodate lengthy text fields in the Artist and Album entity classes</w:t>
      </w:r>
    </w:p>
    <w:p w14:paraId="4A880043" w14:textId="77777777" w:rsidR="004D037A" w:rsidRPr="004D037A" w:rsidRDefault="004D037A" w:rsidP="004D037A">
      <w:pPr>
        <w:numPr>
          <w:ilvl w:val="0"/>
          <w:numId w:val="2"/>
        </w:numPr>
        <w:spacing w:before="100" w:beforeAutospacing="1" w:after="100" w:afterAutospacing="1" w:line="240" w:lineRule="auto"/>
        <w:rPr>
          <w:rFonts w:ascii="Times New Roman"/>
          <w:sz w:val="24"/>
          <w:szCs w:val="24"/>
        </w:rPr>
      </w:pPr>
      <w:r w:rsidRPr="004D037A">
        <w:rPr>
          <w:rFonts w:ascii="Arial" w:hAnsi="Arial" w:cs="Arial"/>
          <w:sz w:val="24"/>
          <w:szCs w:val="24"/>
        </w:rPr>
        <w:t>Implement “add new” for these entity classes, to support rich text entry</w:t>
      </w:r>
    </w:p>
    <w:p w14:paraId="5E7EDBC9" w14:textId="77777777" w:rsidR="004D037A" w:rsidRPr="004D037A" w:rsidRDefault="004D037A" w:rsidP="004D037A">
      <w:pPr>
        <w:numPr>
          <w:ilvl w:val="0"/>
          <w:numId w:val="2"/>
        </w:numPr>
        <w:spacing w:before="100" w:beforeAutospacing="1" w:after="100" w:afterAutospacing="1" w:line="240" w:lineRule="auto"/>
        <w:rPr>
          <w:rFonts w:ascii="Times New Roman"/>
          <w:sz w:val="24"/>
          <w:szCs w:val="24"/>
        </w:rPr>
      </w:pPr>
      <w:r w:rsidRPr="004D037A">
        <w:rPr>
          <w:rFonts w:ascii="Arial" w:hAnsi="Arial" w:cs="Arial"/>
          <w:sz w:val="24"/>
          <w:szCs w:val="24"/>
        </w:rPr>
        <w:t>Implement “get…” views to display objects that have rich text</w:t>
      </w:r>
    </w:p>
    <w:p w14:paraId="43C298D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1B6F573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Tasks that can be done after the interim/progress submission</w:t>
      </w:r>
    </w:p>
    <w:p w14:paraId="197289C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Then, after the remaining topics are introduced, you will be able to do these tasks:</w:t>
      </w:r>
    </w:p>
    <w:p w14:paraId="5A1CE0EC" w14:textId="77777777" w:rsidR="004D037A" w:rsidRPr="004D037A" w:rsidRDefault="004D037A" w:rsidP="004D037A">
      <w:pPr>
        <w:numPr>
          <w:ilvl w:val="0"/>
          <w:numId w:val="3"/>
        </w:numPr>
        <w:spacing w:before="100" w:beforeAutospacing="1" w:after="100" w:afterAutospacing="1" w:line="240" w:lineRule="auto"/>
        <w:rPr>
          <w:rFonts w:ascii="Times New Roman"/>
          <w:sz w:val="24"/>
          <w:szCs w:val="24"/>
        </w:rPr>
      </w:pPr>
      <w:r w:rsidRPr="004D037A">
        <w:rPr>
          <w:rFonts w:ascii="Arial" w:hAnsi="Arial" w:cs="Arial"/>
          <w:sz w:val="24"/>
          <w:szCs w:val="24"/>
        </w:rPr>
        <w:t>Modify the data model, to accommodate non-text media types in the Artist and Track entity classes</w:t>
      </w:r>
    </w:p>
    <w:p w14:paraId="20EDB612" w14:textId="77777777" w:rsidR="004D037A" w:rsidRPr="004D037A" w:rsidRDefault="004D037A" w:rsidP="004D037A">
      <w:pPr>
        <w:numPr>
          <w:ilvl w:val="0"/>
          <w:numId w:val="3"/>
        </w:numPr>
        <w:spacing w:before="100" w:beforeAutospacing="1" w:after="100" w:afterAutospacing="1" w:line="240" w:lineRule="auto"/>
        <w:rPr>
          <w:rFonts w:ascii="Times New Roman"/>
          <w:sz w:val="24"/>
          <w:szCs w:val="24"/>
        </w:rPr>
      </w:pPr>
      <w:r w:rsidRPr="004D037A">
        <w:rPr>
          <w:rFonts w:ascii="Arial" w:hAnsi="Arial" w:cs="Arial"/>
          <w:sz w:val="24"/>
          <w:szCs w:val="24"/>
        </w:rPr>
        <w:t>Support add and display of the richer-looking objects</w:t>
      </w:r>
    </w:p>
    <w:p w14:paraId="5A6E9F7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Please note that you will also implement security-related content while implementing these tasks. This includes 1) protection of some actions to specific users/groups, and 2) conditionally rendering content.</w:t>
      </w:r>
    </w:p>
    <w:p w14:paraId="60E76FC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29B88C0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Specifications overview and work plan</w:t>
      </w:r>
    </w:p>
    <w:p w14:paraId="27DF99E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Here’s a brief list of specifications that you must implement:</w:t>
      </w:r>
    </w:p>
    <w:p w14:paraId="481F9B04" w14:textId="77777777" w:rsidR="004D037A" w:rsidRPr="004D037A" w:rsidRDefault="004D037A" w:rsidP="004D037A">
      <w:pPr>
        <w:numPr>
          <w:ilvl w:val="0"/>
          <w:numId w:val="4"/>
        </w:numPr>
        <w:spacing w:before="100" w:beforeAutospacing="1" w:after="100" w:afterAutospacing="1" w:line="240" w:lineRule="auto"/>
        <w:rPr>
          <w:rFonts w:ascii="Times New Roman"/>
          <w:sz w:val="24"/>
          <w:szCs w:val="24"/>
        </w:rPr>
      </w:pPr>
      <w:r w:rsidRPr="004D037A">
        <w:rPr>
          <w:rFonts w:ascii="Arial" w:hAnsi="Arial" w:cs="Arial"/>
          <w:sz w:val="24"/>
          <w:szCs w:val="24"/>
        </w:rPr>
        <w:t>Follows best practices</w:t>
      </w:r>
    </w:p>
    <w:p w14:paraId="7F8AC476" w14:textId="77777777" w:rsidR="004D037A" w:rsidRPr="004D037A" w:rsidRDefault="004D037A" w:rsidP="004D037A">
      <w:pPr>
        <w:numPr>
          <w:ilvl w:val="0"/>
          <w:numId w:val="4"/>
        </w:numPr>
        <w:spacing w:before="100" w:beforeAutospacing="1" w:after="100" w:afterAutospacing="1" w:line="240" w:lineRule="auto"/>
        <w:rPr>
          <w:rFonts w:ascii="Times New Roman"/>
          <w:sz w:val="24"/>
          <w:szCs w:val="24"/>
        </w:rPr>
      </w:pPr>
      <w:r w:rsidRPr="004D037A">
        <w:rPr>
          <w:rFonts w:ascii="Arial" w:hAnsi="Arial" w:cs="Arial"/>
          <w:sz w:val="24"/>
          <w:szCs w:val="24"/>
        </w:rPr>
        <w:t>Implements the recommended system design guidance</w:t>
      </w:r>
    </w:p>
    <w:p w14:paraId="099FE52C" w14:textId="77777777" w:rsidR="004D037A" w:rsidRPr="004D037A" w:rsidRDefault="004D037A" w:rsidP="004D037A">
      <w:pPr>
        <w:numPr>
          <w:ilvl w:val="0"/>
          <w:numId w:val="4"/>
        </w:numPr>
        <w:spacing w:before="100" w:beforeAutospacing="1" w:after="100" w:afterAutospacing="1" w:line="240" w:lineRule="auto"/>
        <w:rPr>
          <w:rFonts w:ascii="Times New Roman"/>
          <w:sz w:val="24"/>
          <w:szCs w:val="24"/>
        </w:rPr>
      </w:pPr>
      <w:r w:rsidRPr="004D037A">
        <w:rPr>
          <w:rFonts w:ascii="Arial" w:hAnsi="Arial" w:cs="Arial"/>
          <w:sz w:val="24"/>
          <w:szCs w:val="24"/>
        </w:rPr>
        <w:t>Customized appearance, with appropriate menu items</w:t>
      </w:r>
    </w:p>
    <w:p w14:paraId="562777AA" w14:textId="77777777" w:rsidR="004D037A" w:rsidRPr="004D037A" w:rsidRDefault="004D037A" w:rsidP="004D037A">
      <w:pPr>
        <w:numPr>
          <w:ilvl w:val="0"/>
          <w:numId w:val="4"/>
        </w:numPr>
        <w:spacing w:before="100" w:beforeAutospacing="1" w:after="100" w:afterAutospacing="1" w:line="240" w:lineRule="auto"/>
        <w:rPr>
          <w:rFonts w:ascii="Times New Roman"/>
          <w:sz w:val="24"/>
          <w:szCs w:val="24"/>
        </w:rPr>
      </w:pPr>
      <w:r w:rsidRPr="004D037A">
        <w:rPr>
          <w:rFonts w:ascii="Arial" w:hAnsi="Arial" w:cs="Arial"/>
          <w:sz w:val="24"/>
          <w:szCs w:val="24"/>
        </w:rPr>
        <w:t>Improve the security claims configuration</w:t>
      </w:r>
    </w:p>
    <w:p w14:paraId="432694D1" w14:textId="77777777" w:rsidR="004D037A" w:rsidRPr="004D037A" w:rsidRDefault="004D037A" w:rsidP="004D037A">
      <w:pPr>
        <w:numPr>
          <w:ilvl w:val="0"/>
          <w:numId w:val="4"/>
        </w:numPr>
        <w:spacing w:before="100" w:beforeAutospacing="1" w:after="100" w:afterAutospacing="1" w:line="240" w:lineRule="auto"/>
        <w:rPr>
          <w:rFonts w:ascii="Times New Roman"/>
          <w:sz w:val="24"/>
          <w:szCs w:val="24"/>
        </w:rPr>
      </w:pPr>
      <w:r w:rsidRPr="004D037A">
        <w:rPr>
          <w:rFonts w:ascii="Arial" w:hAnsi="Arial" w:cs="Arial"/>
          <w:sz w:val="24"/>
          <w:szCs w:val="24"/>
        </w:rPr>
        <w:t>Support rich text entry, editing, and display</w:t>
      </w:r>
    </w:p>
    <w:p w14:paraId="3A27EA85" w14:textId="77777777" w:rsidR="004D037A" w:rsidRPr="004D037A" w:rsidRDefault="004D037A" w:rsidP="004D037A">
      <w:pPr>
        <w:numPr>
          <w:ilvl w:val="0"/>
          <w:numId w:val="4"/>
        </w:numPr>
        <w:spacing w:before="100" w:beforeAutospacing="1" w:after="100" w:afterAutospacing="1" w:line="240" w:lineRule="auto"/>
        <w:rPr>
          <w:rFonts w:ascii="Times New Roman"/>
          <w:sz w:val="24"/>
          <w:szCs w:val="24"/>
        </w:rPr>
      </w:pPr>
      <w:r w:rsidRPr="004D037A">
        <w:rPr>
          <w:rFonts w:ascii="Arial" w:hAnsi="Arial" w:cs="Arial"/>
          <w:sz w:val="24"/>
          <w:szCs w:val="24"/>
        </w:rPr>
        <w:t>Support some data service operations (add, deliver) for non-text media types</w:t>
      </w:r>
    </w:p>
    <w:p w14:paraId="285CCCEE" w14:textId="77777777" w:rsidR="004D037A" w:rsidRPr="004D037A" w:rsidRDefault="004D037A" w:rsidP="004D037A">
      <w:pPr>
        <w:numPr>
          <w:ilvl w:val="0"/>
          <w:numId w:val="4"/>
        </w:num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Publish the app to the web</w:t>
      </w:r>
    </w:p>
    <w:p w14:paraId="0B2E8D6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4"/>
          <w:szCs w:val="24"/>
        </w:rPr>
        <w:t>Here is a brief work plan sequence:</w:t>
      </w:r>
    </w:p>
    <w:p w14:paraId="13F41C3D" w14:textId="77777777" w:rsidR="004D037A" w:rsidRPr="004D037A" w:rsidRDefault="004D037A" w:rsidP="004D037A">
      <w:pPr>
        <w:numPr>
          <w:ilvl w:val="0"/>
          <w:numId w:val="5"/>
        </w:numPr>
        <w:spacing w:before="100" w:beforeAutospacing="1" w:after="100" w:afterAutospacing="1" w:line="240" w:lineRule="auto"/>
        <w:rPr>
          <w:rFonts w:ascii="Times New Roman"/>
          <w:sz w:val="24"/>
          <w:szCs w:val="24"/>
        </w:rPr>
      </w:pPr>
      <w:r w:rsidRPr="004D037A">
        <w:rPr>
          <w:rFonts w:ascii="Arial" w:hAnsi="Arial" w:cs="Arial"/>
          <w:sz w:val="24"/>
          <w:szCs w:val="24"/>
        </w:rPr>
        <w:t>Create the project</w:t>
      </w:r>
    </w:p>
    <w:p w14:paraId="16EC05E3" w14:textId="77777777" w:rsidR="004D037A" w:rsidRPr="004D037A" w:rsidRDefault="004D037A" w:rsidP="004D037A">
      <w:pPr>
        <w:numPr>
          <w:ilvl w:val="0"/>
          <w:numId w:val="5"/>
        </w:numPr>
        <w:spacing w:before="100" w:beforeAutospacing="1" w:after="100" w:afterAutospacing="1" w:line="240" w:lineRule="auto"/>
        <w:rPr>
          <w:rFonts w:ascii="Times New Roman"/>
          <w:sz w:val="24"/>
          <w:szCs w:val="24"/>
        </w:rPr>
      </w:pPr>
      <w:r w:rsidRPr="004D037A">
        <w:rPr>
          <w:rFonts w:ascii="Arial" w:hAnsi="Arial" w:cs="Arial"/>
          <w:sz w:val="24"/>
          <w:szCs w:val="24"/>
        </w:rPr>
        <w:t>Customize the app’s appearance</w:t>
      </w:r>
    </w:p>
    <w:p w14:paraId="77AA9201" w14:textId="77777777" w:rsidR="004D037A" w:rsidRPr="004D037A" w:rsidRDefault="004D037A" w:rsidP="004D037A">
      <w:pPr>
        <w:numPr>
          <w:ilvl w:val="0"/>
          <w:numId w:val="5"/>
        </w:numPr>
        <w:spacing w:before="100" w:beforeAutospacing="1" w:after="100" w:afterAutospacing="1" w:line="240" w:lineRule="auto"/>
        <w:rPr>
          <w:rFonts w:ascii="Times New Roman"/>
          <w:sz w:val="24"/>
          <w:szCs w:val="24"/>
        </w:rPr>
      </w:pPr>
      <w:r w:rsidRPr="004D037A">
        <w:rPr>
          <w:rFonts w:ascii="Arial" w:hAnsi="Arial" w:cs="Arial"/>
          <w:sz w:val="24"/>
          <w:szCs w:val="24"/>
        </w:rPr>
        <w:t>Create the design model classes</w:t>
      </w:r>
    </w:p>
    <w:p w14:paraId="65B02792" w14:textId="77777777" w:rsidR="004D037A" w:rsidRPr="004D037A" w:rsidRDefault="004D037A" w:rsidP="004D037A">
      <w:pPr>
        <w:numPr>
          <w:ilvl w:val="0"/>
          <w:numId w:val="5"/>
        </w:numPr>
        <w:spacing w:before="100" w:beforeAutospacing="1" w:after="100" w:afterAutospacing="1" w:line="240" w:lineRule="auto"/>
        <w:rPr>
          <w:rFonts w:ascii="Times New Roman"/>
          <w:sz w:val="24"/>
          <w:szCs w:val="24"/>
        </w:rPr>
      </w:pPr>
      <w:r w:rsidRPr="004D037A">
        <w:rPr>
          <w:rFonts w:ascii="Arial" w:hAnsi="Arial" w:cs="Arial"/>
          <w:sz w:val="24"/>
          <w:szCs w:val="24"/>
        </w:rPr>
        <w:t>Create view models and mappers that cover the initial use cases</w:t>
      </w:r>
    </w:p>
    <w:p w14:paraId="31EB0BF1" w14:textId="77777777" w:rsidR="004D037A" w:rsidRPr="004D037A" w:rsidRDefault="004D037A" w:rsidP="004D037A">
      <w:pPr>
        <w:numPr>
          <w:ilvl w:val="0"/>
          <w:numId w:val="5"/>
        </w:numPr>
        <w:spacing w:before="100" w:beforeAutospacing="1" w:after="100" w:afterAutospacing="1" w:line="240" w:lineRule="auto"/>
        <w:rPr>
          <w:rFonts w:ascii="Times New Roman"/>
          <w:sz w:val="24"/>
          <w:szCs w:val="24"/>
        </w:rPr>
      </w:pPr>
      <w:r w:rsidRPr="004D037A">
        <w:rPr>
          <w:rFonts w:ascii="Arial" w:hAnsi="Arial" w:cs="Arial"/>
          <w:sz w:val="24"/>
          <w:szCs w:val="24"/>
        </w:rPr>
        <w:t>Configure the security settings for the app</w:t>
      </w:r>
    </w:p>
    <w:p w14:paraId="2135F8B7" w14:textId="77777777" w:rsidR="004D037A" w:rsidRPr="004D037A" w:rsidRDefault="004D037A" w:rsidP="004D037A">
      <w:pPr>
        <w:numPr>
          <w:ilvl w:val="0"/>
          <w:numId w:val="5"/>
        </w:numPr>
        <w:spacing w:before="100" w:beforeAutospacing="1" w:after="100" w:afterAutospacing="1" w:line="240" w:lineRule="auto"/>
        <w:rPr>
          <w:rFonts w:ascii="Times New Roman"/>
          <w:sz w:val="24"/>
          <w:szCs w:val="24"/>
        </w:rPr>
      </w:pPr>
      <w:r w:rsidRPr="004D037A">
        <w:rPr>
          <w:rFonts w:ascii="Arial" w:hAnsi="Arial" w:cs="Arial"/>
          <w:sz w:val="24"/>
          <w:szCs w:val="24"/>
        </w:rPr>
        <w:t>Add methods to the Manager class that handle the use cases, and load initial data</w:t>
      </w:r>
    </w:p>
    <w:p w14:paraId="2E9347FE" w14:textId="77777777" w:rsidR="004D037A" w:rsidRPr="004D037A" w:rsidRDefault="004D037A" w:rsidP="004D037A">
      <w:pPr>
        <w:numPr>
          <w:ilvl w:val="0"/>
          <w:numId w:val="5"/>
        </w:numPr>
        <w:spacing w:before="100" w:beforeAutospacing="1" w:after="100" w:afterAutospacing="1" w:line="240" w:lineRule="auto"/>
        <w:rPr>
          <w:rFonts w:ascii="Times New Roman"/>
          <w:sz w:val="24"/>
          <w:szCs w:val="24"/>
        </w:rPr>
      </w:pPr>
      <w:r w:rsidRPr="004D037A">
        <w:rPr>
          <w:rFonts w:ascii="Arial" w:hAnsi="Arial" w:cs="Arial"/>
          <w:sz w:val="24"/>
          <w:szCs w:val="24"/>
        </w:rPr>
        <w:t>Implement rich text editing, and media item handling</w:t>
      </w:r>
    </w:p>
    <w:p w14:paraId="633DA800" w14:textId="77777777" w:rsidR="004D037A" w:rsidRPr="004D037A" w:rsidRDefault="004D037A" w:rsidP="004D037A">
      <w:pPr>
        <w:numPr>
          <w:ilvl w:val="0"/>
          <w:numId w:val="5"/>
        </w:numPr>
        <w:spacing w:before="100" w:beforeAutospacing="1" w:after="100" w:afterAutospacing="1" w:line="240" w:lineRule="auto"/>
        <w:rPr>
          <w:rFonts w:ascii="Times New Roman"/>
          <w:sz w:val="24"/>
          <w:szCs w:val="24"/>
        </w:rPr>
      </w:pPr>
      <w:r w:rsidRPr="004D037A">
        <w:rPr>
          <w:rFonts w:ascii="Arial" w:hAnsi="Arial" w:cs="Arial"/>
          <w:sz w:val="24"/>
          <w:szCs w:val="24"/>
        </w:rPr>
        <w:t>Publish to Azure</w:t>
      </w:r>
    </w:p>
    <w:p w14:paraId="4F62E1D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1F7EC6C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Create the project, based on the project template</w:t>
      </w:r>
    </w:p>
    <w:p w14:paraId="5D9C99A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Create a new web app, named </w:t>
      </w:r>
      <w:r w:rsidRPr="004D037A">
        <w:rPr>
          <w:rFonts w:ascii="Arial" w:hAnsi="Arial" w:cs="Arial"/>
          <w:b/>
          <w:bCs/>
          <w:sz w:val="24"/>
          <w:szCs w:val="24"/>
        </w:rPr>
        <w:t>Assignment9</w:t>
      </w:r>
      <w:r w:rsidRPr="004D037A">
        <w:rPr>
          <w:rFonts w:ascii="Arial" w:hAnsi="Arial" w:cs="Arial"/>
          <w:sz w:val="24"/>
          <w:szCs w:val="24"/>
        </w:rPr>
        <w:t>. It MUST use the new “</w:t>
      </w:r>
      <w:r w:rsidRPr="004D037A">
        <w:rPr>
          <w:rFonts w:ascii="Arial" w:hAnsi="Arial" w:cs="Arial"/>
          <w:b/>
          <w:bCs/>
          <w:sz w:val="24"/>
          <w:szCs w:val="24"/>
          <w:shd w:val="clear" w:color="auto" w:fill="FFFF00"/>
        </w:rPr>
        <w:t>Web app project</w:t>
      </w:r>
      <w:r w:rsidRPr="004D037A">
        <w:rPr>
          <w:rFonts w:ascii="Arial" w:hAnsi="Arial" w:cs="Arial"/>
          <w:sz w:val="24"/>
          <w:szCs w:val="24"/>
          <w:shd w:val="clear" w:color="auto" w:fill="FFFF00"/>
        </w:rPr>
        <w:t xml:space="preserve"> </w:t>
      </w:r>
      <w:r w:rsidRPr="004D037A">
        <w:rPr>
          <w:rFonts w:ascii="Arial" w:hAnsi="Arial" w:cs="Arial"/>
          <w:b/>
          <w:bCs/>
          <w:color w:val="FF0000"/>
          <w:sz w:val="24"/>
          <w:szCs w:val="24"/>
          <w:shd w:val="clear" w:color="auto" w:fill="FFFF00"/>
        </w:rPr>
        <w:t>A9</w:t>
      </w:r>
      <w:r w:rsidRPr="004D037A">
        <w:rPr>
          <w:rFonts w:ascii="Arial" w:hAnsi="Arial" w:cs="Arial"/>
          <w:sz w:val="24"/>
          <w:szCs w:val="24"/>
        </w:rPr>
        <w:t>” project template. Get this new project template from the course website, and install it into your Visual Studio configuration.</w:t>
      </w:r>
    </w:p>
    <w:p w14:paraId="5BC09CC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After creating the web app, customize the home page. Change the large “</w:t>
      </w:r>
      <w:r w:rsidRPr="004D037A">
        <w:rPr>
          <w:rFonts w:ascii="Arial" w:hAnsi="Arial" w:cs="Arial"/>
          <w:b/>
          <w:bCs/>
          <w:color w:val="FFFFFF"/>
          <w:sz w:val="24"/>
          <w:szCs w:val="24"/>
          <w:shd w:val="clear" w:color="auto" w:fill="0000FF"/>
        </w:rPr>
        <w:t>Learn more &gt;&gt;</w:t>
      </w:r>
      <w:r w:rsidRPr="004D037A">
        <w:rPr>
          <w:rFonts w:ascii="Arial" w:hAnsi="Arial" w:cs="Arial"/>
          <w:sz w:val="24"/>
          <w:szCs w:val="24"/>
        </w:rPr>
        <w:t>”</w:t>
      </w:r>
      <w:r w:rsidRPr="004D037A">
        <w:rPr>
          <w:rFonts w:ascii="Arial" w:hAnsi="Arial" w:cs="Arial"/>
          <w:color w:val="FFFFFF"/>
          <w:sz w:val="24"/>
          <w:szCs w:val="24"/>
        </w:rPr>
        <w:t xml:space="preserve"> </w:t>
      </w:r>
      <w:r w:rsidRPr="004D037A">
        <w:rPr>
          <w:rFonts w:ascii="Arial" w:hAnsi="Arial" w:cs="Arial"/>
          <w:sz w:val="24"/>
          <w:szCs w:val="24"/>
        </w:rPr>
        <w:t xml:space="preserve">button to </w:t>
      </w:r>
      <w:r w:rsidRPr="004D037A">
        <w:rPr>
          <w:rFonts w:ascii="Arial" w:hAnsi="Arial" w:cs="Arial"/>
          <w:b/>
          <w:bCs/>
          <w:sz w:val="24"/>
          <w:szCs w:val="24"/>
        </w:rPr>
        <w:t>“</w:t>
      </w:r>
      <w:r w:rsidRPr="004D037A">
        <w:rPr>
          <w:rFonts w:ascii="Arial" w:hAnsi="Arial" w:cs="Arial"/>
          <w:b/>
          <w:bCs/>
          <w:color w:val="FFFFFF"/>
          <w:sz w:val="24"/>
          <w:szCs w:val="24"/>
          <w:shd w:val="clear" w:color="auto" w:fill="0000FF"/>
        </w:rPr>
        <w:t>Assignment 9 on Azure</w:t>
      </w:r>
      <w:r w:rsidRPr="004D037A">
        <w:rPr>
          <w:rFonts w:ascii="Arial" w:hAnsi="Arial" w:cs="Arial"/>
          <w:sz w:val="24"/>
          <w:szCs w:val="24"/>
        </w:rPr>
        <w:t>” and set the button link to the URL of the assignment 9 on Azure.</w:t>
      </w:r>
    </w:p>
    <w:p w14:paraId="074C303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Build/compile the app, to refresh the packages. Do NOT run the app yet.</w:t>
      </w:r>
    </w:p>
    <w:p w14:paraId="10E2ED0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Warning: Your teachers believe that the best way to work through this assignment is to do incrementally. Get one thing working, before moving on to the next. Test each part.</w:t>
      </w:r>
    </w:p>
    <w:p w14:paraId="6CACC63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3B3E0D0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Fix these problems in the template</w:t>
      </w:r>
    </w:p>
    <w:p w14:paraId="568734A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Unintentionally, the project template for Assignment 9 has an error, and a setting that can cause problems in some situations. Fix them before continuing.</w:t>
      </w:r>
    </w:p>
    <w:p w14:paraId="1BFB42A9" w14:textId="77777777" w:rsidR="004D037A" w:rsidRPr="004D037A" w:rsidRDefault="004D037A" w:rsidP="004D037A">
      <w:pPr>
        <w:spacing w:before="480" w:after="100" w:afterAutospacing="1" w:line="240" w:lineRule="auto"/>
        <w:rPr>
          <w:rFonts w:ascii="Times New Roman"/>
          <w:sz w:val="24"/>
          <w:szCs w:val="24"/>
        </w:rPr>
      </w:pPr>
      <w:r w:rsidRPr="004D037A">
        <w:rPr>
          <w:rFonts w:ascii="Arial" w:hAnsi="Arial" w:cs="Arial"/>
          <w:b/>
          <w:bCs/>
          <w:sz w:val="28"/>
          <w:szCs w:val="28"/>
        </w:rPr>
        <w:t>Attribute routing fix</w:t>
      </w:r>
    </w:p>
    <w:p w14:paraId="1139010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Open the </w:t>
      </w:r>
      <w:proofErr w:type="spellStart"/>
      <w:r w:rsidRPr="004D037A">
        <w:rPr>
          <w:rFonts w:ascii="Arial" w:hAnsi="Arial" w:cs="Arial"/>
          <w:sz w:val="24"/>
          <w:szCs w:val="24"/>
        </w:rPr>
        <w:t>App_Start</w:t>
      </w:r>
      <w:proofErr w:type="spellEnd"/>
      <w:r w:rsidRPr="004D037A">
        <w:rPr>
          <w:rFonts w:ascii="Arial" w:hAnsi="Arial" w:cs="Arial"/>
          <w:sz w:val="24"/>
          <w:szCs w:val="24"/>
        </w:rPr>
        <w:t xml:space="preserve"> &gt; </w:t>
      </w:r>
      <w:proofErr w:type="spellStart"/>
      <w:r w:rsidRPr="004D037A">
        <w:rPr>
          <w:rFonts w:ascii="Arial" w:hAnsi="Arial" w:cs="Arial"/>
          <w:sz w:val="24"/>
          <w:szCs w:val="24"/>
        </w:rPr>
        <w:t>RouteConfig.cs</w:t>
      </w:r>
      <w:proofErr w:type="spellEnd"/>
      <w:r w:rsidRPr="004D037A">
        <w:rPr>
          <w:rFonts w:ascii="Arial" w:hAnsi="Arial" w:cs="Arial"/>
          <w:sz w:val="24"/>
          <w:szCs w:val="24"/>
        </w:rPr>
        <w:t xml:space="preserve"> source code file.</w:t>
      </w:r>
    </w:p>
    <w:p w14:paraId="52E8FC6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Move the statement that activates attribute routing up, so that it is </w:t>
      </w:r>
      <w:r w:rsidRPr="004D037A">
        <w:rPr>
          <w:rFonts w:ascii="Arial" w:hAnsi="Arial" w:cs="Arial"/>
          <w:i/>
          <w:iCs/>
          <w:sz w:val="24"/>
          <w:szCs w:val="24"/>
        </w:rPr>
        <w:t>before</w:t>
      </w:r>
      <w:r w:rsidRPr="004D037A">
        <w:rPr>
          <w:rFonts w:ascii="Arial" w:hAnsi="Arial" w:cs="Arial"/>
          <w:sz w:val="24"/>
          <w:szCs w:val="24"/>
        </w:rPr>
        <w:t xml:space="preserve"> the “</w:t>
      </w:r>
      <w:proofErr w:type="spellStart"/>
      <w:proofErr w:type="gramStart"/>
      <w:r w:rsidRPr="004D037A">
        <w:rPr>
          <w:rFonts w:ascii="Arial" w:hAnsi="Arial" w:cs="Arial"/>
          <w:sz w:val="24"/>
          <w:szCs w:val="24"/>
        </w:rPr>
        <w:t>routes.MapRoute</w:t>
      </w:r>
      <w:proofErr w:type="spellEnd"/>
      <w:proofErr w:type="gramEnd"/>
      <w:r w:rsidRPr="004D037A">
        <w:rPr>
          <w:rFonts w:ascii="Arial" w:hAnsi="Arial" w:cs="Arial"/>
          <w:sz w:val="24"/>
          <w:szCs w:val="24"/>
        </w:rPr>
        <w:t>…” statement.</w:t>
      </w:r>
    </w:p>
    <w:p w14:paraId="4F28B2BF" w14:textId="77777777" w:rsidR="004D037A" w:rsidRPr="004D037A" w:rsidRDefault="004D037A" w:rsidP="004D037A">
      <w:pPr>
        <w:spacing w:before="480" w:after="100" w:afterAutospacing="1" w:line="240" w:lineRule="auto"/>
        <w:rPr>
          <w:rFonts w:ascii="Times New Roman"/>
          <w:sz w:val="24"/>
          <w:szCs w:val="24"/>
        </w:rPr>
      </w:pPr>
      <w:r w:rsidRPr="004D037A">
        <w:rPr>
          <w:rFonts w:ascii="Arial" w:hAnsi="Arial" w:cs="Arial"/>
          <w:b/>
          <w:bCs/>
          <w:sz w:val="28"/>
          <w:szCs w:val="28"/>
        </w:rPr>
        <w:lastRenderedPageBreak/>
        <w:t>Temporarily disable error-handling for HTTP errors 500 and higher</w:t>
      </w:r>
    </w:p>
    <w:p w14:paraId="675E185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Open the </w:t>
      </w:r>
      <w:proofErr w:type="spellStart"/>
      <w:r w:rsidRPr="004D037A">
        <w:rPr>
          <w:rFonts w:ascii="Arial" w:hAnsi="Arial" w:cs="Arial"/>
          <w:sz w:val="24"/>
          <w:szCs w:val="24"/>
        </w:rPr>
        <w:t>Global.asax.cs</w:t>
      </w:r>
      <w:proofErr w:type="spellEnd"/>
      <w:r w:rsidRPr="004D037A">
        <w:rPr>
          <w:rFonts w:ascii="Arial" w:hAnsi="Arial" w:cs="Arial"/>
          <w:sz w:val="24"/>
          <w:szCs w:val="24"/>
        </w:rPr>
        <w:t xml:space="preserve"> source code file.</w:t>
      </w:r>
    </w:p>
    <w:p w14:paraId="1FD96C7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the </w:t>
      </w:r>
      <w:proofErr w:type="spellStart"/>
      <w:r w:rsidRPr="004D037A">
        <w:rPr>
          <w:rFonts w:ascii="Arial" w:hAnsi="Arial" w:cs="Arial"/>
          <w:sz w:val="24"/>
          <w:szCs w:val="24"/>
        </w:rPr>
        <w:t>Application_</w:t>
      </w:r>
      <w:proofErr w:type="gramStart"/>
      <w:r w:rsidRPr="004D037A">
        <w:rPr>
          <w:rFonts w:ascii="Arial" w:hAnsi="Arial" w:cs="Arial"/>
          <w:sz w:val="24"/>
          <w:szCs w:val="24"/>
        </w:rPr>
        <w:t>EndRequest</w:t>
      </w:r>
      <w:proofErr w:type="spellEnd"/>
      <w:r w:rsidRPr="004D037A">
        <w:rPr>
          <w:rFonts w:ascii="Arial" w:hAnsi="Arial" w:cs="Arial"/>
          <w:sz w:val="24"/>
          <w:szCs w:val="24"/>
        </w:rPr>
        <w:t>(</w:t>
      </w:r>
      <w:proofErr w:type="gramEnd"/>
      <w:r w:rsidRPr="004D037A">
        <w:rPr>
          <w:rFonts w:ascii="Arial" w:hAnsi="Arial" w:cs="Arial"/>
          <w:sz w:val="24"/>
          <w:szCs w:val="24"/>
        </w:rPr>
        <w:t>) method, comment out the “if (code &gt;= 500)…” statement.</w:t>
      </w:r>
    </w:p>
    <w:p w14:paraId="73240D44" w14:textId="77777777" w:rsidR="004D037A" w:rsidRPr="004D037A" w:rsidRDefault="004D037A" w:rsidP="004D037A">
      <w:pPr>
        <w:spacing w:before="480" w:after="100" w:afterAutospacing="1" w:line="240" w:lineRule="auto"/>
        <w:rPr>
          <w:rFonts w:ascii="Times New Roman"/>
          <w:sz w:val="24"/>
          <w:szCs w:val="24"/>
        </w:rPr>
      </w:pPr>
      <w:r w:rsidRPr="004D037A">
        <w:rPr>
          <w:rFonts w:ascii="Arial" w:hAnsi="Arial" w:cs="Arial"/>
          <w:b/>
          <w:bCs/>
          <w:sz w:val="28"/>
          <w:szCs w:val="28"/>
        </w:rPr>
        <w:t xml:space="preserve">Partial view </w:t>
      </w:r>
      <w:proofErr w:type="spellStart"/>
      <w:r w:rsidRPr="004D037A">
        <w:rPr>
          <w:rFonts w:ascii="Arial" w:hAnsi="Arial" w:cs="Arial"/>
          <w:b/>
          <w:bCs/>
          <w:sz w:val="28"/>
          <w:szCs w:val="28"/>
        </w:rPr>
        <w:t>Upload.cshtml</w:t>
      </w:r>
      <w:proofErr w:type="spellEnd"/>
    </w:p>
    <w:p w14:paraId="491DCE5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Go to the Shared folder. You may need to add the folder and file </w:t>
      </w:r>
      <w:proofErr w:type="spellStart"/>
      <w:r w:rsidRPr="004D037A">
        <w:rPr>
          <w:rFonts w:ascii="Arial" w:hAnsi="Arial" w:cs="Arial"/>
          <w:b/>
          <w:bCs/>
          <w:sz w:val="24"/>
          <w:szCs w:val="24"/>
        </w:rPr>
        <w:t>EditorTempletes</w:t>
      </w:r>
      <w:proofErr w:type="spellEnd"/>
      <w:r w:rsidRPr="004D037A">
        <w:rPr>
          <w:rFonts w:ascii="Arial" w:hAnsi="Arial" w:cs="Arial"/>
          <w:b/>
          <w:bCs/>
          <w:sz w:val="24"/>
          <w:szCs w:val="24"/>
        </w:rPr>
        <w:t>/</w:t>
      </w:r>
      <w:proofErr w:type="spellStart"/>
      <w:r w:rsidRPr="004D037A">
        <w:rPr>
          <w:rFonts w:ascii="Arial" w:hAnsi="Arial" w:cs="Arial"/>
          <w:b/>
          <w:bCs/>
          <w:sz w:val="24"/>
          <w:szCs w:val="24"/>
        </w:rPr>
        <w:t>Upload.cshtml</w:t>
      </w:r>
      <w:proofErr w:type="spellEnd"/>
      <w:r w:rsidRPr="004D037A">
        <w:rPr>
          <w:rFonts w:ascii="Arial" w:hAnsi="Arial" w:cs="Arial"/>
          <w:sz w:val="24"/>
          <w:szCs w:val="24"/>
        </w:rPr>
        <w:t xml:space="preserve"> if they do not exist.</w:t>
      </w:r>
    </w:p>
    <w:p w14:paraId="17816A9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5AE4242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Customize the app’s appearance</w:t>
      </w:r>
    </w:p>
    <w:p w14:paraId="7D4B2C6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You will customize the appearance </w:t>
      </w:r>
      <w:proofErr w:type="gramStart"/>
      <w:r w:rsidRPr="004D037A">
        <w:rPr>
          <w:rFonts w:ascii="Arial" w:hAnsi="Arial" w:cs="Arial"/>
          <w:sz w:val="24"/>
          <w:szCs w:val="24"/>
        </w:rPr>
        <w:t>all of</w:t>
      </w:r>
      <w:proofErr w:type="gramEnd"/>
      <w:r w:rsidRPr="004D037A">
        <w:rPr>
          <w:rFonts w:ascii="Arial" w:hAnsi="Arial" w:cs="Arial"/>
          <w:sz w:val="24"/>
          <w:szCs w:val="24"/>
        </w:rPr>
        <w:t xml:space="preserve"> your web apps and assignments. Never submit an assignment that has the generic auto-generated text content. Make the time to customize the web app’s appearance.</w:t>
      </w:r>
    </w:p>
    <w:p w14:paraId="47F3558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For this assignment, you can defer this customization work until later. Come back to it at any time, and complete it before you submit your work.</w:t>
      </w:r>
    </w:p>
    <w:p w14:paraId="5D248A9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Follow the guidance from </w:t>
      </w:r>
      <w:hyperlink r:id="rId6" w:tgtFrame="_blank" w:history="1">
        <w:r w:rsidRPr="004D037A">
          <w:rPr>
            <w:rFonts w:ascii="Arial" w:hAnsi="Arial" w:cs="Arial"/>
            <w:color w:val="0000FF"/>
            <w:sz w:val="24"/>
            <w:szCs w:val="24"/>
            <w:u w:val="single"/>
          </w:rPr>
          <w:t>Assignment 1</w:t>
        </w:r>
      </w:hyperlink>
      <w:r w:rsidRPr="004D037A">
        <w:rPr>
          <w:rFonts w:ascii="Arial" w:hAnsi="Arial" w:cs="Arial"/>
          <w:sz w:val="24"/>
          <w:szCs w:val="24"/>
        </w:rPr>
        <w:t xml:space="preserve"> to customize the app’s appearance.</w:t>
      </w:r>
    </w:p>
    <w:p w14:paraId="5DE569F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451F21E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Improve the role claims configuration</w:t>
      </w:r>
    </w:p>
    <w:p w14:paraId="5663F6A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As you know, the </w:t>
      </w:r>
      <w:proofErr w:type="gramStart"/>
      <w:r w:rsidRPr="004D037A">
        <w:rPr>
          <w:rFonts w:ascii="Arial" w:hAnsi="Arial" w:cs="Arial"/>
          <w:sz w:val="24"/>
          <w:szCs w:val="24"/>
        </w:rPr>
        <w:t>Register(</w:t>
      </w:r>
      <w:proofErr w:type="gramEnd"/>
      <w:r w:rsidRPr="004D037A">
        <w:rPr>
          <w:rFonts w:ascii="Arial" w:hAnsi="Arial" w:cs="Arial"/>
          <w:sz w:val="24"/>
          <w:szCs w:val="24"/>
        </w:rPr>
        <w:t>) methods in the Account controller have hard-coded role claim values.</w:t>
      </w:r>
    </w:p>
    <w:p w14:paraId="53FA41C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Not good, for an in-production real-world app.</w:t>
      </w:r>
    </w:p>
    <w:p w14:paraId="42BB4D3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Therefore, we will fix that now.</w:t>
      </w:r>
    </w:p>
    <w:p w14:paraId="268DCE2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the </w:t>
      </w:r>
      <w:proofErr w:type="spellStart"/>
      <w:r w:rsidRPr="004D037A">
        <w:rPr>
          <w:rFonts w:ascii="Arial" w:hAnsi="Arial" w:cs="Arial"/>
          <w:sz w:val="24"/>
          <w:szCs w:val="24"/>
        </w:rPr>
        <w:t>DesignModelClasses.cs</w:t>
      </w:r>
      <w:proofErr w:type="spellEnd"/>
      <w:r w:rsidRPr="004D037A">
        <w:rPr>
          <w:rFonts w:ascii="Arial" w:hAnsi="Arial" w:cs="Arial"/>
          <w:sz w:val="24"/>
          <w:szCs w:val="24"/>
        </w:rPr>
        <w:t xml:space="preserve"> source code file, create a </w:t>
      </w:r>
      <w:proofErr w:type="spellStart"/>
      <w:r w:rsidRPr="004D037A">
        <w:rPr>
          <w:rFonts w:ascii="Arial" w:hAnsi="Arial" w:cs="Arial"/>
          <w:b/>
          <w:bCs/>
          <w:sz w:val="24"/>
          <w:szCs w:val="24"/>
        </w:rPr>
        <w:t>RoleClaim</w:t>
      </w:r>
      <w:proofErr w:type="spellEnd"/>
      <w:r w:rsidRPr="004D037A">
        <w:rPr>
          <w:rFonts w:ascii="Arial" w:hAnsi="Arial" w:cs="Arial"/>
          <w:sz w:val="24"/>
          <w:szCs w:val="24"/>
        </w:rPr>
        <w:t xml:space="preserve"> class, with an identifier property, and a string property “Name” (required, string length 100). At a minimum, it needs these properties. You can add more, if you wish.</w:t>
      </w:r>
    </w:p>
    <w:p w14:paraId="2929CD1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Add a </w:t>
      </w:r>
      <w:proofErr w:type="spellStart"/>
      <w:r w:rsidRPr="004D037A">
        <w:rPr>
          <w:rFonts w:ascii="Arial" w:hAnsi="Arial" w:cs="Arial"/>
          <w:sz w:val="24"/>
          <w:szCs w:val="24"/>
        </w:rPr>
        <w:t>DbSet</w:t>
      </w:r>
      <w:proofErr w:type="spellEnd"/>
      <w:r w:rsidRPr="004D037A">
        <w:rPr>
          <w:rFonts w:ascii="Arial" w:hAnsi="Arial" w:cs="Arial"/>
          <w:sz w:val="24"/>
          <w:szCs w:val="24"/>
        </w:rPr>
        <w:t>&lt;</w:t>
      </w:r>
      <w:proofErr w:type="spellStart"/>
      <w:r w:rsidRPr="004D037A">
        <w:rPr>
          <w:rFonts w:ascii="Arial" w:hAnsi="Arial" w:cs="Arial"/>
          <w:sz w:val="24"/>
          <w:szCs w:val="24"/>
        </w:rPr>
        <w:t>TEntity</w:t>
      </w:r>
      <w:proofErr w:type="spellEnd"/>
      <w:r w:rsidRPr="004D037A">
        <w:rPr>
          <w:rFonts w:ascii="Arial" w:hAnsi="Arial" w:cs="Arial"/>
          <w:sz w:val="24"/>
          <w:szCs w:val="24"/>
        </w:rPr>
        <w:t xml:space="preserve">&gt; property to the </w:t>
      </w:r>
      <w:proofErr w:type="spellStart"/>
      <w:r w:rsidRPr="004D037A">
        <w:rPr>
          <w:rFonts w:ascii="Arial" w:hAnsi="Arial" w:cs="Arial"/>
          <w:sz w:val="24"/>
          <w:szCs w:val="24"/>
        </w:rPr>
        <w:t>DataContext</w:t>
      </w:r>
      <w:proofErr w:type="spellEnd"/>
      <w:r w:rsidRPr="004D037A">
        <w:rPr>
          <w:rFonts w:ascii="Arial" w:hAnsi="Arial" w:cs="Arial"/>
          <w:sz w:val="24"/>
          <w:szCs w:val="24"/>
        </w:rPr>
        <w:t xml:space="preserve"> class.</w:t>
      </w:r>
    </w:p>
    <w:p w14:paraId="43ACA91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the Manager class, use the </w:t>
      </w:r>
      <w:proofErr w:type="spellStart"/>
      <w:proofErr w:type="gramStart"/>
      <w:r w:rsidRPr="004D037A">
        <w:rPr>
          <w:rFonts w:ascii="Arial" w:hAnsi="Arial" w:cs="Arial"/>
          <w:sz w:val="24"/>
          <w:szCs w:val="24"/>
        </w:rPr>
        <w:t>LoadData</w:t>
      </w:r>
      <w:proofErr w:type="spellEnd"/>
      <w:r w:rsidRPr="004D037A">
        <w:rPr>
          <w:rFonts w:ascii="Arial" w:hAnsi="Arial" w:cs="Arial"/>
          <w:sz w:val="24"/>
          <w:szCs w:val="24"/>
        </w:rPr>
        <w:t>(</w:t>
      </w:r>
      <w:proofErr w:type="gramEnd"/>
      <w:r w:rsidRPr="004D037A">
        <w:rPr>
          <w:rFonts w:ascii="Arial" w:hAnsi="Arial" w:cs="Arial"/>
          <w:sz w:val="24"/>
          <w:szCs w:val="24"/>
        </w:rPr>
        <w:t xml:space="preserve">) method to create and save some new role claims. Let’s continue to use the idea that we had in Assignment 8, with role claims for </w:t>
      </w:r>
      <w:r w:rsidRPr="004D037A">
        <w:rPr>
          <w:rFonts w:ascii="Arial" w:hAnsi="Arial" w:cs="Arial"/>
          <w:b/>
          <w:bCs/>
          <w:sz w:val="24"/>
          <w:szCs w:val="24"/>
        </w:rPr>
        <w:lastRenderedPageBreak/>
        <w:t>Executive</w:t>
      </w:r>
      <w:r w:rsidRPr="004D037A">
        <w:rPr>
          <w:rFonts w:ascii="Arial" w:hAnsi="Arial" w:cs="Arial"/>
          <w:sz w:val="24"/>
          <w:szCs w:val="24"/>
        </w:rPr>
        <w:t xml:space="preserve">, </w:t>
      </w:r>
      <w:r w:rsidRPr="004D037A">
        <w:rPr>
          <w:rFonts w:ascii="Arial" w:hAnsi="Arial" w:cs="Arial"/>
          <w:b/>
          <w:bCs/>
          <w:sz w:val="24"/>
          <w:szCs w:val="24"/>
        </w:rPr>
        <w:t>Coordinator</w:t>
      </w:r>
      <w:r w:rsidRPr="004D037A">
        <w:rPr>
          <w:rFonts w:ascii="Arial" w:hAnsi="Arial" w:cs="Arial"/>
          <w:sz w:val="24"/>
          <w:szCs w:val="24"/>
        </w:rPr>
        <w:t xml:space="preserve">, </w:t>
      </w:r>
      <w:r w:rsidRPr="004D037A">
        <w:rPr>
          <w:rFonts w:ascii="Arial" w:hAnsi="Arial" w:cs="Arial"/>
          <w:b/>
          <w:bCs/>
          <w:sz w:val="24"/>
          <w:szCs w:val="24"/>
        </w:rPr>
        <w:t>Clerk</w:t>
      </w:r>
      <w:r w:rsidRPr="004D037A">
        <w:rPr>
          <w:rFonts w:ascii="Arial" w:hAnsi="Arial" w:cs="Arial"/>
          <w:sz w:val="24"/>
          <w:szCs w:val="24"/>
        </w:rPr>
        <w:t xml:space="preserve">, and </w:t>
      </w:r>
      <w:r w:rsidRPr="004D037A">
        <w:rPr>
          <w:rFonts w:ascii="Arial" w:hAnsi="Arial" w:cs="Arial"/>
          <w:b/>
          <w:bCs/>
          <w:sz w:val="24"/>
          <w:szCs w:val="24"/>
        </w:rPr>
        <w:t>Staff</w:t>
      </w:r>
      <w:r w:rsidRPr="004D037A">
        <w:rPr>
          <w:rFonts w:ascii="Arial" w:hAnsi="Arial" w:cs="Arial"/>
          <w:sz w:val="24"/>
          <w:szCs w:val="24"/>
        </w:rPr>
        <w:t xml:space="preserve">. Then, add two others, and you decide what they will be. Therefore, there will be </w:t>
      </w:r>
      <w:r w:rsidRPr="004D037A">
        <w:rPr>
          <w:rFonts w:ascii="Arial" w:hAnsi="Arial" w:cs="Arial"/>
          <w:b/>
          <w:bCs/>
          <w:sz w:val="24"/>
          <w:szCs w:val="24"/>
        </w:rPr>
        <w:t>six (6) role claims</w:t>
      </w:r>
      <w:r w:rsidRPr="004D037A">
        <w:rPr>
          <w:rFonts w:ascii="Arial" w:hAnsi="Arial" w:cs="Arial"/>
          <w:sz w:val="24"/>
          <w:szCs w:val="24"/>
        </w:rPr>
        <w:t xml:space="preserve"> in total.</w:t>
      </w:r>
    </w:p>
    <w:p w14:paraId="51DECB3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Also in the Manager class, add a </w:t>
      </w:r>
      <w:proofErr w:type="spellStart"/>
      <w:proofErr w:type="gramStart"/>
      <w:r w:rsidRPr="004D037A">
        <w:rPr>
          <w:rFonts w:ascii="Arial" w:hAnsi="Arial" w:cs="Arial"/>
          <w:b/>
          <w:bCs/>
          <w:sz w:val="24"/>
          <w:szCs w:val="24"/>
        </w:rPr>
        <w:t>RoleClaimGetAllStrings</w:t>
      </w:r>
      <w:proofErr w:type="spellEnd"/>
      <w:r w:rsidRPr="004D037A">
        <w:rPr>
          <w:rFonts w:ascii="Arial" w:hAnsi="Arial" w:cs="Arial"/>
          <w:sz w:val="24"/>
          <w:szCs w:val="24"/>
        </w:rPr>
        <w:t>(</w:t>
      </w:r>
      <w:proofErr w:type="gramEnd"/>
      <w:r w:rsidRPr="004D037A">
        <w:rPr>
          <w:rFonts w:ascii="Arial" w:hAnsi="Arial" w:cs="Arial"/>
          <w:sz w:val="24"/>
          <w:szCs w:val="24"/>
        </w:rPr>
        <w:t xml:space="preserve">) method that returns an ordered collection of strings from the </w:t>
      </w:r>
      <w:proofErr w:type="spellStart"/>
      <w:r w:rsidRPr="004D037A">
        <w:rPr>
          <w:rFonts w:ascii="Arial" w:hAnsi="Arial" w:cs="Arial"/>
          <w:sz w:val="24"/>
          <w:szCs w:val="24"/>
        </w:rPr>
        <w:t>RoleClaim</w:t>
      </w:r>
      <w:proofErr w:type="spellEnd"/>
      <w:r w:rsidRPr="004D037A">
        <w:rPr>
          <w:rFonts w:ascii="Arial" w:hAnsi="Arial" w:cs="Arial"/>
          <w:sz w:val="24"/>
          <w:szCs w:val="24"/>
        </w:rPr>
        <w:t xml:space="preserve"> entity collection. It will be used by the </w:t>
      </w:r>
      <w:proofErr w:type="gramStart"/>
      <w:r w:rsidRPr="004D037A">
        <w:rPr>
          <w:rFonts w:ascii="Arial" w:hAnsi="Arial" w:cs="Arial"/>
          <w:sz w:val="24"/>
          <w:szCs w:val="24"/>
        </w:rPr>
        <w:t>Register(</w:t>
      </w:r>
      <w:proofErr w:type="gramEnd"/>
      <w:r w:rsidRPr="004D037A">
        <w:rPr>
          <w:rFonts w:ascii="Arial" w:hAnsi="Arial" w:cs="Arial"/>
          <w:sz w:val="24"/>
          <w:szCs w:val="24"/>
        </w:rPr>
        <w:t>) method in the Account controller to get data it needs for the user interface.</w:t>
      </w:r>
    </w:p>
    <w:p w14:paraId="6B27C9B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Like you probably did before, use the </w:t>
      </w:r>
      <w:proofErr w:type="spellStart"/>
      <w:r w:rsidRPr="004D037A">
        <w:rPr>
          <w:rFonts w:ascii="Arial" w:hAnsi="Arial" w:cs="Arial"/>
          <w:sz w:val="24"/>
          <w:szCs w:val="24"/>
        </w:rPr>
        <w:t>LoadData</w:t>
      </w:r>
      <w:proofErr w:type="spellEnd"/>
      <w:r w:rsidRPr="004D037A">
        <w:rPr>
          <w:rFonts w:ascii="Arial" w:hAnsi="Arial" w:cs="Arial"/>
          <w:sz w:val="24"/>
          <w:szCs w:val="24"/>
        </w:rPr>
        <w:t xml:space="preserve"> controller, and call the manager object’s </w:t>
      </w:r>
      <w:proofErr w:type="spellStart"/>
      <w:proofErr w:type="gramStart"/>
      <w:r w:rsidRPr="004D037A">
        <w:rPr>
          <w:rFonts w:ascii="Arial" w:hAnsi="Arial" w:cs="Arial"/>
          <w:sz w:val="24"/>
          <w:szCs w:val="24"/>
        </w:rPr>
        <w:t>LoadData</w:t>
      </w:r>
      <w:proofErr w:type="spellEnd"/>
      <w:r w:rsidRPr="004D037A">
        <w:rPr>
          <w:rFonts w:ascii="Arial" w:hAnsi="Arial" w:cs="Arial"/>
          <w:sz w:val="24"/>
          <w:szCs w:val="24"/>
        </w:rPr>
        <w:t>(</w:t>
      </w:r>
      <w:proofErr w:type="gramEnd"/>
      <w:r w:rsidRPr="004D037A">
        <w:rPr>
          <w:rFonts w:ascii="Arial" w:hAnsi="Arial" w:cs="Arial"/>
          <w:sz w:val="24"/>
          <w:szCs w:val="24"/>
        </w:rPr>
        <w:t>) method.</w:t>
      </w:r>
    </w:p>
    <w:p w14:paraId="707324A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Now, edit the Account controller. In both </w:t>
      </w:r>
      <w:proofErr w:type="gramStart"/>
      <w:r w:rsidRPr="004D037A">
        <w:rPr>
          <w:rFonts w:ascii="Arial" w:hAnsi="Arial" w:cs="Arial"/>
          <w:sz w:val="24"/>
          <w:szCs w:val="24"/>
        </w:rPr>
        <w:t>Register(</w:t>
      </w:r>
      <w:proofErr w:type="gramEnd"/>
      <w:r w:rsidRPr="004D037A">
        <w:rPr>
          <w:rFonts w:ascii="Arial" w:hAnsi="Arial" w:cs="Arial"/>
          <w:sz w:val="24"/>
          <w:szCs w:val="24"/>
        </w:rPr>
        <w:t>) methods, you must change all the code that references the hard-coded role claim collection, so that it fetches and uses the role claim string collection from the manager object.</w:t>
      </w:r>
    </w:p>
    <w:p w14:paraId="0C53434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1492F2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Test your work</w:t>
      </w:r>
    </w:p>
    <w:p w14:paraId="1FA2804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Test your work by attempting to register a new user. Before you do that, you must run the load data task (to load the role claims created above). The new role claim list should appear on the “register” page, and enable the correct configuration of a new user.</w:t>
      </w:r>
    </w:p>
    <w:p w14:paraId="3820C62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Click the image to open it full-size in a new tab/window.</w:t>
      </w:r>
    </w:p>
    <w:p w14:paraId="5C5E277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lastRenderedPageBreak/>
        <w:drawing>
          <wp:inline distT="0" distB="0" distL="0" distR="0" wp14:anchorId="4A35441A" wp14:editId="78827215">
            <wp:extent cx="8877300" cy="5057775"/>
            <wp:effectExtent l="0" t="0" r="0" b="9525"/>
            <wp:docPr id="22" name="Picture 22" descr="https://scs.senecac.on.ca/%7Ewei.song/int422/assignments/INT422-Assignment9_files/image00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s.senecac.on.ca/%7Ewei.song/int422/assignments/INT422-Assignment9_files/image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77300" cy="5057775"/>
                    </a:xfrm>
                    <a:prstGeom prst="rect">
                      <a:avLst/>
                    </a:prstGeom>
                    <a:noFill/>
                    <a:ln>
                      <a:noFill/>
                    </a:ln>
                  </pic:spPr>
                </pic:pic>
              </a:graphicData>
            </a:graphic>
          </wp:inline>
        </w:drawing>
      </w:r>
    </w:p>
    <w:p w14:paraId="231C2E7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0B301E5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Data storage preparation tasks</w:t>
      </w:r>
    </w:p>
    <w:p w14:paraId="5009D56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Next, enable migrations. That will create a starting point (snapshot) of the database structure.</w:t>
      </w:r>
    </w:p>
    <w:p w14:paraId="244C1D9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17190A6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Prepare for security-aware content</w:t>
      </w:r>
    </w:p>
    <w:p w14:paraId="36B08FE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We will continue to use the user account security ideas that were implemented in Assignment 8. In other words:</w:t>
      </w:r>
    </w:p>
    <w:p w14:paraId="2E8E124C" w14:textId="77777777" w:rsidR="004D037A" w:rsidRPr="004D037A" w:rsidRDefault="004D037A" w:rsidP="004D037A">
      <w:pPr>
        <w:numPr>
          <w:ilvl w:val="0"/>
          <w:numId w:val="6"/>
        </w:numPr>
        <w:spacing w:before="100" w:beforeAutospacing="1" w:after="100" w:afterAutospacing="1" w:line="240" w:lineRule="auto"/>
        <w:rPr>
          <w:rFonts w:ascii="Times New Roman"/>
          <w:sz w:val="24"/>
          <w:szCs w:val="24"/>
        </w:rPr>
      </w:pPr>
      <w:r w:rsidRPr="004D037A">
        <w:rPr>
          <w:rFonts w:ascii="Arial" w:hAnsi="Arial" w:cs="Arial"/>
          <w:sz w:val="24"/>
          <w:szCs w:val="24"/>
        </w:rPr>
        <w:t xml:space="preserve">A user with an Executive role claim </w:t>
      </w:r>
      <w:proofErr w:type="gramStart"/>
      <w:r w:rsidRPr="004D037A">
        <w:rPr>
          <w:rFonts w:ascii="Arial" w:hAnsi="Arial" w:cs="Arial"/>
          <w:sz w:val="24"/>
          <w:szCs w:val="24"/>
        </w:rPr>
        <w:t>is allowed to</w:t>
      </w:r>
      <w:proofErr w:type="gramEnd"/>
      <w:r w:rsidRPr="004D037A">
        <w:rPr>
          <w:rFonts w:ascii="Arial" w:hAnsi="Arial" w:cs="Arial"/>
          <w:sz w:val="24"/>
          <w:szCs w:val="24"/>
        </w:rPr>
        <w:t xml:space="preserve"> add, edit, and delete an artist</w:t>
      </w:r>
    </w:p>
    <w:p w14:paraId="1B60C4FA" w14:textId="77777777" w:rsidR="004D037A" w:rsidRPr="004D037A" w:rsidRDefault="004D037A" w:rsidP="004D037A">
      <w:pPr>
        <w:numPr>
          <w:ilvl w:val="0"/>
          <w:numId w:val="6"/>
        </w:numPr>
        <w:spacing w:before="100" w:beforeAutospacing="1" w:after="100" w:afterAutospacing="1" w:line="240" w:lineRule="auto"/>
        <w:rPr>
          <w:rFonts w:ascii="Times New Roman"/>
          <w:sz w:val="24"/>
          <w:szCs w:val="24"/>
        </w:rPr>
      </w:pPr>
      <w:r w:rsidRPr="004D037A">
        <w:rPr>
          <w:rFonts w:ascii="Arial" w:hAnsi="Arial" w:cs="Arial"/>
          <w:sz w:val="24"/>
          <w:szCs w:val="24"/>
        </w:rPr>
        <w:t xml:space="preserve">A user with a Coordinator role claim </w:t>
      </w:r>
      <w:proofErr w:type="gramStart"/>
      <w:r w:rsidRPr="004D037A">
        <w:rPr>
          <w:rFonts w:ascii="Arial" w:hAnsi="Arial" w:cs="Arial"/>
          <w:sz w:val="24"/>
          <w:szCs w:val="24"/>
        </w:rPr>
        <w:t>is allowed to</w:t>
      </w:r>
      <w:proofErr w:type="gramEnd"/>
      <w:r w:rsidRPr="004D037A">
        <w:rPr>
          <w:rFonts w:ascii="Arial" w:hAnsi="Arial" w:cs="Arial"/>
          <w:sz w:val="24"/>
          <w:szCs w:val="24"/>
        </w:rPr>
        <w:t xml:space="preserve"> add, edit, and delete an album</w:t>
      </w:r>
    </w:p>
    <w:p w14:paraId="6A717CB7" w14:textId="77777777" w:rsidR="004D037A" w:rsidRPr="004D037A" w:rsidRDefault="004D037A" w:rsidP="004D037A">
      <w:pPr>
        <w:numPr>
          <w:ilvl w:val="0"/>
          <w:numId w:val="6"/>
        </w:num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xml:space="preserve">A user with a Clerk role claim </w:t>
      </w:r>
      <w:proofErr w:type="gramStart"/>
      <w:r w:rsidRPr="004D037A">
        <w:rPr>
          <w:rFonts w:ascii="Arial" w:hAnsi="Arial" w:cs="Arial"/>
          <w:sz w:val="24"/>
          <w:szCs w:val="24"/>
        </w:rPr>
        <w:t>is allowed to</w:t>
      </w:r>
      <w:proofErr w:type="gramEnd"/>
      <w:r w:rsidRPr="004D037A">
        <w:rPr>
          <w:rFonts w:ascii="Arial" w:hAnsi="Arial" w:cs="Arial"/>
          <w:sz w:val="24"/>
          <w:szCs w:val="24"/>
        </w:rPr>
        <w:t xml:space="preserve"> add, edit, and delete a track</w:t>
      </w:r>
    </w:p>
    <w:p w14:paraId="1ECA66C7" w14:textId="77777777" w:rsidR="004D037A" w:rsidRPr="004D037A" w:rsidRDefault="004D037A" w:rsidP="004D037A">
      <w:pPr>
        <w:numPr>
          <w:ilvl w:val="0"/>
          <w:numId w:val="6"/>
        </w:numPr>
        <w:spacing w:before="100" w:beforeAutospacing="1" w:after="100" w:afterAutospacing="1" w:line="240" w:lineRule="auto"/>
        <w:rPr>
          <w:rFonts w:ascii="Times New Roman"/>
          <w:sz w:val="24"/>
          <w:szCs w:val="24"/>
        </w:rPr>
      </w:pPr>
      <w:r w:rsidRPr="004D037A">
        <w:rPr>
          <w:rFonts w:ascii="Arial" w:hAnsi="Arial" w:cs="Arial"/>
          <w:sz w:val="24"/>
          <w:szCs w:val="24"/>
        </w:rPr>
        <w:t>All other kinds of authenticated users can read artist, album, and track data</w:t>
      </w:r>
    </w:p>
    <w:p w14:paraId="55D5A227" w14:textId="77777777" w:rsidR="004D037A" w:rsidRPr="004D037A" w:rsidRDefault="004D037A" w:rsidP="004D037A">
      <w:pPr>
        <w:numPr>
          <w:ilvl w:val="0"/>
          <w:numId w:val="6"/>
        </w:numPr>
        <w:spacing w:before="100" w:beforeAutospacing="1" w:after="100" w:afterAutospacing="1" w:line="240" w:lineRule="auto"/>
        <w:rPr>
          <w:rFonts w:ascii="Times New Roman"/>
          <w:sz w:val="24"/>
          <w:szCs w:val="24"/>
        </w:rPr>
      </w:pPr>
      <w:r w:rsidRPr="004D037A">
        <w:rPr>
          <w:rFonts w:ascii="Arial" w:hAnsi="Arial" w:cs="Arial"/>
          <w:sz w:val="24"/>
          <w:szCs w:val="24"/>
        </w:rPr>
        <w:t>Anonymous users cannot work with artist, album, and track data</w:t>
      </w:r>
    </w:p>
    <w:p w14:paraId="7FBAA56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Add these kinds of users to your app, using your updated Register page.</w:t>
      </w:r>
    </w:p>
    <w:p w14:paraId="36686E8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Recently, you learned how to conditionally enable functionality, based on information in the security principal (e.g. authenticated or not, user info, role claim info). Content containers could be visible, or not, depending upon the user.</w:t>
      </w:r>
    </w:p>
    <w:p w14:paraId="5F662D7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this assignment, you </w:t>
      </w:r>
      <w:proofErr w:type="gramStart"/>
      <w:r w:rsidRPr="004D037A">
        <w:rPr>
          <w:rFonts w:ascii="Arial" w:hAnsi="Arial" w:cs="Arial"/>
          <w:sz w:val="24"/>
          <w:szCs w:val="24"/>
        </w:rPr>
        <w:t>have the opportunity to</w:t>
      </w:r>
      <w:proofErr w:type="gramEnd"/>
      <w:r w:rsidRPr="004D037A">
        <w:rPr>
          <w:rFonts w:ascii="Arial" w:hAnsi="Arial" w:cs="Arial"/>
          <w:sz w:val="24"/>
          <w:szCs w:val="24"/>
        </w:rPr>
        <w:t xml:space="preserve"> implement these ideas. In general:</w:t>
      </w:r>
    </w:p>
    <w:p w14:paraId="6DEA9C3F" w14:textId="77777777" w:rsidR="004D037A" w:rsidRPr="004D037A" w:rsidRDefault="004D037A" w:rsidP="004D037A">
      <w:pPr>
        <w:numPr>
          <w:ilvl w:val="0"/>
          <w:numId w:val="7"/>
        </w:numPr>
        <w:spacing w:before="100" w:beforeAutospacing="1" w:after="100" w:afterAutospacing="1" w:line="240" w:lineRule="auto"/>
        <w:rPr>
          <w:rFonts w:ascii="Times New Roman"/>
          <w:sz w:val="24"/>
          <w:szCs w:val="24"/>
        </w:rPr>
      </w:pPr>
      <w:r w:rsidRPr="004D037A">
        <w:rPr>
          <w:rFonts w:ascii="Arial" w:hAnsi="Arial" w:cs="Arial"/>
          <w:sz w:val="24"/>
          <w:szCs w:val="24"/>
        </w:rPr>
        <w:t>Menu items – whether individual or dropdown – should appear (or not), based on the user</w:t>
      </w:r>
    </w:p>
    <w:p w14:paraId="5C79064F" w14:textId="77777777" w:rsidR="004D037A" w:rsidRPr="004D037A" w:rsidRDefault="004D037A" w:rsidP="004D037A">
      <w:pPr>
        <w:numPr>
          <w:ilvl w:val="0"/>
          <w:numId w:val="7"/>
        </w:numPr>
        <w:spacing w:before="100" w:beforeAutospacing="1" w:after="100" w:afterAutospacing="1" w:line="240" w:lineRule="auto"/>
        <w:rPr>
          <w:rFonts w:ascii="Times New Roman"/>
          <w:sz w:val="24"/>
          <w:szCs w:val="24"/>
        </w:rPr>
      </w:pPr>
      <w:r w:rsidRPr="004D037A">
        <w:rPr>
          <w:rFonts w:ascii="Arial" w:hAnsi="Arial" w:cs="Arial"/>
          <w:sz w:val="24"/>
          <w:szCs w:val="24"/>
        </w:rPr>
        <w:t>Content containers – including static text and data from the model, and links/buttons – should appear (or not), based on the user</w:t>
      </w:r>
    </w:p>
    <w:p w14:paraId="29F3F46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As you make progress when coding a feature, pause for a moment, and ask whether security influences its presence in the user interface. Use common sense. If you’re not sure, ask a friend who knows, or ask your professor.</w:t>
      </w:r>
    </w:p>
    <w:p w14:paraId="0EF4800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54E0F14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Preparing for rich text editing</w:t>
      </w:r>
    </w:p>
    <w:p w14:paraId="5495DF8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 Artist and Album design model classes need another string property, to hold rich text.</w:t>
      </w:r>
    </w:p>
    <w:p w14:paraId="14AC2B1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the </w:t>
      </w:r>
      <w:r w:rsidRPr="004D037A">
        <w:rPr>
          <w:rFonts w:ascii="Arial" w:hAnsi="Arial" w:cs="Arial"/>
          <w:b/>
          <w:bCs/>
          <w:sz w:val="24"/>
          <w:szCs w:val="24"/>
        </w:rPr>
        <w:t>Artist</w:t>
      </w:r>
      <w:r w:rsidRPr="004D037A">
        <w:rPr>
          <w:rFonts w:ascii="Arial" w:hAnsi="Arial" w:cs="Arial"/>
          <w:sz w:val="24"/>
          <w:szCs w:val="24"/>
        </w:rPr>
        <w:t xml:space="preserve"> class, add a new string property named “</w:t>
      </w:r>
      <w:r w:rsidRPr="004D037A">
        <w:rPr>
          <w:rFonts w:ascii="Arial" w:hAnsi="Arial" w:cs="Arial"/>
          <w:b/>
          <w:bCs/>
          <w:color w:val="FF0000"/>
          <w:sz w:val="24"/>
          <w:szCs w:val="24"/>
          <w:shd w:val="clear" w:color="auto" w:fill="FFFF00"/>
        </w:rPr>
        <w:t>Portrayal</w:t>
      </w:r>
      <w:r w:rsidRPr="004D037A">
        <w:rPr>
          <w:rFonts w:ascii="Arial" w:hAnsi="Arial" w:cs="Arial"/>
          <w:sz w:val="24"/>
          <w:szCs w:val="24"/>
        </w:rPr>
        <w:t>”. Not required, and lengthy. Its intention is to capture content about the history, biographical data, and musical style of the artist.</w:t>
      </w:r>
    </w:p>
    <w:p w14:paraId="2BFEA37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the </w:t>
      </w:r>
      <w:r w:rsidRPr="004D037A">
        <w:rPr>
          <w:rFonts w:ascii="Arial" w:hAnsi="Arial" w:cs="Arial"/>
          <w:b/>
          <w:bCs/>
          <w:sz w:val="24"/>
          <w:szCs w:val="24"/>
        </w:rPr>
        <w:t>Album</w:t>
      </w:r>
      <w:r w:rsidRPr="004D037A">
        <w:rPr>
          <w:rFonts w:ascii="Arial" w:hAnsi="Arial" w:cs="Arial"/>
          <w:sz w:val="24"/>
          <w:szCs w:val="24"/>
        </w:rPr>
        <w:t xml:space="preserve"> class, add a new string property named “</w:t>
      </w:r>
      <w:r w:rsidRPr="004D037A">
        <w:rPr>
          <w:rFonts w:ascii="Arial" w:hAnsi="Arial" w:cs="Arial"/>
          <w:b/>
          <w:bCs/>
          <w:color w:val="FF0000"/>
          <w:sz w:val="24"/>
          <w:szCs w:val="24"/>
          <w:shd w:val="clear" w:color="auto" w:fill="FFFF00"/>
        </w:rPr>
        <w:t>Depiction</w:t>
      </w:r>
      <w:r w:rsidRPr="004D037A">
        <w:rPr>
          <w:rFonts w:ascii="Arial" w:hAnsi="Arial" w:cs="Arial"/>
          <w:sz w:val="24"/>
          <w:szCs w:val="24"/>
        </w:rPr>
        <w:t>”. Not required, and lengthy. Its intention is to capture content about the theme, style, content, and assembly of the album.</w:t>
      </w:r>
    </w:p>
    <w:p w14:paraId="62D110D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Build/compile the app, and run/load it in a browser. Uh oh, an error:</w:t>
      </w:r>
    </w:p>
    <w:p w14:paraId="097F424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noProof/>
          <w:color w:val="0000FF"/>
          <w:sz w:val="24"/>
          <w:szCs w:val="24"/>
        </w:rPr>
        <w:lastRenderedPageBreak/>
        <w:drawing>
          <wp:inline distT="0" distB="0" distL="0" distR="0" wp14:anchorId="3F5F8B43" wp14:editId="4F6E5817">
            <wp:extent cx="8143875" cy="2257425"/>
            <wp:effectExtent l="0" t="0" r="9525" b="9525"/>
            <wp:docPr id="21" name="Picture 21" descr="data-model-changed-error">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model-changed-err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43875" cy="2257425"/>
                    </a:xfrm>
                    <a:prstGeom prst="rect">
                      <a:avLst/>
                    </a:prstGeom>
                    <a:noFill/>
                    <a:ln>
                      <a:noFill/>
                    </a:ln>
                  </pic:spPr>
                </pic:pic>
              </a:graphicData>
            </a:graphic>
          </wp:inline>
        </w:drawing>
      </w:r>
    </w:p>
    <w:p w14:paraId="721E462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0E7728E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As it states, the data model has changed.</w:t>
      </w:r>
    </w:p>
    <w:p w14:paraId="0C68156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To fix this, review the coverage of the Migrations feature in the </w:t>
      </w:r>
      <w:hyperlink r:id="rId11" w:history="1">
        <w:r w:rsidRPr="004D037A">
          <w:rPr>
            <w:rFonts w:ascii="Arial" w:hAnsi="Arial" w:cs="Arial"/>
            <w:color w:val="0000FF"/>
            <w:sz w:val="24"/>
            <w:szCs w:val="24"/>
            <w:u w:val="single"/>
          </w:rPr>
          <w:t>week 8 Lecture Notes</w:t>
        </w:r>
      </w:hyperlink>
      <w:r w:rsidRPr="004D037A">
        <w:rPr>
          <w:rFonts w:ascii="Arial" w:hAnsi="Arial" w:cs="Arial"/>
          <w:sz w:val="24"/>
          <w:szCs w:val="24"/>
        </w:rPr>
        <w:t>:</w:t>
      </w:r>
    </w:p>
    <w:p w14:paraId="10091BAF" w14:textId="77777777" w:rsidR="004D037A" w:rsidRPr="004D037A" w:rsidRDefault="004D037A" w:rsidP="004D037A">
      <w:pPr>
        <w:numPr>
          <w:ilvl w:val="0"/>
          <w:numId w:val="8"/>
        </w:numPr>
        <w:spacing w:before="100" w:beforeAutospacing="1" w:after="100" w:afterAutospacing="1" w:line="240" w:lineRule="auto"/>
        <w:rPr>
          <w:rFonts w:ascii="Times New Roman"/>
          <w:sz w:val="24"/>
          <w:szCs w:val="24"/>
        </w:rPr>
      </w:pPr>
      <w:r w:rsidRPr="004D037A">
        <w:rPr>
          <w:rFonts w:ascii="Arial" w:hAnsi="Arial" w:cs="Arial"/>
          <w:sz w:val="24"/>
          <w:szCs w:val="24"/>
        </w:rPr>
        <w:t xml:space="preserve">add-migration </w:t>
      </w:r>
      <w:r w:rsidRPr="004D037A">
        <w:rPr>
          <w:rFonts w:ascii="Arial" w:hAnsi="Arial" w:cs="Arial"/>
          <w:i/>
          <w:iCs/>
          <w:sz w:val="24"/>
          <w:szCs w:val="24"/>
        </w:rPr>
        <w:t>descriptive-name-for-migration</w:t>
      </w:r>
    </w:p>
    <w:p w14:paraId="4877BC33" w14:textId="77777777" w:rsidR="004D037A" w:rsidRPr="004D037A" w:rsidRDefault="004D037A" w:rsidP="004D037A">
      <w:pPr>
        <w:numPr>
          <w:ilvl w:val="0"/>
          <w:numId w:val="8"/>
        </w:numPr>
        <w:spacing w:before="100" w:beforeAutospacing="1" w:after="100" w:afterAutospacing="1" w:line="240" w:lineRule="auto"/>
        <w:rPr>
          <w:rFonts w:ascii="Times New Roman"/>
          <w:sz w:val="24"/>
          <w:szCs w:val="24"/>
        </w:rPr>
      </w:pPr>
      <w:r w:rsidRPr="004D037A">
        <w:rPr>
          <w:rFonts w:ascii="Arial" w:hAnsi="Arial" w:cs="Arial"/>
          <w:sz w:val="24"/>
          <w:szCs w:val="24"/>
        </w:rPr>
        <w:t>update-database</w:t>
      </w:r>
    </w:p>
    <w:p w14:paraId="347BD02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0CEC9FD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Later, remember this “recipe” for enabling rich text editing and display:</w:t>
      </w:r>
    </w:p>
    <w:p w14:paraId="6CBDB042" w14:textId="77777777" w:rsidR="004D037A" w:rsidRPr="004D037A" w:rsidRDefault="004D037A" w:rsidP="004D037A">
      <w:pPr>
        <w:numPr>
          <w:ilvl w:val="0"/>
          <w:numId w:val="9"/>
        </w:numPr>
        <w:spacing w:before="100" w:beforeAutospacing="1" w:after="100" w:afterAutospacing="1" w:line="240" w:lineRule="auto"/>
        <w:rPr>
          <w:rFonts w:ascii="Times New Roman"/>
          <w:sz w:val="24"/>
          <w:szCs w:val="24"/>
        </w:rPr>
      </w:pPr>
      <w:r w:rsidRPr="004D037A">
        <w:rPr>
          <w:rFonts w:ascii="Arial" w:hAnsi="Arial" w:cs="Arial"/>
          <w:sz w:val="24"/>
          <w:szCs w:val="24"/>
        </w:rPr>
        <w:t xml:space="preserve">Add </w:t>
      </w:r>
      <w:r w:rsidRPr="004D037A">
        <w:rPr>
          <w:rFonts w:ascii="Arial" w:hAnsi="Arial" w:cs="Arial"/>
          <w:b/>
          <w:bCs/>
          <w:sz w:val="24"/>
          <w:szCs w:val="24"/>
        </w:rPr>
        <w:t>[</w:t>
      </w:r>
      <w:proofErr w:type="spellStart"/>
      <w:proofErr w:type="gramStart"/>
      <w:r w:rsidRPr="004D037A">
        <w:rPr>
          <w:rFonts w:ascii="Arial" w:hAnsi="Arial" w:cs="Arial"/>
          <w:b/>
          <w:bCs/>
          <w:sz w:val="24"/>
          <w:szCs w:val="24"/>
        </w:rPr>
        <w:t>DataType</w:t>
      </w:r>
      <w:proofErr w:type="spellEnd"/>
      <w:r w:rsidRPr="004D037A">
        <w:rPr>
          <w:rFonts w:ascii="Arial" w:hAnsi="Arial" w:cs="Arial"/>
          <w:b/>
          <w:bCs/>
          <w:sz w:val="24"/>
          <w:szCs w:val="24"/>
        </w:rPr>
        <w:t>(</w:t>
      </w:r>
      <w:proofErr w:type="spellStart"/>
      <w:proofErr w:type="gramEnd"/>
      <w:r w:rsidRPr="004D037A">
        <w:rPr>
          <w:rFonts w:ascii="Arial" w:hAnsi="Arial" w:cs="Arial"/>
          <w:b/>
          <w:bCs/>
          <w:sz w:val="24"/>
          <w:szCs w:val="24"/>
        </w:rPr>
        <w:t>DataType.MultiLineText</w:t>
      </w:r>
      <w:proofErr w:type="spellEnd"/>
      <w:r w:rsidRPr="004D037A">
        <w:rPr>
          <w:rFonts w:ascii="Arial" w:hAnsi="Arial" w:cs="Arial"/>
          <w:b/>
          <w:bCs/>
          <w:sz w:val="24"/>
          <w:szCs w:val="24"/>
        </w:rPr>
        <w:t>)]</w:t>
      </w:r>
      <w:r w:rsidRPr="004D037A">
        <w:rPr>
          <w:rFonts w:ascii="Arial" w:hAnsi="Arial" w:cs="Arial"/>
          <w:sz w:val="24"/>
          <w:szCs w:val="24"/>
        </w:rPr>
        <w:t xml:space="preserve"> to the string property in the view model class</w:t>
      </w:r>
    </w:p>
    <w:p w14:paraId="441FBF0D" w14:textId="77777777" w:rsidR="004D037A" w:rsidRPr="004D037A" w:rsidRDefault="004D037A" w:rsidP="004D037A">
      <w:pPr>
        <w:numPr>
          <w:ilvl w:val="0"/>
          <w:numId w:val="9"/>
        </w:numPr>
        <w:spacing w:before="100" w:beforeAutospacing="1" w:after="100" w:afterAutospacing="1" w:line="240" w:lineRule="auto"/>
        <w:rPr>
          <w:rFonts w:ascii="Times New Roman"/>
          <w:sz w:val="24"/>
          <w:szCs w:val="24"/>
        </w:rPr>
      </w:pPr>
      <w:r w:rsidRPr="004D037A">
        <w:rPr>
          <w:rFonts w:ascii="Arial" w:hAnsi="Arial" w:cs="Arial"/>
          <w:sz w:val="24"/>
          <w:szCs w:val="24"/>
        </w:rPr>
        <w:t>In the view, before the code that renders the string property, add a reference to the rich text editor app</w:t>
      </w:r>
    </w:p>
    <w:p w14:paraId="10F11EEE" w14:textId="77777777" w:rsidR="004D037A" w:rsidRPr="004D037A" w:rsidRDefault="004D037A" w:rsidP="004D037A">
      <w:pPr>
        <w:numPr>
          <w:ilvl w:val="0"/>
          <w:numId w:val="9"/>
        </w:numPr>
        <w:spacing w:before="100" w:beforeAutospacing="1" w:after="100" w:afterAutospacing="1" w:line="240" w:lineRule="auto"/>
        <w:rPr>
          <w:rFonts w:ascii="Times New Roman"/>
          <w:sz w:val="24"/>
          <w:szCs w:val="24"/>
        </w:rPr>
      </w:pPr>
      <w:r w:rsidRPr="004D037A">
        <w:rPr>
          <w:rFonts w:ascii="Arial" w:hAnsi="Arial" w:cs="Arial"/>
          <w:sz w:val="24"/>
          <w:szCs w:val="24"/>
        </w:rPr>
        <w:t>After the code that renders the string property, run the command to convert the &lt;</w:t>
      </w:r>
      <w:proofErr w:type="spellStart"/>
      <w:r w:rsidRPr="004D037A">
        <w:rPr>
          <w:rFonts w:ascii="Arial" w:hAnsi="Arial" w:cs="Arial"/>
          <w:sz w:val="24"/>
          <w:szCs w:val="24"/>
        </w:rPr>
        <w:t>textarea</w:t>
      </w:r>
      <w:proofErr w:type="spellEnd"/>
      <w:r w:rsidRPr="004D037A">
        <w:rPr>
          <w:rFonts w:ascii="Arial" w:hAnsi="Arial" w:cs="Arial"/>
          <w:sz w:val="24"/>
          <w:szCs w:val="24"/>
        </w:rPr>
        <w:t>&gt; into a rich text editor rectangle</w:t>
      </w:r>
    </w:p>
    <w:p w14:paraId="0D3C55B3" w14:textId="77777777" w:rsidR="004D037A" w:rsidRPr="004D037A" w:rsidRDefault="004D037A" w:rsidP="004D037A">
      <w:pPr>
        <w:numPr>
          <w:ilvl w:val="0"/>
          <w:numId w:val="9"/>
        </w:num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the controller method that handles the data submitted by the user (the POST method), add </w:t>
      </w:r>
      <w:r w:rsidRPr="004D037A">
        <w:rPr>
          <w:rFonts w:ascii="Arial" w:hAnsi="Arial" w:cs="Arial"/>
          <w:b/>
          <w:bCs/>
          <w:sz w:val="24"/>
          <w:szCs w:val="24"/>
        </w:rPr>
        <w:t>[</w:t>
      </w:r>
      <w:proofErr w:type="spellStart"/>
      <w:r w:rsidRPr="004D037A">
        <w:rPr>
          <w:rFonts w:ascii="Arial" w:hAnsi="Arial" w:cs="Arial"/>
          <w:b/>
          <w:bCs/>
          <w:sz w:val="24"/>
          <w:szCs w:val="24"/>
        </w:rPr>
        <w:t>ValidateInput</w:t>
      </w:r>
      <w:proofErr w:type="spellEnd"/>
      <w:r w:rsidRPr="004D037A">
        <w:rPr>
          <w:rFonts w:ascii="Arial" w:hAnsi="Arial" w:cs="Arial"/>
          <w:b/>
          <w:bCs/>
          <w:sz w:val="24"/>
          <w:szCs w:val="24"/>
        </w:rPr>
        <w:t>(false)]</w:t>
      </w:r>
    </w:p>
    <w:p w14:paraId="5EB06135" w14:textId="77777777" w:rsidR="004D037A" w:rsidRPr="004D037A" w:rsidRDefault="004D037A" w:rsidP="004D037A">
      <w:pPr>
        <w:numPr>
          <w:ilvl w:val="0"/>
          <w:numId w:val="9"/>
        </w:numPr>
        <w:spacing w:before="100" w:beforeAutospacing="1" w:after="100" w:afterAutospacing="1" w:line="240" w:lineRule="auto"/>
        <w:rPr>
          <w:rFonts w:ascii="Times New Roman"/>
          <w:sz w:val="24"/>
          <w:szCs w:val="24"/>
        </w:rPr>
      </w:pPr>
      <w:r w:rsidRPr="004D037A">
        <w:rPr>
          <w:rFonts w:ascii="Arial" w:hAnsi="Arial" w:cs="Arial"/>
          <w:sz w:val="24"/>
          <w:szCs w:val="24"/>
        </w:rPr>
        <w:t xml:space="preserve">When displaying rich text, use the </w:t>
      </w:r>
      <w:proofErr w:type="gramStart"/>
      <w:r w:rsidRPr="004D037A">
        <w:rPr>
          <w:rFonts w:ascii="Arial" w:hAnsi="Arial" w:cs="Arial"/>
          <w:b/>
          <w:bCs/>
          <w:sz w:val="24"/>
          <w:szCs w:val="24"/>
        </w:rPr>
        <w:t>Raw(</w:t>
      </w:r>
      <w:proofErr w:type="gramEnd"/>
      <w:r w:rsidRPr="004D037A">
        <w:rPr>
          <w:rFonts w:ascii="Arial" w:hAnsi="Arial" w:cs="Arial"/>
          <w:b/>
          <w:bCs/>
          <w:sz w:val="24"/>
          <w:szCs w:val="24"/>
        </w:rPr>
        <w:t>)</w:t>
      </w:r>
      <w:r w:rsidRPr="004D037A">
        <w:rPr>
          <w:rFonts w:ascii="Arial" w:hAnsi="Arial" w:cs="Arial"/>
          <w:sz w:val="24"/>
          <w:szCs w:val="24"/>
        </w:rPr>
        <w:t xml:space="preserve"> HTML Helper</w:t>
      </w:r>
    </w:p>
    <w:p w14:paraId="2F8E1C6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9E44F5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Implement “get all” for Artist and Album</w:t>
      </w:r>
    </w:p>
    <w:p w14:paraId="46C4B81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We want to be able to get to “add new” Artist and Album as soon as we can. Before doing that, it makes sense to implement “get all” for them, so that you have views that shows lists of existing artists or albums.</w:t>
      </w:r>
    </w:p>
    <w:p w14:paraId="03D70B0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xml:space="preserve">Use your memory, the class notes, or the patterns summary document that you were supposed to create (and submit to your teacher) two months ago (and documented on the </w:t>
      </w:r>
      <w:hyperlink r:id="rId12" w:history="1">
        <w:r w:rsidRPr="004D037A">
          <w:rPr>
            <w:rFonts w:ascii="Arial" w:hAnsi="Arial" w:cs="Arial"/>
            <w:color w:val="0000FF"/>
            <w:sz w:val="24"/>
            <w:szCs w:val="24"/>
            <w:u w:val="single"/>
          </w:rPr>
          <w:t>week 8 Lecture Notes</w:t>
        </w:r>
      </w:hyperlink>
      <w:r w:rsidRPr="004D037A">
        <w:rPr>
          <w:rFonts w:ascii="Arial" w:hAnsi="Arial" w:cs="Arial"/>
          <w:sz w:val="24"/>
          <w:szCs w:val="24"/>
        </w:rPr>
        <w:t xml:space="preserve"> page), and implement this functionality.</w:t>
      </w:r>
    </w:p>
    <w:p w14:paraId="6BCE8F4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Maybe your artist list looks like the following. Click the image to open it full-size in a new tab/window.</w:t>
      </w:r>
    </w:p>
    <w:p w14:paraId="6E5BE6D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drawing>
          <wp:inline distT="0" distB="0" distL="0" distR="0" wp14:anchorId="57364086" wp14:editId="57562A2C">
            <wp:extent cx="8839200" cy="3810000"/>
            <wp:effectExtent l="0" t="0" r="0" b="0"/>
            <wp:docPr id="20" name="Picture 20" descr="https://scs.senecac.on.ca/%7Ewei.song/int422/assignments/INT422-Assignment9_files/image00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s.senecac.on.ca/%7Ewei.song/int422/assignments/INT422-Assignment9_files/image0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39200" cy="3810000"/>
                    </a:xfrm>
                    <a:prstGeom prst="rect">
                      <a:avLst/>
                    </a:prstGeom>
                    <a:noFill/>
                    <a:ln>
                      <a:noFill/>
                    </a:ln>
                  </pic:spPr>
                </pic:pic>
              </a:graphicData>
            </a:graphic>
          </wp:inline>
        </w:drawing>
      </w:r>
    </w:p>
    <w:p w14:paraId="56B4BC8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6EB12D7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Maybe your album list looks like the following. Click the image to open it full-size in a new tab/window.</w:t>
      </w:r>
    </w:p>
    <w:p w14:paraId="1E2AA87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lastRenderedPageBreak/>
        <w:drawing>
          <wp:inline distT="0" distB="0" distL="0" distR="0" wp14:anchorId="1F9CBD7E" wp14:editId="5B1E46A4">
            <wp:extent cx="8858250" cy="3838575"/>
            <wp:effectExtent l="0" t="0" r="0" b="9525"/>
            <wp:docPr id="19" name="Picture 19" descr="https://scs.senecac.on.ca/%7Ewei.song/int422/assignments/INT422-Assignment9_files/image004.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s.senecac.on.ca/%7Ewei.song/int422/assignments/INT422-Assignment9_files/image0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58250" cy="3838575"/>
                    </a:xfrm>
                    <a:prstGeom prst="rect">
                      <a:avLst/>
                    </a:prstGeom>
                    <a:noFill/>
                    <a:ln>
                      <a:noFill/>
                    </a:ln>
                  </pic:spPr>
                </pic:pic>
              </a:graphicData>
            </a:graphic>
          </wp:inline>
        </w:drawing>
      </w:r>
    </w:p>
    <w:p w14:paraId="658EB75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2F1BC4E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Implement “add new” for Artist</w:t>
      </w:r>
    </w:p>
    <w:p w14:paraId="575E361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This task will be </w:t>
      </w:r>
      <w:proofErr w:type="gramStart"/>
      <w:r w:rsidRPr="004D037A">
        <w:rPr>
          <w:rFonts w:ascii="Arial" w:hAnsi="Arial" w:cs="Arial"/>
          <w:sz w:val="24"/>
          <w:szCs w:val="24"/>
        </w:rPr>
        <w:t>similar to</w:t>
      </w:r>
      <w:proofErr w:type="gramEnd"/>
      <w:r w:rsidRPr="004D037A">
        <w:rPr>
          <w:rFonts w:ascii="Arial" w:hAnsi="Arial" w:cs="Arial"/>
          <w:sz w:val="24"/>
          <w:szCs w:val="24"/>
        </w:rPr>
        <w:t xml:space="preserve"> the “add new” Artist task that you coded in Assignment 8. However, the updated Artist design model class has a new “</w:t>
      </w:r>
      <w:r w:rsidRPr="004D037A">
        <w:rPr>
          <w:rFonts w:ascii="Arial" w:hAnsi="Arial" w:cs="Arial"/>
          <w:b/>
          <w:bCs/>
          <w:sz w:val="24"/>
          <w:szCs w:val="24"/>
        </w:rPr>
        <w:t>Portrayal</w:t>
      </w:r>
      <w:r w:rsidRPr="004D037A">
        <w:rPr>
          <w:rFonts w:ascii="Arial" w:hAnsi="Arial" w:cs="Arial"/>
          <w:sz w:val="24"/>
          <w:szCs w:val="24"/>
        </w:rPr>
        <w:t>” string property, which will hold rich text.</w:t>
      </w:r>
    </w:p>
    <w:p w14:paraId="544D546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Implement this task. Again, use your memory, class notes, or the patterns summary document to complete this task. Make sure that you implement the recently learned </w:t>
      </w:r>
      <w:r w:rsidRPr="004D037A">
        <w:rPr>
          <w:rFonts w:ascii="Arial" w:hAnsi="Arial" w:cs="Arial"/>
          <w:i/>
          <w:iCs/>
          <w:sz w:val="24"/>
          <w:szCs w:val="24"/>
        </w:rPr>
        <w:t>rich text editing</w:t>
      </w:r>
      <w:r w:rsidRPr="004D037A">
        <w:rPr>
          <w:rFonts w:ascii="Arial" w:hAnsi="Arial" w:cs="Arial"/>
          <w:sz w:val="24"/>
          <w:szCs w:val="24"/>
        </w:rPr>
        <w:t xml:space="preserve"> tasks (also documented above). It may be possible to re-use some of your design and code from Assignment 8.</w:t>
      </w:r>
    </w:p>
    <w:p w14:paraId="35AC345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When you’re testing, you can typically get </w:t>
      </w:r>
      <w:r w:rsidRPr="004D037A">
        <w:rPr>
          <w:rFonts w:ascii="Arial" w:hAnsi="Arial" w:cs="Arial"/>
          <w:b/>
          <w:bCs/>
          <w:sz w:val="24"/>
          <w:szCs w:val="24"/>
        </w:rPr>
        <w:t>portrayal</w:t>
      </w:r>
      <w:r w:rsidRPr="004D037A">
        <w:rPr>
          <w:rFonts w:ascii="Arial" w:hAnsi="Arial" w:cs="Arial"/>
          <w:sz w:val="24"/>
          <w:szCs w:val="24"/>
        </w:rPr>
        <w:t xml:space="preserve"> information from Wikipedia (or other web resources).</w:t>
      </w:r>
    </w:p>
    <w:p w14:paraId="2A617CB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Maybe your “add new” Artist view will look like the following. Click the image to open it full-size in a new tab/window.</w:t>
      </w:r>
    </w:p>
    <w:p w14:paraId="78F9993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lastRenderedPageBreak/>
        <w:drawing>
          <wp:inline distT="0" distB="0" distL="0" distR="0" wp14:anchorId="3388E070" wp14:editId="251700E1">
            <wp:extent cx="8858250" cy="6086475"/>
            <wp:effectExtent l="0" t="0" r="0" b="9525"/>
            <wp:docPr id="18" name="Picture 18" descr="https://scs.senecac.on.ca/%7Ewei.song/int422/assignments/INT422-Assignment9_files/image005.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s.senecac.on.ca/%7Ewei.song/int422/assignments/INT422-Assignment9_files/image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58250" cy="6086475"/>
                    </a:xfrm>
                    <a:prstGeom prst="rect">
                      <a:avLst/>
                    </a:prstGeom>
                    <a:noFill/>
                    <a:ln>
                      <a:noFill/>
                    </a:ln>
                  </pic:spPr>
                </pic:pic>
              </a:graphicData>
            </a:graphic>
          </wp:inline>
        </w:drawing>
      </w:r>
    </w:p>
    <w:p w14:paraId="1A78E4E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2AF20B5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lastRenderedPageBreak/>
        <w:drawing>
          <wp:inline distT="0" distB="0" distL="0" distR="0" wp14:anchorId="7E89898E" wp14:editId="7D6F1A46">
            <wp:extent cx="8848725" cy="6467475"/>
            <wp:effectExtent l="0" t="0" r="9525" b="9525"/>
            <wp:docPr id="17" name="Picture 17" descr="https://scs.senecac.on.ca/%7Ewei.song/int422/assignments/INT422-Assignment9_files/image006.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s.senecac.on.ca/%7Ewei.song/int422/assignments/INT422-Assignment9_files/image0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48725" cy="6467475"/>
                    </a:xfrm>
                    <a:prstGeom prst="rect">
                      <a:avLst/>
                    </a:prstGeom>
                    <a:noFill/>
                    <a:ln>
                      <a:noFill/>
                    </a:ln>
                  </pic:spPr>
                </pic:pic>
              </a:graphicData>
            </a:graphic>
          </wp:inline>
        </w:drawing>
      </w:r>
    </w:p>
    <w:p w14:paraId="22A9125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4B32883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lastRenderedPageBreak/>
        <w:drawing>
          <wp:inline distT="0" distB="0" distL="0" distR="0" wp14:anchorId="2A4FDBDA" wp14:editId="54B20DBD">
            <wp:extent cx="8839200" cy="6457950"/>
            <wp:effectExtent l="0" t="0" r="0" b="0"/>
            <wp:docPr id="16" name="Picture 16" descr="https://scs.senecac.on.ca/%7Ewei.song/int422/assignments/INT422-Assignment9_files/image007.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s.senecac.on.ca/%7Ewei.song/int422/assignments/INT422-Assignment9_files/image0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9200" cy="6457950"/>
                    </a:xfrm>
                    <a:prstGeom prst="rect">
                      <a:avLst/>
                    </a:prstGeom>
                    <a:noFill/>
                    <a:ln>
                      <a:noFill/>
                    </a:ln>
                  </pic:spPr>
                </pic:pic>
              </a:graphicData>
            </a:graphic>
          </wp:inline>
        </w:drawing>
      </w:r>
    </w:p>
    <w:p w14:paraId="6CA0D80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18BB4B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Implement “add new” for Album</w:t>
      </w:r>
    </w:p>
    <w:p w14:paraId="17A1CC2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This task is </w:t>
      </w:r>
      <w:r w:rsidRPr="004D037A">
        <w:rPr>
          <w:rFonts w:ascii="Arial" w:hAnsi="Arial" w:cs="Arial"/>
          <w:b/>
          <w:bCs/>
          <w:sz w:val="24"/>
          <w:szCs w:val="24"/>
        </w:rPr>
        <w:t>NOT</w:t>
      </w:r>
      <w:r w:rsidRPr="004D037A">
        <w:rPr>
          <w:rFonts w:ascii="Arial" w:hAnsi="Arial" w:cs="Arial"/>
          <w:sz w:val="24"/>
          <w:szCs w:val="24"/>
        </w:rPr>
        <w:t> </w:t>
      </w:r>
      <w:proofErr w:type="gramStart"/>
      <w:r w:rsidRPr="004D037A">
        <w:rPr>
          <w:rFonts w:ascii="Arial" w:hAnsi="Arial" w:cs="Arial"/>
          <w:sz w:val="24"/>
          <w:szCs w:val="24"/>
        </w:rPr>
        <w:t>exactly the same</w:t>
      </w:r>
      <w:proofErr w:type="gramEnd"/>
      <w:r w:rsidRPr="004D037A">
        <w:rPr>
          <w:rFonts w:ascii="Arial" w:hAnsi="Arial" w:cs="Arial"/>
          <w:sz w:val="24"/>
          <w:szCs w:val="24"/>
        </w:rPr>
        <w:t xml:space="preserve"> as the Assignment 8 “add new” Album task.</w:t>
      </w:r>
    </w:p>
    <w:p w14:paraId="3521694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This task will be </w:t>
      </w:r>
      <w:r w:rsidRPr="004D037A">
        <w:rPr>
          <w:rFonts w:ascii="Arial" w:hAnsi="Arial" w:cs="Arial"/>
          <w:i/>
          <w:iCs/>
          <w:sz w:val="24"/>
          <w:szCs w:val="24"/>
        </w:rPr>
        <w:t>much simpler</w:t>
      </w:r>
      <w:r w:rsidRPr="004D037A">
        <w:rPr>
          <w:rFonts w:ascii="Arial" w:hAnsi="Arial" w:cs="Arial"/>
          <w:sz w:val="24"/>
          <w:szCs w:val="24"/>
        </w:rPr>
        <w:t xml:space="preserve">. It will enable the browser user to add a new album </w:t>
      </w:r>
      <w:r w:rsidRPr="004D037A">
        <w:rPr>
          <w:rFonts w:ascii="Arial" w:hAnsi="Arial" w:cs="Arial"/>
          <w:i/>
          <w:iCs/>
          <w:sz w:val="24"/>
          <w:szCs w:val="24"/>
        </w:rPr>
        <w:t>for a specific known artist</w:t>
      </w:r>
      <w:r w:rsidRPr="004D037A">
        <w:rPr>
          <w:rFonts w:ascii="Arial" w:hAnsi="Arial" w:cs="Arial"/>
          <w:sz w:val="24"/>
          <w:szCs w:val="24"/>
        </w:rPr>
        <w:t xml:space="preserve">. You will NOT display a (checkbox) list of all artists, or a </w:t>
      </w:r>
      <w:r w:rsidRPr="004D037A">
        <w:rPr>
          <w:rFonts w:ascii="Arial" w:hAnsi="Arial" w:cs="Arial"/>
          <w:sz w:val="24"/>
          <w:szCs w:val="24"/>
        </w:rPr>
        <w:lastRenderedPageBreak/>
        <w:t xml:space="preserve">(checkbox) list of all tracks. As a result, it will be more </w:t>
      </w:r>
      <w:proofErr w:type="gramStart"/>
      <w:r w:rsidRPr="004D037A">
        <w:rPr>
          <w:rFonts w:ascii="Arial" w:hAnsi="Arial" w:cs="Arial"/>
          <w:sz w:val="24"/>
          <w:szCs w:val="24"/>
        </w:rPr>
        <w:t>similar to</w:t>
      </w:r>
      <w:proofErr w:type="gramEnd"/>
      <w:r w:rsidRPr="004D037A">
        <w:rPr>
          <w:rFonts w:ascii="Arial" w:hAnsi="Arial" w:cs="Arial"/>
          <w:sz w:val="24"/>
          <w:szCs w:val="24"/>
        </w:rPr>
        <w:t xml:space="preserve"> Assignment 8’s “add new” Track task, or others from the past (e.g. “add new” Vehicle task, for a specific known manufacturer).</w:t>
      </w:r>
    </w:p>
    <w:p w14:paraId="5DD1A23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Therefore, on a “get one” details view for Artist, add a link to enable “Add new album for this artist”. Then, in the Artists controller, implement the “add new” Album functionality.</w:t>
      </w:r>
    </w:p>
    <w:p w14:paraId="4E48D96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Maybe your “add new” Album view will look like the following. Click the image to open it full-size in a new tab/window.</w:t>
      </w:r>
    </w:p>
    <w:p w14:paraId="5BC8C11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drawing>
          <wp:inline distT="0" distB="0" distL="0" distR="0" wp14:anchorId="4DC5F9CE" wp14:editId="3F0D2E20">
            <wp:extent cx="8848725" cy="6153150"/>
            <wp:effectExtent l="0" t="0" r="9525" b="0"/>
            <wp:docPr id="15" name="Picture 15" descr="https://scs.senecac.on.ca/%7Ewei.song/int422/assignments/INT422-Assignment9_files/image008.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s.senecac.on.ca/%7Ewei.song/int422/assignments/INT422-Assignment9_files/image00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48725" cy="6153150"/>
                    </a:xfrm>
                    <a:prstGeom prst="rect">
                      <a:avLst/>
                    </a:prstGeom>
                    <a:noFill/>
                    <a:ln>
                      <a:noFill/>
                    </a:ln>
                  </pic:spPr>
                </pic:pic>
              </a:graphicData>
            </a:graphic>
          </wp:inline>
        </w:drawing>
      </w:r>
    </w:p>
    <w:p w14:paraId="3FA59C6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w:t>
      </w:r>
    </w:p>
    <w:p w14:paraId="4F6DE29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r w:rsidRPr="004D037A">
        <w:rPr>
          <w:rFonts w:ascii="Times New Roman"/>
          <w:noProof/>
          <w:sz w:val="24"/>
          <w:szCs w:val="24"/>
        </w:rPr>
        <w:drawing>
          <wp:inline distT="0" distB="0" distL="0" distR="0" wp14:anchorId="77AF56BE" wp14:editId="1C9F9E0D">
            <wp:extent cx="8848725" cy="6153150"/>
            <wp:effectExtent l="0" t="0" r="9525" b="0"/>
            <wp:docPr id="14" name="Picture 14" descr="https://scs.senecac.on.ca/%7Ewei.song/int422/assignments/INT422-Assignment9_files/image009.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s.senecac.on.ca/%7Ewei.song/int422/assignments/INT422-Assignment9_files/image0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48725" cy="6153150"/>
                    </a:xfrm>
                    <a:prstGeom prst="rect">
                      <a:avLst/>
                    </a:prstGeom>
                    <a:noFill/>
                    <a:ln>
                      <a:noFill/>
                    </a:ln>
                  </pic:spPr>
                </pic:pic>
              </a:graphicData>
            </a:graphic>
          </wp:inline>
        </w:drawing>
      </w:r>
    </w:p>
    <w:p w14:paraId="459AF6D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64FCD8E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lastRenderedPageBreak/>
        <w:drawing>
          <wp:inline distT="0" distB="0" distL="0" distR="0" wp14:anchorId="327F2946" wp14:editId="535F2005">
            <wp:extent cx="8858250" cy="6219825"/>
            <wp:effectExtent l="0" t="0" r="0" b="9525"/>
            <wp:docPr id="13" name="Picture 13" descr="https://scs.senecac.on.ca/%7Ewei.song/int422/assignments/INT422-Assignment9_files/image010.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s.senecac.on.ca/%7Ewei.song/int422/assignments/INT422-Assignment9_files/image0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58250" cy="6219825"/>
                    </a:xfrm>
                    <a:prstGeom prst="rect">
                      <a:avLst/>
                    </a:prstGeom>
                    <a:noFill/>
                    <a:ln>
                      <a:noFill/>
                    </a:ln>
                  </pic:spPr>
                </pic:pic>
              </a:graphicData>
            </a:graphic>
          </wp:inline>
        </w:drawing>
      </w:r>
    </w:p>
    <w:p w14:paraId="531A936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3D959CB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2FA9676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Progress checkpoint</w:t>
      </w:r>
    </w:p>
    <w:p w14:paraId="10F0B53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At this point, your project will be ready for the “progress” submission.</w:t>
      </w:r>
    </w:p>
    <w:p w14:paraId="7D6577F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Upload it to the “</w:t>
      </w:r>
      <w:r w:rsidRPr="004D037A">
        <w:rPr>
          <w:rFonts w:ascii="Arial" w:hAnsi="Arial" w:cs="Arial"/>
          <w:b/>
          <w:bCs/>
          <w:sz w:val="24"/>
          <w:szCs w:val="24"/>
        </w:rPr>
        <w:t>Assignment 9 progress</w:t>
      </w:r>
      <w:r w:rsidRPr="004D037A">
        <w:rPr>
          <w:rFonts w:ascii="Arial" w:hAnsi="Arial" w:cs="Arial"/>
          <w:sz w:val="24"/>
          <w:szCs w:val="24"/>
        </w:rPr>
        <w:t>” area in Blackboard before the due date.</w:t>
      </w:r>
    </w:p>
    <w:p w14:paraId="38B82F4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w:t>
      </w:r>
    </w:p>
    <w:p w14:paraId="0CFA63A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4"/>
          <w:szCs w:val="24"/>
        </w:rPr>
        <w:t>Suggestion – deploy to Azure</w:t>
      </w:r>
    </w:p>
    <w:p w14:paraId="7CCEB61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Although not required, your teacher team believes that it will be a really good idea to deploy your app to Azure. That way you know it will work. Later, when you add more functionality (media item handling), you will deploy again, and the online/public app will be updated.</w:t>
      </w:r>
    </w:p>
    <w:p w14:paraId="212D87A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 name of the web app should have “</w:t>
      </w:r>
      <w:r w:rsidRPr="004D037A">
        <w:rPr>
          <w:rFonts w:ascii="Arial" w:hAnsi="Arial" w:cs="Arial"/>
          <w:b/>
          <w:bCs/>
          <w:sz w:val="24"/>
          <w:szCs w:val="24"/>
        </w:rPr>
        <w:t>a9</w:t>
      </w:r>
      <w:r w:rsidRPr="004D037A">
        <w:rPr>
          <w:rFonts w:ascii="Arial" w:hAnsi="Arial" w:cs="Arial"/>
          <w:sz w:val="24"/>
          <w:szCs w:val="24"/>
        </w:rPr>
        <w:t>” in it. For example, if your Microsoft Account user name is in the format of “wsong18-wa2164”, then the web app name should be “</w:t>
      </w:r>
      <w:r w:rsidRPr="004D037A">
        <w:rPr>
          <w:rFonts w:ascii="Arial" w:hAnsi="Arial" w:cs="Arial"/>
          <w:b/>
          <w:bCs/>
          <w:color w:val="FF0000"/>
          <w:sz w:val="24"/>
          <w:szCs w:val="24"/>
        </w:rPr>
        <w:t>wsong18-wa2017a9</w:t>
      </w:r>
      <w:r w:rsidRPr="004D037A">
        <w:rPr>
          <w:rFonts w:ascii="Arial" w:hAnsi="Arial" w:cs="Arial"/>
          <w:sz w:val="24"/>
          <w:szCs w:val="24"/>
        </w:rPr>
        <w:t>”.</w:t>
      </w:r>
    </w:p>
    <w:p w14:paraId="6ABAA52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The name of the </w:t>
      </w:r>
      <w:proofErr w:type="spellStart"/>
      <w:r w:rsidRPr="004D037A">
        <w:rPr>
          <w:rFonts w:ascii="Arial" w:hAnsi="Arial" w:cs="Arial"/>
          <w:sz w:val="24"/>
          <w:szCs w:val="24"/>
        </w:rPr>
        <w:t>sql</w:t>
      </w:r>
      <w:proofErr w:type="spellEnd"/>
      <w:r w:rsidRPr="004D037A">
        <w:rPr>
          <w:rFonts w:ascii="Arial" w:hAnsi="Arial" w:cs="Arial"/>
          <w:sz w:val="24"/>
          <w:szCs w:val="24"/>
        </w:rPr>
        <w:t xml:space="preserve"> database should also have “</w:t>
      </w:r>
      <w:r w:rsidRPr="004D037A">
        <w:rPr>
          <w:rFonts w:ascii="Arial" w:hAnsi="Arial" w:cs="Arial"/>
          <w:b/>
          <w:bCs/>
          <w:sz w:val="24"/>
          <w:szCs w:val="24"/>
        </w:rPr>
        <w:t>a9</w:t>
      </w:r>
      <w:r w:rsidRPr="004D037A">
        <w:rPr>
          <w:rFonts w:ascii="Arial" w:hAnsi="Arial" w:cs="Arial"/>
          <w:sz w:val="24"/>
          <w:szCs w:val="24"/>
        </w:rPr>
        <w:t>” in it. For example, we suggest “</w:t>
      </w:r>
      <w:r w:rsidRPr="004D037A">
        <w:rPr>
          <w:rFonts w:ascii="Arial" w:hAnsi="Arial" w:cs="Arial"/>
          <w:b/>
          <w:bCs/>
          <w:sz w:val="24"/>
          <w:szCs w:val="24"/>
        </w:rPr>
        <w:t>A9Store</w:t>
      </w:r>
      <w:r w:rsidRPr="004D037A">
        <w:rPr>
          <w:rFonts w:ascii="Arial" w:hAnsi="Arial" w:cs="Arial"/>
          <w:sz w:val="24"/>
          <w:szCs w:val="24"/>
        </w:rPr>
        <w:t>”, or “</w:t>
      </w:r>
      <w:r w:rsidRPr="004D037A">
        <w:rPr>
          <w:rFonts w:ascii="Arial" w:hAnsi="Arial" w:cs="Arial"/>
          <w:b/>
          <w:bCs/>
          <w:color w:val="FF0000"/>
          <w:sz w:val="24"/>
          <w:szCs w:val="24"/>
        </w:rPr>
        <w:t>Assign9Store</w:t>
      </w:r>
      <w:r w:rsidRPr="004D037A">
        <w:rPr>
          <w:rFonts w:ascii="Arial" w:hAnsi="Arial" w:cs="Arial"/>
          <w:sz w:val="24"/>
          <w:szCs w:val="24"/>
        </w:rPr>
        <w:t>”.</w:t>
      </w:r>
    </w:p>
    <w:p w14:paraId="155FAB6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12406D03" w14:textId="77777777" w:rsidR="004D037A" w:rsidRPr="004D037A" w:rsidRDefault="004D037A" w:rsidP="004D037A">
      <w:pPr>
        <w:spacing w:after="0" w:line="240" w:lineRule="auto"/>
        <w:jc w:val="center"/>
        <w:rPr>
          <w:rFonts w:ascii="Arial" w:hAnsi="Arial" w:cs="Arial"/>
          <w:sz w:val="24"/>
          <w:szCs w:val="24"/>
        </w:rPr>
      </w:pPr>
      <w:r w:rsidRPr="004D037A">
        <w:rPr>
          <w:rFonts w:ascii="Arial" w:hAnsi="Arial" w:cs="Arial"/>
          <w:sz w:val="24"/>
          <w:szCs w:val="24"/>
        </w:rPr>
        <w:pict w14:anchorId="035C4580">
          <v:rect id="_x0000_i1035" style="width:468pt;height:24.75pt" o:hralign="center" o:hrstd="t" o:hrnoshade="t" o:hr="t" fillcolor="#a0a0a0" stroked="f"/>
        </w:pict>
      </w:r>
    </w:p>
    <w:p w14:paraId="4CA2BB9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1A03963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Prepare for non-text media types</w:t>
      </w:r>
    </w:p>
    <w:p w14:paraId="16A6168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In this app, two scenarios will be implemented for non-text media type handling.</w:t>
      </w:r>
    </w:p>
    <w:p w14:paraId="7CBAA6A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the </w:t>
      </w:r>
      <w:r w:rsidRPr="004D037A">
        <w:rPr>
          <w:rFonts w:ascii="Arial" w:hAnsi="Arial" w:cs="Arial"/>
          <w:b/>
          <w:bCs/>
          <w:color w:val="008000"/>
          <w:sz w:val="24"/>
          <w:szCs w:val="24"/>
        </w:rPr>
        <w:t>simple</w:t>
      </w:r>
      <w:r w:rsidRPr="004D037A">
        <w:rPr>
          <w:rFonts w:ascii="Arial" w:hAnsi="Arial" w:cs="Arial"/>
          <w:sz w:val="24"/>
          <w:szCs w:val="24"/>
        </w:rPr>
        <w:t xml:space="preserve"> scenario, the existing Track entity will be modified to handle an audio media item.</w:t>
      </w:r>
    </w:p>
    <w:p w14:paraId="1F99748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the </w:t>
      </w:r>
      <w:r w:rsidRPr="004D037A">
        <w:rPr>
          <w:rFonts w:ascii="Arial" w:hAnsi="Arial" w:cs="Arial"/>
          <w:b/>
          <w:bCs/>
          <w:color w:val="FF6600"/>
          <w:sz w:val="24"/>
          <w:szCs w:val="24"/>
        </w:rPr>
        <w:t>more complex</w:t>
      </w:r>
      <w:r w:rsidRPr="004D037A">
        <w:rPr>
          <w:rFonts w:ascii="Arial" w:hAnsi="Arial" w:cs="Arial"/>
          <w:sz w:val="24"/>
          <w:szCs w:val="24"/>
        </w:rPr>
        <w:t xml:space="preserve"> scenario, a new </w:t>
      </w:r>
      <w:proofErr w:type="spellStart"/>
      <w:r w:rsidRPr="004D037A">
        <w:rPr>
          <w:rFonts w:ascii="Arial" w:hAnsi="Arial" w:cs="Arial"/>
          <w:b/>
          <w:bCs/>
          <w:sz w:val="24"/>
          <w:szCs w:val="24"/>
        </w:rPr>
        <w:t>ArtistMedia</w:t>
      </w:r>
      <w:proofErr w:type="spellEnd"/>
      <w:r w:rsidRPr="004D037A">
        <w:rPr>
          <w:rFonts w:ascii="Arial" w:hAnsi="Arial" w:cs="Arial"/>
          <w:sz w:val="24"/>
          <w:szCs w:val="24"/>
        </w:rPr>
        <w:t xml:space="preserve"> entity will be created. This new entity will be dedicated to the description and storage of media items. The existing Artist entity will be modified to handle a collection of </w:t>
      </w:r>
      <w:proofErr w:type="spellStart"/>
      <w:r w:rsidRPr="004D037A">
        <w:rPr>
          <w:rFonts w:ascii="Arial" w:hAnsi="Arial" w:cs="Arial"/>
          <w:b/>
          <w:bCs/>
          <w:sz w:val="24"/>
          <w:szCs w:val="24"/>
        </w:rPr>
        <w:t>ArtistMedia</w:t>
      </w:r>
      <w:proofErr w:type="spellEnd"/>
      <w:r w:rsidRPr="004D037A">
        <w:rPr>
          <w:rFonts w:ascii="Arial" w:hAnsi="Arial" w:cs="Arial"/>
          <w:sz w:val="24"/>
          <w:szCs w:val="24"/>
        </w:rPr>
        <w:t xml:space="preserve"> objects.</w:t>
      </w:r>
    </w:p>
    <w:p w14:paraId="5D17F05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A6C84F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Media type – add audio to the Track entity</w:t>
      </w:r>
    </w:p>
    <w:p w14:paraId="3035AA2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As noted above, this is the </w:t>
      </w:r>
      <w:r w:rsidRPr="004D037A">
        <w:rPr>
          <w:rFonts w:ascii="Arial" w:hAnsi="Arial" w:cs="Arial"/>
          <w:b/>
          <w:bCs/>
          <w:color w:val="008000"/>
          <w:sz w:val="24"/>
          <w:szCs w:val="24"/>
        </w:rPr>
        <w:t>simple</w:t>
      </w:r>
      <w:r w:rsidRPr="004D037A">
        <w:rPr>
          <w:rFonts w:ascii="Arial" w:hAnsi="Arial" w:cs="Arial"/>
          <w:sz w:val="24"/>
          <w:szCs w:val="24"/>
        </w:rPr>
        <w:t xml:space="preserve"> scenario. The existing Track entity will be modified to handle an audio media item.</w:t>
      </w:r>
    </w:p>
    <w:p w14:paraId="15CDA3D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Do that now. Follow the guidance in the </w:t>
      </w:r>
      <w:hyperlink r:id="rId29" w:history="1">
        <w:r w:rsidRPr="004D037A">
          <w:rPr>
            <w:rFonts w:ascii="Arial" w:hAnsi="Arial" w:cs="Arial"/>
            <w:color w:val="0000FF"/>
            <w:sz w:val="24"/>
            <w:szCs w:val="24"/>
            <w:u w:val="single"/>
          </w:rPr>
          <w:t>week 10 Lecture Notes</w:t>
        </w:r>
      </w:hyperlink>
      <w:r w:rsidRPr="004D037A">
        <w:rPr>
          <w:rFonts w:ascii="Arial" w:hAnsi="Arial" w:cs="Arial"/>
          <w:sz w:val="24"/>
          <w:szCs w:val="24"/>
        </w:rPr>
        <w:t xml:space="preserve">, and in the </w:t>
      </w:r>
      <w:proofErr w:type="spellStart"/>
      <w:r w:rsidRPr="004D037A">
        <w:rPr>
          <w:rFonts w:ascii="Arial" w:hAnsi="Arial" w:cs="Arial"/>
          <w:sz w:val="24"/>
          <w:szCs w:val="24"/>
        </w:rPr>
        <w:t>PhotoProperty</w:t>
      </w:r>
      <w:proofErr w:type="spellEnd"/>
      <w:r w:rsidRPr="004D037A">
        <w:rPr>
          <w:rFonts w:ascii="Arial" w:hAnsi="Arial" w:cs="Arial"/>
          <w:sz w:val="24"/>
          <w:szCs w:val="24"/>
        </w:rPr>
        <w:t xml:space="preserve"> code example.</w:t>
      </w:r>
    </w:p>
    <w:p w14:paraId="0D122FE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When you build/compile, and the load/run in a browser, the “model… changed” error appears. Again, add a migration, and update the database.</w:t>
      </w:r>
    </w:p>
    <w:p w14:paraId="0DC402B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33A7F10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Implement “get all” and “get one” track</w:t>
      </w:r>
    </w:p>
    <w:p w14:paraId="4CD58FC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Now it’s time to implement these use cases. You will do work in the Manager class, a Tracks controller, and some views. It may be possible to re-use some of your design and code from Assignment 8.</w:t>
      </w:r>
    </w:p>
    <w:p w14:paraId="37F8912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Your track list may look like the following. Click the image to open it full-size in a new tab/window.</w:t>
      </w:r>
    </w:p>
    <w:p w14:paraId="55E5DEF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drawing>
          <wp:inline distT="0" distB="0" distL="0" distR="0" wp14:anchorId="05E2DF46" wp14:editId="6B9C3481">
            <wp:extent cx="8858250" cy="4448175"/>
            <wp:effectExtent l="0" t="0" r="0" b="9525"/>
            <wp:docPr id="12" name="Picture 12" descr="https://scs.senecac.on.ca/%7Ewei.song/int422/assignments/INT422-Assignment9_files/image011.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s.senecac.on.ca/%7Ewei.song/int422/assignments/INT422-Assignment9_files/image0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58250" cy="4448175"/>
                    </a:xfrm>
                    <a:prstGeom prst="rect">
                      <a:avLst/>
                    </a:prstGeom>
                    <a:noFill/>
                    <a:ln>
                      <a:noFill/>
                    </a:ln>
                  </pic:spPr>
                </pic:pic>
              </a:graphicData>
            </a:graphic>
          </wp:inline>
        </w:drawing>
      </w:r>
    </w:p>
    <w:p w14:paraId="6EA8448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48591CB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The details view for the “get one” use case should include an </w:t>
      </w:r>
      <w:hyperlink r:id="rId32" w:tgtFrame="_blank" w:history="1">
        <w:r w:rsidRPr="004D037A">
          <w:rPr>
            <w:rFonts w:ascii="Arial" w:hAnsi="Arial" w:cs="Arial"/>
            <w:color w:val="0000FF"/>
            <w:sz w:val="24"/>
            <w:szCs w:val="24"/>
            <w:u w:val="single"/>
          </w:rPr>
          <w:t>HTML audio player</w:t>
        </w:r>
      </w:hyperlink>
      <w:r w:rsidRPr="004D037A">
        <w:rPr>
          <w:rFonts w:ascii="Arial" w:hAnsi="Arial" w:cs="Arial"/>
          <w:sz w:val="24"/>
          <w:szCs w:val="24"/>
        </w:rPr>
        <w:t> for the track’s sample clip.</w:t>
      </w:r>
    </w:p>
    <w:tbl>
      <w:tblPr>
        <w:tblW w:w="0" w:type="auto"/>
        <w:tblCellSpacing w:w="0" w:type="dxa"/>
        <w:tblCellMar>
          <w:left w:w="0" w:type="dxa"/>
          <w:right w:w="0" w:type="dxa"/>
        </w:tblCellMar>
        <w:tblLook w:val="04A0" w:firstRow="1" w:lastRow="0" w:firstColumn="1" w:lastColumn="0" w:noHBand="0" w:noVBand="1"/>
      </w:tblPr>
      <w:tblGrid>
        <w:gridCol w:w="6"/>
        <w:gridCol w:w="6784"/>
      </w:tblGrid>
      <w:tr w:rsidR="004D037A" w:rsidRPr="004D037A" w14:paraId="62632FF2" w14:textId="77777777" w:rsidTr="004D037A">
        <w:trPr>
          <w:tblCellSpacing w:w="0" w:type="dxa"/>
        </w:trPr>
        <w:tc>
          <w:tcPr>
            <w:tcW w:w="0" w:type="auto"/>
            <w:vAlign w:val="center"/>
            <w:hideMark/>
          </w:tcPr>
          <w:p w14:paraId="1DAEC10B" w14:textId="77777777" w:rsidR="004D037A" w:rsidRPr="004D037A" w:rsidRDefault="004D037A" w:rsidP="004D037A">
            <w:pPr>
              <w:spacing w:after="0" w:line="240" w:lineRule="auto"/>
              <w:rPr>
                <w:rFonts w:ascii="Times New Roman"/>
                <w:sz w:val="24"/>
                <w:szCs w:val="24"/>
              </w:rPr>
            </w:pPr>
          </w:p>
        </w:tc>
        <w:tc>
          <w:tcPr>
            <w:tcW w:w="0" w:type="auto"/>
            <w:vAlign w:val="center"/>
            <w:hideMark/>
          </w:tcPr>
          <w:p w14:paraId="54307772"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xml:space="preserve">&lt;audio </w:t>
            </w:r>
            <w:proofErr w:type="spellStart"/>
            <w:r w:rsidRPr="004D037A">
              <w:rPr>
                <w:rFonts w:ascii="Arial" w:hAnsi="Arial" w:cs="Arial"/>
                <w:b/>
                <w:bCs/>
                <w:sz w:val="24"/>
                <w:szCs w:val="24"/>
              </w:rPr>
              <w:t>src</w:t>
            </w:r>
            <w:proofErr w:type="spellEnd"/>
            <w:r w:rsidRPr="004D037A">
              <w:rPr>
                <w:rFonts w:ascii="Arial" w:hAnsi="Arial" w:cs="Arial"/>
                <w:b/>
                <w:bCs/>
                <w:sz w:val="24"/>
                <w:szCs w:val="24"/>
              </w:rPr>
              <w:t>="/clip/@</w:t>
            </w:r>
            <w:proofErr w:type="spellStart"/>
            <w:r w:rsidRPr="004D037A">
              <w:rPr>
                <w:rFonts w:ascii="Arial" w:hAnsi="Arial" w:cs="Arial"/>
                <w:b/>
                <w:bCs/>
                <w:sz w:val="24"/>
                <w:szCs w:val="24"/>
              </w:rPr>
              <w:t>Model.Id</w:t>
            </w:r>
            <w:proofErr w:type="spellEnd"/>
            <w:r w:rsidRPr="004D037A">
              <w:rPr>
                <w:rFonts w:ascii="Arial" w:hAnsi="Arial" w:cs="Arial"/>
                <w:b/>
                <w:bCs/>
                <w:sz w:val="24"/>
                <w:szCs w:val="24"/>
              </w:rPr>
              <w:t>" controls="controls"&gt;&lt;/audio&gt;</w:t>
            </w:r>
          </w:p>
        </w:tc>
      </w:tr>
    </w:tbl>
    <w:p w14:paraId="1233477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w:t>
      </w:r>
    </w:p>
    <w:p w14:paraId="5449269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As you can see, the value of the </w:t>
      </w:r>
      <w:proofErr w:type="spellStart"/>
      <w:r w:rsidRPr="004D037A">
        <w:rPr>
          <w:rFonts w:ascii="Arial" w:hAnsi="Arial" w:cs="Arial"/>
          <w:i/>
          <w:iCs/>
          <w:sz w:val="24"/>
          <w:szCs w:val="24"/>
        </w:rPr>
        <w:t>src</w:t>
      </w:r>
      <w:proofErr w:type="spellEnd"/>
      <w:r w:rsidRPr="004D037A">
        <w:rPr>
          <w:rFonts w:ascii="Arial" w:hAnsi="Arial" w:cs="Arial"/>
          <w:sz w:val="24"/>
          <w:szCs w:val="24"/>
        </w:rPr>
        <w:t xml:space="preserve"> attribute is a path like this:</w:t>
      </w:r>
    </w:p>
    <w:p w14:paraId="155AA648" w14:textId="77777777" w:rsidR="004D037A" w:rsidRPr="004D037A" w:rsidRDefault="004D037A" w:rsidP="004D037A">
      <w:pPr>
        <w:numPr>
          <w:ilvl w:val="0"/>
          <w:numId w:val="10"/>
        </w:numPr>
        <w:spacing w:before="100" w:beforeAutospacing="1" w:after="100" w:afterAutospacing="1" w:line="240" w:lineRule="auto"/>
        <w:rPr>
          <w:rFonts w:ascii="Times New Roman"/>
          <w:sz w:val="24"/>
          <w:szCs w:val="24"/>
        </w:rPr>
      </w:pPr>
      <w:r w:rsidRPr="004D037A">
        <w:rPr>
          <w:rFonts w:ascii="Arial" w:hAnsi="Arial" w:cs="Arial"/>
          <w:b/>
          <w:bCs/>
          <w:sz w:val="24"/>
          <w:szCs w:val="24"/>
        </w:rPr>
        <w:t>/clip/123</w:t>
      </w:r>
    </w:p>
    <w:p w14:paraId="51A9E4C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That means that we need an action/method – somewhere – to fetch the clip. The </w:t>
      </w:r>
      <w:proofErr w:type="spellStart"/>
      <w:r w:rsidRPr="004D037A">
        <w:rPr>
          <w:rFonts w:ascii="Arial" w:hAnsi="Arial" w:cs="Arial"/>
          <w:sz w:val="24"/>
          <w:szCs w:val="24"/>
        </w:rPr>
        <w:t>PhotoProperty</w:t>
      </w:r>
      <w:proofErr w:type="spellEnd"/>
      <w:r w:rsidRPr="004D037A">
        <w:rPr>
          <w:rFonts w:ascii="Arial" w:hAnsi="Arial" w:cs="Arial"/>
          <w:sz w:val="24"/>
          <w:szCs w:val="24"/>
        </w:rPr>
        <w:t xml:space="preserve"> code example used a dedicated controller for that. You can do that if you wish.</w:t>
      </w:r>
    </w:p>
    <w:p w14:paraId="7DBBAC1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Alternatively, you can simply add a method to the Tracks controller that will work with the manager object to fetch and deliver the clip. Your choice. Whatever you do, make sure you use attribute routing, for a clean URL.</w:t>
      </w:r>
    </w:p>
    <w:p w14:paraId="23C5045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Your track details view may look like the following. Notice the disabled state of the audio player, because it could not find the audio clip data. (We’ll fix that soon.) Click the image to open it full-size in a new tab/window.</w:t>
      </w:r>
    </w:p>
    <w:p w14:paraId="584409F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drawing>
          <wp:inline distT="0" distB="0" distL="0" distR="0" wp14:anchorId="62971BEB" wp14:editId="5A16E54E">
            <wp:extent cx="8858250" cy="3362325"/>
            <wp:effectExtent l="0" t="0" r="0" b="9525"/>
            <wp:docPr id="11" name="Picture 11" descr="https://scs.senecac.on.ca/%7Ewei.song/int422/assignments/INT422-Assignment9_files/image012.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s.senecac.on.ca/%7Ewei.song/int422/assignments/INT422-Assignment9_files/image0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58250" cy="3362325"/>
                    </a:xfrm>
                    <a:prstGeom prst="rect">
                      <a:avLst/>
                    </a:prstGeom>
                    <a:noFill/>
                    <a:ln>
                      <a:noFill/>
                    </a:ln>
                  </pic:spPr>
                </pic:pic>
              </a:graphicData>
            </a:graphic>
          </wp:inline>
        </w:drawing>
      </w:r>
    </w:p>
    <w:p w14:paraId="453F47C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27B2AC7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4"/>
          <w:szCs w:val="24"/>
        </w:rPr>
        <w:t>Implement “add new” track</w:t>
      </w:r>
    </w:p>
    <w:p w14:paraId="0C8E0F2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This will work almost exactly like it did in Assignment 8: A browser user can add a track </w:t>
      </w:r>
      <w:r w:rsidRPr="004D037A">
        <w:rPr>
          <w:rFonts w:ascii="Arial" w:hAnsi="Arial" w:cs="Arial"/>
          <w:i/>
          <w:iCs/>
          <w:sz w:val="24"/>
          <w:szCs w:val="24"/>
        </w:rPr>
        <w:t>for a specific and known album</w:t>
      </w:r>
      <w:r w:rsidRPr="004D037A">
        <w:rPr>
          <w:rFonts w:ascii="Arial" w:hAnsi="Arial" w:cs="Arial"/>
          <w:sz w:val="24"/>
          <w:szCs w:val="24"/>
        </w:rPr>
        <w:t>. Again, add a hyperlink on the album details view to “Add a new track to this album”. Locate the “add new” track actions/methods in the Albums controller.</w:t>
      </w:r>
    </w:p>
    <w:p w14:paraId="40E8AD3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xml:space="preserve">To this base, you will add the ability to upload a sample clip of the track. Again, follow the guidance in the </w:t>
      </w:r>
      <w:hyperlink r:id="rId35" w:history="1">
        <w:r w:rsidRPr="004D037A">
          <w:rPr>
            <w:rFonts w:ascii="Arial" w:hAnsi="Arial" w:cs="Arial"/>
            <w:color w:val="0000FF"/>
            <w:sz w:val="24"/>
            <w:szCs w:val="24"/>
            <w:u w:val="single"/>
          </w:rPr>
          <w:t>week 10 Lecture Notes</w:t>
        </w:r>
      </w:hyperlink>
      <w:r w:rsidRPr="004D037A">
        <w:rPr>
          <w:rFonts w:ascii="Arial" w:hAnsi="Arial" w:cs="Arial"/>
          <w:sz w:val="24"/>
          <w:szCs w:val="24"/>
        </w:rPr>
        <w:t xml:space="preserve">, and in the </w:t>
      </w:r>
      <w:proofErr w:type="spellStart"/>
      <w:r w:rsidRPr="004D037A">
        <w:rPr>
          <w:rFonts w:ascii="Arial" w:hAnsi="Arial" w:cs="Arial"/>
          <w:sz w:val="24"/>
          <w:szCs w:val="24"/>
        </w:rPr>
        <w:t>PhotoProperty</w:t>
      </w:r>
      <w:proofErr w:type="spellEnd"/>
      <w:r w:rsidRPr="004D037A">
        <w:rPr>
          <w:rFonts w:ascii="Arial" w:hAnsi="Arial" w:cs="Arial"/>
          <w:sz w:val="24"/>
          <w:szCs w:val="24"/>
        </w:rPr>
        <w:t xml:space="preserve"> code example.</w:t>
      </w:r>
    </w:p>
    <w:p w14:paraId="394A644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Your track create view may look like the following. Click the image to open it full-size in a new tab/window.</w:t>
      </w:r>
    </w:p>
    <w:p w14:paraId="75F612A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drawing>
          <wp:inline distT="0" distB="0" distL="0" distR="0" wp14:anchorId="3B67C07F" wp14:editId="165095D7">
            <wp:extent cx="8839200" cy="3962400"/>
            <wp:effectExtent l="0" t="0" r="0" b="0"/>
            <wp:docPr id="10" name="Picture 10" descr="https://scs.senecac.on.ca/%7Ewei.song/int422/assignments/INT422-Assignment9_files/image013.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s.senecac.on.ca/%7Ewei.song/int422/assignments/INT422-Assignment9_files/image0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39200" cy="3962400"/>
                    </a:xfrm>
                    <a:prstGeom prst="rect">
                      <a:avLst/>
                    </a:prstGeom>
                    <a:noFill/>
                    <a:ln>
                      <a:noFill/>
                    </a:ln>
                  </pic:spPr>
                </pic:pic>
              </a:graphicData>
            </a:graphic>
          </wp:inline>
        </w:drawing>
      </w:r>
    </w:p>
    <w:p w14:paraId="7C37154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6837C85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After completing the form, it </w:t>
      </w:r>
      <w:proofErr w:type="gramStart"/>
      <w:r w:rsidRPr="004D037A">
        <w:rPr>
          <w:rFonts w:ascii="Arial" w:hAnsi="Arial" w:cs="Arial"/>
          <w:sz w:val="24"/>
          <w:szCs w:val="24"/>
        </w:rPr>
        <w:t>look</w:t>
      </w:r>
      <w:proofErr w:type="gramEnd"/>
      <w:r w:rsidRPr="004D037A">
        <w:rPr>
          <w:rFonts w:ascii="Arial" w:hAnsi="Arial" w:cs="Arial"/>
          <w:sz w:val="24"/>
          <w:szCs w:val="24"/>
        </w:rPr>
        <w:t xml:space="preserve"> like the following. Click the image to open it full-size in a new tab/window.</w:t>
      </w:r>
    </w:p>
    <w:p w14:paraId="3F0C939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lastRenderedPageBreak/>
        <w:drawing>
          <wp:inline distT="0" distB="0" distL="0" distR="0" wp14:anchorId="2C911A72" wp14:editId="55B049E0">
            <wp:extent cx="8839200" cy="3962400"/>
            <wp:effectExtent l="0" t="0" r="0" b="0"/>
            <wp:docPr id="9" name="Picture 9" descr="https://scs.senecac.on.ca/%7Ewei.song/int422/assignments/INT422-Assignment9_files/image014.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s.senecac.on.ca/%7Ewei.song/int422/assignments/INT422-Assignment9_files/image0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39200" cy="3962400"/>
                    </a:xfrm>
                    <a:prstGeom prst="rect">
                      <a:avLst/>
                    </a:prstGeom>
                    <a:noFill/>
                    <a:ln>
                      <a:noFill/>
                    </a:ln>
                  </pic:spPr>
                </pic:pic>
              </a:graphicData>
            </a:graphic>
          </wp:inline>
        </w:drawing>
      </w:r>
    </w:p>
    <w:p w14:paraId="608691E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2597E51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Finally, after a successful save, it </w:t>
      </w:r>
      <w:proofErr w:type="gramStart"/>
      <w:r w:rsidRPr="004D037A">
        <w:rPr>
          <w:rFonts w:ascii="Arial" w:hAnsi="Arial" w:cs="Arial"/>
          <w:sz w:val="24"/>
          <w:szCs w:val="24"/>
        </w:rPr>
        <w:t>look</w:t>
      </w:r>
      <w:proofErr w:type="gramEnd"/>
      <w:r w:rsidRPr="004D037A">
        <w:rPr>
          <w:rFonts w:ascii="Arial" w:hAnsi="Arial" w:cs="Arial"/>
          <w:sz w:val="24"/>
          <w:szCs w:val="24"/>
        </w:rPr>
        <w:t xml:space="preserve"> like the following. Notice the enabled state of the audio player, with controls that can be used. Click the image to open it full-size in a new tab/window.</w:t>
      </w:r>
    </w:p>
    <w:p w14:paraId="4F3BA61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lastRenderedPageBreak/>
        <w:drawing>
          <wp:inline distT="0" distB="0" distL="0" distR="0" wp14:anchorId="670EF4A2" wp14:editId="43CBD806">
            <wp:extent cx="8867775" cy="3590925"/>
            <wp:effectExtent l="0" t="0" r="9525" b="9525"/>
            <wp:docPr id="8" name="Picture 8" descr="https://scs.senecac.on.ca/%7Ewei.song/int422/assignments/INT422-Assignment9_files/image015.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s.senecac.on.ca/%7Ewei.song/int422/assignments/INT422-Assignment9_files/image0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67775" cy="3590925"/>
                    </a:xfrm>
                    <a:prstGeom prst="rect">
                      <a:avLst/>
                    </a:prstGeom>
                    <a:noFill/>
                    <a:ln>
                      <a:noFill/>
                    </a:ln>
                  </pic:spPr>
                </pic:pic>
              </a:graphicData>
            </a:graphic>
          </wp:inline>
        </w:drawing>
      </w:r>
    </w:p>
    <w:p w14:paraId="3E5F0C2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5F61370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4"/>
          <w:szCs w:val="24"/>
        </w:rPr>
        <w:t>Implement track “Edit existing” and “Delete item”</w:t>
      </w:r>
    </w:p>
    <w:p w14:paraId="2F89477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Among the entities of Artist, Album and Track, only Track need to implement “Edit existing” and “Delete item”. A browser user can edit or update clip for an existing track. All tracks created using initial data, should have clips updated. Click the image to open it full-size in a new tab/window.</w:t>
      </w:r>
    </w:p>
    <w:p w14:paraId="40864E2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drawing>
          <wp:inline distT="0" distB="0" distL="0" distR="0" wp14:anchorId="7E2B2A9A" wp14:editId="590E60A3">
            <wp:extent cx="8848725" cy="2752725"/>
            <wp:effectExtent l="0" t="0" r="9525" b="9525"/>
            <wp:docPr id="7" name="Picture 7" descr="https://scs.senecac.on.ca/%7Ewei.song/int422/assignments/INT422-Assignment9_files/image016.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s.senecac.on.ca/%7Ewei.song/int422/assignments/INT422-Assignment9_files/image0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48725" cy="2752725"/>
                    </a:xfrm>
                    <a:prstGeom prst="rect">
                      <a:avLst/>
                    </a:prstGeom>
                    <a:noFill/>
                    <a:ln>
                      <a:noFill/>
                    </a:ln>
                  </pic:spPr>
                </pic:pic>
              </a:graphicData>
            </a:graphic>
          </wp:inline>
        </w:drawing>
      </w:r>
    </w:p>
    <w:p w14:paraId="7B703BE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w:t>
      </w:r>
    </w:p>
    <w:p w14:paraId="1BB6E6A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You will need track clips. Where can you get some? Here are the links: </w:t>
      </w:r>
      <w:hyperlink r:id="rId44" w:history="1">
        <w:r w:rsidRPr="004D037A">
          <w:rPr>
            <w:rFonts w:ascii="Arial" w:hAnsi="Arial" w:cs="Arial"/>
            <w:color w:val="0000FF"/>
            <w:sz w:val="24"/>
            <w:szCs w:val="24"/>
            <w:u w:val="single"/>
          </w:rPr>
          <w:t>clip1.mp3</w:t>
        </w:r>
      </w:hyperlink>
      <w:r w:rsidRPr="004D037A">
        <w:rPr>
          <w:rFonts w:ascii="Arial" w:hAnsi="Arial" w:cs="Arial"/>
          <w:sz w:val="24"/>
          <w:szCs w:val="24"/>
        </w:rPr>
        <w:t xml:space="preserve">, </w:t>
      </w:r>
      <w:hyperlink r:id="rId45" w:history="1">
        <w:r w:rsidRPr="004D037A">
          <w:rPr>
            <w:rFonts w:ascii="Arial" w:hAnsi="Arial" w:cs="Arial"/>
            <w:color w:val="0000FF"/>
            <w:sz w:val="24"/>
            <w:szCs w:val="24"/>
            <w:u w:val="single"/>
          </w:rPr>
          <w:t>clip2.mp3</w:t>
        </w:r>
      </w:hyperlink>
      <w:r w:rsidRPr="004D037A">
        <w:rPr>
          <w:rFonts w:ascii="Arial" w:hAnsi="Arial" w:cs="Arial"/>
          <w:sz w:val="24"/>
          <w:szCs w:val="24"/>
        </w:rPr>
        <w:t xml:space="preserve">, </w:t>
      </w:r>
      <w:hyperlink r:id="rId46" w:history="1">
        <w:r w:rsidRPr="004D037A">
          <w:rPr>
            <w:rFonts w:ascii="Arial" w:hAnsi="Arial" w:cs="Arial"/>
            <w:color w:val="0000FF"/>
            <w:sz w:val="24"/>
            <w:szCs w:val="24"/>
            <w:u w:val="single"/>
          </w:rPr>
          <w:t>clip3.mp3</w:t>
        </w:r>
      </w:hyperlink>
      <w:r w:rsidRPr="004D037A">
        <w:rPr>
          <w:rFonts w:ascii="Arial" w:hAnsi="Arial" w:cs="Arial"/>
          <w:sz w:val="24"/>
          <w:szCs w:val="24"/>
        </w:rPr>
        <w:t>. Each are about 15 seconds in length.</w:t>
      </w:r>
    </w:p>
    <w:p w14:paraId="52BC926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Please do not use full-length tracks as clips. They’re too big. Multi-megabyte. Big problem when submitting your work on Blackboard.</w:t>
      </w:r>
    </w:p>
    <w:p w14:paraId="274A4B0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Instead, limit your clip length to ten to fifteen seconds.</w:t>
      </w:r>
    </w:p>
    <w:p w14:paraId="682DD0F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40B68A1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Do you want to create your own clips?</w:t>
      </w:r>
    </w:p>
    <w:p w14:paraId="35DD7A7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There are many ways to do this. Here is one way.</w:t>
      </w:r>
    </w:p>
    <w:p w14:paraId="0CAEF6D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Use the Audacity software. File &gt; Open an existing audio file that’s on your computer.</w:t>
      </w:r>
    </w:p>
    <w:p w14:paraId="2F40CCB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Click a location about 15 seconds into the track.</w:t>
      </w:r>
    </w:p>
    <w:p w14:paraId="63FA087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Press </w:t>
      </w:r>
      <w:proofErr w:type="spellStart"/>
      <w:r w:rsidRPr="004D037A">
        <w:rPr>
          <w:rFonts w:ascii="Arial" w:hAnsi="Arial" w:cs="Arial"/>
          <w:sz w:val="24"/>
          <w:szCs w:val="24"/>
        </w:rPr>
        <w:t>Shift+End</w:t>
      </w:r>
      <w:proofErr w:type="spellEnd"/>
      <w:r w:rsidRPr="004D037A">
        <w:rPr>
          <w:rFonts w:ascii="Arial" w:hAnsi="Arial" w:cs="Arial"/>
          <w:sz w:val="24"/>
          <w:szCs w:val="24"/>
        </w:rPr>
        <w:t xml:space="preserve"> (or Edit &gt; Select &gt; Cursor to track end). Press Delete.</w:t>
      </w:r>
    </w:p>
    <w:p w14:paraId="0A24308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If you want a nice fade-out, click a location about 2 seconds from the end of the track. </w:t>
      </w:r>
      <w:proofErr w:type="spellStart"/>
      <w:r w:rsidRPr="004D037A">
        <w:rPr>
          <w:rFonts w:ascii="Arial" w:hAnsi="Arial" w:cs="Arial"/>
          <w:sz w:val="24"/>
          <w:szCs w:val="24"/>
        </w:rPr>
        <w:t>Shift+End</w:t>
      </w:r>
      <w:proofErr w:type="spellEnd"/>
      <w:r w:rsidRPr="004D037A">
        <w:rPr>
          <w:rFonts w:ascii="Arial" w:hAnsi="Arial" w:cs="Arial"/>
          <w:sz w:val="24"/>
          <w:szCs w:val="24"/>
        </w:rPr>
        <w:t xml:space="preserve"> again. Then Effects &gt; Fade Out. (This works too for Fade In at the beginning of the track.)</w:t>
      </w:r>
    </w:p>
    <w:p w14:paraId="2966565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Then File &gt; Export Audio</w:t>
      </w:r>
    </w:p>
    <w:p w14:paraId="560B941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153CDE3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Media type – add a media collection to the Artist entity</w:t>
      </w:r>
    </w:p>
    <w:p w14:paraId="5B25D61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As noted above, this is the </w:t>
      </w:r>
      <w:r w:rsidRPr="004D037A">
        <w:rPr>
          <w:rFonts w:ascii="Arial" w:hAnsi="Arial" w:cs="Arial"/>
          <w:b/>
          <w:bCs/>
          <w:color w:val="FF6600"/>
          <w:sz w:val="24"/>
          <w:szCs w:val="24"/>
        </w:rPr>
        <w:t xml:space="preserve">more </w:t>
      </w:r>
      <w:proofErr w:type="gramStart"/>
      <w:r w:rsidRPr="004D037A">
        <w:rPr>
          <w:rFonts w:ascii="Arial" w:hAnsi="Arial" w:cs="Arial"/>
          <w:b/>
          <w:bCs/>
          <w:color w:val="FF6600"/>
          <w:sz w:val="24"/>
          <w:szCs w:val="24"/>
        </w:rPr>
        <w:t>complex</w:t>
      </w:r>
      <w:r w:rsidRPr="004D037A">
        <w:rPr>
          <w:rFonts w:ascii="Arial" w:hAnsi="Arial" w:cs="Arial"/>
          <w:sz w:val="24"/>
          <w:szCs w:val="24"/>
        </w:rPr>
        <w:t>  scenario</w:t>
      </w:r>
      <w:proofErr w:type="gramEnd"/>
      <w:r w:rsidRPr="004D037A">
        <w:rPr>
          <w:rFonts w:ascii="Arial" w:hAnsi="Arial" w:cs="Arial"/>
          <w:sz w:val="24"/>
          <w:szCs w:val="24"/>
        </w:rPr>
        <w:t xml:space="preserve">.  A new </w:t>
      </w:r>
      <w:proofErr w:type="spellStart"/>
      <w:r w:rsidRPr="004D037A">
        <w:rPr>
          <w:rFonts w:ascii="Arial" w:hAnsi="Arial" w:cs="Arial"/>
          <w:sz w:val="24"/>
          <w:szCs w:val="24"/>
        </w:rPr>
        <w:t>ArtistMedia</w:t>
      </w:r>
      <w:proofErr w:type="spellEnd"/>
      <w:r w:rsidRPr="004D037A">
        <w:rPr>
          <w:rFonts w:ascii="Arial" w:hAnsi="Arial" w:cs="Arial"/>
          <w:sz w:val="24"/>
          <w:szCs w:val="24"/>
        </w:rPr>
        <w:t xml:space="preserve"> entity will be created, and the existing Artist entity will be modified to handle a collection of </w:t>
      </w:r>
      <w:proofErr w:type="spellStart"/>
      <w:r w:rsidRPr="004D037A">
        <w:rPr>
          <w:rFonts w:ascii="Arial" w:hAnsi="Arial" w:cs="Arial"/>
          <w:sz w:val="24"/>
          <w:szCs w:val="24"/>
        </w:rPr>
        <w:t>ArtistMedia</w:t>
      </w:r>
      <w:proofErr w:type="spellEnd"/>
      <w:r w:rsidRPr="004D037A">
        <w:rPr>
          <w:rFonts w:ascii="Arial" w:hAnsi="Arial" w:cs="Arial"/>
          <w:sz w:val="24"/>
          <w:szCs w:val="24"/>
        </w:rPr>
        <w:t xml:space="preserve"> objects.</w:t>
      </w:r>
    </w:p>
    <w:p w14:paraId="5593490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this scenario, the design and coding approach will be </w:t>
      </w:r>
      <w:proofErr w:type="gramStart"/>
      <w:r w:rsidRPr="004D037A">
        <w:rPr>
          <w:rFonts w:ascii="Arial" w:hAnsi="Arial" w:cs="Arial"/>
          <w:sz w:val="24"/>
          <w:szCs w:val="24"/>
        </w:rPr>
        <w:t>similar to</w:t>
      </w:r>
      <w:proofErr w:type="gramEnd"/>
      <w:r w:rsidRPr="004D037A">
        <w:rPr>
          <w:rFonts w:ascii="Arial" w:hAnsi="Arial" w:cs="Arial"/>
          <w:sz w:val="24"/>
          <w:szCs w:val="24"/>
        </w:rPr>
        <w:t xml:space="preserve"> the one in the recent </w:t>
      </w:r>
      <w:proofErr w:type="spellStart"/>
      <w:r w:rsidRPr="004D037A">
        <w:rPr>
          <w:rFonts w:ascii="Arial" w:hAnsi="Arial" w:cs="Arial"/>
          <w:i/>
          <w:iCs/>
          <w:sz w:val="24"/>
          <w:szCs w:val="24"/>
        </w:rPr>
        <w:t>PhotoEntity</w:t>
      </w:r>
      <w:proofErr w:type="spellEnd"/>
      <w:r w:rsidRPr="004D037A">
        <w:rPr>
          <w:rFonts w:ascii="Arial" w:hAnsi="Arial" w:cs="Arial"/>
          <w:sz w:val="24"/>
          <w:szCs w:val="24"/>
        </w:rPr>
        <w:t xml:space="preserve"> code example.</w:t>
      </w:r>
    </w:p>
    <w:p w14:paraId="0E66A55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The one difference is that we will permit </w:t>
      </w:r>
      <w:r w:rsidRPr="004D037A">
        <w:rPr>
          <w:rFonts w:ascii="Arial" w:hAnsi="Arial" w:cs="Arial"/>
          <w:i/>
          <w:iCs/>
          <w:sz w:val="24"/>
          <w:szCs w:val="24"/>
        </w:rPr>
        <w:t>any kind</w:t>
      </w:r>
      <w:r w:rsidRPr="004D037A">
        <w:rPr>
          <w:rFonts w:ascii="Arial" w:hAnsi="Arial" w:cs="Arial"/>
          <w:sz w:val="24"/>
          <w:szCs w:val="24"/>
        </w:rPr>
        <w:t xml:space="preserve"> of media item to be associated with an artist object. In other words, a photo, some audio, or video, or even a digital document like a PDF or Word-or-Excel document.</w:t>
      </w:r>
    </w:p>
    <w:p w14:paraId="12E1826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05458B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What’s different here</w:t>
      </w:r>
    </w:p>
    <w:p w14:paraId="6EDB961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During rendering, in the view code, we’ll make decisions about how to render a media item:</w:t>
      </w:r>
    </w:p>
    <w:p w14:paraId="791A63F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If image, then render an HTML &lt;</w:t>
      </w:r>
      <w:proofErr w:type="spellStart"/>
      <w:r w:rsidRPr="004D037A">
        <w:rPr>
          <w:rFonts w:ascii="Arial" w:hAnsi="Arial" w:cs="Arial"/>
          <w:sz w:val="24"/>
          <w:szCs w:val="24"/>
        </w:rPr>
        <w:t>img</w:t>
      </w:r>
      <w:proofErr w:type="spellEnd"/>
      <w:r w:rsidRPr="004D037A">
        <w:rPr>
          <w:rFonts w:ascii="Arial" w:hAnsi="Arial" w:cs="Arial"/>
          <w:sz w:val="24"/>
          <w:szCs w:val="24"/>
        </w:rPr>
        <w:t>&gt; element.</w:t>
      </w:r>
    </w:p>
    <w:p w14:paraId="0479288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If audio, then render an HTML &lt;audio&gt; element.</w:t>
      </w:r>
    </w:p>
    <w:p w14:paraId="3714DFB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If video, then render an HTML &lt;video&gt; element.</w:t>
      </w:r>
    </w:p>
    <w:p w14:paraId="36D7686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If PDF, or Word, or Excel (etc.), then render an HTML &lt;a&gt; element, which uses the download-and-save workflow.</w:t>
      </w:r>
    </w:p>
    <w:p w14:paraId="00CD8AC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685250E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 xml:space="preserve">Implementing Artist object – </w:t>
      </w:r>
      <w:proofErr w:type="spellStart"/>
      <w:r w:rsidRPr="004D037A">
        <w:rPr>
          <w:rFonts w:ascii="Arial" w:hAnsi="Arial" w:cs="Arial"/>
          <w:b/>
          <w:bCs/>
          <w:sz w:val="28"/>
          <w:szCs w:val="28"/>
        </w:rPr>
        <w:t>MediaItem</w:t>
      </w:r>
      <w:proofErr w:type="spellEnd"/>
      <w:r w:rsidRPr="004D037A">
        <w:rPr>
          <w:rFonts w:ascii="Arial" w:hAnsi="Arial" w:cs="Arial"/>
          <w:b/>
          <w:bCs/>
          <w:sz w:val="28"/>
          <w:szCs w:val="28"/>
        </w:rPr>
        <w:t xml:space="preserve"> collection</w:t>
      </w:r>
    </w:p>
    <w:p w14:paraId="38F5BE5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Add a </w:t>
      </w:r>
      <w:proofErr w:type="spellStart"/>
      <w:r w:rsidRPr="004D037A">
        <w:rPr>
          <w:rFonts w:ascii="Arial" w:hAnsi="Arial" w:cs="Arial"/>
          <w:sz w:val="24"/>
          <w:szCs w:val="24"/>
        </w:rPr>
        <w:t>MediaItem</w:t>
      </w:r>
      <w:proofErr w:type="spellEnd"/>
      <w:r w:rsidRPr="004D037A">
        <w:rPr>
          <w:rFonts w:ascii="Arial" w:hAnsi="Arial" w:cs="Arial"/>
          <w:sz w:val="24"/>
          <w:szCs w:val="24"/>
        </w:rPr>
        <w:t xml:space="preserve"> design model class, probably with the same properties and constructor design that are in the </w:t>
      </w:r>
      <w:proofErr w:type="spellStart"/>
      <w:r w:rsidRPr="004D037A">
        <w:rPr>
          <w:rFonts w:ascii="Arial" w:hAnsi="Arial" w:cs="Arial"/>
          <w:i/>
          <w:iCs/>
          <w:sz w:val="24"/>
          <w:szCs w:val="24"/>
        </w:rPr>
        <w:t>PhotoEntity</w:t>
      </w:r>
      <w:proofErr w:type="spellEnd"/>
      <w:r w:rsidRPr="004D037A">
        <w:rPr>
          <w:rFonts w:ascii="Arial" w:hAnsi="Arial" w:cs="Arial"/>
          <w:sz w:val="24"/>
          <w:szCs w:val="24"/>
        </w:rPr>
        <w:t xml:space="preserve"> code example’s dedicated media item class.</w:t>
      </w:r>
    </w:p>
    <w:p w14:paraId="4694563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It will be associated with Artist, which has a one-to-many association with </w:t>
      </w:r>
      <w:proofErr w:type="spellStart"/>
      <w:r w:rsidRPr="004D037A">
        <w:rPr>
          <w:rFonts w:ascii="Arial" w:hAnsi="Arial" w:cs="Arial"/>
          <w:sz w:val="24"/>
          <w:szCs w:val="24"/>
        </w:rPr>
        <w:t>MediaItem</w:t>
      </w:r>
      <w:proofErr w:type="spellEnd"/>
      <w:r w:rsidRPr="004D037A">
        <w:rPr>
          <w:rFonts w:ascii="Arial" w:hAnsi="Arial" w:cs="Arial"/>
          <w:sz w:val="24"/>
          <w:szCs w:val="24"/>
        </w:rPr>
        <w:t>.</w:t>
      </w:r>
    </w:p>
    <w:p w14:paraId="43BD504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noProof/>
          <w:sz w:val="24"/>
          <w:szCs w:val="24"/>
        </w:rPr>
        <w:lastRenderedPageBreak/>
        <w:drawing>
          <wp:inline distT="0" distB="0" distL="0" distR="0" wp14:anchorId="179E2F73" wp14:editId="2A8F0746">
            <wp:extent cx="7077075" cy="8334375"/>
            <wp:effectExtent l="0" t="0" r="9525" b="9525"/>
            <wp:docPr id="6" name="Picture 6" descr="new-mediaitem-class-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mediaitem-class-v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77075" cy="8334375"/>
                    </a:xfrm>
                    <a:prstGeom prst="rect">
                      <a:avLst/>
                    </a:prstGeom>
                    <a:noFill/>
                    <a:ln>
                      <a:noFill/>
                    </a:ln>
                  </pic:spPr>
                </pic:pic>
              </a:graphicData>
            </a:graphic>
          </wp:inline>
        </w:drawing>
      </w:r>
    </w:p>
    <w:p w14:paraId="50BE9AA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w:t>
      </w:r>
    </w:p>
    <w:p w14:paraId="3B3EC13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Remember to add the </w:t>
      </w:r>
      <w:proofErr w:type="spellStart"/>
      <w:r w:rsidRPr="004D037A">
        <w:rPr>
          <w:rFonts w:ascii="Arial" w:hAnsi="Arial" w:cs="Arial"/>
          <w:sz w:val="24"/>
          <w:szCs w:val="24"/>
        </w:rPr>
        <w:t>DbSet</w:t>
      </w:r>
      <w:proofErr w:type="spellEnd"/>
      <w:r w:rsidRPr="004D037A">
        <w:rPr>
          <w:rFonts w:ascii="Arial" w:hAnsi="Arial" w:cs="Arial"/>
          <w:sz w:val="24"/>
          <w:szCs w:val="24"/>
        </w:rPr>
        <w:t>&lt;</w:t>
      </w:r>
      <w:proofErr w:type="spellStart"/>
      <w:r w:rsidRPr="004D037A">
        <w:rPr>
          <w:rFonts w:ascii="Arial" w:hAnsi="Arial" w:cs="Arial"/>
          <w:sz w:val="24"/>
          <w:szCs w:val="24"/>
        </w:rPr>
        <w:t>TEntity</w:t>
      </w:r>
      <w:proofErr w:type="spellEnd"/>
      <w:r w:rsidRPr="004D037A">
        <w:rPr>
          <w:rFonts w:ascii="Arial" w:hAnsi="Arial" w:cs="Arial"/>
          <w:sz w:val="24"/>
          <w:szCs w:val="24"/>
        </w:rPr>
        <w:t>&gt; property in the data context class.</w:t>
      </w:r>
    </w:p>
    <w:p w14:paraId="71884E8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Build/compile, and run in a browser. It will show an error, because the “model backing the ‘</w:t>
      </w:r>
      <w:proofErr w:type="spellStart"/>
      <w:r w:rsidRPr="004D037A">
        <w:rPr>
          <w:rFonts w:ascii="Arial" w:hAnsi="Arial" w:cs="Arial"/>
          <w:sz w:val="24"/>
          <w:szCs w:val="24"/>
        </w:rPr>
        <w:t>ApplicationDbContext</w:t>
      </w:r>
      <w:proofErr w:type="spellEnd"/>
      <w:r w:rsidRPr="004D037A">
        <w:rPr>
          <w:rFonts w:ascii="Arial" w:hAnsi="Arial" w:cs="Arial"/>
          <w:sz w:val="24"/>
          <w:szCs w:val="24"/>
        </w:rPr>
        <w:t>’ context has changed since the database was created.” Add another migration, and update the database, before continuing.</w:t>
      </w:r>
    </w:p>
    <w:p w14:paraId="153A47B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7DD54C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 xml:space="preserve">View model classes – </w:t>
      </w:r>
      <w:proofErr w:type="spellStart"/>
      <w:r w:rsidRPr="004D037A">
        <w:rPr>
          <w:rFonts w:ascii="Arial" w:hAnsi="Arial" w:cs="Arial"/>
          <w:b/>
          <w:bCs/>
          <w:sz w:val="28"/>
          <w:szCs w:val="28"/>
        </w:rPr>
        <w:t>MediaItem</w:t>
      </w:r>
      <w:proofErr w:type="spellEnd"/>
    </w:p>
    <w:p w14:paraId="010B0DD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 “…Base” class, with identifying and descriptive properties, is needed.</w:t>
      </w:r>
    </w:p>
    <w:p w14:paraId="201EFB8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Hint and tip:</w:t>
      </w:r>
    </w:p>
    <w:p w14:paraId="5FA323C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Include the </w:t>
      </w:r>
      <w:proofErr w:type="spellStart"/>
      <w:r w:rsidRPr="004D037A">
        <w:rPr>
          <w:rFonts w:ascii="Arial" w:hAnsi="Arial" w:cs="Arial"/>
          <w:sz w:val="24"/>
          <w:szCs w:val="24"/>
        </w:rPr>
        <w:t>ContentType</w:t>
      </w:r>
      <w:proofErr w:type="spellEnd"/>
      <w:r w:rsidRPr="004D037A">
        <w:rPr>
          <w:rFonts w:ascii="Arial" w:hAnsi="Arial" w:cs="Arial"/>
          <w:sz w:val="24"/>
          <w:szCs w:val="24"/>
        </w:rPr>
        <w:t xml:space="preserve"> property. It will be useful later.</w:t>
      </w:r>
    </w:p>
    <w:p w14:paraId="10A0A38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DAE81E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 “…Content” class, for the digital content of the media item, is needed.</w:t>
      </w:r>
    </w:p>
    <w:p w14:paraId="2ABA718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Next, we need to write the view model classes that handle the “add media item for a known/existing artist” workflow.</w:t>
      </w:r>
    </w:p>
    <w:p w14:paraId="4DA2369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An “…</w:t>
      </w:r>
      <w:proofErr w:type="spellStart"/>
      <w:r w:rsidRPr="004D037A">
        <w:rPr>
          <w:rFonts w:ascii="Arial" w:hAnsi="Arial" w:cs="Arial"/>
          <w:sz w:val="24"/>
          <w:szCs w:val="24"/>
        </w:rPr>
        <w:t>AddForm</w:t>
      </w:r>
      <w:proofErr w:type="spellEnd"/>
      <w:r w:rsidRPr="004D037A">
        <w:rPr>
          <w:rFonts w:ascii="Arial" w:hAnsi="Arial" w:cs="Arial"/>
          <w:sz w:val="24"/>
          <w:szCs w:val="24"/>
        </w:rPr>
        <w:t>” class is needed. As you have learned, it MUST have an artist identifier, and it SHOULD have some descriptive information about the artist, to display on the HTML Form.</w:t>
      </w:r>
    </w:p>
    <w:p w14:paraId="6314091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An “…Add” class is needed. It MUST have the artist identifier, and the properties that capture information and data for the media item.</w:t>
      </w:r>
    </w:p>
    <w:p w14:paraId="12AD2B2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Remember to add </w:t>
      </w:r>
      <w:proofErr w:type="spellStart"/>
      <w:r w:rsidRPr="004D037A">
        <w:rPr>
          <w:rFonts w:ascii="Arial" w:hAnsi="Arial" w:cs="Arial"/>
          <w:sz w:val="24"/>
          <w:szCs w:val="24"/>
        </w:rPr>
        <w:t>AutoMapper</w:t>
      </w:r>
      <w:proofErr w:type="spellEnd"/>
      <w:r w:rsidRPr="004D037A">
        <w:rPr>
          <w:rFonts w:ascii="Arial" w:hAnsi="Arial" w:cs="Arial"/>
          <w:sz w:val="24"/>
          <w:szCs w:val="24"/>
        </w:rPr>
        <w:t xml:space="preserve"> maps to cover the use cases.</w:t>
      </w:r>
    </w:p>
    <w:p w14:paraId="185CECF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3FFC180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Manager class method for “add media item for artist”</w:t>
      </w:r>
    </w:p>
    <w:p w14:paraId="45336D6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The design and coding approach will be </w:t>
      </w:r>
      <w:proofErr w:type="gramStart"/>
      <w:r w:rsidRPr="004D037A">
        <w:rPr>
          <w:rFonts w:ascii="Arial" w:hAnsi="Arial" w:cs="Arial"/>
          <w:sz w:val="24"/>
          <w:szCs w:val="24"/>
        </w:rPr>
        <w:t>similar to</w:t>
      </w:r>
      <w:proofErr w:type="gramEnd"/>
      <w:r w:rsidRPr="004D037A">
        <w:rPr>
          <w:rFonts w:ascii="Arial" w:hAnsi="Arial" w:cs="Arial"/>
          <w:sz w:val="24"/>
          <w:szCs w:val="24"/>
        </w:rPr>
        <w:t xml:space="preserve"> any one-to-many scenario where you are adding a new object for a known/existing object. This approach has been implemented many times before:</w:t>
      </w:r>
    </w:p>
    <w:p w14:paraId="60F921F2" w14:textId="77777777" w:rsidR="004D037A" w:rsidRPr="004D037A" w:rsidRDefault="004D037A" w:rsidP="004D037A">
      <w:pPr>
        <w:numPr>
          <w:ilvl w:val="0"/>
          <w:numId w:val="11"/>
        </w:numPr>
        <w:spacing w:before="100" w:beforeAutospacing="1" w:after="100" w:afterAutospacing="1" w:line="240" w:lineRule="auto"/>
        <w:rPr>
          <w:rFonts w:ascii="Times New Roman"/>
          <w:sz w:val="24"/>
          <w:szCs w:val="24"/>
        </w:rPr>
      </w:pPr>
      <w:r w:rsidRPr="004D037A">
        <w:rPr>
          <w:rFonts w:ascii="Arial" w:hAnsi="Arial" w:cs="Arial"/>
          <w:sz w:val="24"/>
          <w:szCs w:val="24"/>
        </w:rPr>
        <w:t>Add a new Product for an existing Supplier</w:t>
      </w:r>
    </w:p>
    <w:p w14:paraId="509821B9" w14:textId="77777777" w:rsidR="004D037A" w:rsidRPr="004D037A" w:rsidRDefault="004D037A" w:rsidP="004D037A">
      <w:pPr>
        <w:numPr>
          <w:ilvl w:val="0"/>
          <w:numId w:val="11"/>
        </w:numPr>
        <w:spacing w:before="100" w:beforeAutospacing="1" w:after="100" w:afterAutospacing="1" w:line="240" w:lineRule="auto"/>
        <w:rPr>
          <w:rFonts w:ascii="Times New Roman"/>
          <w:sz w:val="24"/>
          <w:szCs w:val="24"/>
        </w:rPr>
      </w:pPr>
      <w:r w:rsidRPr="004D037A">
        <w:rPr>
          <w:rFonts w:ascii="Arial" w:hAnsi="Arial" w:cs="Arial"/>
          <w:sz w:val="24"/>
          <w:szCs w:val="24"/>
        </w:rPr>
        <w:t>Add a new Vehicle for an existing Manufacturer</w:t>
      </w:r>
    </w:p>
    <w:p w14:paraId="775283C1" w14:textId="77777777" w:rsidR="004D037A" w:rsidRPr="004D037A" w:rsidRDefault="004D037A" w:rsidP="004D037A">
      <w:pPr>
        <w:numPr>
          <w:ilvl w:val="0"/>
          <w:numId w:val="11"/>
        </w:numPr>
        <w:spacing w:before="100" w:beforeAutospacing="1" w:after="100" w:afterAutospacing="1" w:line="240" w:lineRule="auto"/>
        <w:rPr>
          <w:rFonts w:ascii="Times New Roman"/>
          <w:sz w:val="24"/>
          <w:szCs w:val="24"/>
        </w:rPr>
      </w:pPr>
      <w:r w:rsidRPr="004D037A">
        <w:rPr>
          <w:rFonts w:ascii="Arial" w:hAnsi="Arial" w:cs="Arial"/>
          <w:sz w:val="24"/>
          <w:szCs w:val="24"/>
        </w:rPr>
        <w:t>Add a new Album for an existing Artist</w:t>
      </w:r>
    </w:p>
    <w:p w14:paraId="3395833E" w14:textId="77777777" w:rsidR="004D037A" w:rsidRPr="004D037A" w:rsidRDefault="004D037A" w:rsidP="004D037A">
      <w:pPr>
        <w:numPr>
          <w:ilvl w:val="0"/>
          <w:numId w:val="11"/>
        </w:numPr>
        <w:spacing w:before="100" w:beforeAutospacing="1" w:after="100" w:afterAutospacing="1" w:line="240" w:lineRule="auto"/>
        <w:rPr>
          <w:rFonts w:ascii="Times New Roman"/>
          <w:sz w:val="24"/>
          <w:szCs w:val="24"/>
        </w:rPr>
      </w:pPr>
      <w:r w:rsidRPr="004D037A">
        <w:rPr>
          <w:rFonts w:ascii="Arial" w:hAnsi="Arial" w:cs="Arial"/>
          <w:sz w:val="24"/>
          <w:szCs w:val="24"/>
        </w:rPr>
        <w:t>Add a new Track for an existing Album</w:t>
      </w:r>
    </w:p>
    <w:p w14:paraId="09D8AC6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xml:space="preserve">Here, we are adding a new </w:t>
      </w:r>
      <w:proofErr w:type="spellStart"/>
      <w:r w:rsidRPr="004D037A">
        <w:rPr>
          <w:rFonts w:ascii="Arial" w:hAnsi="Arial" w:cs="Arial"/>
          <w:sz w:val="24"/>
          <w:szCs w:val="24"/>
        </w:rPr>
        <w:t>MediaItem</w:t>
      </w:r>
      <w:proofErr w:type="spellEnd"/>
      <w:r w:rsidRPr="004D037A">
        <w:rPr>
          <w:rFonts w:ascii="Arial" w:hAnsi="Arial" w:cs="Arial"/>
          <w:sz w:val="24"/>
          <w:szCs w:val="24"/>
        </w:rPr>
        <w:t xml:space="preserve"> for an existing Artist.</w:t>
      </w:r>
    </w:p>
    <w:p w14:paraId="5859CA5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Therefore, follow this well-known coding pattern. Add in the media-handling code, to extract and save the media item data from the </w:t>
      </w:r>
      <w:proofErr w:type="spellStart"/>
      <w:r w:rsidRPr="004D037A">
        <w:rPr>
          <w:rFonts w:ascii="Arial" w:hAnsi="Arial" w:cs="Arial"/>
          <w:sz w:val="24"/>
          <w:szCs w:val="24"/>
        </w:rPr>
        <w:t>HttpPostedFileBase</w:t>
      </w:r>
      <w:proofErr w:type="spellEnd"/>
      <w:r w:rsidRPr="004D037A">
        <w:rPr>
          <w:rFonts w:ascii="Arial" w:hAnsi="Arial" w:cs="Arial"/>
          <w:sz w:val="24"/>
          <w:szCs w:val="24"/>
        </w:rPr>
        <w:t xml:space="preserve"> object.</w:t>
      </w:r>
    </w:p>
    <w:p w14:paraId="07B397C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0FD1E3D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Artists controller “add new” media item handling</w:t>
      </w:r>
    </w:p>
    <w:p w14:paraId="021F6ED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As you have learned, when you’re adding an item to a dependent collection, you start with the dependent object.</w:t>
      </w:r>
    </w:p>
    <w:p w14:paraId="0AEB70D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In other words, we work with the Artists controller, and code the “add new” media item there. You have already done that with “add new” album, so do the same for “add new” media item. Yes, the Coordinator role claim will be needed to complete this task.</w:t>
      </w:r>
    </w:p>
    <w:p w14:paraId="0553C57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Create the GET method. Use attribute routing.</w:t>
      </w:r>
    </w:p>
    <w:p w14:paraId="79CA3D6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Generate the view. Remember to:</w:t>
      </w:r>
    </w:p>
    <w:p w14:paraId="5EA2A6A9" w14:textId="77777777" w:rsidR="004D037A" w:rsidRPr="004D037A" w:rsidRDefault="004D037A" w:rsidP="004D037A">
      <w:pPr>
        <w:numPr>
          <w:ilvl w:val="0"/>
          <w:numId w:val="12"/>
        </w:numPr>
        <w:spacing w:before="100" w:beforeAutospacing="1" w:after="100" w:afterAutospacing="1" w:line="240" w:lineRule="auto"/>
        <w:rPr>
          <w:rFonts w:ascii="Times New Roman"/>
          <w:sz w:val="24"/>
          <w:szCs w:val="24"/>
        </w:rPr>
      </w:pPr>
      <w:r w:rsidRPr="004D037A">
        <w:rPr>
          <w:rFonts w:ascii="Arial" w:hAnsi="Arial" w:cs="Arial"/>
          <w:sz w:val="24"/>
          <w:szCs w:val="24"/>
        </w:rPr>
        <w:t xml:space="preserve">Change the </w:t>
      </w:r>
      <w:proofErr w:type="spellStart"/>
      <w:proofErr w:type="gramStart"/>
      <w:r w:rsidRPr="004D037A">
        <w:rPr>
          <w:rFonts w:ascii="Arial" w:hAnsi="Arial" w:cs="Arial"/>
          <w:sz w:val="24"/>
          <w:szCs w:val="24"/>
        </w:rPr>
        <w:t>BeginForm</w:t>
      </w:r>
      <w:proofErr w:type="spellEnd"/>
      <w:r w:rsidRPr="004D037A">
        <w:rPr>
          <w:rFonts w:ascii="Arial" w:hAnsi="Arial" w:cs="Arial"/>
          <w:sz w:val="24"/>
          <w:szCs w:val="24"/>
        </w:rPr>
        <w:t>(</w:t>
      </w:r>
      <w:proofErr w:type="gramEnd"/>
      <w:r w:rsidRPr="004D037A">
        <w:rPr>
          <w:rFonts w:ascii="Arial" w:hAnsi="Arial" w:cs="Arial"/>
          <w:sz w:val="24"/>
          <w:szCs w:val="24"/>
        </w:rPr>
        <w:t>) constructor to specify the correct “</w:t>
      </w:r>
      <w:proofErr w:type="spellStart"/>
      <w:r w:rsidRPr="004D037A">
        <w:rPr>
          <w:rFonts w:ascii="Arial" w:hAnsi="Arial" w:cs="Arial"/>
          <w:sz w:val="24"/>
          <w:szCs w:val="24"/>
        </w:rPr>
        <w:t>enctype</w:t>
      </w:r>
      <w:proofErr w:type="spellEnd"/>
      <w:r w:rsidRPr="004D037A">
        <w:rPr>
          <w:rFonts w:ascii="Arial" w:hAnsi="Arial" w:cs="Arial"/>
          <w:sz w:val="24"/>
          <w:szCs w:val="24"/>
        </w:rPr>
        <w:t>”</w:t>
      </w:r>
    </w:p>
    <w:p w14:paraId="20E0794A" w14:textId="77777777" w:rsidR="004D037A" w:rsidRPr="004D037A" w:rsidRDefault="004D037A" w:rsidP="004D037A">
      <w:pPr>
        <w:numPr>
          <w:ilvl w:val="0"/>
          <w:numId w:val="12"/>
        </w:numPr>
        <w:spacing w:before="100" w:beforeAutospacing="1" w:after="100" w:afterAutospacing="1" w:line="240" w:lineRule="auto"/>
        <w:rPr>
          <w:rFonts w:ascii="Times New Roman"/>
          <w:sz w:val="24"/>
          <w:szCs w:val="24"/>
        </w:rPr>
      </w:pPr>
      <w:r w:rsidRPr="004D037A">
        <w:rPr>
          <w:rFonts w:ascii="Arial" w:hAnsi="Arial" w:cs="Arial"/>
          <w:sz w:val="24"/>
          <w:szCs w:val="24"/>
        </w:rPr>
        <w:t xml:space="preserve">Add the hidden </w:t>
      </w:r>
      <w:proofErr w:type="spellStart"/>
      <w:r w:rsidRPr="004D037A">
        <w:rPr>
          <w:rFonts w:ascii="Arial" w:hAnsi="Arial" w:cs="Arial"/>
          <w:sz w:val="24"/>
          <w:szCs w:val="24"/>
        </w:rPr>
        <w:t>ArtistId</w:t>
      </w:r>
      <w:proofErr w:type="spellEnd"/>
      <w:r w:rsidRPr="004D037A">
        <w:rPr>
          <w:rFonts w:ascii="Arial" w:hAnsi="Arial" w:cs="Arial"/>
          <w:sz w:val="24"/>
          <w:szCs w:val="24"/>
        </w:rPr>
        <w:t xml:space="preserve"> information</w:t>
      </w:r>
    </w:p>
    <w:p w14:paraId="5E99C1D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At this point, your view may look something like the following. Click the image to open it full-size in a new tab/window.</w:t>
      </w:r>
    </w:p>
    <w:p w14:paraId="4BADD9D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drawing>
          <wp:inline distT="0" distB="0" distL="0" distR="0" wp14:anchorId="4C16E09F" wp14:editId="24B40596">
            <wp:extent cx="8877300" cy="3429000"/>
            <wp:effectExtent l="0" t="0" r="0" b="0"/>
            <wp:docPr id="5" name="Picture 5" descr="https://scs.senecac.on.ca/%7Ewei.song/int422/assignments/INT422-Assignment9_files/image018.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s.senecac.on.ca/%7Ewei.song/int422/assignments/INT422-Assignment9_files/image01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77300" cy="3429000"/>
                    </a:xfrm>
                    <a:prstGeom prst="rect">
                      <a:avLst/>
                    </a:prstGeom>
                    <a:noFill/>
                    <a:ln>
                      <a:noFill/>
                    </a:ln>
                  </pic:spPr>
                </pic:pic>
              </a:graphicData>
            </a:graphic>
          </wp:inline>
        </w:drawing>
      </w:r>
    </w:p>
    <w:p w14:paraId="678A5E7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w:t>
      </w:r>
    </w:p>
    <w:p w14:paraId="42582F1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Next, create the POST method. Test your work.</w:t>
      </w:r>
    </w:p>
    <w:p w14:paraId="4C134FF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1BF04D1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Add the dedicated media item delivery controller and Manager method</w:t>
      </w:r>
    </w:p>
    <w:p w14:paraId="6CCA3D5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Next, add the dedicated media item delivery controller.</w:t>
      </w:r>
    </w:p>
    <w:p w14:paraId="259F8E6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From the </w:t>
      </w:r>
      <w:proofErr w:type="spellStart"/>
      <w:r w:rsidRPr="004D037A">
        <w:rPr>
          <w:rFonts w:ascii="Arial" w:hAnsi="Arial" w:cs="Arial"/>
          <w:sz w:val="24"/>
          <w:szCs w:val="24"/>
        </w:rPr>
        <w:t>PhotoEntity</w:t>
      </w:r>
      <w:proofErr w:type="spellEnd"/>
      <w:r w:rsidRPr="004D037A">
        <w:rPr>
          <w:rFonts w:ascii="Arial" w:hAnsi="Arial" w:cs="Arial"/>
          <w:sz w:val="24"/>
          <w:szCs w:val="24"/>
        </w:rPr>
        <w:t xml:space="preserve"> code example, you should also include the download-and-save functionality.</w:t>
      </w:r>
    </w:p>
    <w:p w14:paraId="75275CA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Add a Manager class method that will deliver a media item object.</w:t>
      </w:r>
    </w:p>
    <w:p w14:paraId="021BA02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8DBFEA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Prepare to display the media items</w:t>
      </w:r>
    </w:p>
    <w:p w14:paraId="2AC59B5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Let’s modify the existing artist details view, and all its bits and pieces.</w:t>
      </w:r>
    </w:p>
    <w:p w14:paraId="79E4885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We will create a new view model class, </w:t>
      </w:r>
      <w:proofErr w:type="spellStart"/>
      <w:r w:rsidRPr="004D037A">
        <w:rPr>
          <w:rFonts w:ascii="Arial" w:hAnsi="Arial" w:cs="Arial"/>
          <w:sz w:val="24"/>
          <w:szCs w:val="24"/>
        </w:rPr>
        <w:t>ArtistWithMediaInfo</w:t>
      </w:r>
      <w:proofErr w:type="spellEnd"/>
      <w:r w:rsidRPr="004D037A">
        <w:rPr>
          <w:rFonts w:ascii="Arial" w:hAnsi="Arial" w:cs="Arial"/>
          <w:sz w:val="24"/>
          <w:szCs w:val="24"/>
        </w:rPr>
        <w:t xml:space="preserve"> (in the style </w:t>
      </w:r>
      <w:proofErr w:type="gramStart"/>
      <w:r w:rsidRPr="004D037A">
        <w:rPr>
          <w:rFonts w:ascii="Arial" w:hAnsi="Arial" w:cs="Arial"/>
          <w:sz w:val="24"/>
          <w:szCs w:val="24"/>
        </w:rPr>
        <w:t>similar to</w:t>
      </w:r>
      <w:proofErr w:type="gramEnd"/>
      <w:r w:rsidRPr="004D037A">
        <w:rPr>
          <w:rFonts w:ascii="Arial" w:hAnsi="Arial" w:cs="Arial"/>
          <w:sz w:val="24"/>
          <w:szCs w:val="24"/>
        </w:rPr>
        <w:t xml:space="preserve"> the </w:t>
      </w:r>
      <w:proofErr w:type="spellStart"/>
      <w:r w:rsidRPr="004D037A">
        <w:rPr>
          <w:rFonts w:ascii="Arial" w:hAnsi="Arial" w:cs="Arial"/>
          <w:i/>
          <w:iCs/>
          <w:sz w:val="24"/>
          <w:szCs w:val="24"/>
        </w:rPr>
        <w:t>PhotoEntity</w:t>
      </w:r>
      <w:proofErr w:type="spellEnd"/>
      <w:r w:rsidRPr="004D037A">
        <w:rPr>
          <w:rFonts w:ascii="Arial" w:hAnsi="Arial" w:cs="Arial"/>
          <w:sz w:val="24"/>
          <w:szCs w:val="24"/>
        </w:rPr>
        <w:t xml:space="preserve"> code example). Remember to add an </w:t>
      </w:r>
      <w:proofErr w:type="spellStart"/>
      <w:r w:rsidRPr="004D037A">
        <w:rPr>
          <w:rFonts w:ascii="Arial" w:hAnsi="Arial" w:cs="Arial"/>
          <w:sz w:val="24"/>
          <w:szCs w:val="24"/>
        </w:rPr>
        <w:t>AutoMapper</w:t>
      </w:r>
      <w:proofErr w:type="spellEnd"/>
      <w:r w:rsidRPr="004D037A">
        <w:rPr>
          <w:rFonts w:ascii="Arial" w:hAnsi="Arial" w:cs="Arial"/>
          <w:sz w:val="24"/>
          <w:szCs w:val="24"/>
        </w:rPr>
        <w:t xml:space="preserve"> map.</w:t>
      </w:r>
    </w:p>
    <w:p w14:paraId="4F4FF6A8"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In the Manager class, create another “get one” method (copy/paste), but it will </w:t>
      </w:r>
      <w:proofErr w:type="spellStart"/>
      <w:r w:rsidRPr="004D037A">
        <w:rPr>
          <w:rFonts w:ascii="Arial" w:hAnsi="Arial" w:cs="Arial"/>
          <w:sz w:val="24"/>
          <w:szCs w:val="24"/>
        </w:rPr>
        <w:t>fetech</w:t>
      </w:r>
      <w:proofErr w:type="spellEnd"/>
      <w:r w:rsidRPr="004D037A">
        <w:rPr>
          <w:rFonts w:ascii="Arial" w:hAnsi="Arial" w:cs="Arial"/>
          <w:sz w:val="24"/>
          <w:szCs w:val="24"/>
        </w:rPr>
        <w:t xml:space="preserve">/include the media items, and </w:t>
      </w:r>
      <w:proofErr w:type="gramStart"/>
      <w:r w:rsidRPr="004D037A">
        <w:rPr>
          <w:rFonts w:ascii="Arial" w:hAnsi="Arial" w:cs="Arial"/>
          <w:sz w:val="24"/>
          <w:szCs w:val="24"/>
        </w:rPr>
        <w:t>return  an</w:t>
      </w:r>
      <w:proofErr w:type="gramEnd"/>
      <w:r w:rsidRPr="004D037A">
        <w:rPr>
          <w:rFonts w:ascii="Arial" w:hAnsi="Arial" w:cs="Arial"/>
          <w:sz w:val="24"/>
          <w:szCs w:val="24"/>
        </w:rPr>
        <w:t xml:space="preserve"> object of the new type (above).</w:t>
      </w:r>
    </w:p>
    <w:p w14:paraId="49B65E9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In the Artists controller, call that new manager method. You’ll have to change the model type in the view too.</w:t>
      </w:r>
    </w:p>
    <w:p w14:paraId="74571B8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At this point in time, build/compile, and run in a browser. The app should continue to work.</w:t>
      </w:r>
    </w:p>
    <w:p w14:paraId="4CC8A42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484E1AF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sz w:val="28"/>
          <w:szCs w:val="28"/>
        </w:rPr>
        <w:t>Displaying or rendering media items</w:t>
      </w:r>
    </w:p>
    <w:p w14:paraId="776E96A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There are many ways to display or render media items. Images and sounds can use the built-in HTML elements.</w:t>
      </w:r>
    </w:p>
    <w:p w14:paraId="6895913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For other content – digital documents for example – the content can be rendered as a hyperlink that references the media item. For best results, use the save-to-download feature for their URLs.</w:t>
      </w:r>
    </w:p>
    <w:p w14:paraId="4CF0555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If you want to render a text-based hyperlink, do it. Alternatively, you can include icons in your app, and render those as the hyperlink. Here are some icons that you can save and use:</w:t>
      </w:r>
    </w:p>
    <w:p w14:paraId="3B063E6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noProof/>
          <w:sz w:val="24"/>
          <w:szCs w:val="24"/>
        </w:rPr>
        <w:drawing>
          <wp:inline distT="0" distB="0" distL="0" distR="0" wp14:anchorId="29470C75" wp14:editId="25B5AA7D">
            <wp:extent cx="1000125" cy="1057275"/>
            <wp:effectExtent l="0" t="0" r="9525" b="9525"/>
            <wp:docPr id="4" name="Picture 4" descr="ic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pd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00125" cy="1057275"/>
                    </a:xfrm>
                    <a:prstGeom prst="rect">
                      <a:avLst/>
                    </a:prstGeom>
                    <a:noFill/>
                    <a:ln>
                      <a:noFill/>
                    </a:ln>
                  </pic:spPr>
                </pic:pic>
              </a:graphicData>
            </a:graphic>
          </wp:inline>
        </w:drawing>
      </w:r>
      <w:r w:rsidRPr="004D037A">
        <w:rPr>
          <w:rFonts w:ascii="Arial" w:hAnsi="Arial" w:cs="Arial"/>
          <w:sz w:val="24"/>
          <w:szCs w:val="24"/>
        </w:rPr>
        <w:t> </w:t>
      </w:r>
      <w:r w:rsidRPr="004D037A">
        <w:rPr>
          <w:rFonts w:ascii="Arial" w:hAnsi="Arial" w:cs="Arial"/>
          <w:noProof/>
          <w:sz w:val="24"/>
          <w:szCs w:val="24"/>
        </w:rPr>
        <w:drawing>
          <wp:inline distT="0" distB="0" distL="0" distR="0" wp14:anchorId="455A49E9" wp14:editId="33D25AF1">
            <wp:extent cx="1000125" cy="1057275"/>
            <wp:effectExtent l="0" t="0" r="9525" b="9525"/>
            <wp:docPr id="3" name="Picture 3" descr="icon-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wor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00125" cy="1057275"/>
                    </a:xfrm>
                    <a:prstGeom prst="rect">
                      <a:avLst/>
                    </a:prstGeom>
                    <a:noFill/>
                    <a:ln>
                      <a:noFill/>
                    </a:ln>
                  </pic:spPr>
                </pic:pic>
              </a:graphicData>
            </a:graphic>
          </wp:inline>
        </w:drawing>
      </w:r>
      <w:r w:rsidRPr="004D037A">
        <w:rPr>
          <w:rFonts w:ascii="Arial" w:hAnsi="Arial" w:cs="Arial"/>
          <w:sz w:val="24"/>
          <w:szCs w:val="24"/>
        </w:rPr>
        <w:t> </w:t>
      </w:r>
      <w:r w:rsidRPr="004D037A">
        <w:rPr>
          <w:rFonts w:ascii="Arial" w:hAnsi="Arial" w:cs="Arial"/>
          <w:noProof/>
          <w:sz w:val="24"/>
          <w:szCs w:val="24"/>
        </w:rPr>
        <w:drawing>
          <wp:inline distT="0" distB="0" distL="0" distR="0" wp14:anchorId="27F7AD96" wp14:editId="63CB2BC1">
            <wp:extent cx="1000125" cy="1057275"/>
            <wp:effectExtent l="0" t="0" r="9525" b="9525"/>
            <wp:docPr id="2" name="Picture 2" descr="icon-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exce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00125" cy="1057275"/>
                    </a:xfrm>
                    <a:prstGeom prst="rect">
                      <a:avLst/>
                    </a:prstGeom>
                    <a:noFill/>
                    <a:ln>
                      <a:noFill/>
                    </a:ln>
                  </pic:spPr>
                </pic:pic>
              </a:graphicData>
            </a:graphic>
          </wp:inline>
        </w:drawing>
      </w:r>
    </w:p>
    <w:p w14:paraId="7994A27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5628F5F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In the teacher’s sample solution, we chose to render the media items in groups. For example, we first rendered all the photos. Then the sounds. And then the digital documents. Click the image to open it full-size in a new tab/window.</w:t>
      </w:r>
    </w:p>
    <w:p w14:paraId="7C71A71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Times New Roman"/>
          <w:noProof/>
          <w:sz w:val="24"/>
          <w:szCs w:val="24"/>
        </w:rPr>
        <w:lastRenderedPageBreak/>
        <w:drawing>
          <wp:inline distT="0" distB="0" distL="0" distR="0" wp14:anchorId="045A8A45" wp14:editId="207735E9">
            <wp:extent cx="8858250" cy="13839825"/>
            <wp:effectExtent l="0" t="0" r="0" b="9525"/>
            <wp:docPr id="1" name="Picture 1" descr="https://scs.senecac.on.ca/%7Ewei.song/int422/assignments/INT422-Assignment9_files/image022.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s.senecac.on.ca/%7Ewei.song/int422/assignments/INT422-Assignment9_files/image0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58250" cy="13839825"/>
                    </a:xfrm>
                    <a:prstGeom prst="rect">
                      <a:avLst/>
                    </a:prstGeom>
                    <a:noFill/>
                    <a:ln>
                      <a:noFill/>
                    </a:ln>
                  </pic:spPr>
                </pic:pic>
              </a:graphicData>
            </a:graphic>
          </wp:inline>
        </w:drawing>
      </w:r>
    </w:p>
    <w:p w14:paraId="2F237EA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 </w:t>
      </w:r>
    </w:p>
    <w:p w14:paraId="7FBDFB11"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Each group was rendered with “</w:t>
      </w:r>
      <w:proofErr w:type="spellStart"/>
      <w:r w:rsidRPr="004D037A">
        <w:rPr>
          <w:rFonts w:ascii="Arial" w:hAnsi="Arial" w:cs="Arial"/>
          <w:sz w:val="24"/>
          <w:szCs w:val="24"/>
        </w:rPr>
        <w:t>foreach</w:t>
      </w:r>
      <w:proofErr w:type="spellEnd"/>
      <w:r w:rsidRPr="004D037A">
        <w:rPr>
          <w:rFonts w:ascii="Arial" w:hAnsi="Arial" w:cs="Arial"/>
          <w:sz w:val="24"/>
          <w:szCs w:val="24"/>
        </w:rPr>
        <w:t>” code, but using only the desired media type. For example:</w:t>
      </w:r>
    </w:p>
    <w:tbl>
      <w:tblPr>
        <w:tblW w:w="0" w:type="auto"/>
        <w:tblCellSpacing w:w="0" w:type="dxa"/>
        <w:tblCellMar>
          <w:left w:w="0" w:type="dxa"/>
          <w:right w:w="0" w:type="dxa"/>
        </w:tblCellMar>
        <w:tblLook w:val="04A0" w:firstRow="1" w:lastRow="0" w:firstColumn="1" w:lastColumn="0" w:noHBand="0" w:noVBand="1"/>
      </w:tblPr>
      <w:tblGrid>
        <w:gridCol w:w="67"/>
        <w:gridCol w:w="9293"/>
      </w:tblGrid>
      <w:tr w:rsidR="004D037A" w:rsidRPr="004D037A" w14:paraId="2F7F25CB" w14:textId="77777777" w:rsidTr="004D037A">
        <w:trPr>
          <w:tblCellSpacing w:w="0" w:type="dxa"/>
        </w:trPr>
        <w:tc>
          <w:tcPr>
            <w:tcW w:w="0" w:type="auto"/>
            <w:vAlign w:val="center"/>
            <w:hideMark/>
          </w:tcPr>
          <w:p w14:paraId="3655C2CC"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sz w:val="24"/>
                <w:szCs w:val="24"/>
              </w:rPr>
              <w:t> </w:t>
            </w:r>
          </w:p>
        </w:tc>
        <w:tc>
          <w:tcPr>
            <w:tcW w:w="0" w:type="auto"/>
            <w:vAlign w:val="center"/>
            <w:hideMark/>
          </w:tcPr>
          <w:p w14:paraId="131EDD43"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&lt;</w:t>
            </w:r>
            <w:proofErr w:type="spellStart"/>
            <w:r w:rsidRPr="004D037A">
              <w:rPr>
                <w:rFonts w:ascii="Arial" w:hAnsi="Arial" w:cs="Arial"/>
                <w:b/>
                <w:bCs/>
                <w:color w:val="2F5496"/>
                <w:sz w:val="24"/>
                <w:szCs w:val="24"/>
              </w:rPr>
              <w:t>dt</w:t>
            </w:r>
            <w:proofErr w:type="spellEnd"/>
            <w:r w:rsidRPr="004D037A">
              <w:rPr>
                <w:rFonts w:ascii="Arial" w:hAnsi="Arial" w:cs="Arial"/>
                <w:b/>
                <w:bCs/>
                <w:sz w:val="24"/>
                <w:szCs w:val="24"/>
              </w:rPr>
              <w:t>&gt;</w:t>
            </w:r>
          </w:p>
          <w:p w14:paraId="221AFBF4"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Photos</w:t>
            </w:r>
          </w:p>
          <w:p w14:paraId="0040845B"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&lt;/</w:t>
            </w:r>
            <w:proofErr w:type="spellStart"/>
            <w:r w:rsidRPr="004D037A">
              <w:rPr>
                <w:rFonts w:ascii="Arial" w:hAnsi="Arial" w:cs="Arial"/>
                <w:b/>
                <w:bCs/>
                <w:color w:val="2F5496"/>
                <w:sz w:val="24"/>
                <w:szCs w:val="24"/>
              </w:rPr>
              <w:t>dt</w:t>
            </w:r>
            <w:proofErr w:type="spellEnd"/>
            <w:r w:rsidRPr="004D037A">
              <w:rPr>
                <w:rFonts w:ascii="Arial" w:hAnsi="Arial" w:cs="Arial"/>
                <w:b/>
                <w:bCs/>
                <w:sz w:val="24"/>
                <w:szCs w:val="24"/>
              </w:rPr>
              <w:t>&gt;</w:t>
            </w:r>
          </w:p>
          <w:p w14:paraId="462239D3"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&lt;</w:t>
            </w:r>
            <w:proofErr w:type="spellStart"/>
            <w:r w:rsidRPr="004D037A">
              <w:rPr>
                <w:rFonts w:ascii="Arial" w:hAnsi="Arial" w:cs="Arial"/>
                <w:b/>
                <w:bCs/>
                <w:color w:val="2F5496"/>
                <w:sz w:val="24"/>
                <w:szCs w:val="24"/>
              </w:rPr>
              <w:t>dd</w:t>
            </w:r>
            <w:proofErr w:type="spellEnd"/>
            <w:r w:rsidRPr="004D037A">
              <w:rPr>
                <w:rFonts w:ascii="Arial" w:hAnsi="Arial" w:cs="Arial"/>
                <w:b/>
                <w:bCs/>
                <w:sz w:val="24"/>
                <w:szCs w:val="24"/>
              </w:rPr>
              <w:t>&gt;</w:t>
            </w:r>
          </w:p>
          <w:p w14:paraId="2A113849"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w:t>
            </w:r>
            <w:proofErr w:type="spellStart"/>
            <w:r w:rsidRPr="004D037A">
              <w:rPr>
                <w:rFonts w:ascii="Arial" w:hAnsi="Arial" w:cs="Arial"/>
                <w:b/>
                <w:bCs/>
                <w:color w:val="2F5496"/>
                <w:sz w:val="24"/>
                <w:szCs w:val="24"/>
              </w:rPr>
              <w:t>foreach</w:t>
            </w:r>
            <w:proofErr w:type="spellEnd"/>
            <w:r w:rsidRPr="004D037A">
              <w:rPr>
                <w:rFonts w:ascii="Arial" w:hAnsi="Arial" w:cs="Arial"/>
                <w:b/>
                <w:bCs/>
                <w:sz w:val="24"/>
                <w:szCs w:val="24"/>
              </w:rPr>
              <w:t xml:space="preserve"> (</w:t>
            </w:r>
            <w:proofErr w:type="spellStart"/>
            <w:r w:rsidRPr="004D037A">
              <w:rPr>
                <w:rFonts w:ascii="Arial" w:hAnsi="Arial" w:cs="Arial"/>
                <w:b/>
                <w:bCs/>
                <w:color w:val="2F5496"/>
                <w:sz w:val="24"/>
                <w:szCs w:val="24"/>
              </w:rPr>
              <w:t>var</w:t>
            </w:r>
            <w:proofErr w:type="spellEnd"/>
            <w:r w:rsidRPr="004D037A">
              <w:rPr>
                <w:rFonts w:ascii="Arial" w:hAnsi="Arial" w:cs="Arial"/>
                <w:b/>
                <w:bCs/>
                <w:sz w:val="24"/>
                <w:szCs w:val="24"/>
              </w:rPr>
              <w:t xml:space="preserve"> item </w:t>
            </w:r>
            <w:r w:rsidRPr="004D037A">
              <w:rPr>
                <w:rFonts w:ascii="Arial" w:hAnsi="Arial" w:cs="Arial"/>
                <w:b/>
                <w:bCs/>
                <w:color w:val="2F5496"/>
                <w:sz w:val="24"/>
                <w:szCs w:val="24"/>
              </w:rPr>
              <w:t>in</w:t>
            </w:r>
            <w:r w:rsidRPr="004D037A">
              <w:rPr>
                <w:rFonts w:ascii="Arial" w:hAnsi="Arial" w:cs="Arial"/>
                <w:b/>
                <w:bCs/>
                <w:sz w:val="24"/>
                <w:szCs w:val="24"/>
              </w:rPr>
              <w:t xml:space="preserve"> </w:t>
            </w:r>
            <w:proofErr w:type="spellStart"/>
            <w:proofErr w:type="gramStart"/>
            <w:r w:rsidRPr="004D037A">
              <w:rPr>
                <w:rFonts w:ascii="Arial" w:hAnsi="Arial" w:cs="Arial"/>
                <w:b/>
                <w:bCs/>
                <w:sz w:val="24"/>
                <w:szCs w:val="24"/>
              </w:rPr>
              <w:t>Model.MediaItems.Where</w:t>
            </w:r>
            <w:proofErr w:type="spellEnd"/>
            <w:proofErr w:type="gramEnd"/>
            <w:r w:rsidRPr="004D037A">
              <w:rPr>
                <w:rFonts w:ascii="Arial" w:hAnsi="Arial" w:cs="Arial"/>
                <w:b/>
                <w:bCs/>
                <w:sz w:val="24"/>
                <w:szCs w:val="24"/>
              </w:rPr>
              <w:t xml:space="preserve">(m =&gt; </w:t>
            </w:r>
            <w:proofErr w:type="spellStart"/>
            <w:r w:rsidRPr="004D037A">
              <w:rPr>
                <w:rFonts w:ascii="Arial" w:hAnsi="Arial" w:cs="Arial"/>
                <w:b/>
                <w:bCs/>
                <w:sz w:val="24"/>
                <w:szCs w:val="24"/>
              </w:rPr>
              <w:t>m.ContentType.Contains</w:t>
            </w:r>
            <w:proofErr w:type="spellEnd"/>
            <w:r w:rsidRPr="004D037A">
              <w:rPr>
                <w:rFonts w:ascii="Arial" w:hAnsi="Arial" w:cs="Arial"/>
                <w:b/>
                <w:bCs/>
                <w:sz w:val="24"/>
                <w:szCs w:val="24"/>
              </w:rPr>
              <w:t>("</w:t>
            </w:r>
            <w:r w:rsidRPr="004D037A">
              <w:rPr>
                <w:rFonts w:ascii="Arial" w:hAnsi="Arial" w:cs="Arial"/>
                <w:b/>
                <w:bCs/>
                <w:color w:val="7030A0"/>
                <w:sz w:val="24"/>
                <w:szCs w:val="24"/>
              </w:rPr>
              <w:t>image/</w:t>
            </w:r>
            <w:r w:rsidRPr="004D037A">
              <w:rPr>
                <w:rFonts w:ascii="Arial" w:hAnsi="Arial" w:cs="Arial"/>
                <w:b/>
                <w:bCs/>
                <w:sz w:val="24"/>
                <w:szCs w:val="24"/>
              </w:rPr>
              <w:t>")))</w:t>
            </w:r>
          </w:p>
          <w:p w14:paraId="71A90835"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w:t>
            </w:r>
          </w:p>
          <w:p w14:paraId="7CACC23A"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&lt;</w:t>
            </w:r>
            <w:r w:rsidRPr="004D037A">
              <w:rPr>
                <w:rFonts w:ascii="Arial" w:hAnsi="Arial" w:cs="Arial"/>
                <w:b/>
                <w:bCs/>
                <w:color w:val="2F5496"/>
                <w:sz w:val="24"/>
                <w:szCs w:val="24"/>
              </w:rPr>
              <w:t>div</w:t>
            </w:r>
            <w:r w:rsidRPr="004D037A">
              <w:rPr>
                <w:rFonts w:ascii="Arial" w:hAnsi="Arial" w:cs="Arial"/>
                <w:b/>
                <w:bCs/>
                <w:sz w:val="24"/>
                <w:szCs w:val="24"/>
              </w:rPr>
              <w:t>&gt;</w:t>
            </w:r>
          </w:p>
          <w:p w14:paraId="0AA41758"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&lt;</w:t>
            </w:r>
            <w:r w:rsidRPr="004D037A">
              <w:rPr>
                <w:rFonts w:ascii="Arial" w:hAnsi="Arial" w:cs="Arial"/>
                <w:b/>
                <w:bCs/>
                <w:color w:val="2F5496"/>
                <w:sz w:val="24"/>
                <w:szCs w:val="24"/>
              </w:rPr>
              <w:t>span</w:t>
            </w:r>
            <w:r w:rsidRPr="004D037A">
              <w:rPr>
                <w:rFonts w:ascii="Arial" w:hAnsi="Arial" w:cs="Arial"/>
                <w:b/>
                <w:bCs/>
                <w:sz w:val="24"/>
                <w:szCs w:val="24"/>
              </w:rPr>
              <w:t>&gt;@</w:t>
            </w:r>
            <w:proofErr w:type="spellStart"/>
            <w:proofErr w:type="gramStart"/>
            <w:r w:rsidRPr="004D037A">
              <w:rPr>
                <w:rFonts w:ascii="Arial" w:hAnsi="Arial" w:cs="Arial"/>
                <w:b/>
                <w:bCs/>
                <w:sz w:val="24"/>
                <w:szCs w:val="24"/>
              </w:rPr>
              <w:t>item.Caption</w:t>
            </w:r>
            <w:proofErr w:type="spellEnd"/>
            <w:proofErr w:type="gramEnd"/>
            <w:r w:rsidRPr="004D037A">
              <w:rPr>
                <w:rFonts w:ascii="Arial" w:hAnsi="Arial" w:cs="Arial"/>
                <w:b/>
                <w:bCs/>
                <w:sz w:val="24"/>
                <w:szCs w:val="24"/>
              </w:rPr>
              <w:t>&lt;/</w:t>
            </w:r>
            <w:r w:rsidRPr="004D037A">
              <w:rPr>
                <w:rFonts w:ascii="Arial" w:hAnsi="Arial" w:cs="Arial"/>
                <w:b/>
                <w:bCs/>
                <w:color w:val="2F5496"/>
                <w:sz w:val="24"/>
                <w:szCs w:val="24"/>
              </w:rPr>
              <w:t>span</w:t>
            </w:r>
            <w:r w:rsidRPr="004D037A">
              <w:rPr>
                <w:rFonts w:ascii="Arial" w:hAnsi="Arial" w:cs="Arial"/>
                <w:b/>
                <w:bCs/>
                <w:sz w:val="24"/>
                <w:szCs w:val="24"/>
              </w:rPr>
              <w:t>&gt;&lt;</w:t>
            </w:r>
            <w:proofErr w:type="spellStart"/>
            <w:r w:rsidRPr="004D037A">
              <w:rPr>
                <w:rFonts w:ascii="Arial" w:hAnsi="Arial" w:cs="Arial"/>
                <w:b/>
                <w:bCs/>
                <w:color w:val="2F5496"/>
                <w:sz w:val="24"/>
                <w:szCs w:val="24"/>
              </w:rPr>
              <w:t>br</w:t>
            </w:r>
            <w:proofErr w:type="spellEnd"/>
            <w:r w:rsidRPr="004D037A">
              <w:rPr>
                <w:rFonts w:ascii="Arial" w:hAnsi="Arial" w:cs="Arial"/>
                <w:b/>
                <w:bCs/>
                <w:sz w:val="24"/>
                <w:szCs w:val="24"/>
              </w:rPr>
              <w:t>&gt;</w:t>
            </w:r>
          </w:p>
          <w:p w14:paraId="54205094"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&lt;</w:t>
            </w:r>
            <w:proofErr w:type="spellStart"/>
            <w:r w:rsidRPr="004D037A">
              <w:rPr>
                <w:rFonts w:ascii="Arial" w:hAnsi="Arial" w:cs="Arial"/>
                <w:b/>
                <w:bCs/>
                <w:color w:val="2F5496"/>
                <w:sz w:val="24"/>
                <w:szCs w:val="24"/>
              </w:rPr>
              <w:t>img</w:t>
            </w:r>
            <w:proofErr w:type="spellEnd"/>
            <w:r w:rsidRPr="004D037A">
              <w:rPr>
                <w:rFonts w:ascii="Arial" w:hAnsi="Arial" w:cs="Arial"/>
                <w:b/>
                <w:bCs/>
                <w:sz w:val="28"/>
                <w:szCs w:val="28"/>
              </w:rPr>
              <w:t xml:space="preserve"> </w:t>
            </w:r>
            <w:proofErr w:type="spellStart"/>
            <w:r w:rsidRPr="004D037A">
              <w:rPr>
                <w:rFonts w:ascii="Arial" w:hAnsi="Arial" w:cs="Arial"/>
                <w:b/>
                <w:bCs/>
                <w:sz w:val="24"/>
                <w:szCs w:val="24"/>
              </w:rPr>
              <w:t>src</w:t>
            </w:r>
            <w:proofErr w:type="spellEnd"/>
            <w:r w:rsidRPr="004D037A">
              <w:rPr>
                <w:rFonts w:ascii="Arial" w:hAnsi="Arial" w:cs="Arial"/>
                <w:b/>
                <w:bCs/>
                <w:sz w:val="24"/>
                <w:szCs w:val="24"/>
              </w:rPr>
              <w:t>="</w:t>
            </w:r>
            <w:r w:rsidRPr="004D037A">
              <w:rPr>
                <w:rFonts w:ascii="Arial" w:hAnsi="Arial" w:cs="Arial"/>
                <w:b/>
                <w:bCs/>
                <w:color w:val="7030A0"/>
                <w:sz w:val="24"/>
                <w:szCs w:val="24"/>
              </w:rPr>
              <w:t>~/media/@</w:t>
            </w:r>
            <w:proofErr w:type="spellStart"/>
            <w:r w:rsidRPr="004D037A">
              <w:rPr>
                <w:rFonts w:ascii="Arial" w:hAnsi="Arial" w:cs="Arial"/>
                <w:b/>
                <w:bCs/>
                <w:color w:val="7030A0"/>
                <w:sz w:val="24"/>
                <w:szCs w:val="24"/>
              </w:rPr>
              <w:t>item.StringId</w:t>
            </w:r>
            <w:proofErr w:type="spellEnd"/>
            <w:r w:rsidRPr="004D037A">
              <w:rPr>
                <w:rFonts w:ascii="Arial" w:hAnsi="Arial" w:cs="Arial"/>
                <w:b/>
                <w:bCs/>
                <w:sz w:val="24"/>
                <w:szCs w:val="24"/>
              </w:rPr>
              <w:t>"</w:t>
            </w:r>
            <w:r w:rsidRPr="004D037A">
              <w:rPr>
                <w:rFonts w:ascii="Arial" w:hAnsi="Arial" w:cs="Arial"/>
                <w:b/>
                <w:bCs/>
                <w:sz w:val="28"/>
                <w:szCs w:val="28"/>
              </w:rPr>
              <w:t xml:space="preserve"> </w:t>
            </w:r>
            <w:r w:rsidRPr="004D037A">
              <w:rPr>
                <w:rFonts w:ascii="Arial" w:hAnsi="Arial" w:cs="Arial"/>
                <w:b/>
                <w:bCs/>
                <w:sz w:val="24"/>
                <w:szCs w:val="24"/>
              </w:rPr>
              <w:t>alt</w:t>
            </w:r>
            <w:r w:rsidRPr="004D037A">
              <w:rPr>
                <w:rFonts w:ascii="Arial" w:hAnsi="Arial" w:cs="Arial"/>
                <w:b/>
                <w:bCs/>
                <w:color w:val="7030A0"/>
                <w:sz w:val="24"/>
                <w:szCs w:val="24"/>
              </w:rPr>
              <w:t>="@</w:t>
            </w:r>
            <w:proofErr w:type="spellStart"/>
            <w:proofErr w:type="gramStart"/>
            <w:r w:rsidRPr="004D037A">
              <w:rPr>
                <w:rFonts w:ascii="Arial" w:hAnsi="Arial" w:cs="Arial"/>
                <w:b/>
                <w:bCs/>
                <w:color w:val="7030A0"/>
                <w:sz w:val="24"/>
                <w:szCs w:val="24"/>
              </w:rPr>
              <w:t>item</w:t>
            </w:r>
            <w:r w:rsidRPr="004D037A">
              <w:rPr>
                <w:rFonts w:ascii="Arial" w:hAnsi="Arial" w:cs="Arial"/>
                <w:b/>
                <w:bCs/>
                <w:sz w:val="24"/>
                <w:szCs w:val="24"/>
              </w:rPr>
              <w:t>.</w:t>
            </w:r>
            <w:r w:rsidRPr="004D037A">
              <w:rPr>
                <w:rFonts w:ascii="Arial" w:hAnsi="Arial" w:cs="Arial"/>
                <w:b/>
                <w:bCs/>
                <w:color w:val="7030A0"/>
                <w:sz w:val="24"/>
                <w:szCs w:val="24"/>
              </w:rPr>
              <w:t>Caption</w:t>
            </w:r>
            <w:proofErr w:type="spellEnd"/>
            <w:proofErr w:type="gramEnd"/>
            <w:r w:rsidRPr="004D037A">
              <w:rPr>
                <w:rFonts w:ascii="Arial" w:hAnsi="Arial" w:cs="Arial"/>
                <w:b/>
                <w:bCs/>
                <w:sz w:val="24"/>
                <w:szCs w:val="24"/>
              </w:rPr>
              <w:t>"</w:t>
            </w:r>
            <w:r w:rsidRPr="004D037A">
              <w:rPr>
                <w:rFonts w:ascii="Arial" w:hAnsi="Arial" w:cs="Arial"/>
                <w:b/>
                <w:bCs/>
                <w:sz w:val="28"/>
                <w:szCs w:val="28"/>
              </w:rPr>
              <w:t xml:space="preserve"> </w:t>
            </w:r>
            <w:r w:rsidRPr="004D037A">
              <w:rPr>
                <w:rFonts w:ascii="Arial" w:hAnsi="Arial" w:cs="Arial"/>
                <w:b/>
                <w:bCs/>
                <w:sz w:val="24"/>
                <w:szCs w:val="24"/>
              </w:rPr>
              <w:t>title="</w:t>
            </w:r>
            <w:r w:rsidRPr="004D037A">
              <w:rPr>
                <w:rFonts w:ascii="Arial" w:hAnsi="Arial" w:cs="Arial"/>
                <w:b/>
                <w:bCs/>
                <w:color w:val="7030A0"/>
                <w:sz w:val="24"/>
                <w:szCs w:val="24"/>
              </w:rPr>
              <w:t>@</w:t>
            </w:r>
            <w:proofErr w:type="spellStart"/>
            <w:r w:rsidRPr="004D037A">
              <w:rPr>
                <w:rFonts w:ascii="Arial" w:hAnsi="Arial" w:cs="Arial"/>
                <w:b/>
                <w:bCs/>
                <w:color w:val="7030A0"/>
                <w:sz w:val="24"/>
                <w:szCs w:val="24"/>
              </w:rPr>
              <w:t>item</w:t>
            </w:r>
            <w:r w:rsidRPr="004D037A">
              <w:rPr>
                <w:rFonts w:ascii="Arial" w:hAnsi="Arial" w:cs="Arial"/>
                <w:b/>
                <w:bCs/>
                <w:sz w:val="24"/>
                <w:szCs w:val="24"/>
              </w:rPr>
              <w:t>.</w:t>
            </w:r>
            <w:r w:rsidRPr="004D037A">
              <w:rPr>
                <w:rFonts w:ascii="Arial" w:hAnsi="Arial" w:cs="Arial"/>
                <w:b/>
                <w:bCs/>
                <w:color w:val="7030A0"/>
                <w:sz w:val="24"/>
                <w:szCs w:val="24"/>
              </w:rPr>
              <w:t>Caption</w:t>
            </w:r>
            <w:proofErr w:type="spellEnd"/>
            <w:r w:rsidRPr="004D037A">
              <w:rPr>
                <w:rFonts w:ascii="Arial" w:hAnsi="Arial" w:cs="Arial"/>
                <w:b/>
                <w:bCs/>
                <w:sz w:val="24"/>
                <w:szCs w:val="24"/>
              </w:rPr>
              <w:t>"</w:t>
            </w:r>
            <w:r w:rsidRPr="004D037A">
              <w:rPr>
                <w:rFonts w:ascii="Arial" w:hAnsi="Arial" w:cs="Arial"/>
                <w:b/>
                <w:bCs/>
                <w:sz w:val="28"/>
                <w:szCs w:val="28"/>
              </w:rPr>
              <w:t xml:space="preserve"> </w:t>
            </w:r>
            <w:r w:rsidRPr="004D037A">
              <w:rPr>
                <w:rFonts w:ascii="Arial" w:hAnsi="Arial" w:cs="Arial"/>
                <w:b/>
                <w:bCs/>
                <w:sz w:val="24"/>
                <w:szCs w:val="24"/>
              </w:rPr>
              <w:t>width="</w:t>
            </w:r>
            <w:r w:rsidRPr="004D037A">
              <w:rPr>
                <w:rFonts w:ascii="Arial" w:hAnsi="Arial" w:cs="Arial"/>
                <w:b/>
                <w:bCs/>
                <w:color w:val="7030A0"/>
                <w:sz w:val="24"/>
                <w:szCs w:val="24"/>
              </w:rPr>
              <w:t>200</w:t>
            </w:r>
            <w:r w:rsidRPr="004D037A">
              <w:rPr>
                <w:rFonts w:ascii="Arial" w:hAnsi="Arial" w:cs="Arial"/>
                <w:b/>
                <w:bCs/>
                <w:sz w:val="24"/>
                <w:szCs w:val="24"/>
              </w:rPr>
              <w:t>"&gt;</w:t>
            </w:r>
          </w:p>
          <w:p w14:paraId="76C00DC9"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&lt;/</w:t>
            </w:r>
            <w:r w:rsidRPr="004D037A">
              <w:rPr>
                <w:rFonts w:ascii="Arial" w:hAnsi="Arial" w:cs="Arial"/>
                <w:b/>
                <w:bCs/>
                <w:color w:val="2F5496"/>
                <w:sz w:val="24"/>
                <w:szCs w:val="24"/>
              </w:rPr>
              <w:t>div</w:t>
            </w:r>
            <w:r w:rsidRPr="004D037A">
              <w:rPr>
                <w:rFonts w:ascii="Arial" w:hAnsi="Arial" w:cs="Arial"/>
                <w:b/>
                <w:bCs/>
                <w:sz w:val="24"/>
                <w:szCs w:val="24"/>
              </w:rPr>
              <w:t>&gt;</w:t>
            </w:r>
          </w:p>
          <w:p w14:paraId="40DDD7EC"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w:t>
            </w:r>
          </w:p>
          <w:p w14:paraId="19B154F9"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  &lt;</w:t>
            </w:r>
            <w:r w:rsidRPr="004D037A">
              <w:rPr>
                <w:rFonts w:ascii="Arial" w:hAnsi="Arial" w:cs="Arial"/>
                <w:b/>
                <w:bCs/>
                <w:color w:val="2F5496"/>
                <w:sz w:val="24"/>
                <w:szCs w:val="24"/>
              </w:rPr>
              <w:t>hr</w:t>
            </w:r>
            <w:r w:rsidRPr="004D037A">
              <w:rPr>
                <w:rFonts w:ascii="Arial" w:hAnsi="Arial" w:cs="Arial"/>
                <w:b/>
                <w:bCs/>
                <w:sz w:val="24"/>
                <w:szCs w:val="24"/>
              </w:rPr>
              <w:t>&gt;</w:t>
            </w:r>
          </w:p>
          <w:p w14:paraId="43159EF0" w14:textId="77777777" w:rsidR="004D037A" w:rsidRPr="004D037A" w:rsidRDefault="004D037A" w:rsidP="004D037A">
            <w:pPr>
              <w:spacing w:before="100" w:beforeAutospacing="1" w:after="0" w:line="240" w:lineRule="auto"/>
              <w:rPr>
                <w:rFonts w:ascii="Times New Roman"/>
                <w:sz w:val="24"/>
                <w:szCs w:val="24"/>
              </w:rPr>
            </w:pPr>
            <w:r w:rsidRPr="004D037A">
              <w:rPr>
                <w:rFonts w:ascii="Arial" w:hAnsi="Arial" w:cs="Arial"/>
                <w:b/>
                <w:bCs/>
                <w:sz w:val="24"/>
                <w:szCs w:val="24"/>
              </w:rPr>
              <w:t>&lt;/</w:t>
            </w:r>
            <w:proofErr w:type="spellStart"/>
            <w:r w:rsidRPr="004D037A">
              <w:rPr>
                <w:rFonts w:ascii="Arial" w:hAnsi="Arial" w:cs="Arial"/>
                <w:b/>
                <w:bCs/>
                <w:color w:val="2F5496"/>
                <w:sz w:val="24"/>
                <w:szCs w:val="24"/>
              </w:rPr>
              <w:t>dd</w:t>
            </w:r>
            <w:proofErr w:type="spellEnd"/>
            <w:r w:rsidRPr="004D037A">
              <w:rPr>
                <w:rFonts w:ascii="Arial" w:hAnsi="Arial" w:cs="Arial"/>
                <w:b/>
                <w:bCs/>
                <w:sz w:val="24"/>
                <w:szCs w:val="24"/>
              </w:rPr>
              <w:t>&gt;</w:t>
            </w:r>
          </w:p>
        </w:tc>
      </w:tr>
    </w:tbl>
    <w:p w14:paraId="3BD9B6F6"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2A4CC985"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Publish to Azure</w:t>
      </w:r>
    </w:p>
    <w:p w14:paraId="5EDBB81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Follow the guidance in this document to deploy/publish your web app to Azure:</w:t>
      </w:r>
    </w:p>
    <w:p w14:paraId="2E328D8C" w14:textId="77777777" w:rsidR="004D037A" w:rsidRPr="004D037A" w:rsidRDefault="004D037A" w:rsidP="004D037A">
      <w:pPr>
        <w:spacing w:before="100" w:beforeAutospacing="1" w:after="100" w:afterAutospacing="1" w:line="240" w:lineRule="auto"/>
        <w:rPr>
          <w:rFonts w:ascii="Times New Roman"/>
          <w:sz w:val="24"/>
          <w:szCs w:val="24"/>
        </w:rPr>
      </w:pPr>
      <w:hyperlink r:id="rId55" w:history="1">
        <w:r w:rsidRPr="004D037A">
          <w:rPr>
            <w:rFonts w:ascii="Arial" w:hAnsi="Arial" w:cs="Arial"/>
            <w:color w:val="0000FF"/>
            <w:sz w:val="24"/>
            <w:szCs w:val="24"/>
            <w:u w:val="single"/>
          </w:rPr>
          <w:t>https://scs.senecac.on.ca/~wei.song/int422/assignments/INT422-Assignment7.html</w:t>
        </w:r>
      </w:hyperlink>
    </w:p>
    <w:p w14:paraId="646CEE00"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Please note that you </w:t>
      </w:r>
      <w:r w:rsidRPr="004D037A">
        <w:rPr>
          <w:rFonts w:ascii="Arial" w:hAnsi="Arial" w:cs="Arial"/>
          <w:strike/>
          <w:sz w:val="24"/>
          <w:szCs w:val="24"/>
        </w:rPr>
        <w:t>must NOT</w:t>
      </w:r>
      <w:r w:rsidRPr="004D037A">
        <w:rPr>
          <w:rFonts w:ascii="Arial" w:hAnsi="Arial" w:cs="Arial"/>
          <w:sz w:val="24"/>
          <w:szCs w:val="24"/>
        </w:rPr>
        <w:t xml:space="preserve"> may have to create a new </w:t>
      </w:r>
      <w:r w:rsidRPr="004D037A">
        <w:rPr>
          <w:rFonts w:ascii="Arial" w:hAnsi="Arial" w:cs="Arial"/>
          <w:sz w:val="24"/>
          <w:szCs w:val="24"/>
          <w:u w:val="single"/>
        </w:rPr>
        <w:t>database server</w:t>
      </w:r>
      <w:r w:rsidRPr="004D037A">
        <w:rPr>
          <w:rFonts w:ascii="Arial" w:hAnsi="Arial" w:cs="Arial"/>
          <w:sz w:val="24"/>
          <w:szCs w:val="24"/>
        </w:rPr>
        <w:t xml:space="preserve">. And you need to create a new </w:t>
      </w:r>
      <w:r w:rsidRPr="004D037A">
        <w:rPr>
          <w:rFonts w:ascii="Arial" w:hAnsi="Arial" w:cs="Arial"/>
          <w:sz w:val="24"/>
          <w:szCs w:val="24"/>
          <w:u w:val="single"/>
        </w:rPr>
        <w:t xml:space="preserve">SQL Database. </w:t>
      </w:r>
    </w:p>
    <w:p w14:paraId="41F3746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lastRenderedPageBreak/>
        <w:t>You may need to delete the items that is longer needed, e.g. if you have your assignment 7 marked already, you can remove the web app server, database server and database used for assignment 7 on Azure.</w:t>
      </w:r>
    </w:p>
    <w:p w14:paraId="33C57DA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Suggested names, </w:t>
      </w:r>
      <w:proofErr w:type="gramStart"/>
      <w:r w:rsidRPr="004D037A">
        <w:rPr>
          <w:rFonts w:ascii="Arial" w:hAnsi="Arial" w:cs="Arial"/>
          <w:sz w:val="24"/>
          <w:szCs w:val="24"/>
        </w:rPr>
        <w:t>assuming that</w:t>
      </w:r>
      <w:proofErr w:type="gramEnd"/>
      <w:r w:rsidRPr="004D037A">
        <w:rPr>
          <w:rFonts w:ascii="Arial" w:hAnsi="Arial" w:cs="Arial"/>
          <w:sz w:val="24"/>
          <w:szCs w:val="24"/>
        </w:rPr>
        <w:t xml:space="preserve"> your Microsoft Account name uses the recommended format “wsong18-wa2017”:</w:t>
      </w:r>
    </w:p>
    <w:p w14:paraId="3A72D25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Web app: </w:t>
      </w:r>
      <w:r w:rsidRPr="004D037A">
        <w:rPr>
          <w:rFonts w:ascii="Arial" w:hAnsi="Arial" w:cs="Arial"/>
          <w:color w:val="FF0000"/>
          <w:sz w:val="24"/>
          <w:szCs w:val="24"/>
        </w:rPr>
        <w:t>wsong18-wa2017</w:t>
      </w:r>
      <w:r w:rsidRPr="004D037A">
        <w:rPr>
          <w:rFonts w:ascii="Arial" w:hAnsi="Arial" w:cs="Arial"/>
          <w:color w:val="FF0000"/>
          <w:sz w:val="24"/>
          <w:szCs w:val="24"/>
          <w:u w:val="single"/>
        </w:rPr>
        <w:t>a9</w:t>
      </w:r>
    </w:p>
    <w:p w14:paraId="61FBA5B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Database server: </w:t>
      </w:r>
      <w:r w:rsidRPr="004D037A">
        <w:rPr>
          <w:rFonts w:ascii="Arial" w:hAnsi="Arial" w:cs="Arial"/>
          <w:color w:val="FF0000"/>
          <w:sz w:val="24"/>
          <w:szCs w:val="24"/>
        </w:rPr>
        <w:t>wsong18-ds2017a9</w:t>
      </w:r>
    </w:p>
    <w:p w14:paraId="0E128A4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Database: </w:t>
      </w:r>
      <w:r w:rsidRPr="004D037A">
        <w:rPr>
          <w:rFonts w:ascii="Arial" w:hAnsi="Arial" w:cs="Arial"/>
          <w:color w:val="FF0000"/>
          <w:sz w:val="24"/>
          <w:szCs w:val="24"/>
        </w:rPr>
        <w:t>Assign9Store (or A9Store)</w:t>
      </w:r>
    </w:p>
    <w:p w14:paraId="78504D63"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3BB5CF9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Testing your work</w:t>
      </w:r>
    </w:p>
    <w:p w14:paraId="48EAB597"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While designing and coding your web app, use the Visual Studio debugger to test your algorithms, and inspect the data that you are working with.</w:t>
      </w:r>
    </w:p>
    <w:p w14:paraId="6F454FD9"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In a browser, test your work, by doing tasks that fulfill the use cases in the specifications.</w:t>
      </w:r>
    </w:p>
    <w:p w14:paraId="51152A8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340E1A4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 xml:space="preserve">Important Notes </w:t>
      </w:r>
    </w:p>
    <w:p w14:paraId="1C139C7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You must double check your assignment 9 web app:</w:t>
      </w:r>
    </w:p>
    <w:p w14:paraId="3767612B" w14:textId="77777777" w:rsidR="004D037A" w:rsidRPr="004D037A" w:rsidRDefault="004D037A" w:rsidP="004D037A">
      <w:pPr>
        <w:spacing w:before="100" w:beforeAutospacing="1" w:after="100" w:afterAutospacing="1" w:line="240" w:lineRule="auto"/>
        <w:ind w:hanging="360"/>
        <w:rPr>
          <w:rFonts w:ascii="Times New Roman"/>
          <w:sz w:val="24"/>
          <w:szCs w:val="24"/>
        </w:rPr>
      </w:pPr>
      <w:r w:rsidRPr="004D037A">
        <w:rPr>
          <w:rFonts w:ascii="Symbol" w:hAnsi="Symbol"/>
          <w:sz w:val="24"/>
          <w:szCs w:val="24"/>
        </w:rPr>
        <w:t></w:t>
      </w:r>
      <w:r w:rsidRPr="004D037A">
        <w:rPr>
          <w:rFonts w:ascii="Times New Roman"/>
          <w:sz w:val="14"/>
          <w:szCs w:val="14"/>
        </w:rPr>
        <w:t xml:space="preserve">       </w:t>
      </w:r>
      <w:r w:rsidRPr="004D037A">
        <w:rPr>
          <w:rFonts w:ascii="Arial" w:hAnsi="Arial" w:cs="Arial"/>
          <w:sz w:val="24"/>
          <w:szCs w:val="24"/>
        </w:rPr>
        <w:t>You MUST use the provided “</w:t>
      </w:r>
      <w:r w:rsidRPr="004D037A">
        <w:rPr>
          <w:rFonts w:ascii="Arial" w:hAnsi="Arial" w:cs="Arial"/>
          <w:sz w:val="24"/>
          <w:szCs w:val="24"/>
          <w:shd w:val="clear" w:color="auto" w:fill="FFFF00"/>
        </w:rPr>
        <w:t>Web app project A</w:t>
      </w:r>
      <w:proofErr w:type="gramStart"/>
      <w:r w:rsidRPr="004D037A">
        <w:rPr>
          <w:rFonts w:ascii="Arial" w:hAnsi="Arial" w:cs="Arial"/>
          <w:sz w:val="24"/>
          <w:szCs w:val="24"/>
          <w:shd w:val="clear" w:color="auto" w:fill="FFFF00"/>
        </w:rPr>
        <w:t>9</w:t>
      </w:r>
      <w:r w:rsidRPr="004D037A">
        <w:rPr>
          <w:rFonts w:ascii="Arial" w:hAnsi="Arial" w:cs="Arial"/>
          <w:sz w:val="24"/>
          <w:szCs w:val="24"/>
        </w:rPr>
        <w:t>”  project</w:t>
      </w:r>
      <w:proofErr w:type="gramEnd"/>
      <w:r w:rsidRPr="004D037A">
        <w:rPr>
          <w:rFonts w:ascii="Arial" w:hAnsi="Arial" w:cs="Arial"/>
          <w:sz w:val="24"/>
          <w:szCs w:val="24"/>
        </w:rPr>
        <w:t xml:space="preserve"> template and </w:t>
      </w:r>
      <w:proofErr w:type="spellStart"/>
      <w:r w:rsidRPr="004D037A">
        <w:rPr>
          <w:rFonts w:ascii="Arial" w:hAnsi="Arial" w:cs="Arial"/>
          <w:sz w:val="24"/>
          <w:szCs w:val="24"/>
          <w:shd w:val="clear" w:color="auto" w:fill="FFFF00"/>
        </w:rPr>
        <w:t>AutoMapper</w:t>
      </w:r>
      <w:proofErr w:type="spellEnd"/>
      <w:r w:rsidRPr="004D037A">
        <w:rPr>
          <w:rFonts w:ascii="Arial" w:hAnsi="Arial" w:cs="Arial"/>
          <w:sz w:val="24"/>
          <w:szCs w:val="24"/>
          <w:shd w:val="clear" w:color="auto" w:fill="FFFF00"/>
        </w:rPr>
        <w:t xml:space="preserve"> static API</w:t>
      </w:r>
      <w:r w:rsidRPr="004D037A">
        <w:rPr>
          <w:rFonts w:ascii="Arial" w:hAnsi="Arial" w:cs="Arial"/>
          <w:sz w:val="24"/>
          <w:szCs w:val="24"/>
        </w:rPr>
        <w:t xml:space="preserve"> for your assignment.</w:t>
      </w:r>
    </w:p>
    <w:p w14:paraId="14078ED5" w14:textId="77777777" w:rsidR="004D037A" w:rsidRPr="004D037A" w:rsidRDefault="004D037A" w:rsidP="004D037A">
      <w:pPr>
        <w:spacing w:before="100" w:beforeAutospacing="1" w:after="100" w:afterAutospacing="1" w:line="240" w:lineRule="auto"/>
        <w:ind w:hanging="360"/>
        <w:rPr>
          <w:rFonts w:ascii="Times New Roman"/>
          <w:sz w:val="24"/>
          <w:szCs w:val="24"/>
        </w:rPr>
      </w:pPr>
      <w:r w:rsidRPr="004D037A">
        <w:rPr>
          <w:rFonts w:ascii="Symbol" w:hAnsi="Symbol"/>
          <w:sz w:val="24"/>
          <w:szCs w:val="24"/>
        </w:rPr>
        <w:t></w:t>
      </w:r>
      <w:r w:rsidRPr="004D037A">
        <w:rPr>
          <w:rFonts w:ascii="Times New Roman"/>
          <w:sz w:val="14"/>
          <w:szCs w:val="14"/>
        </w:rPr>
        <w:t xml:space="preserve">       </w:t>
      </w:r>
      <w:r w:rsidRPr="004D037A">
        <w:rPr>
          <w:rFonts w:ascii="Arial" w:hAnsi="Arial" w:cs="Arial"/>
          <w:sz w:val="24"/>
          <w:szCs w:val="24"/>
        </w:rPr>
        <w:t>The lengthy string properties of Artist class and Album classes for holding rich-text descriptive info must be named as specified.</w:t>
      </w:r>
    </w:p>
    <w:p w14:paraId="00FF3D8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Fail to do so will lead to a major penalty for the assignment.</w:t>
      </w:r>
    </w:p>
    <w:p w14:paraId="5AE8F83A"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3687B72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t>Reminder about academic honesty</w:t>
      </w:r>
    </w:p>
    <w:p w14:paraId="0F89BEDE"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You must comply with the College’s academic honesty policy. Although you may interact and collaborate with others, </w:t>
      </w:r>
      <w:r w:rsidRPr="004D037A">
        <w:rPr>
          <w:rFonts w:ascii="Arial" w:hAnsi="Arial" w:cs="Arial"/>
          <w:i/>
          <w:iCs/>
          <w:sz w:val="24"/>
          <w:szCs w:val="24"/>
        </w:rPr>
        <w:t>you must submit your own work</w:t>
      </w:r>
      <w:r w:rsidRPr="004D037A">
        <w:rPr>
          <w:rFonts w:ascii="Arial" w:hAnsi="Arial" w:cs="Arial"/>
          <w:sz w:val="24"/>
          <w:szCs w:val="24"/>
        </w:rPr>
        <w:t>.</w:t>
      </w:r>
    </w:p>
    <w:p w14:paraId="326BF58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72B6522B"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b/>
          <w:bCs/>
          <w:color w:val="002060"/>
          <w:sz w:val="32"/>
          <w:szCs w:val="32"/>
        </w:rPr>
        <w:lastRenderedPageBreak/>
        <w:t>Submitting your work</w:t>
      </w:r>
    </w:p>
    <w:p w14:paraId="577B229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Here’s how to submit your work, before the due date and time:</w:t>
      </w:r>
    </w:p>
    <w:p w14:paraId="29EA2B0F"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1. Locate the folder that holds your solution files. In Solution Explorer, right-click the “Solution” item, and choose “Open Folder in File Explorer”. It has </w:t>
      </w:r>
      <w:proofErr w:type="gramStart"/>
      <w:r w:rsidRPr="004D037A">
        <w:rPr>
          <w:rFonts w:ascii="Arial" w:hAnsi="Arial" w:cs="Arial"/>
          <w:sz w:val="24"/>
          <w:szCs w:val="24"/>
        </w:rPr>
        <w:t>three  (</w:t>
      </w:r>
      <w:proofErr w:type="gramEnd"/>
      <w:r w:rsidRPr="004D037A">
        <w:rPr>
          <w:rFonts w:ascii="Arial" w:hAnsi="Arial" w:cs="Arial"/>
          <w:sz w:val="24"/>
          <w:szCs w:val="24"/>
        </w:rPr>
        <w:t>or more) items: a Visual Studio Solution file, a folder that has your project’s source code, and a “packages” folder. Go UP one level.</w:t>
      </w:r>
    </w:p>
    <w:p w14:paraId="1782A722"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2. Make a copy of the folder. This is the version that you will be uploading.</w:t>
      </w:r>
    </w:p>
    <w:p w14:paraId="0A527E2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3. Remove the “packages” folder from the copied folder; also, remove the “bin” and “</w:t>
      </w:r>
      <w:proofErr w:type="spellStart"/>
      <w:r w:rsidRPr="004D037A">
        <w:rPr>
          <w:rFonts w:ascii="Arial" w:hAnsi="Arial" w:cs="Arial"/>
          <w:sz w:val="24"/>
          <w:szCs w:val="24"/>
        </w:rPr>
        <w:t>obj</w:t>
      </w:r>
      <w:proofErr w:type="spellEnd"/>
      <w:r w:rsidRPr="004D037A">
        <w:rPr>
          <w:rFonts w:ascii="Arial" w:hAnsi="Arial" w:cs="Arial"/>
          <w:sz w:val="24"/>
          <w:szCs w:val="24"/>
        </w:rPr>
        <w:t>” folders.</w:t>
      </w:r>
    </w:p>
    <w:p w14:paraId="19BF2804"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4. Compress/zip the copied folder. The zip file SHOULD be about 2MB or less in size. If it isn’t, you haven’t followed the instructions properly.</w:t>
      </w:r>
    </w:p>
    <w:p w14:paraId="556EE69C"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xml:space="preserve">5. Login to </w:t>
      </w:r>
      <w:proofErr w:type="spellStart"/>
      <w:proofErr w:type="gramStart"/>
      <w:r w:rsidRPr="004D037A">
        <w:rPr>
          <w:rFonts w:ascii="Arial" w:hAnsi="Arial" w:cs="Arial"/>
          <w:sz w:val="24"/>
          <w:szCs w:val="24"/>
        </w:rPr>
        <w:t>My.Seneca</w:t>
      </w:r>
      <w:proofErr w:type="spellEnd"/>
      <w:proofErr w:type="gramEnd"/>
      <w:r w:rsidRPr="004D037A">
        <w:rPr>
          <w:rFonts w:ascii="Arial" w:hAnsi="Arial" w:cs="Arial"/>
          <w:sz w:val="24"/>
          <w:szCs w:val="24"/>
        </w:rPr>
        <w:t>/Blackboard. Open the Web Programming on Windows course area. Click the “Assignments” link on the left-side navigator. Follow the link for this lab. Submit/upload your zip file. The page will accept three submissions, so if you upload, then decide to fix something and upload again, you can do so.</w:t>
      </w:r>
    </w:p>
    <w:p w14:paraId="1A91E19D" w14:textId="77777777" w:rsidR="004D037A" w:rsidRPr="004D037A" w:rsidRDefault="004D037A" w:rsidP="004D037A">
      <w:pPr>
        <w:spacing w:before="100" w:beforeAutospacing="1" w:after="100" w:afterAutospacing="1" w:line="240" w:lineRule="auto"/>
        <w:rPr>
          <w:rFonts w:ascii="Times New Roman"/>
          <w:sz w:val="24"/>
          <w:szCs w:val="24"/>
        </w:rPr>
      </w:pPr>
      <w:r w:rsidRPr="004D037A">
        <w:rPr>
          <w:rFonts w:ascii="Arial" w:hAnsi="Arial" w:cs="Arial"/>
          <w:sz w:val="24"/>
          <w:szCs w:val="24"/>
        </w:rPr>
        <w:t> </w:t>
      </w:r>
    </w:p>
    <w:p w14:paraId="69890FEF" w14:textId="77777777" w:rsidR="00E020BF" w:rsidRDefault="004D037A">
      <w:r>
        <w:t>v</w:t>
      </w:r>
      <w:bookmarkStart w:id="0" w:name="_GoBack"/>
      <w:bookmarkEnd w:id="0"/>
    </w:p>
    <w:sectPr w:rsidR="00E020BF" w:rsidSect="00EA0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858E3"/>
    <w:multiLevelType w:val="multilevel"/>
    <w:tmpl w:val="67BC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6172D2"/>
    <w:multiLevelType w:val="multilevel"/>
    <w:tmpl w:val="4D58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DB6D23"/>
    <w:multiLevelType w:val="multilevel"/>
    <w:tmpl w:val="32A4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854D6E"/>
    <w:multiLevelType w:val="multilevel"/>
    <w:tmpl w:val="785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D00B8D"/>
    <w:multiLevelType w:val="multilevel"/>
    <w:tmpl w:val="8334C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F5EBE"/>
    <w:multiLevelType w:val="multilevel"/>
    <w:tmpl w:val="B00A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796D22"/>
    <w:multiLevelType w:val="multilevel"/>
    <w:tmpl w:val="11AA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15686F"/>
    <w:multiLevelType w:val="multilevel"/>
    <w:tmpl w:val="75C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DD276B"/>
    <w:multiLevelType w:val="multilevel"/>
    <w:tmpl w:val="BC3A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A43893"/>
    <w:multiLevelType w:val="multilevel"/>
    <w:tmpl w:val="55DA1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814A88"/>
    <w:multiLevelType w:val="multilevel"/>
    <w:tmpl w:val="ECA4E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CD7102"/>
    <w:multiLevelType w:val="multilevel"/>
    <w:tmpl w:val="5B30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4"/>
  </w:num>
  <w:num w:numId="4">
    <w:abstractNumId w:val="3"/>
  </w:num>
  <w:num w:numId="5">
    <w:abstractNumId w:val="10"/>
  </w:num>
  <w:num w:numId="6">
    <w:abstractNumId w:val="6"/>
  </w:num>
  <w:num w:numId="7">
    <w:abstractNumId w:val="1"/>
  </w:num>
  <w:num w:numId="8">
    <w:abstractNumId w:val="11"/>
  </w:num>
  <w:num w:numId="9">
    <w:abstractNumId w:val="9"/>
  </w:num>
  <w:num w:numId="10">
    <w:abstractNumId w:val="5"/>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37A"/>
    <w:rsid w:val="004D037A"/>
    <w:rsid w:val="00E020BF"/>
    <w:rsid w:val="00EA0F04"/>
  </w:rsids>
  <m:mathPr>
    <m:mathFont m:val="Cambria Math"/>
    <m:brkBin m:val="before"/>
    <m:brkBinSub m:val="--"/>
    <m:smallFrac m:val="0"/>
    <m:dispDef/>
    <m:lMargin m:val="0"/>
    <m:rMargin m:val="0"/>
    <m:defJc m:val="centerGroup"/>
    <m:wrapIndent m:val="1440"/>
    <m:intLim m:val="subSup"/>
    <m:naryLim m:val="undOvr"/>
  </m:mathPr>
  <w:themeFontLang w:val="en-US" w:eastAsia="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7F47C"/>
  <w15:chartTrackingRefBased/>
  <w15:docId w15:val="{4ADE2315-E08D-414E-BF72-2F873D567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D037A"/>
    <w:rPr>
      <w:color w:val="0000FF"/>
      <w:u w:val="single"/>
    </w:rPr>
  </w:style>
  <w:style w:type="paragraph" w:styleId="ListParagraph">
    <w:name w:val="List Paragraph"/>
    <w:basedOn w:val="Normal"/>
    <w:uiPriority w:val="34"/>
    <w:qFormat/>
    <w:rsid w:val="004D037A"/>
    <w:pPr>
      <w:spacing w:before="100" w:beforeAutospacing="1" w:after="100" w:afterAutospacing="1" w:line="240" w:lineRule="auto"/>
    </w:pPr>
    <w:rPr>
      <w:rFonts w:asci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9550">
      <w:bodyDiv w:val="1"/>
      <w:marLeft w:val="0"/>
      <w:marRight w:val="0"/>
      <w:marTop w:val="0"/>
      <w:marBottom w:val="0"/>
      <w:divBdr>
        <w:top w:val="none" w:sz="0" w:space="0" w:color="auto"/>
        <w:left w:val="none" w:sz="0" w:space="0" w:color="auto"/>
        <w:bottom w:val="none" w:sz="0" w:space="0" w:color="auto"/>
        <w:right w:val="none" w:sz="0" w:space="0" w:color="auto"/>
      </w:divBdr>
      <w:divsChild>
        <w:div w:id="856844552">
          <w:marLeft w:val="0"/>
          <w:marRight w:val="0"/>
          <w:marTop w:val="720"/>
          <w:marBottom w:val="7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s.senecac.on.ca/~wei.song/int422/assignments/images/a9-artist-list.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hyperlink" Target="https://scs.senecac.on.ca/~wei.song/int422/assignments/images/a9-artist-detail-v1.png" TargetMode="External"/><Relationship Id="rId34" Type="http://schemas.openxmlformats.org/officeDocument/2006/relationships/image" Target="media/image12.png"/><Relationship Id="rId42" Type="http://schemas.openxmlformats.org/officeDocument/2006/relationships/hyperlink" Target="https://scs.senecac.on.ca/~wei.song/int422/assignments/images/a9-track-edit.png" TargetMode="External"/><Relationship Id="rId47" Type="http://schemas.openxmlformats.org/officeDocument/2006/relationships/image" Target="media/image17.png"/><Relationship Id="rId50" Type="http://schemas.openxmlformats.org/officeDocument/2006/relationships/image" Target="media/image19.jpeg"/><Relationship Id="rId55" Type="http://schemas.openxmlformats.org/officeDocument/2006/relationships/hyperlink" Target="https://scs.senecac.on.ca/%7Ewei.song/int422/assignments/INT422-Assignment7.html" TargetMode="External"/><Relationship Id="rId7" Type="http://schemas.openxmlformats.org/officeDocument/2006/relationships/hyperlink" Target="https://scs.senecac.on.ca/~wei.song/int422/assignments/images/a9-register.png"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scs.senecac.on.ca/%7Ewei.song/int422/lectures/INT422-Lecture10.html" TargetMode="External"/><Relationship Id="rId11" Type="http://schemas.openxmlformats.org/officeDocument/2006/relationships/hyperlink" Target="https://scs.senecac.on.ca/%7Ewei.song/int422/lectures/INT422-Lecture8.html" TargetMode="External"/><Relationship Id="rId24" Type="http://schemas.openxmlformats.org/officeDocument/2006/relationships/image" Target="media/image8.png"/><Relationship Id="rId32" Type="http://schemas.openxmlformats.org/officeDocument/2006/relationships/hyperlink" Target="https://developer.mozilla.org/en/docs/Web/HTML/Element/audio" TargetMode="External"/><Relationship Id="rId37" Type="http://schemas.openxmlformats.org/officeDocument/2006/relationships/image" Target="media/image13.png"/><Relationship Id="rId40" Type="http://schemas.openxmlformats.org/officeDocument/2006/relationships/hyperlink" Target="https://scs.senecac.on.ca/~wei.song/int422/assignments/images/a9-track-details-v2.png" TargetMode="External"/><Relationship Id="rId45" Type="http://schemas.openxmlformats.org/officeDocument/2006/relationships/hyperlink" Target="https://scs.senecac.on.ca/%7Ewei.song/int422/assignments/clip2.mp3" TargetMode="External"/><Relationship Id="rId53" Type="http://schemas.openxmlformats.org/officeDocument/2006/relationships/hyperlink" Target="https://scs.senecac.on.ca/~wei.song/int422/assignments/images/a9-artist-detail-v2.png" TargetMode="External"/><Relationship Id="rId5" Type="http://schemas.openxmlformats.org/officeDocument/2006/relationships/hyperlink" Target="https://wsong18-wa2017a9.azurewebsites.net/" TargetMode="External"/><Relationship Id="rId19" Type="http://schemas.openxmlformats.org/officeDocument/2006/relationships/hyperlink" Target="https://scs.senecac.on.ca/~wei.song/int422/assignments/images/a9-artist-create-with-input.png" TargetMode="External"/><Relationship Id="rId4" Type="http://schemas.openxmlformats.org/officeDocument/2006/relationships/webSettings" Target="webSettings.xml"/><Relationship Id="rId9" Type="http://schemas.openxmlformats.org/officeDocument/2006/relationships/hyperlink" Target="https://scs.senecac.on.ca/~wei.song/int422/assignments/images/a9-data-model-changed-error.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scs.senecac.on.ca/~wei.song/int422/assignments/images/a9-album-details-v1.png" TargetMode="External"/><Relationship Id="rId30" Type="http://schemas.openxmlformats.org/officeDocument/2006/relationships/hyperlink" Target="https://scs.senecac.on.ca/~wei.song/int422/assignments/images/a9-track-list.png" TargetMode="External"/><Relationship Id="rId35" Type="http://schemas.openxmlformats.org/officeDocument/2006/relationships/hyperlink" Target="https://scs.senecac.on.ca/%7Ewei.song/int422/lectures/INT422-Lecture10.html" TargetMode="External"/><Relationship Id="rId43" Type="http://schemas.openxmlformats.org/officeDocument/2006/relationships/image" Target="media/image16.png"/><Relationship Id="rId48" Type="http://schemas.openxmlformats.org/officeDocument/2006/relationships/hyperlink" Target="https://scs.senecac.on.ca/~wei.song/int422/assignments/images/a9-artist-create-mediaitem-v1.pn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scs.senecac.on.ca/%7Ewei.song/int422/lectures/INT422-Lecture8.html" TargetMode="External"/><Relationship Id="rId17" Type="http://schemas.openxmlformats.org/officeDocument/2006/relationships/hyperlink" Target="https://scs.senecac.on.ca/~wei.song/int422/assignments/images/a9-artist-create.png" TargetMode="External"/><Relationship Id="rId25" Type="http://schemas.openxmlformats.org/officeDocument/2006/relationships/hyperlink" Target="https://scs.senecac.on.ca/~wei.song/int422/assignments/images/a9-album-create-v2.png" TargetMode="External"/><Relationship Id="rId33" Type="http://schemas.openxmlformats.org/officeDocument/2006/relationships/hyperlink" Target="https://scs.senecac.on.ca/~wei.song/int422/assignments/images/a9-track-details.png" TargetMode="External"/><Relationship Id="rId38" Type="http://schemas.openxmlformats.org/officeDocument/2006/relationships/hyperlink" Target="https://scs.senecac.on.ca/~wei.song/int422/assignments/images/a9-track-create-v2.png" TargetMode="External"/><Relationship Id="rId46" Type="http://schemas.openxmlformats.org/officeDocument/2006/relationships/hyperlink" Target="https://scs.senecac.on.ca/%7Ewei.song/int422/assignments/clip3.mp3" TargetMode="External"/><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scs.senecac.on.ca/%7Ewei.song/int422/assignments/INT422-Assignment1.pdf" TargetMode="External"/><Relationship Id="rId15" Type="http://schemas.openxmlformats.org/officeDocument/2006/relationships/hyperlink" Target="https://scs.senecac.on.ca/~wei.song/int422/assignments/images/a9-album-list.png" TargetMode="External"/><Relationship Id="rId23" Type="http://schemas.openxmlformats.org/officeDocument/2006/relationships/hyperlink" Target="https://scs.senecac.on.ca/~wei.song/int422/assignments/images/a9-album-create-v1.png" TargetMode="External"/><Relationship Id="rId28" Type="http://schemas.openxmlformats.org/officeDocument/2006/relationships/image" Target="media/image10.png"/><Relationship Id="rId36" Type="http://schemas.openxmlformats.org/officeDocument/2006/relationships/hyperlink" Target="https://scs.senecac.on.ca/~wei.song/int422/assignments/images/a9-track-create-v1.png" TargetMode="External"/><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scs.senecac.on.ca/%7Ewei.song/int422/assignments/clip1.mp3" TargetMode="External"/><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33</Pages>
  <Words>3880</Words>
  <Characters>22118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Beltempo</dc:creator>
  <cp:keywords/>
  <dc:description/>
  <cp:lastModifiedBy>Marco Beltempo</cp:lastModifiedBy>
  <cp:revision>1</cp:revision>
  <dcterms:created xsi:type="dcterms:W3CDTF">2017-04-08T02:58:00Z</dcterms:created>
  <dcterms:modified xsi:type="dcterms:W3CDTF">2017-04-08T03:11:00Z</dcterms:modified>
</cp:coreProperties>
</file>