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1A80E" w14:textId="318BA2BD" w:rsidR="004552DF" w:rsidRPr="00D03BE3" w:rsidRDefault="004552DF" w:rsidP="00D03BE3">
      <w:pPr>
        <w:pStyle w:val="Title"/>
        <w:jc w:val="center"/>
        <w:rPr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3BE3">
        <w:rPr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Internet </w:t>
      </w:r>
      <w:r w:rsidR="006E2C47">
        <w:rPr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D03BE3">
        <w:rPr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 Things</w:t>
      </w:r>
    </w:p>
    <w:p w14:paraId="392D2A3E" w14:textId="21BA0564" w:rsidR="00D03BE3" w:rsidRPr="00D03BE3" w:rsidRDefault="004552DF" w:rsidP="00D03BE3">
      <w:pPr>
        <w:pStyle w:val="Subtitle"/>
        <w:jc w:val="center"/>
        <w:rPr>
          <w:color w:val="767171" w:themeColor="background2" w:themeShade="80"/>
          <w:sz w:val="28"/>
          <w:szCs w:val="28"/>
        </w:rPr>
      </w:pPr>
      <w:r w:rsidRPr="00D03BE3">
        <w:rPr>
          <w:color w:val="767171" w:themeColor="background2" w:themeShade="80"/>
          <w:sz w:val="28"/>
          <w:szCs w:val="28"/>
        </w:rPr>
        <w:t xml:space="preserve">Challenge </w:t>
      </w:r>
      <w:r w:rsidR="006E2C47">
        <w:rPr>
          <w:color w:val="767171" w:themeColor="background2" w:themeShade="80"/>
          <w:sz w:val="28"/>
          <w:szCs w:val="28"/>
        </w:rPr>
        <w:t>0</w:t>
      </w:r>
      <w:r w:rsidR="00521D91">
        <w:rPr>
          <w:color w:val="767171" w:themeColor="background2" w:themeShade="80"/>
          <w:sz w:val="28"/>
          <w:szCs w:val="28"/>
        </w:rPr>
        <w:t>2</w:t>
      </w:r>
      <w:r w:rsidR="006E2C47">
        <w:rPr>
          <w:color w:val="767171" w:themeColor="background2" w:themeShade="80"/>
          <w:sz w:val="28"/>
          <w:szCs w:val="28"/>
        </w:rPr>
        <w:t>.</w:t>
      </w:r>
    </w:p>
    <w:p w14:paraId="21A01D6E" w14:textId="77777777" w:rsidR="00E9617D" w:rsidRDefault="004552DF" w:rsidP="006E2C47">
      <w:pPr>
        <w:pStyle w:val="IntenseQuote"/>
        <w:spacing w:after="120"/>
        <w:rPr>
          <w:sz w:val="24"/>
          <w:szCs w:val="24"/>
        </w:rPr>
      </w:pPr>
      <w:r w:rsidRPr="00D03BE3">
        <w:rPr>
          <w:b/>
          <w:bCs/>
          <w:sz w:val="24"/>
          <w:szCs w:val="24"/>
        </w:rPr>
        <w:t>Student</w:t>
      </w:r>
      <w:r w:rsidRPr="00D03BE3">
        <w:rPr>
          <w:sz w:val="24"/>
          <w:szCs w:val="24"/>
        </w:rPr>
        <w:t>: Marco Bendinelli</w:t>
      </w:r>
      <w:r w:rsidRPr="00D03BE3">
        <w:rPr>
          <w:sz w:val="24"/>
          <w:szCs w:val="24"/>
        </w:rPr>
        <w:tab/>
      </w:r>
      <w:r w:rsidRPr="00D03BE3">
        <w:rPr>
          <w:b/>
          <w:bCs/>
          <w:sz w:val="24"/>
          <w:szCs w:val="24"/>
        </w:rPr>
        <w:t>ID</w:t>
      </w:r>
      <w:r w:rsidRPr="00D03BE3">
        <w:rPr>
          <w:sz w:val="24"/>
          <w:szCs w:val="24"/>
        </w:rPr>
        <w:t>: 10673478</w:t>
      </w:r>
    </w:p>
    <w:p w14:paraId="41776B2C" w14:textId="74063891" w:rsidR="007B777B" w:rsidRPr="00D03BE3" w:rsidRDefault="00E9617D" w:rsidP="006E2C47">
      <w:pPr>
        <w:pStyle w:val="IntenseQuote"/>
        <w:spacing w:before="120" w:after="480"/>
        <w:rPr>
          <w:sz w:val="24"/>
          <w:szCs w:val="24"/>
        </w:rPr>
      </w:pPr>
      <w:r>
        <w:rPr>
          <w:b/>
          <w:bCs/>
          <w:sz w:val="24"/>
          <w:szCs w:val="24"/>
        </w:rPr>
        <w:t>Required</w:t>
      </w:r>
      <w:r w:rsidR="00D03BE3" w:rsidRPr="00E9617D">
        <w:rPr>
          <w:b/>
          <w:bCs/>
          <w:sz w:val="24"/>
          <w:szCs w:val="24"/>
        </w:rPr>
        <w:t xml:space="preserve"> Software</w:t>
      </w:r>
      <w:r w:rsidR="00D03BE3" w:rsidRPr="00D03BE3">
        <w:rPr>
          <w:sz w:val="24"/>
          <w:szCs w:val="24"/>
        </w:rPr>
        <w:t xml:space="preserve">: </w:t>
      </w:r>
      <w:r w:rsidR="00521D91">
        <w:rPr>
          <w:sz w:val="24"/>
          <w:szCs w:val="24"/>
        </w:rPr>
        <w:t>Node-RED</w:t>
      </w:r>
      <w:r w:rsidR="004C288A">
        <w:rPr>
          <w:sz w:val="24"/>
          <w:szCs w:val="24"/>
        </w:rPr>
        <w:t>, ThingSpeak</w:t>
      </w:r>
    </w:p>
    <w:p w14:paraId="4A4DE348" w14:textId="6C12E9D1" w:rsidR="007A4450" w:rsidRDefault="00AC3DBC" w:rsidP="007A4450">
      <w:pPr>
        <w:spacing w:after="0"/>
        <w:rPr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Node-RED implementation</w:t>
      </w:r>
    </w:p>
    <w:p w14:paraId="561C3D39" w14:textId="2CA0F5C8" w:rsidR="00577951" w:rsidRPr="004C288A" w:rsidRDefault="00577951" w:rsidP="004C288A">
      <w:pPr>
        <w:spacing w:after="0"/>
        <w:rPr>
          <w:color w:val="44546A" w:themeColor="text2"/>
          <w:sz w:val="24"/>
          <w:szCs w:val="24"/>
        </w:rPr>
      </w:pPr>
      <w:r w:rsidRPr="004C288A">
        <w:rPr>
          <w:color w:val="44546A" w:themeColor="text2"/>
          <w:sz w:val="24"/>
          <w:szCs w:val="24"/>
        </w:rPr>
        <w:t>N</w:t>
      </w:r>
      <w:r w:rsidRPr="004C288A">
        <w:rPr>
          <w:color w:val="44546A" w:themeColor="text2"/>
          <w:sz w:val="24"/>
          <w:szCs w:val="24"/>
        </w:rPr>
        <w:t xml:space="preserve">ode </w:t>
      </w:r>
      <w:r w:rsidRPr="004C288A">
        <w:rPr>
          <w:i/>
          <w:iCs/>
          <w:color w:val="44546A" w:themeColor="text2"/>
          <w:sz w:val="24"/>
          <w:szCs w:val="24"/>
        </w:rPr>
        <w:t>file</w:t>
      </w:r>
      <w:r w:rsidRPr="004C288A">
        <w:rPr>
          <w:i/>
          <w:iCs/>
          <w:color w:val="44546A" w:themeColor="text2"/>
          <w:sz w:val="24"/>
          <w:szCs w:val="24"/>
        </w:rPr>
        <w:t>:</w:t>
      </w:r>
    </w:p>
    <w:p w14:paraId="31BEF812" w14:textId="790514DB" w:rsidR="00BE3F94" w:rsidRDefault="004C288A" w:rsidP="00577951">
      <w:pPr>
        <w:spacing w:after="0"/>
        <w:rPr>
          <w:sz w:val="24"/>
          <w:szCs w:val="24"/>
        </w:rPr>
      </w:pPr>
      <w:r>
        <w:rPr>
          <w:sz w:val="24"/>
          <w:szCs w:val="24"/>
        </w:rPr>
        <w:t>i</w:t>
      </w:r>
      <w:r w:rsidR="00577951">
        <w:rPr>
          <w:sz w:val="24"/>
          <w:szCs w:val="24"/>
        </w:rPr>
        <w:t xml:space="preserve">t </w:t>
      </w:r>
      <w:r w:rsidR="00AC3DBC" w:rsidRPr="00577951">
        <w:rPr>
          <w:sz w:val="24"/>
          <w:szCs w:val="24"/>
        </w:rPr>
        <w:t xml:space="preserve">reads the CSV input </w:t>
      </w:r>
      <w:r w:rsidR="00351C0C" w:rsidRPr="00577951">
        <w:rPr>
          <w:sz w:val="24"/>
          <w:szCs w:val="24"/>
        </w:rPr>
        <w:t>file,</w:t>
      </w:r>
      <w:r w:rsidR="00AC3DBC" w:rsidRPr="00577951">
        <w:rPr>
          <w:sz w:val="24"/>
          <w:szCs w:val="24"/>
        </w:rPr>
        <w:t xml:space="preserve"> and </w:t>
      </w:r>
      <w:r w:rsidR="00351C0C">
        <w:rPr>
          <w:sz w:val="24"/>
          <w:szCs w:val="24"/>
        </w:rPr>
        <w:t xml:space="preserve">it </w:t>
      </w:r>
      <w:r w:rsidR="00AC3DBC" w:rsidRPr="00577951">
        <w:rPr>
          <w:sz w:val="24"/>
          <w:szCs w:val="24"/>
        </w:rPr>
        <w:t>outputs a</w:t>
      </w:r>
      <w:r w:rsidR="00351C0C">
        <w:rPr>
          <w:sz w:val="24"/>
          <w:szCs w:val="24"/>
        </w:rPr>
        <w:t>n object containing as payload a</w:t>
      </w:r>
      <w:r w:rsidR="00AC3DBC" w:rsidRPr="00577951">
        <w:rPr>
          <w:sz w:val="24"/>
          <w:szCs w:val="24"/>
        </w:rPr>
        <w:t xml:space="preserve"> single utf8 string</w:t>
      </w:r>
      <w:r w:rsidR="009A1FEC" w:rsidRPr="00577951">
        <w:rPr>
          <w:sz w:val="24"/>
          <w:szCs w:val="24"/>
        </w:rPr>
        <w:t xml:space="preserve">. </w:t>
      </w:r>
      <w:r w:rsidR="00351C0C">
        <w:rPr>
          <w:sz w:val="24"/>
          <w:szCs w:val="24"/>
        </w:rPr>
        <w:t>Such</w:t>
      </w:r>
      <w:r w:rsidR="00870255" w:rsidRPr="00577951">
        <w:rPr>
          <w:sz w:val="24"/>
          <w:szCs w:val="24"/>
        </w:rPr>
        <w:t xml:space="preserve"> property </w:t>
      </w:r>
      <w:r w:rsidR="00351C0C">
        <w:rPr>
          <w:sz w:val="24"/>
          <w:szCs w:val="24"/>
        </w:rPr>
        <w:t>contains</w:t>
      </w:r>
      <w:r w:rsidR="00870255" w:rsidRPr="00577951">
        <w:rPr>
          <w:sz w:val="24"/>
          <w:szCs w:val="24"/>
        </w:rPr>
        <w:t xml:space="preserve"> </w:t>
      </w:r>
      <w:r w:rsidR="009A1FEC" w:rsidRPr="00577951">
        <w:rPr>
          <w:sz w:val="24"/>
          <w:szCs w:val="24"/>
        </w:rPr>
        <w:t xml:space="preserve">the </w:t>
      </w:r>
      <w:r w:rsidR="00870255" w:rsidRPr="00577951">
        <w:rPr>
          <w:sz w:val="24"/>
          <w:szCs w:val="24"/>
        </w:rPr>
        <w:t>values of each row separated by commas</w:t>
      </w:r>
      <w:r w:rsidR="009A1FEC" w:rsidRPr="00577951">
        <w:rPr>
          <w:sz w:val="24"/>
          <w:szCs w:val="24"/>
        </w:rPr>
        <w:t>.</w:t>
      </w:r>
    </w:p>
    <w:p w14:paraId="6F64B3C1" w14:textId="77777777" w:rsidR="004C288A" w:rsidRDefault="004C288A" w:rsidP="00577951">
      <w:pPr>
        <w:spacing w:after="0"/>
        <w:rPr>
          <w:sz w:val="24"/>
          <w:szCs w:val="24"/>
        </w:rPr>
      </w:pPr>
    </w:p>
    <w:p w14:paraId="3EEFF1BA" w14:textId="08E2831B" w:rsidR="00351C0C" w:rsidRPr="00351C0C" w:rsidRDefault="00351C0C" w:rsidP="004C288A">
      <w:pPr>
        <w:spacing w:after="0"/>
        <w:rPr>
          <w:color w:val="44546A" w:themeColor="text2"/>
          <w:sz w:val="24"/>
          <w:szCs w:val="24"/>
        </w:rPr>
      </w:pPr>
      <w:r w:rsidRPr="00577951">
        <w:rPr>
          <w:color w:val="44546A" w:themeColor="text2"/>
          <w:sz w:val="24"/>
          <w:szCs w:val="24"/>
        </w:rPr>
        <w:t xml:space="preserve">Node </w:t>
      </w:r>
      <w:r>
        <w:rPr>
          <w:i/>
          <w:iCs/>
          <w:color w:val="44546A" w:themeColor="text2"/>
          <w:sz w:val="24"/>
          <w:szCs w:val="24"/>
        </w:rPr>
        <w:t>csv</w:t>
      </w:r>
      <w:r>
        <w:rPr>
          <w:i/>
          <w:iCs/>
          <w:color w:val="44546A" w:themeColor="text2"/>
          <w:sz w:val="24"/>
          <w:szCs w:val="24"/>
        </w:rPr>
        <w:t>:</w:t>
      </w:r>
    </w:p>
    <w:p w14:paraId="45D59BED" w14:textId="79F17BDC" w:rsidR="00AC3DBC" w:rsidRPr="00577951" w:rsidRDefault="004C288A" w:rsidP="00577951">
      <w:pPr>
        <w:spacing w:after="0"/>
        <w:rPr>
          <w:sz w:val="24"/>
          <w:szCs w:val="24"/>
        </w:rPr>
      </w:pPr>
      <w:r>
        <w:rPr>
          <w:sz w:val="24"/>
          <w:szCs w:val="24"/>
        </w:rPr>
        <w:t>i</w:t>
      </w:r>
      <w:r w:rsidR="00351C0C">
        <w:rPr>
          <w:sz w:val="24"/>
          <w:szCs w:val="24"/>
        </w:rPr>
        <w:t>t</w:t>
      </w:r>
      <w:r w:rsidR="00AC3DBC" w:rsidRPr="00577951">
        <w:rPr>
          <w:sz w:val="24"/>
          <w:szCs w:val="24"/>
        </w:rPr>
        <w:t xml:space="preserve"> converts </w:t>
      </w:r>
      <w:r w:rsidR="00351C0C" w:rsidRPr="00351C0C">
        <w:rPr>
          <w:sz w:val="24"/>
          <w:szCs w:val="24"/>
        </w:rPr>
        <w:t xml:space="preserve">the string contained </w:t>
      </w:r>
      <w:r>
        <w:rPr>
          <w:sz w:val="24"/>
          <w:szCs w:val="24"/>
        </w:rPr>
        <w:t>in</w:t>
      </w:r>
      <w:r w:rsidR="00351C0C" w:rsidRPr="00351C0C">
        <w:rPr>
          <w:sz w:val="24"/>
          <w:szCs w:val="24"/>
        </w:rPr>
        <w:t xml:space="preserve"> the </w:t>
      </w:r>
      <w:r w:rsidR="00351C0C">
        <w:rPr>
          <w:sz w:val="24"/>
          <w:szCs w:val="24"/>
        </w:rPr>
        <w:t>p</w:t>
      </w:r>
      <w:r w:rsidR="00351C0C" w:rsidRPr="00351C0C">
        <w:rPr>
          <w:sz w:val="24"/>
          <w:szCs w:val="24"/>
        </w:rPr>
        <w:t>ayload</w:t>
      </w:r>
      <w:r w:rsidR="00351C0C">
        <w:rPr>
          <w:sz w:val="24"/>
          <w:szCs w:val="24"/>
        </w:rPr>
        <w:t xml:space="preserve"> </w:t>
      </w:r>
      <w:r w:rsidR="009A1FEC" w:rsidRPr="00577951">
        <w:rPr>
          <w:sz w:val="24"/>
          <w:szCs w:val="24"/>
        </w:rPr>
        <w:t>into an array of objects</w:t>
      </w:r>
      <w:r w:rsidR="00AC3DBC" w:rsidRPr="00577951">
        <w:rPr>
          <w:sz w:val="24"/>
          <w:szCs w:val="24"/>
        </w:rPr>
        <w:t>:</w:t>
      </w:r>
    </w:p>
    <w:p w14:paraId="32B06768" w14:textId="5E391995" w:rsidR="00AC3DBC" w:rsidRDefault="009A1FEC" w:rsidP="00351C0C">
      <w:pPr>
        <w:spacing w:after="0"/>
        <w:rPr>
          <w:sz w:val="24"/>
          <w:szCs w:val="24"/>
        </w:rPr>
      </w:pPr>
      <w:r w:rsidRPr="00351C0C">
        <w:rPr>
          <w:sz w:val="24"/>
          <w:szCs w:val="24"/>
        </w:rPr>
        <w:t>"</w:t>
      </w:r>
      <w:r w:rsidRPr="00351C0C">
        <w:rPr>
          <w:sz w:val="24"/>
          <w:szCs w:val="24"/>
        </w:rPr>
        <w:t>payload</w:t>
      </w:r>
      <w:r w:rsidRPr="00351C0C">
        <w:rPr>
          <w:sz w:val="24"/>
          <w:szCs w:val="24"/>
        </w:rPr>
        <w:t>":[{"</w:t>
      </w:r>
      <w:r w:rsidRPr="00351C0C">
        <w:rPr>
          <w:sz w:val="24"/>
          <w:szCs w:val="24"/>
        </w:rPr>
        <w:t>code</w:t>
      </w:r>
      <w:r w:rsidRPr="00351C0C">
        <w:rPr>
          <w:sz w:val="24"/>
          <w:szCs w:val="24"/>
        </w:rPr>
        <w:t>":</w:t>
      </w:r>
      <w:r w:rsidRPr="00351C0C">
        <w:rPr>
          <w:sz w:val="24"/>
          <w:szCs w:val="24"/>
        </w:rPr>
        <w:t>0</w:t>
      </w:r>
      <w:r w:rsidRPr="00351C0C">
        <w:rPr>
          <w:sz w:val="24"/>
          <w:szCs w:val="24"/>
        </w:rPr>
        <w:t>, "</w:t>
      </w:r>
      <w:r w:rsidRPr="00351C0C">
        <w:rPr>
          <w:sz w:val="24"/>
          <w:szCs w:val="24"/>
        </w:rPr>
        <w:t>field1</w:t>
      </w:r>
      <w:r w:rsidRPr="00351C0C">
        <w:rPr>
          <w:sz w:val="24"/>
          <w:szCs w:val="24"/>
        </w:rPr>
        <w:t>":</w:t>
      </w:r>
      <w:r w:rsidRPr="00351C0C">
        <w:rPr>
          <w:sz w:val="24"/>
          <w:szCs w:val="24"/>
        </w:rPr>
        <w:t>24, …, “field7”:2</w:t>
      </w:r>
      <w:r w:rsidRPr="00351C0C">
        <w:rPr>
          <w:sz w:val="24"/>
          <w:szCs w:val="24"/>
        </w:rPr>
        <w:t>},</w:t>
      </w:r>
      <w:r w:rsidR="004C288A">
        <w:rPr>
          <w:sz w:val="24"/>
          <w:szCs w:val="24"/>
        </w:rPr>
        <w:t xml:space="preserve"> </w:t>
      </w:r>
      <w:r w:rsidR="0043020D" w:rsidRPr="00351C0C">
        <w:rPr>
          <w:sz w:val="24"/>
          <w:szCs w:val="24"/>
        </w:rPr>
        <w:t>{"code":</w:t>
      </w:r>
      <w:r w:rsidR="0043020D" w:rsidRPr="00351C0C">
        <w:rPr>
          <w:sz w:val="24"/>
          <w:szCs w:val="24"/>
        </w:rPr>
        <w:t>1</w:t>
      </w:r>
      <w:r w:rsidR="0043020D" w:rsidRPr="00351C0C">
        <w:rPr>
          <w:sz w:val="24"/>
          <w:szCs w:val="24"/>
        </w:rPr>
        <w:t>, "field1":24</w:t>
      </w:r>
      <w:r w:rsidR="0043020D" w:rsidRPr="00351C0C">
        <w:rPr>
          <w:sz w:val="24"/>
          <w:szCs w:val="24"/>
        </w:rPr>
        <w:t>.1</w:t>
      </w:r>
      <w:r w:rsidR="0043020D" w:rsidRPr="00351C0C">
        <w:rPr>
          <w:sz w:val="24"/>
          <w:szCs w:val="24"/>
        </w:rPr>
        <w:t>, …, “field7”:2},</w:t>
      </w:r>
      <w:r w:rsidR="004C288A">
        <w:rPr>
          <w:sz w:val="24"/>
          <w:szCs w:val="24"/>
        </w:rPr>
        <w:t xml:space="preserve"> …, </w:t>
      </w:r>
      <w:r w:rsidRPr="00351C0C">
        <w:rPr>
          <w:sz w:val="24"/>
          <w:szCs w:val="24"/>
        </w:rPr>
        <w:t>]</w:t>
      </w:r>
      <w:r w:rsidR="00AC3DBC" w:rsidRPr="00351C0C">
        <w:rPr>
          <w:sz w:val="24"/>
          <w:szCs w:val="24"/>
        </w:rPr>
        <w:t>)</w:t>
      </w:r>
    </w:p>
    <w:p w14:paraId="0B5F3320" w14:textId="77777777" w:rsidR="004C288A" w:rsidRDefault="004C288A" w:rsidP="00351C0C">
      <w:pPr>
        <w:spacing w:after="0"/>
        <w:rPr>
          <w:sz w:val="24"/>
          <w:szCs w:val="24"/>
        </w:rPr>
      </w:pPr>
    </w:p>
    <w:p w14:paraId="600395B4" w14:textId="0492FA74" w:rsidR="004C288A" w:rsidRPr="004C288A" w:rsidRDefault="00351C0C" w:rsidP="004C288A">
      <w:pPr>
        <w:spacing w:after="0"/>
        <w:rPr>
          <w:i/>
          <w:iCs/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>Function</w:t>
      </w:r>
      <w:r w:rsidRPr="00577951">
        <w:rPr>
          <w:color w:val="44546A" w:themeColor="text2"/>
          <w:sz w:val="24"/>
          <w:szCs w:val="24"/>
        </w:rPr>
        <w:t xml:space="preserve"> </w:t>
      </w:r>
      <w:r w:rsidRPr="00351C0C">
        <w:rPr>
          <w:i/>
          <w:iCs/>
          <w:color w:val="44546A" w:themeColor="text2"/>
          <w:sz w:val="24"/>
          <w:szCs w:val="24"/>
        </w:rPr>
        <w:t>filterAndConstruct</w:t>
      </w:r>
      <w:r>
        <w:rPr>
          <w:i/>
          <w:iCs/>
          <w:color w:val="44546A" w:themeColor="text2"/>
          <w:sz w:val="24"/>
          <w:szCs w:val="24"/>
        </w:rPr>
        <w:t>:</w:t>
      </w:r>
    </w:p>
    <w:p w14:paraId="54640EA9" w14:textId="7E6B7E98" w:rsidR="00351C0C" w:rsidRPr="00990BCD" w:rsidRDefault="00351C0C" w:rsidP="00990BCD">
      <w:pPr>
        <w:spacing w:after="0"/>
        <w:rPr>
          <w:sz w:val="24"/>
          <w:szCs w:val="24"/>
        </w:rPr>
      </w:pPr>
      <w:r w:rsidRPr="00990BCD">
        <w:rPr>
          <w:sz w:val="24"/>
          <w:szCs w:val="24"/>
        </w:rPr>
        <w:t>b</w:t>
      </w:r>
      <w:r w:rsidR="005D4E4F" w:rsidRPr="00990BCD">
        <w:rPr>
          <w:sz w:val="24"/>
          <w:szCs w:val="24"/>
        </w:rPr>
        <w:t>y using the</w:t>
      </w:r>
      <w:r w:rsidR="001953B8" w:rsidRPr="00990BCD">
        <w:rPr>
          <w:sz w:val="24"/>
          <w:szCs w:val="24"/>
        </w:rPr>
        <w:t xml:space="preserve"> filter method provided by Javascript,</w:t>
      </w:r>
      <w:r w:rsidR="005D4E4F" w:rsidRPr="00990BCD">
        <w:rPr>
          <w:sz w:val="24"/>
          <w:szCs w:val="24"/>
        </w:rPr>
        <w:t xml:space="preserve"> </w:t>
      </w:r>
      <w:r w:rsidRPr="00990BCD">
        <w:rPr>
          <w:sz w:val="24"/>
          <w:szCs w:val="24"/>
        </w:rPr>
        <w:t xml:space="preserve">it </w:t>
      </w:r>
      <w:r w:rsidR="005D4E4F" w:rsidRPr="00990BCD">
        <w:rPr>
          <w:sz w:val="24"/>
          <w:szCs w:val="24"/>
        </w:rPr>
        <w:t xml:space="preserve">creates a new array with the </w:t>
      </w:r>
      <w:r w:rsidRPr="00990BCD">
        <w:rPr>
          <w:sz w:val="24"/>
          <w:szCs w:val="24"/>
        </w:rPr>
        <w:t>feeds</w:t>
      </w:r>
      <w:r w:rsidR="005D4E4F" w:rsidRPr="00990BCD">
        <w:rPr>
          <w:sz w:val="24"/>
          <w:szCs w:val="24"/>
        </w:rPr>
        <w:t xml:space="preserve"> that satisfy the condition</w:t>
      </w:r>
      <w:r w:rsidR="003F70E0" w:rsidRPr="00990BCD">
        <w:rPr>
          <w:sz w:val="24"/>
          <w:szCs w:val="24"/>
        </w:rPr>
        <w:t xml:space="preserve"> “</w:t>
      </w:r>
      <w:r w:rsidR="005D4E4F" w:rsidRPr="00990BCD">
        <w:rPr>
          <w:sz w:val="24"/>
          <w:szCs w:val="24"/>
        </w:rPr>
        <w:t>feed</w:t>
      </w:r>
      <w:r w:rsidR="005D4E4F" w:rsidRPr="00990BCD">
        <w:rPr>
          <w:sz w:val="24"/>
          <w:szCs w:val="24"/>
        </w:rPr>
        <w:t xml:space="preserve">.code &gt;= </w:t>
      </w:r>
      <w:r w:rsidR="003F70E0" w:rsidRPr="00990BCD">
        <w:rPr>
          <w:sz w:val="24"/>
          <w:szCs w:val="24"/>
        </w:rPr>
        <w:t>3478</w:t>
      </w:r>
      <w:r w:rsidR="003F70E0" w:rsidRPr="00990BCD">
        <w:rPr>
          <w:sz w:val="24"/>
          <w:szCs w:val="24"/>
        </w:rPr>
        <w:t xml:space="preserve"> </w:t>
      </w:r>
      <w:r w:rsidR="005D4E4F" w:rsidRPr="00990BCD">
        <w:rPr>
          <w:sz w:val="24"/>
          <w:szCs w:val="24"/>
        </w:rPr>
        <w:t xml:space="preserve">&amp;&amp; </w:t>
      </w:r>
      <w:r w:rsidR="005D4E4F" w:rsidRPr="00990BCD">
        <w:rPr>
          <w:sz w:val="24"/>
          <w:szCs w:val="24"/>
        </w:rPr>
        <w:t>feed</w:t>
      </w:r>
      <w:r w:rsidR="005D4E4F" w:rsidRPr="00990BCD">
        <w:rPr>
          <w:sz w:val="24"/>
          <w:szCs w:val="24"/>
        </w:rPr>
        <w:t xml:space="preserve">.code &lt; </w:t>
      </w:r>
      <w:r w:rsidR="003F70E0" w:rsidRPr="00990BCD">
        <w:rPr>
          <w:sz w:val="24"/>
          <w:szCs w:val="24"/>
        </w:rPr>
        <w:t>3478</w:t>
      </w:r>
      <w:r w:rsidR="005D4E4F" w:rsidRPr="00990BCD">
        <w:rPr>
          <w:sz w:val="24"/>
          <w:szCs w:val="24"/>
        </w:rPr>
        <w:t xml:space="preserve"> + 100</w:t>
      </w:r>
      <w:r w:rsidR="003F70E0" w:rsidRPr="00990BCD">
        <w:rPr>
          <w:sz w:val="24"/>
          <w:szCs w:val="24"/>
        </w:rPr>
        <w:t>”.</w:t>
      </w:r>
    </w:p>
    <w:p w14:paraId="3CB7FC12" w14:textId="57306BEF" w:rsidR="003F70E0" w:rsidRPr="00990BCD" w:rsidRDefault="00351C0C" w:rsidP="00990BCD">
      <w:pPr>
        <w:spacing w:after="0"/>
        <w:rPr>
          <w:sz w:val="24"/>
          <w:szCs w:val="24"/>
        </w:rPr>
      </w:pPr>
      <w:r w:rsidRPr="00990BCD">
        <w:rPr>
          <w:sz w:val="24"/>
          <w:szCs w:val="24"/>
        </w:rPr>
        <w:t>F</w:t>
      </w:r>
      <w:r w:rsidR="005D4E4F" w:rsidRPr="00990BCD">
        <w:rPr>
          <w:sz w:val="24"/>
          <w:szCs w:val="24"/>
        </w:rPr>
        <w:t xml:space="preserve">or each element of the new </w:t>
      </w:r>
      <w:r w:rsidR="003F70E0" w:rsidRPr="00990BCD">
        <w:rPr>
          <w:sz w:val="24"/>
          <w:szCs w:val="24"/>
        </w:rPr>
        <w:t>array,</w:t>
      </w:r>
      <w:r w:rsidR="00577951" w:rsidRPr="00990BCD">
        <w:rPr>
          <w:sz w:val="24"/>
          <w:szCs w:val="24"/>
        </w:rPr>
        <w:t xml:space="preserve"> </w:t>
      </w:r>
      <w:r w:rsidR="00343DB1" w:rsidRPr="00990BCD">
        <w:rPr>
          <w:sz w:val="24"/>
          <w:szCs w:val="24"/>
        </w:rPr>
        <w:t xml:space="preserve">the function </w:t>
      </w:r>
      <w:r w:rsidR="00343DB1" w:rsidRPr="00990BCD">
        <w:rPr>
          <w:i/>
          <w:iCs/>
          <w:sz w:val="24"/>
          <w:szCs w:val="24"/>
        </w:rPr>
        <w:t>constructObjects</w:t>
      </w:r>
      <w:r w:rsidR="00577951" w:rsidRPr="00990BCD">
        <w:rPr>
          <w:sz w:val="24"/>
          <w:szCs w:val="24"/>
        </w:rPr>
        <w:t xml:space="preserve"> </w:t>
      </w:r>
      <w:r w:rsidR="00343DB1" w:rsidRPr="00990BCD">
        <w:rPr>
          <w:sz w:val="24"/>
          <w:szCs w:val="24"/>
        </w:rPr>
        <w:t>creates</w:t>
      </w:r>
      <w:r w:rsidR="00577951" w:rsidRPr="00990BCD">
        <w:rPr>
          <w:sz w:val="24"/>
          <w:szCs w:val="24"/>
        </w:rPr>
        <w:t xml:space="preserve"> </w:t>
      </w:r>
      <w:r w:rsidR="003F70E0" w:rsidRPr="00990BCD">
        <w:rPr>
          <w:sz w:val="24"/>
          <w:szCs w:val="24"/>
        </w:rPr>
        <w:t xml:space="preserve">two </w:t>
      </w:r>
      <w:r w:rsidR="00343DB1" w:rsidRPr="00990BCD">
        <w:rPr>
          <w:sz w:val="24"/>
          <w:szCs w:val="24"/>
        </w:rPr>
        <w:t>objects</w:t>
      </w:r>
      <w:r w:rsidR="00990BCD">
        <w:rPr>
          <w:sz w:val="24"/>
          <w:szCs w:val="24"/>
        </w:rPr>
        <w:t xml:space="preserve"> </w:t>
      </w:r>
      <w:r w:rsidR="00990BCD" w:rsidRPr="00990BCD">
        <w:rPr>
          <w:sz w:val="24"/>
          <w:szCs w:val="24"/>
        </w:rPr>
        <w:t>(</w:t>
      </w:r>
      <w:r w:rsidR="00990BCD" w:rsidRPr="00990BCD">
        <w:rPr>
          <w:sz w:val="24"/>
          <w:szCs w:val="24"/>
        </w:rPr>
        <w:t>publishObj</w:t>
      </w:r>
      <w:r w:rsidR="00990BCD" w:rsidRPr="00990BCD">
        <w:rPr>
          <w:sz w:val="24"/>
          <w:szCs w:val="24"/>
        </w:rPr>
        <w:t xml:space="preserve">, </w:t>
      </w:r>
      <w:r w:rsidR="00990BCD" w:rsidRPr="00990BCD">
        <w:rPr>
          <w:sz w:val="24"/>
          <w:szCs w:val="24"/>
        </w:rPr>
        <w:t>field5Obj</w:t>
      </w:r>
      <w:r w:rsidR="00990BCD" w:rsidRPr="00990BCD">
        <w:rPr>
          <w:sz w:val="24"/>
          <w:szCs w:val="24"/>
        </w:rPr>
        <w:t>)</w:t>
      </w:r>
      <w:r w:rsidR="00343DB1" w:rsidRPr="00990BCD">
        <w:rPr>
          <w:sz w:val="24"/>
          <w:szCs w:val="24"/>
        </w:rPr>
        <w:t>, and it adds them in two</w:t>
      </w:r>
      <w:r w:rsidR="00990BCD" w:rsidRPr="00990BCD">
        <w:rPr>
          <w:sz w:val="24"/>
          <w:szCs w:val="24"/>
        </w:rPr>
        <w:t xml:space="preserve"> </w:t>
      </w:r>
      <w:r w:rsidR="00343DB1" w:rsidRPr="00990BCD">
        <w:rPr>
          <w:sz w:val="24"/>
          <w:szCs w:val="24"/>
        </w:rPr>
        <w:t>arrays</w:t>
      </w:r>
      <w:r w:rsidR="00990BCD" w:rsidRPr="00990BCD">
        <w:rPr>
          <w:sz w:val="24"/>
          <w:szCs w:val="24"/>
        </w:rPr>
        <w:t xml:space="preserve"> (</w:t>
      </w:r>
      <w:r w:rsidR="00990BCD" w:rsidRPr="00990BCD">
        <w:rPr>
          <w:sz w:val="24"/>
          <w:szCs w:val="24"/>
        </w:rPr>
        <w:t>msgsToPublish</w:t>
      </w:r>
      <w:r w:rsidR="00990BCD" w:rsidRPr="00990BCD">
        <w:rPr>
          <w:sz w:val="24"/>
          <w:szCs w:val="24"/>
        </w:rPr>
        <w:t xml:space="preserve">, </w:t>
      </w:r>
      <w:r w:rsidR="00990BCD" w:rsidRPr="00990BCD">
        <w:rPr>
          <w:sz w:val="24"/>
          <w:szCs w:val="24"/>
        </w:rPr>
        <w:t>field5ToShow</w:t>
      </w:r>
      <w:r w:rsidR="00990BCD" w:rsidRPr="00990BCD">
        <w:rPr>
          <w:sz w:val="24"/>
          <w:szCs w:val="24"/>
        </w:rPr>
        <w:t>)</w:t>
      </w:r>
      <w:r w:rsidR="00343DB1" w:rsidRPr="00990BCD">
        <w:rPr>
          <w:sz w:val="24"/>
          <w:szCs w:val="24"/>
        </w:rPr>
        <w:t>.</w:t>
      </w:r>
    </w:p>
    <w:p w14:paraId="626D81FE" w14:textId="5EF8F547" w:rsidR="008640D9" w:rsidRPr="00990BCD" w:rsidRDefault="003F70E0" w:rsidP="00990BCD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990BCD">
        <w:rPr>
          <w:sz w:val="24"/>
          <w:szCs w:val="24"/>
        </w:rPr>
        <w:t xml:space="preserve">The </w:t>
      </w:r>
      <w:r w:rsidR="00990BCD" w:rsidRPr="00990BCD">
        <w:rPr>
          <w:i/>
          <w:iCs/>
          <w:sz w:val="24"/>
          <w:szCs w:val="24"/>
        </w:rPr>
        <w:t>publishObj</w:t>
      </w:r>
      <w:r w:rsidR="00990BCD" w:rsidRPr="00990BCD">
        <w:rPr>
          <w:sz w:val="24"/>
          <w:szCs w:val="24"/>
        </w:rPr>
        <w:t xml:space="preserve"> </w:t>
      </w:r>
      <w:r w:rsidR="00343DB1" w:rsidRPr="00990BCD">
        <w:rPr>
          <w:sz w:val="24"/>
          <w:szCs w:val="24"/>
        </w:rPr>
        <w:t>object</w:t>
      </w:r>
      <w:r w:rsidRPr="00990BCD">
        <w:rPr>
          <w:sz w:val="24"/>
          <w:szCs w:val="24"/>
        </w:rPr>
        <w:t xml:space="preserve"> contains the correct topic and payload to permit </w:t>
      </w:r>
      <w:r w:rsidRPr="00990BCD">
        <w:rPr>
          <w:sz w:val="24"/>
          <w:szCs w:val="24"/>
        </w:rPr>
        <w:t>the</w:t>
      </w:r>
      <w:r w:rsidRPr="00990BCD">
        <w:rPr>
          <w:sz w:val="24"/>
          <w:szCs w:val="24"/>
        </w:rPr>
        <w:t xml:space="preserve"> </w:t>
      </w:r>
      <w:r w:rsidRPr="00990BCD">
        <w:rPr>
          <w:sz w:val="24"/>
          <w:szCs w:val="24"/>
        </w:rPr>
        <w:t>publication of the</w:t>
      </w:r>
      <w:r w:rsidRPr="00990BCD">
        <w:rPr>
          <w:sz w:val="24"/>
          <w:szCs w:val="24"/>
        </w:rPr>
        <w:t xml:space="preserve"> values of the field 1, 2 and 5</w:t>
      </w:r>
      <w:r w:rsidR="00990BCD" w:rsidRPr="00990BCD">
        <w:rPr>
          <w:sz w:val="24"/>
          <w:szCs w:val="24"/>
        </w:rPr>
        <w:t xml:space="preserve"> of the current feed, to</w:t>
      </w:r>
      <w:r w:rsidRPr="00990BCD">
        <w:rPr>
          <w:sz w:val="24"/>
          <w:szCs w:val="24"/>
        </w:rPr>
        <w:t xml:space="preserve"> the ThingSpeak</w:t>
      </w:r>
      <w:r w:rsidR="00343DB1" w:rsidRPr="00990BCD">
        <w:rPr>
          <w:sz w:val="24"/>
          <w:szCs w:val="24"/>
        </w:rPr>
        <w:t>’s MQTT device.</w:t>
      </w:r>
    </w:p>
    <w:p w14:paraId="2C20D332" w14:textId="7653C971" w:rsidR="00343DB1" w:rsidRPr="00990BCD" w:rsidRDefault="00343DB1" w:rsidP="00990BCD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990BCD">
        <w:rPr>
          <w:sz w:val="24"/>
          <w:szCs w:val="24"/>
        </w:rPr>
        <w:t xml:space="preserve">The </w:t>
      </w:r>
      <w:r w:rsidR="00990BCD" w:rsidRPr="00990BCD">
        <w:rPr>
          <w:i/>
          <w:iCs/>
          <w:sz w:val="24"/>
          <w:szCs w:val="24"/>
        </w:rPr>
        <w:t>field5Obj</w:t>
      </w:r>
      <w:r w:rsidR="00990BCD" w:rsidRPr="00990BCD">
        <w:rPr>
          <w:sz w:val="24"/>
          <w:szCs w:val="24"/>
        </w:rPr>
        <w:t xml:space="preserve"> object</w:t>
      </w:r>
      <w:r w:rsidRPr="00990BCD">
        <w:rPr>
          <w:sz w:val="24"/>
          <w:szCs w:val="24"/>
        </w:rPr>
        <w:t xml:space="preserve"> has as a topic the string “RSSI” and as a payload the value of the field 5.</w:t>
      </w:r>
    </w:p>
    <w:p w14:paraId="0CCA793F" w14:textId="713FBBFC" w:rsidR="007A4A62" w:rsidRDefault="00990BCD" w:rsidP="00990BCD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function has two outputs</w:t>
      </w:r>
      <w:r w:rsidR="004A67A8">
        <w:rPr>
          <w:sz w:val="24"/>
          <w:szCs w:val="24"/>
        </w:rPr>
        <w:t>:</w:t>
      </w:r>
      <w:r>
        <w:rPr>
          <w:sz w:val="24"/>
          <w:szCs w:val="24"/>
        </w:rPr>
        <w:t xml:space="preserve"> the first </w:t>
      </w:r>
      <w:r w:rsidR="004F019E">
        <w:rPr>
          <w:sz w:val="24"/>
          <w:szCs w:val="24"/>
        </w:rPr>
        <w:t>array</w:t>
      </w:r>
      <w:r>
        <w:rPr>
          <w:sz w:val="24"/>
          <w:szCs w:val="24"/>
        </w:rPr>
        <w:t xml:space="preserve"> is sent on the first output, the second </w:t>
      </w:r>
      <w:r w:rsidR="004F019E">
        <w:rPr>
          <w:sz w:val="24"/>
          <w:szCs w:val="24"/>
        </w:rPr>
        <w:t>array</w:t>
      </w:r>
      <w:r>
        <w:rPr>
          <w:sz w:val="24"/>
          <w:szCs w:val="24"/>
        </w:rPr>
        <w:t xml:space="preserve"> is sent on the second one.</w:t>
      </w:r>
      <w:r w:rsidR="004F019E">
        <w:rPr>
          <w:sz w:val="24"/>
          <w:szCs w:val="24"/>
        </w:rPr>
        <w:t xml:space="preserve"> </w:t>
      </w:r>
      <w:r w:rsidR="004A67A8">
        <w:rPr>
          <w:sz w:val="24"/>
          <w:szCs w:val="24"/>
        </w:rPr>
        <w:t>In this way</w:t>
      </w:r>
      <w:r w:rsidR="004F019E">
        <w:rPr>
          <w:sz w:val="24"/>
          <w:szCs w:val="24"/>
        </w:rPr>
        <w:t xml:space="preserve"> the function returns 100 objects on each output.</w:t>
      </w:r>
      <w:r w:rsidR="00BE3F94">
        <w:rPr>
          <w:sz w:val="24"/>
          <w:szCs w:val="24"/>
        </w:rPr>
        <w:t xml:space="preserve"> </w:t>
      </w:r>
      <w:r w:rsidR="007A4A62">
        <w:rPr>
          <w:sz w:val="24"/>
          <w:szCs w:val="24"/>
        </w:rPr>
        <w:t>In particular, the first output is</w:t>
      </w:r>
      <w:r w:rsidR="00BE3F94">
        <w:rPr>
          <w:sz w:val="24"/>
          <w:szCs w:val="24"/>
        </w:rPr>
        <w:t xml:space="preserve"> directed towards the </w:t>
      </w:r>
      <w:r w:rsidR="00BE3F94" w:rsidRPr="00BE3F94">
        <w:rPr>
          <w:i/>
          <w:iCs/>
          <w:sz w:val="24"/>
          <w:szCs w:val="24"/>
        </w:rPr>
        <w:t>MQTT</w:t>
      </w:r>
      <w:r w:rsidR="00BE3F94">
        <w:rPr>
          <w:sz w:val="24"/>
          <w:szCs w:val="24"/>
        </w:rPr>
        <w:t xml:space="preserve"> node</w:t>
      </w:r>
      <w:r w:rsidR="004A67A8">
        <w:rPr>
          <w:sz w:val="24"/>
          <w:szCs w:val="24"/>
        </w:rPr>
        <w:t>,</w:t>
      </w:r>
      <w:r w:rsidR="00BE3F94">
        <w:rPr>
          <w:sz w:val="24"/>
          <w:szCs w:val="24"/>
        </w:rPr>
        <w:t xml:space="preserve"> the second one towards the </w:t>
      </w:r>
      <w:r w:rsidR="00BE3F94" w:rsidRPr="00BE3F94">
        <w:rPr>
          <w:i/>
          <w:iCs/>
          <w:sz w:val="24"/>
          <w:szCs w:val="24"/>
        </w:rPr>
        <w:t>chart</w:t>
      </w:r>
      <w:r w:rsidR="00BE3F94">
        <w:rPr>
          <w:sz w:val="24"/>
          <w:szCs w:val="24"/>
        </w:rPr>
        <w:t xml:space="preserve"> node.</w:t>
      </w:r>
    </w:p>
    <w:p w14:paraId="0A742021" w14:textId="77777777" w:rsidR="004C288A" w:rsidRDefault="004C288A" w:rsidP="00990BCD">
      <w:pPr>
        <w:spacing w:after="0"/>
        <w:rPr>
          <w:sz w:val="24"/>
          <w:szCs w:val="24"/>
        </w:rPr>
      </w:pPr>
    </w:p>
    <w:p w14:paraId="649182E3" w14:textId="4321A3AE" w:rsidR="004F019E" w:rsidRPr="00351C0C" w:rsidRDefault="004F019E" w:rsidP="004C288A">
      <w:pPr>
        <w:spacing w:after="0"/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 xml:space="preserve">Node </w:t>
      </w:r>
      <w:r w:rsidRPr="004F019E">
        <w:rPr>
          <w:i/>
          <w:iCs/>
          <w:color w:val="44546A" w:themeColor="text2"/>
          <w:sz w:val="24"/>
          <w:szCs w:val="24"/>
        </w:rPr>
        <w:t>MQTT</w:t>
      </w:r>
      <w:r>
        <w:rPr>
          <w:color w:val="44546A" w:themeColor="text2"/>
          <w:sz w:val="24"/>
          <w:szCs w:val="24"/>
        </w:rPr>
        <w:t xml:space="preserve"> </w:t>
      </w:r>
      <w:r w:rsidR="007A4A62">
        <w:rPr>
          <w:color w:val="44546A" w:themeColor="text2"/>
          <w:sz w:val="24"/>
          <w:szCs w:val="24"/>
        </w:rPr>
        <w:t xml:space="preserve">(+ </w:t>
      </w:r>
      <w:r w:rsidR="007A4A62" w:rsidRPr="007A4A62">
        <w:rPr>
          <w:i/>
          <w:iCs/>
          <w:color w:val="44546A" w:themeColor="text2"/>
          <w:sz w:val="24"/>
          <w:szCs w:val="24"/>
        </w:rPr>
        <w:t>delay</w:t>
      </w:r>
      <w:r w:rsidR="007A4A62">
        <w:rPr>
          <w:color w:val="44546A" w:themeColor="text2"/>
          <w:sz w:val="24"/>
          <w:szCs w:val="24"/>
        </w:rPr>
        <w:t xml:space="preserve"> node) </w:t>
      </w:r>
      <w:r>
        <w:rPr>
          <w:color w:val="44546A" w:themeColor="text2"/>
          <w:sz w:val="24"/>
          <w:szCs w:val="24"/>
        </w:rPr>
        <w:t xml:space="preserve">and node </w:t>
      </w:r>
      <w:r w:rsidRPr="004F019E">
        <w:rPr>
          <w:i/>
          <w:iCs/>
          <w:color w:val="44546A" w:themeColor="text2"/>
          <w:sz w:val="24"/>
          <w:szCs w:val="24"/>
        </w:rPr>
        <w:t>chart</w:t>
      </w:r>
      <w:r w:rsidR="007A4A62">
        <w:rPr>
          <w:i/>
          <w:iCs/>
          <w:color w:val="44546A" w:themeColor="text2"/>
          <w:sz w:val="24"/>
          <w:szCs w:val="24"/>
        </w:rPr>
        <w:t xml:space="preserve"> </w:t>
      </w:r>
      <w:r w:rsidR="007A4A62">
        <w:rPr>
          <w:color w:val="44546A" w:themeColor="text2"/>
          <w:sz w:val="24"/>
          <w:szCs w:val="24"/>
        </w:rPr>
        <w:t xml:space="preserve">(+ </w:t>
      </w:r>
      <w:r w:rsidR="007A4A62" w:rsidRPr="007A4A62">
        <w:rPr>
          <w:i/>
          <w:iCs/>
          <w:color w:val="44546A" w:themeColor="text2"/>
          <w:sz w:val="24"/>
          <w:szCs w:val="24"/>
        </w:rPr>
        <w:t>delay</w:t>
      </w:r>
      <w:r w:rsidR="007A4A62">
        <w:rPr>
          <w:color w:val="44546A" w:themeColor="text2"/>
          <w:sz w:val="24"/>
          <w:szCs w:val="24"/>
        </w:rPr>
        <w:t xml:space="preserve"> node)</w:t>
      </w:r>
      <w:r>
        <w:rPr>
          <w:i/>
          <w:iCs/>
          <w:color w:val="44546A" w:themeColor="text2"/>
          <w:sz w:val="24"/>
          <w:szCs w:val="24"/>
        </w:rPr>
        <w:t>:</w:t>
      </w:r>
    </w:p>
    <w:p w14:paraId="0BD93AFA" w14:textId="3BD99599" w:rsidR="004F019E" w:rsidRPr="00990BCD" w:rsidRDefault="004F019E" w:rsidP="00990BCD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two nodes</w:t>
      </w:r>
      <w:r w:rsidR="007A4A62">
        <w:rPr>
          <w:sz w:val="24"/>
          <w:szCs w:val="24"/>
        </w:rPr>
        <w:t xml:space="preserve"> </w:t>
      </w:r>
      <w:r>
        <w:rPr>
          <w:sz w:val="24"/>
          <w:szCs w:val="24"/>
        </w:rPr>
        <w:t>take</w:t>
      </w:r>
      <w:r w:rsidR="007A4A62">
        <w:rPr>
          <w:sz w:val="24"/>
          <w:szCs w:val="24"/>
        </w:rPr>
        <w:t xml:space="preserve"> as input </w:t>
      </w:r>
      <w:r>
        <w:rPr>
          <w:sz w:val="24"/>
          <w:szCs w:val="24"/>
        </w:rPr>
        <w:t>the messages</w:t>
      </w:r>
      <w:r w:rsidR="007A4A62">
        <w:rPr>
          <w:sz w:val="24"/>
          <w:szCs w:val="24"/>
        </w:rPr>
        <w:t xml:space="preserve"> coming from the function</w:t>
      </w:r>
      <w:r w:rsidR="004A67A8">
        <w:rPr>
          <w:sz w:val="24"/>
          <w:szCs w:val="24"/>
        </w:rPr>
        <w:t>. At first, the messages</w:t>
      </w:r>
      <w:r w:rsidR="007A4A62">
        <w:rPr>
          <w:sz w:val="24"/>
          <w:szCs w:val="24"/>
        </w:rPr>
        <w:t xml:space="preserve"> are</w:t>
      </w:r>
      <w:r w:rsidR="004A67A8">
        <w:rPr>
          <w:sz w:val="24"/>
          <w:szCs w:val="24"/>
        </w:rPr>
        <w:t xml:space="preserve"> </w:t>
      </w:r>
      <w:r w:rsidR="007A4A62">
        <w:rPr>
          <w:sz w:val="24"/>
          <w:szCs w:val="24"/>
        </w:rPr>
        <w:t xml:space="preserve">delayed </w:t>
      </w:r>
      <w:r w:rsidR="004A67A8">
        <w:rPr>
          <w:sz w:val="24"/>
          <w:szCs w:val="24"/>
        </w:rPr>
        <w:t xml:space="preserve">to be </w:t>
      </w:r>
      <w:r w:rsidR="007A4A62" w:rsidRPr="007A4A62">
        <w:rPr>
          <w:sz w:val="24"/>
          <w:szCs w:val="24"/>
        </w:rPr>
        <w:t>properly</w:t>
      </w:r>
      <w:r w:rsidR="007A4A62">
        <w:rPr>
          <w:sz w:val="24"/>
          <w:szCs w:val="24"/>
        </w:rPr>
        <w:t xml:space="preserve"> processed.</w:t>
      </w:r>
      <w:r>
        <w:rPr>
          <w:sz w:val="24"/>
          <w:szCs w:val="24"/>
        </w:rPr>
        <w:t xml:space="preserve"> </w:t>
      </w:r>
      <w:r w:rsidR="00BE3F94">
        <w:rPr>
          <w:sz w:val="24"/>
          <w:szCs w:val="24"/>
        </w:rPr>
        <w:t xml:space="preserve">The </w:t>
      </w:r>
      <w:r w:rsidR="00BE3F94">
        <w:rPr>
          <w:i/>
          <w:iCs/>
          <w:sz w:val="24"/>
          <w:szCs w:val="24"/>
        </w:rPr>
        <w:t xml:space="preserve">MQTT </w:t>
      </w:r>
      <w:r w:rsidR="00BE3F94">
        <w:rPr>
          <w:sz w:val="24"/>
          <w:szCs w:val="24"/>
        </w:rPr>
        <w:t>node</w:t>
      </w:r>
      <w:r>
        <w:rPr>
          <w:sz w:val="24"/>
          <w:szCs w:val="24"/>
        </w:rPr>
        <w:t xml:space="preserve"> publishes to the </w:t>
      </w:r>
      <w:r w:rsidR="00BE3F94" w:rsidRPr="00990BCD">
        <w:rPr>
          <w:sz w:val="24"/>
          <w:szCs w:val="24"/>
        </w:rPr>
        <w:t>ThingSpeak’s MQTT device</w:t>
      </w:r>
      <w:r w:rsidR="00BE3F9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the </w:t>
      </w:r>
      <w:r w:rsidR="004A67A8" w:rsidRPr="004A67A8">
        <w:rPr>
          <w:i/>
          <w:iCs/>
          <w:sz w:val="24"/>
          <w:szCs w:val="24"/>
        </w:rPr>
        <w:t>chart</w:t>
      </w:r>
      <w:r w:rsidR="004A67A8">
        <w:rPr>
          <w:sz w:val="24"/>
          <w:szCs w:val="24"/>
        </w:rPr>
        <w:t xml:space="preserve"> node</w:t>
      </w:r>
      <w:r w:rsidR="00BE3F9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adds the </w:t>
      </w:r>
      <w:r w:rsidR="00BE3F94">
        <w:rPr>
          <w:sz w:val="24"/>
          <w:szCs w:val="24"/>
        </w:rPr>
        <w:t xml:space="preserve">input </w:t>
      </w:r>
      <w:r>
        <w:rPr>
          <w:sz w:val="24"/>
          <w:szCs w:val="24"/>
        </w:rPr>
        <w:t>value</w:t>
      </w:r>
      <w:r w:rsidR="00BE3F94">
        <w:rPr>
          <w:sz w:val="24"/>
          <w:szCs w:val="24"/>
        </w:rPr>
        <w:t>s</w:t>
      </w:r>
      <w:r>
        <w:rPr>
          <w:sz w:val="24"/>
          <w:szCs w:val="24"/>
        </w:rPr>
        <w:t xml:space="preserve"> into the chart.</w:t>
      </w:r>
    </w:p>
    <w:p w14:paraId="212DE332" w14:textId="7313463D" w:rsidR="008C3950" w:rsidRDefault="008C3950" w:rsidP="007A4450">
      <w:pPr>
        <w:spacing w:after="0"/>
        <w:rPr>
          <w:sz w:val="24"/>
          <w:szCs w:val="24"/>
        </w:rPr>
      </w:pPr>
    </w:p>
    <w:p w14:paraId="451121F9" w14:textId="3971675F" w:rsidR="001953B8" w:rsidRDefault="001953B8" w:rsidP="001953B8">
      <w:pPr>
        <w:spacing w:after="0"/>
        <w:rPr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Thingspeak’s channel</w:t>
      </w:r>
      <w:r w:rsidRPr="007A4450">
        <w:rPr>
          <w:color w:val="4472C4" w:themeColor="accent1"/>
          <w:sz w:val="24"/>
          <w:szCs w:val="24"/>
        </w:rPr>
        <w:t>:</w:t>
      </w:r>
    </w:p>
    <w:p w14:paraId="39FBD977" w14:textId="122403EC" w:rsidR="00C05733" w:rsidRPr="00521D91" w:rsidRDefault="00BE3F94" w:rsidP="001953B8">
      <w:pPr>
        <w:spacing w:after="0"/>
        <w:rPr>
          <w:rStyle w:val="SubtleEmphasis"/>
          <w:i w:val="0"/>
          <w:iCs w:val="0"/>
          <w:color w:val="auto"/>
          <w:sz w:val="24"/>
          <w:szCs w:val="24"/>
        </w:rPr>
      </w:pPr>
      <w:r>
        <w:rPr>
          <w:rStyle w:val="SubtleEmphasis"/>
          <w:i w:val="0"/>
          <w:iCs w:val="0"/>
          <w:color w:val="auto"/>
          <w:sz w:val="24"/>
          <w:szCs w:val="24"/>
        </w:rPr>
        <w:t xml:space="preserve">Link: </w:t>
      </w:r>
      <w:hyperlink r:id="rId8" w:history="1">
        <w:r w:rsidRPr="00BD5E25">
          <w:rPr>
            <w:rStyle w:val="Hyperlink"/>
            <w:sz w:val="24"/>
            <w:szCs w:val="24"/>
          </w:rPr>
          <w:t>https://thingspeak.com/channels/1711441</w:t>
        </w:r>
      </w:hyperlink>
      <w:r>
        <w:rPr>
          <w:rStyle w:val="SubtleEmphasis"/>
          <w:i w:val="0"/>
          <w:iCs w:val="0"/>
          <w:color w:val="auto"/>
          <w:sz w:val="24"/>
          <w:szCs w:val="24"/>
        </w:rPr>
        <w:tab/>
        <w:t xml:space="preserve">Channel ID: </w:t>
      </w:r>
      <w:r w:rsidRPr="00BE3F94">
        <w:rPr>
          <w:rStyle w:val="SubtleEmphasis"/>
          <w:i w:val="0"/>
          <w:iCs w:val="0"/>
          <w:color w:val="auto"/>
          <w:sz w:val="24"/>
          <w:szCs w:val="24"/>
        </w:rPr>
        <w:t>1711441</w:t>
      </w:r>
    </w:p>
    <w:sectPr w:rsidR="00C05733" w:rsidRPr="00521D9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D640E" w14:textId="77777777" w:rsidR="000A1C65" w:rsidRDefault="000A1C65" w:rsidP="006851FF">
      <w:pPr>
        <w:spacing w:after="0" w:line="240" w:lineRule="auto"/>
      </w:pPr>
      <w:r>
        <w:separator/>
      </w:r>
    </w:p>
  </w:endnote>
  <w:endnote w:type="continuationSeparator" w:id="0">
    <w:p w14:paraId="704732A4" w14:textId="77777777" w:rsidR="000A1C65" w:rsidRDefault="000A1C65" w:rsidP="00685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92369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B938F2" w14:textId="1806DBD8" w:rsidR="006851FF" w:rsidRDefault="006851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06D191" w14:textId="6D27E32D" w:rsidR="006851FF" w:rsidRPr="006851FF" w:rsidRDefault="006851FF" w:rsidP="006851FF">
    <w:pPr>
      <w:pStyle w:val="Footer"/>
      <w:jc w:val="right"/>
      <w:rPr>
        <w:i/>
        <w:iCs/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F73A6" w14:textId="77777777" w:rsidR="000A1C65" w:rsidRDefault="000A1C65" w:rsidP="006851FF">
      <w:pPr>
        <w:spacing w:after="0" w:line="240" w:lineRule="auto"/>
      </w:pPr>
      <w:r>
        <w:separator/>
      </w:r>
    </w:p>
  </w:footnote>
  <w:footnote w:type="continuationSeparator" w:id="0">
    <w:p w14:paraId="59263737" w14:textId="77777777" w:rsidR="000A1C65" w:rsidRDefault="000A1C65" w:rsidP="00685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807EC"/>
    <w:multiLevelType w:val="hybridMultilevel"/>
    <w:tmpl w:val="51DE4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907C0"/>
    <w:multiLevelType w:val="hybridMultilevel"/>
    <w:tmpl w:val="EFB223CA"/>
    <w:lvl w:ilvl="0" w:tplc="571C2B66">
      <w:start w:val="3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8378A7"/>
    <w:multiLevelType w:val="hybridMultilevel"/>
    <w:tmpl w:val="DEE80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B54E7"/>
    <w:multiLevelType w:val="hybridMultilevel"/>
    <w:tmpl w:val="1E6A4388"/>
    <w:lvl w:ilvl="0" w:tplc="E77AE6A0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7C5492"/>
    <w:multiLevelType w:val="hybridMultilevel"/>
    <w:tmpl w:val="6630DE44"/>
    <w:lvl w:ilvl="0" w:tplc="571C2B66">
      <w:start w:val="3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97692E"/>
    <w:multiLevelType w:val="hybridMultilevel"/>
    <w:tmpl w:val="5D2CD32A"/>
    <w:lvl w:ilvl="0" w:tplc="571C2B6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E022C"/>
    <w:multiLevelType w:val="hybridMultilevel"/>
    <w:tmpl w:val="B3C2AE4C"/>
    <w:lvl w:ilvl="0" w:tplc="E88601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402589"/>
    <w:multiLevelType w:val="hybridMultilevel"/>
    <w:tmpl w:val="57DE73EC"/>
    <w:lvl w:ilvl="0" w:tplc="571C2B6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67EC5"/>
    <w:multiLevelType w:val="hybridMultilevel"/>
    <w:tmpl w:val="349EF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A74B8"/>
    <w:multiLevelType w:val="hybridMultilevel"/>
    <w:tmpl w:val="218A1F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D91006"/>
    <w:multiLevelType w:val="hybridMultilevel"/>
    <w:tmpl w:val="06DCA6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C6397A"/>
    <w:multiLevelType w:val="hybridMultilevel"/>
    <w:tmpl w:val="6F22E16E"/>
    <w:lvl w:ilvl="0" w:tplc="7CA67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E876F0"/>
    <w:multiLevelType w:val="hybridMultilevel"/>
    <w:tmpl w:val="6DFCEB2E"/>
    <w:lvl w:ilvl="0" w:tplc="571C2B6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232D51"/>
    <w:multiLevelType w:val="hybridMultilevel"/>
    <w:tmpl w:val="91DA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2226C"/>
    <w:multiLevelType w:val="hybridMultilevel"/>
    <w:tmpl w:val="6E82E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BC3D6E"/>
    <w:multiLevelType w:val="hybridMultilevel"/>
    <w:tmpl w:val="06DCA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F93ADB"/>
    <w:multiLevelType w:val="hybridMultilevel"/>
    <w:tmpl w:val="2F066682"/>
    <w:lvl w:ilvl="0" w:tplc="571C2B6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752D5F"/>
    <w:multiLevelType w:val="hybridMultilevel"/>
    <w:tmpl w:val="C50AB3E0"/>
    <w:lvl w:ilvl="0" w:tplc="A6CC801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3C4C50"/>
    <w:multiLevelType w:val="hybridMultilevel"/>
    <w:tmpl w:val="C6A679EE"/>
    <w:lvl w:ilvl="0" w:tplc="84EA9D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354904">
    <w:abstractNumId w:val="18"/>
  </w:num>
  <w:num w:numId="2" w16cid:durableId="1548183410">
    <w:abstractNumId w:val="17"/>
  </w:num>
  <w:num w:numId="3" w16cid:durableId="2077631312">
    <w:abstractNumId w:val="6"/>
  </w:num>
  <w:num w:numId="4" w16cid:durableId="1802527611">
    <w:abstractNumId w:val="11"/>
  </w:num>
  <w:num w:numId="5" w16cid:durableId="299311813">
    <w:abstractNumId w:val="8"/>
  </w:num>
  <w:num w:numId="6" w16cid:durableId="1392533857">
    <w:abstractNumId w:val="15"/>
  </w:num>
  <w:num w:numId="7" w16cid:durableId="1535339546">
    <w:abstractNumId w:val="10"/>
  </w:num>
  <w:num w:numId="8" w16cid:durableId="503859083">
    <w:abstractNumId w:val="14"/>
  </w:num>
  <w:num w:numId="9" w16cid:durableId="1894197171">
    <w:abstractNumId w:val="7"/>
  </w:num>
  <w:num w:numId="10" w16cid:durableId="1632323330">
    <w:abstractNumId w:val="13"/>
  </w:num>
  <w:num w:numId="11" w16cid:durableId="793644195">
    <w:abstractNumId w:val="3"/>
  </w:num>
  <w:num w:numId="12" w16cid:durableId="1189946331">
    <w:abstractNumId w:val="5"/>
  </w:num>
  <w:num w:numId="13" w16cid:durableId="1708334308">
    <w:abstractNumId w:val="4"/>
  </w:num>
  <w:num w:numId="14" w16cid:durableId="1573390028">
    <w:abstractNumId w:val="16"/>
  </w:num>
  <w:num w:numId="15" w16cid:durableId="589659538">
    <w:abstractNumId w:val="9"/>
  </w:num>
  <w:num w:numId="16" w16cid:durableId="2095349571">
    <w:abstractNumId w:val="0"/>
  </w:num>
  <w:num w:numId="17" w16cid:durableId="1063257831">
    <w:abstractNumId w:val="1"/>
  </w:num>
  <w:num w:numId="18" w16cid:durableId="1889685127">
    <w:abstractNumId w:val="12"/>
  </w:num>
  <w:num w:numId="19" w16cid:durableId="1297174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B76"/>
    <w:rsid w:val="00092C79"/>
    <w:rsid w:val="000A1C65"/>
    <w:rsid w:val="000A5818"/>
    <w:rsid w:val="000B0909"/>
    <w:rsid w:val="000F0635"/>
    <w:rsid w:val="00102DFB"/>
    <w:rsid w:val="001114B3"/>
    <w:rsid w:val="0012494A"/>
    <w:rsid w:val="00150734"/>
    <w:rsid w:val="001953B8"/>
    <w:rsid w:val="001A03EF"/>
    <w:rsid w:val="001A6493"/>
    <w:rsid w:val="001E69E5"/>
    <w:rsid w:val="0021005D"/>
    <w:rsid w:val="00217209"/>
    <w:rsid w:val="00272345"/>
    <w:rsid w:val="00297BF1"/>
    <w:rsid w:val="002A5B82"/>
    <w:rsid w:val="002E56B6"/>
    <w:rsid w:val="00307BE2"/>
    <w:rsid w:val="00316153"/>
    <w:rsid w:val="00330AC1"/>
    <w:rsid w:val="00343DB1"/>
    <w:rsid w:val="00344322"/>
    <w:rsid w:val="00351C0C"/>
    <w:rsid w:val="00370F7C"/>
    <w:rsid w:val="003B1808"/>
    <w:rsid w:val="003F70E0"/>
    <w:rsid w:val="0043020D"/>
    <w:rsid w:val="004552DF"/>
    <w:rsid w:val="00486841"/>
    <w:rsid w:val="004A67A8"/>
    <w:rsid w:val="004C288A"/>
    <w:rsid w:val="004F019E"/>
    <w:rsid w:val="00507315"/>
    <w:rsid w:val="00517A6F"/>
    <w:rsid w:val="00521D91"/>
    <w:rsid w:val="005326AE"/>
    <w:rsid w:val="00533D3A"/>
    <w:rsid w:val="00577951"/>
    <w:rsid w:val="00581364"/>
    <w:rsid w:val="005D4E4F"/>
    <w:rsid w:val="005E3998"/>
    <w:rsid w:val="00604D6E"/>
    <w:rsid w:val="0063284E"/>
    <w:rsid w:val="00651464"/>
    <w:rsid w:val="006618F7"/>
    <w:rsid w:val="00673498"/>
    <w:rsid w:val="006851FF"/>
    <w:rsid w:val="006E2C47"/>
    <w:rsid w:val="007A4450"/>
    <w:rsid w:val="007A4A62"/>
    <w:rsid w:val="007B5B76"/>
    <w:rsid w:val="007B777B"/>
    <w:rsid w:val="008472B2"/>
    <w:rsid w:val="008640D9"/>
    <w:rsid w:val="00870255"/>
    <w:rsid w:val="008C3950"/>
    <w:rsid w:val="008D6139"/>
    <w:rsid w:val="008E305B"/>
    <w:rsid w:val="00900BBE"/>
    <w:rsid w:val="0091405B"/>
    <w:rsid w:val="009227AC"/>
    <w:rsid w:val="009667FC"/>
    <w:rsid w:val="00990BCD"/>
    <w:rsid w:val="009A1FEC"/>
    <w:rsid w:val="009B7752"/>
    <w:rsid w:val="009C291E"/>
    <w:rsid w:val="009C330F"/>
    <w:rsid w:val="009C656A"/>
    <w:rsid w:val="00A26B04"/>
    <w:rsid w:val="00A53523"/>
    <w:rsid w:val="00A67B98"/>
    <w:rsid w:val="00A722BF"/>
    <w:rsid w:val="00AC121B"/>
    <w:rsid w:val="00AC2BB6"/>
    <w:rsid w:val="00AC3DBC"/>
    <w:rsid w:val="00AF7292"/>
    <w:rsid w:val="00B67509"/>
    <w:rsid w:val="00BA63CC"/>
    <w:rsid w:val="00BE3F94"/>
    <w:rsid w:val="00BF6C66"/>
    <w:rsid w:val="00C05733"/>
    <w:rsid w:val="00C308E5"/>
    <w:rsid w:val="00C62CA0"/>
    <w:rsid w:val="00C66226"/>
    <w:rsid w:val="00CB294C"/>
    <w:rsid w:val="00CC61AD"/>
    <w:rsid w:val="00CF1B2E"/>
    <w:rsid w:val="00D03BE3"/>
    <w:rsid w:val="00D140B5"/>
    <w:rsid w:val="00D146DB"/>
    <w:rsid w:val="00D56277"/>
    <w:rsid w:val="00DA07D7"/>
    <w:rsid w:val="00DD78A7"/>
    <w:rsid w:val="00E9617D"/>
    <w:rsid w:val="00EA26E5"/>
    <w:rsid w:val="00F00674"/>
    <w:rsid w:val="00F264C8"/>
    <w:rsid w:val="00F845A3"/>
    <w:rsid w:val="00FD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C2D87"/>
  <w15:chartTrackingRefBased/>
  <w15:docId w15:val="{D24183AF-3BA7-42B6-A268-27662046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2DF"/>
  </w:style>
  <w:style w:type="paragraph" w:styleId="Heading1">
    <w:name w:val="heading 1"/>
    <w:basedOn w:val="Normal"/>
    <w:next w:val="Normal"/>
    <w:link w:val="Heading1Char"/>
    <w:uiPriority w:val="9"/>
    <w:qFormat/>
    <w:rsid w:val="00455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2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2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2DF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2DF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2DF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2D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2DF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2D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D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52DF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52DF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2DF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2DF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2DF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2DF"/>
  </w:style>
  <w:style w:type="character" w:customStyle="1" w:styleId="Heading7Char">
    <w:name w:val="Heading 7 Char"/>
    <w:basedOn w:val="DefaultParagraphFont"/>
    <w:link w:val="Heading7"/>
    <w:uiPriority w:val="9"/>
    <w:semiHidden/>
    <w:rsid w:val="004552D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2DF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2D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52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552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2D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2D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52DF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552DF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552DF"/>
    <w:rPr>
      <w:i/>
      <w:iCs/>
      <w:color w:val="auto"/>
    </w:rPr>
  </w:style>
  <w:style w:type="paragraph" w:styleId="NoSpacing">
    <w:name w:val="No Spacing"/>
    <w:uiPriority w:val="1"/>
    <w:qFormat/>
    <w:rsid w:val="004552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52D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2D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2D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2DF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4552D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552D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552D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552DF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4552D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52D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5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1FF"/>
  </w:style>
  <w:style w:type="paragraph" w:styleId="Footer">
    <w:name w:val="footer"/>
    <w:basedOn w:val="Normal"/>
    <w:link w:val="FooterChar"/>
    <w:uiPriority w:val="99"/>
    <w:unhideWhenUsed/>
    <w:rsid w:val="00685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1FF"/>
  </w:style>
  <w:style w:type="character" w:styleId="Hyperlink">
    <w:name w:val="Hyperlink"/>
    <w:basedOn w:val="DefaultParagraphFont"/>
    <w:uiPriority w:val="99"/>
    <w:unhideWhenUsed/>
    <w:rsid w:val="00BE3F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F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ingspeak.com/channels/171144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B5DFD-D4BC-4201-8E17-E84B68665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Bendinelli</dc:creator>
  <cp:keywords/>
  <dc:description/>
  <cp:lastModifiedBy>Marco Bendinelli</cp:lastModifiedBy>
  <cp:revision>25</cp:revision>
  <cp:lastPrinted>2022-04-11T19:06:00Z</cp:lastPrinted>
  <dcterms:created xsi:type="dcterms:W3CDTF">2022-04-09T07:53:00Z</dcterms:created>
  <dcterms:modified xsi:type="dcterms:W3CDTF">2022-04-22T17:02:00Z</dcterms:modified>
</cp:coreProperties>
</file>