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Pr>
        <w:drawing>
          <wp:inline distB="114300" distT="114300" distL="114300" distR="114300">
            <wp:extent cx="875665" cy="9382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75665" cy="9382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Corso di Laurea Magistrale in Ingegneria Informatica</w:t>
      </w:r>
    </w:p>
    <w:p w:rsidR="00000000" w:rsidDel="00000000" w:rsidP="00000000" w:rsidRDefault="00000000" w:rsidRPr="00000000" w14:paraId="00000003">
      <w:pPr>
        <w:spacing w:after="240" w:before="240" w:line="480" w:lineRule="auto"/>
        <w:jc w:val="center"/>
        <w:rPr>
          <w:b w:val="1"/>
          <w:sz w:val="24"/>
          <w:szCs w:val="24"/>
        </w:rPr>
      </w:pPr>
      <w:r w:rsidDel="00000000" w:rsidR="00000000" w:rsidRPr="00000000">
        <w:rPr>
          <w:b w:val="1"/>
          <w:sz w:val="24"/>
          <w:szCs w:val="24"/>
          <w:rtl w:val="0"/>
        </w:rPr>
        <w:t xml:space="preserve"> Software Engineering 2023/2024</w:t>
      </w:r>
    </w:p>
    <w:p w:rsidR="00000000" w:rsidDel="00000000" w:rsidP="00000000" w:rsidRDefault="00000000" w:rsidRPr="00000000" w14:paraId="00000004">
      <w:pPr>
        <w:spacing w:after="240" w:before="240" w:lineRule="auto"/>
        <w:jc w:val="center"/>
        <w:rPr>
          <w:b w:val="1"/>
          <w:sz w:val="52"/>
          <w:szCs w:val="52"/>
        </w:rPr>
      </w:pPr>
      <w:r w:rsidDel="00000000" w:rsidR="00000000" w:rsidRPr="00000000">
        <w:rPr>
          <w:b w:val="1"/>
          <w:sz w:val="52"/>
          <w:szCs w:val="52"/>
          <w:rtl w:val="0"/>
        </w:rPr>
        <w:t xml:space="preserve">Pre-Game phase</w:t>
      </w:r>
    </w:p>
    <w:p w:rsidR="00000000" w:rsidDel="00000000" w:rsidP="00000000" w:rsidRDefault="00000000" w:rsidRPr="00000000" w14:paraId="00000005">
      <w:pPr>
        <w:spacing w:after="240" w:before="240" w:lineRule="auto"/>
        <w:jc w:val="center"/>
        <w:rPr>
          <w:b w:val="1"/>
          <w:sz w:val="52"/>
          <w:szCs w:val="52"/>
        </w:rPr>
      </w:pPr>
      <w:r w:rsidDel="00000000" w:rsidR="00000000" w:rsidRPr="00000000">
        <w:rPr>
          <w:b w:val="1"/>
          <w:sz w:val="52"/>
          <w:szCs w:val="52"/>
          <w:rtl w:val="0"/>
        </w:rPr>
        <w:t xml:space="preserve">IFTTT project</w:t>
      </w:r>
    </w:p>
    <w:p w:rsidR="00000000" w:rsidDel="00000000" w:rsidP="00000000" w:rsidRDefault="00000000" w:rsidRPr="00000000" w14:paraId="00000006">
      <w:pPr>
        <w:spacing w:after="240" w:before="240" w:lineRule="auto"/>
        <w:jc w:val="center"/>
        <w:rPr>
          <w:b w:val="1"/>
          <w:sz w:val="28"/>
          <w:szCs w:val="28"/>
        </w:rPr>
      </w:pPr>
      <w:r w:rsidDel="00000000" w:rsidR="00000000" w:rsidRPr="00000000">
        <w:rPr>
          <w:b w:val="1"/>
          <w:sz w:val="28"/>
          <w:szCs w:val="28"/>
          <w:rtl w:val="0"/>
        </w:rPr>
        <w:t xml:space="preserve">Gruppo 04</w:t>
      </w:r>
    </w:p>
    <w:p w:rsidR="00000000" w:rsidDel="00000000" w:rsidP="00000000" w:rsidRDefault="00000000" w:rsidRPr="00000000" w14:paraId="00000007">
      <w:pPr>
        <w:spacing w:after="240" w:before="240" w:lineRule="auto"/>
        <w:jc w:val="both"/>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08">
      <w:pPr>
        <w:spacing w:after="240" w:before="240" w:lineRule="auto"/>
        <w:jc w:val="center"/>
        <w:rPr>
          <w:b w:val="1"/>
          <w:sz w:val="28"/>
          <w:szCs w:val="28"/>
          <w:u w:val="single"/>
        </w:rPr>
      </w:pPr>
      <w:r w:rsidDel="00000000" w:rsidR="00000000" w:rsidRPr="00000000">
        <w:rPr>
          <w:b w:val="1"/>
          <w:sz w:val="28"/>
          <w:szCs w:val="28"/>
          <w:u w:val="single"/>
        </w:rPr>
        <w:drawing>
          <wp:inline distB="114300" distT="114300" distL="114300" distR="114300">
            <wp:extent cx="4014788" cy="268764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14788" cy="2687640"/>
                    </a:xfrm>
                    <a:prstGeom prst="rect"/>
                    <a:ln/>
                  </pic:spPr>
                </pic:pic>
              </a:graphicData>
            </a:graphic>
          </wp:inline>
        </w:drawing>
      </w:r>
      <w:r w:rsidDel="00000000" w:rsidR="00000000" w:rsidRPr="00000000">
        <w:rPr>
          <w:b w:val="1"/>
          <w:sz w:val="28"/>
          <w:szCs w:val="28"/>
          <w:u w:val="single"/>
          <w:rtl w:val="0"/>
        </w:rPr>
        <w:t xml:space="preserve"> </w:t>
      </w:r>
    </w:p>
    <w:p w:rsidR="00000000" w:rsidDel="00000000" w:rsidP="00000000" w:rsidRDefault="00000000" w:rsidRPr="00000000" w14:paraId="00000009">
      <w:pPr>
        <w:spacing w:after="240" w:before="240" w:lineRule="auto"/>
        <w:jc w:val="center"/>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0A">
      <w:pPr>
        <w:spacing w:after="240" w:before="240" w:lineRule="auto"/>
        <w:ind w:left="720" w:firstLine="0"/>
        <w:jc w:val="both"/>
        <w:rPr>
          <w:sz w:val="28"/>
          <w:szCs w:val="28"/>
        </w:rPr>
      </w:pPr>
      <w:r w:rsidDel="00000000" w:rsidR="00000000" w:rsidRPr="00000000">
        <w:rPr>
          <w:sz w:val="28"/>
          <w:szCs w:val="28"/>
          <w:rtl w:val="0"/>
        </w:rPr>
        <w:t xml:space="preserve">Andrea Alberti</w:t>
        <w:tab/>
        <w:tab/>
        <w:tab/>
        <w:t xml:space="preserve">a.alberti2@studenti.unisa.it</w:t>
      </w:r>
    </w:p>
    <w:p w:rsidR="00000000" w:rsidDel="00000000" w:rsidP="00000000" w:rsidRDefault="00000000" w:rsidRPr="00000000" w14:paraId="0000000B">
      <w:pPr>
        <w:spacing w:after="240" w:before="240" w:lineRule="auto"/>
        <w:ind w:left="720" w:firstLine="0"/>
        <w:jc w:val="both"/>
        <w:rPr>
          <w:sz w:val="28"/>
          <w:szCs w:val="28"/>
        </w:rPr>
      </w:pPr>
      <w:r w:rsidDel="00000000" w:rsidR="00000000" w:rsidRPr="00000000">
        <w:rPr>
          <w:sz w:val="28"/>
          <w:szCs w:val="28"/>
          <w:rtl w:val="0"/>
        </w:rPr>
        <w:t xml:space="preserve">Marco Bove</w:t>
        <w:tab/>
        <w:tab/>
        <w:tab/>
        <w:t xml:space="preserve">m.bove23@studenti.unisa.it</w:t>
      </w:r>
    </w:p>
    <w:p w:rsidR="00000000" w:rsidDel="00000000" w:rsidP="00000000" w:rsidRDefault="00000000" w:rsidRPr="00000000" w14:paraId="0000000C">
      <w:pPr>
        <w:spacing w:after="240" w:before="240" w:lineRule="auto"/>
        <w:ind w:left="720" w:firstLine="0"/>
        <w:jc w:val="both"/>
        <w:rPr>
          <w:sz w:val="28"/>
          <w:szCs w:val="28"/>
        </w:rPr>
      </w:pPr>
      <w:r w:rsidDel="00000000" w:rsidR="00000000" w:rsidRPr="00000000">
        <w:rPr>
          <w:sz w:val="28"/>
          <w:szCs w:val="28"/>
          <w:rtl w:val="0"/>
        </w:rPr>
        <w:t xml:space="preserve">Giulia Minichiello</w:t>
        <w:tab/>
        <w:tab/>
        <w:tab/>
        <w:t xml:space="preserve">g.minichiello9@studenti.unisa.it</w:t>
      </w:r>
    </w:p>
    <w:p w:rsidR="00000000" w:rsidDel="00000000" w:rsidP="00000000" w:rsidRDefault="00000000" w:rsidRPr="00000000" w14:paraId="0000000D">
      <w:pPr>
        <w:spacing w:after="240" w:before="240" w:lineRule="auto"/>
        <w:ind w:left="720" w:firstLine="0"/>
        <w:jc w:val="both"/>
        <w:rPr>
          <w:b w:val="1"/>
          <w:sz w:val="32"/>
          <w:szCs w:val="32"/>
        </w:rPr>
      </w:pPr>
      <w:r w:rsidDel="00000000" w:rsidR="00000000" w:rsidRPr="00000000">
        <w:rPr>
          <w:sz w:val="28"/>
          <w:szCs w:val="28"/>
          <w:rtl w:val="0"/>
        </w:rPr>
        <w:t xml:space="preserve">Domenico Schettini</w:t>
        <w:tab/>
        <w:tab/>
      </w:r>
      <w:hyperlink r:id="rId8">
        <w:r w:rsidDel="00000000" w:rsidR="00000000" w:rsidRPr="00000000">
          <w:rPr>
            <w:sz w:val="28"/>
            <w:szCs w:val="28"/>
            <w:rtl w:val="0"/>
          </w:rPr>
          <w:t xml:space="preserve">d.schettini5@studenti.unisa.it</w:t>
        </w:r>
      </w:hyperlink>
      <w:r w:rsidDel="00000000" w:rsidR="00000000" w:rsidRPr="00000000">
        <w:rPr>
          <w:rtl w:val="0"/>
        </w:rPr>
      </w:r>
    </w:p>
    <w:p w:rsidR="00000000" w:rsidDel="00000000" w:rsidP="00000000" w:rsidRDefault="00000000" w:rsidRPr="00000000" w14:paraId="0000000E">
      <w:pPr>
        <w:jc w:val="both"/>
        <w:rPr>
          <w:b w:val="1"/>
          <w:sz w:val="32"/>
          <w:szCs w:val="32"/>
          <w:u w:val="single"/>
        </w:rPr>
      </w:pPr>
      <w:r w:rsidDel="00000000" w:rsidR="00000000" w:rsidRPr="00000000">
        <w:rPr>
          <w:rtl w:val="0"/>
        </w:rPr>
      </w:r>
    </w:p>
    <w:p w:rsidR="00000000" w:rsidDel="00000000" w:rsidP="00000000" w:rsidRDefault="00000000" w:rsidRPr="00000000" w14:paraId="0000000F">
      <w:pPr>
        <w:jc w:val="both"/>
        <w:rPr>
          <w:b w:val="1"/>
          <w:sz w:val="32"/>
          <w:szCs w:val="32"/>
          <w:u w:val="single"/>
        </w:rPr>
      </w:pPr>
      <w:r w:rsidDel="00000000" w:rsidR="00000000" w:rsidRPr="00000000">
        <w:rPr>
          <w:b w:val="1"/>
          <w:sz w:val="32"/>
          <w:szCs w:val="32"/>
          <w:u w:val="single"/>
          <w:rtl w:val="0"/>
        </w:rPr>
        <w:t xml:space="preserve">Application Description</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Viene presentato il modello di una applicazione che permette l’automatizzazione di Task semplici simile al web service IFTTT (If This Than That).</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Ad ogni Task, chiamato regola, è associato un trigger e un’azione.</w:t>
      </w:r>
    </w:p>
    <w:p w:rsidR="00000000" w:rsidDel="00000000" w:rsidP="00000000" w:rsidRDefault="00000000" w:rsidRPr="00000000" w14:paraId="00000012">
      <w:pPr>
        <w:numPr>
          <w:ilvl w:val="0"/>
          <w:numId w:val="6"/>
        </w:numPr>
        <w:ind w:left="720" w:hanging="360"/>
        <w:jc w:val="both"/>
        <w:rPr>
          <w:sz w:val="24"/>
          <w:szCs w:val="24"/>
        </w:rPr>
      </w:pPr>
      <w:r w:rsidDel="00000000" w:rsidR="00000000" w:rsidRPr="00000000">
        <w:rPr>
          <w:sz w:val="24"/>
          <w:szCs w:val="24"/>
          <w:rtl w:val="0"/>
        </w:rPr>
        <w:t xml:space="preserve">La verifica della condizione associata al trigger rende la regola attiva</w:t>
      </w:r>
    </w:p>
    <w:p w:rsidR="00000000" w:rsidDel="00000000" w:rsidP="00000000" w:rsidRDefault="00000000" w:rsidRPr="00000000" w14:paraId="00000013">
      <w:pPr>
        <w:numPr>
          <w:ilvl w:val="0"/>
          <w:numId w:val="6"/>
        </w:numPr>
        <w:ind w:left="720" w:hanging="360"/>
        <w:jc w:val="both"/>
        <w:rPr>
          <w:sz w:val="24"/>
          <w:szCs w:val="24"/>
        </w:rPr>
      </w:pPr>
      <w:r w:rsidDel="00000000" w:rsidR="00000000" w:rsidRPr="00000000">
        <w:rPr>
          <w:sz w:val="24"/>
          <w:szCs w:val="24"/>
          <w:rtl w:val="0"/>
        </w:rPr>
        <w:t xml:space="preserve">all’attivazione della regola vengono eseguite le azioni associate se presenti.</w:t>
      </w:r>
    </w:p>
    <w:p w:rsidR="00000000" w:rsidDel="00000000" w:rsidP="00000000" w:rsidRDefault="00000000" w:rsidRPr="00000000" w14:paraId="00000014">
      <w:pPr>
        <w:numPr>
          <w:ilvl w:val="0"/>
          <w:numId w:val="6"/>
        </w:numPr>
        <w:ind w:left="720" w:hanging="360"/>
        <w:jc w:val="both"/>
        <w:rPr>
          <w:sz w:val="24"/>
          <w:szCs w:val="24"/>
        </w:rPr>
      </w:pPr>
      <w:r w:rsidDel="00000000" w:rsidR="00000000" w:rsidRPr="00000000">
        <w:rPr>
          <w:sz w:val="24"/>
          <w:szCs w:val="24"/>
          <w:rtl w:val="0"/>
        </w:rPr>
        <w:t xml:space="preserve">sono consentite le operazioni di modifica, eliminazione e abilitazione della regola.</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after="360" w:lineRule="auto"/>
        <w:jc w:val="both"/>
        <w:rPr>
          <w:b w:val="1"/>
          <w:sz w:val="32"/>
          <w:szCs w:val="32"/>
          <w:u w:val="single"/>
        </w:rPr>
      </w:pPr>
      <w:r w:rsidDel="00000000" w:rsidR="00000000" w:rsidRPr="00000000">
        <w:rPr>
          <w:rtl w:val="0"/>
        </w:rPr>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pacing w:after="360" w:lineRule="auto"/>
        <w:jc w:val="both"/>
        <w:rPr>
          <w:b w:val="1"/>
          <w:sz w:val="32"/>
          <w:szCs w:val="32"/>
          <w:u w:val="single"/>
        </w:rPr>
      </w:pPr>
      <w:r w:rsidDel="00000000" w:rsidR="00000000" w:rsidRPr="00000000">
        <w:rPr>
          <w:b w:val="1"/>
          <w:sz w:val="32"/>
          <w:szCs w:val="32"/>
          <w:u w:val="single"/>
          <w:rtl w:val="0"/>
        </w:rPr>
        <w:t xml:space="preserve">Architectural Design Pattern</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after="360" w:line="240" w:lineRule="auto"/>
        <w:jc w:val="both"/>
        <w:rPr>
          <w:sz w:val="24"/>
          <w:szCs w:val="24"/>
        </w:rPr>
      </w:pPr>
      <w:r w:rsidDel="00000000" w:rsidR="00000000" w:rsidRPr="00000000">
        <w:rPr>
          <w:sz w:val="24"/>
          <w:szCs w:val="24"/>
          <w:rtl w:val="0"/>
        </w:rPr>
        <w:t xml:space="preserve">Viene scelto, per la realizzazione dell’applicazione, i</w:t>
      </w:r>
      <w:r w:rsidDel="00000000" w:rsidR="00000000" w:rsidRPr="00000000">
        <w:rPr>
          <w:sz w:val="24"/>
          <w:szCs w:val="24"/>
          <w:rtl w:val="0"/>
        </w:rPr>
        <w:t xml:space="preserve">l pattern MVC (</w:t>
      </w:r>
      <w:r w:rsidDel="00000000" w:rsidR="00000000" w:rsidRPr="00000000">
        <w:rPr>
          <w:i w:val="1"/>
          <w:sz w:val="24"/>
          <w:szCs w:val="24"/>
          <w:rtl w:val="0"/>
        </w:rPr>
        <w:t xml:space="preserve">Model View Control</w:t>
      </w:r>
      <w:r w:rsidDel="00000000" w:rsidR="00000000" w:rsidRPr="00000000">
        <w:rPr>
          <w:sz w:val="24"/>
          <w:szCs w:val="24"/>
          <w:rtl w:val="0"/>
        </w:rPr>
        <w:t xml:space="preserve">) che prevede la suddivisione di un’interfaccia grafica in tre parti:</w:t>
      </w:r>
    </w:p>
    <w:p w:rsidR="00000000" w:rsidDel="00000000" w:rsidP="00000000" w:rsidRDefault="00000000" w:rsidRPr="00000000" w14:paraId="0000001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line="240" w:lineRule="auto"/>
        <w:ind w:left="720" w:hanging="360"/>
        <w:jc w:val="both"/>
        <w:rPr>
          <w:color w:val="000000"/>
          <w:sz w:val="24"/>
          <w:szCs w:val="24"/>
        </w:rPr>
      </w:pPr>
      <w:r w:rsidDel="00000000" w:rsidR="00000000" w:rsidRPr="00000000">
        <w:rPr>
          <w:sz w:val="24"/>
          <w:szCs w:val="24"/>
          <w:rtl w:val="0"/>
        </w:rPr>
        <w:t xml:space="preserve">Model, che contiene i dati e la logica dell’applicazione</w:t>
      </w:r>
    </w:p>
    <w:p w:rsidR="00000000" w:rsidDel="00000000" w:rsidP="00000000" w:rsidRDefault="00000000" w:rsidRPr="00000000" w14:paraId="0000001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line="240" w:lineRule="auto"/>
        <w:ind w:left="720" w:hanging="360"/>
        <w:jc w:val="both"/>
        <w:rPr>
          <w:color w:val="000000"/>
          <w:sz w:val="24"/>
          <w:szCs w:val="24"/>
        </w:rPr>
      </w:pPr>
      <w:r w:rsidDel="00000000" w:rsidR="00000000" w:rsidRPr="00000000">
        <w:rPr>
          <w:sz w:val="24"/>
          <w:szCs w:val="24"/>
          <w:rtl w:val="0"/>
        </w:rPr>
        <w:t xml:space="preserve">View, che contiene rappresenta i dati</w:t>
      </w:r>
    </w:p>
    <w:p w:rsidR="00000000" w:rsidDel="00000000" w:rsidP="00000000" w:rsidRDefault="00000000" w:rsidRPr="00000000" w14:paraId="0000001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360" w:line="240" w:lineRule="auto"/>
        <w:ind w:left="720" w:hanging="360"/>
        <w:jc w:val="both"/>
        <w:rPr>
          <w:color w:val="000000"/>
          <w:sz w:val="24"/>
          <w:szCs w:val="24"/>
        </w:rPr>
      </w:pPr>
      <w:r w:rsidDel="00000000" w:rsidR="00000000" w:rsidRPr="00000000">
        <w:rPr>
          <w:sz w:val="24"/>
          <w:szCs w:val="24"/>
          <w:rtl w:val="0"/>
        </w:rPr>
        <w:t xml:space="preserve">Controller, che in base all’input dell’utente aggiorna Model o View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889163</wp:posOffset>
            </wp:positionH>
            <wp:positionV relativeFrom="paragraph">
              <wp:posOffset>371475</wp:posOffset>
            </wp:positionV>
            <wp:extent cx="3952591" cy="197629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52591" cy="1976296"/>
                    </a:xfrm>
                    <a:prstGeom prst="rect"/>
                    <a:ln/>
                  </pic:spPr>
                </pic:pic>
              </a:graphicData>
            </a:graphic>
          </wp:anchor>
        </w:drawing>
      </w:r>
    </w:p>
    <w:p w:rsidR="00000000" w:rsidDel="00000000" w:rsidP="00000000" w:rsidRDefault="00000000" w:rsidRPr="00000000" w14:paraId="0000001D">
      <w:pPr>
        <w:jc w:val="both"/>
        <w:rPr>
          <w:b w:val="1"/>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b w:val="1"/>
          <w:sz w:val="32"/>
          <w:szCs w:val="32"/>
          <w:u w:val="single"/>
        </w:rPr>
      </w:pPr>
      <w:r w:rsidDel="00000000" w:rsidR="00000000" w:rsidRPr="00000000">
        <w:rPr>
          <w:b w:val="1"/>
          <w:sz w:val="32"/>
          <w:szCs w:val="32"/>
          <w:u w:val="single"/>
          <w:rtl w:val="0"/>
        </w:rPr>
        <w:t xml:space="preserve">Design HomePage interfaccia grafica</w:t>
      </w:r>
    </w:p>
    <w:p w:rsidR="00000000" w:rsidDel="00000000" w:rsidP="00000000" w:rsidRDefault="00000000" w:rsidRPr="00000000" w14:paraId="0000001F">
      <w:pPr>
        <w:jc w:val="both"/>
        <w:rPr>
          <w:b w:val="1"/>
          <w:sz w:val="42"/>
          <w:szCs w:val="42"/>
        </w:rPr>
      </w:pPr>
      <w:r w:rsidDel="00000000" w:rsidR="00000000" w:rsidRPr="00000000">
        <w:rPr>
          <w:rtl w:val="0"/>
        </w:rPr>
      </w:r>
    </w:p>
    <w:p w:rsidR="00000000" w:rsidDel="00000000" w:rsidP="00000000" w:rsidRDefault="00000000" w:rsidRPr="00000000" w14:paraId="00000020">
      <w:pPr>
        <w:jc w:val="both"/>
        <w:rPr>
          <w:b w:val="1"/>
          <w:sz w:val="32"/>
          <w:szCs w:val="32"/>
          <w:u w:val="single"/>
        </w:rPr>
      </w:pPr>
      <w:r w:rsidDel="00000000" w:rsidR="00000000" w:rsidRPr="00000000">
        <w:rPr>
          <w:b w:val="1"/>
          <w:sz w:val="32"/>
          <w:szCs w:val="32"/>
          <w:u w:val="single"/>
        </w:rPr>
        <w:drawing>
          <wp:inline distB="114300" distT="114300" distL="114300" distR="114300">
            <wp:extent cx="5731200" cy="51943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b w:val="1"/>
          <w:sz w:val="32"/>
          <w:szCs w:val="32"/>
          <w:u w:val="single"/>
        </w:rPr>
      </w:pPr>
      <w:r w:rsidDel="00000000" w:rsidR="00000000" w:rsidRPr="00000000">
        <w:rPr>
          <w:rtl w:val="0"/>
        </w:rPr>
      </w:r>
    </w:p>
    <w:p w:rsidR="00000000" w:rsidDel="00000000" w:rsidP="00000000" w:rsidRDefault="00000000" w:rsidRPr="00000000" w14:paraId="00000022">
      <w:pPr>
        <w:jc w:val="both"/>
        <w:rPr>
          <w:b w:val="1"/>
          <w:sz w:val="32"/>
          <w:szCs w:val="32"/>
          <w:u w:val="single"/>
        </w:rPr>
      </w:pPr>
      <w:r w:rsidDel="00000000" w:rsidR="00000000" w:rsidRPr="00000000">
        <w:rPr>
          <w:rtl w:val="0"/>
        </w:rPr>
      </w:r>
    </w:p>
    <w:p w:rsidR="00000000" w:rsidDel="00000000" w:rsidP="00000000" w:rsidRDefault="00000000" w:rsidRPr="00000000" w14:paraId="00000023">
      <w:pPr>
        <w:jc w:val="both"/>
        <w:rPr>
          <w:b w:val="1"/>
          <w:sz w:val="32"/>
          <w:szCs w:val="32"/>
          <w:u w:val="single"/>
        </w:rPr>
      </w:pPr>
      <w:r w:rsidDel="00000000" w:rsidR="00000000" w:rsidRPr="00000000">
        <w:rPr>
          <w:rtl w:val="0"/>
        </w:rPr>
      </w:r>
    </w:p>
    <w:p w:rsidR="00000000" w:rsidDel="00000000" w:rsidP="00000000" w:rsidRDefault="00000000" w:rsidRPr="00000000" w14:paraId="00000024">
      <w:pPr>
        <w:jc w:val="both"/>
        <w:rPr>
          <w:b w:val="1"/>
          <w:sz w:val="32"/>
          <w:szCs w:val="32"/>
          <w:u w:val="single"/>
        </w:rPr>
      </w:pPr>
      <w:r w:rsidDel="00000000" w:rsidR="00000000" w:rsidRPr="00000000">
        <w:rPr>
          <w:rtl w:val="0"/>
        </w:rPr>
      </w:r>
    </w:p>
    <w:p w:rsidR="00000000" w:rsidDel="00000000" w:rsidP="00000000" w:rsidRDefault="00000000" w:rsidRPr="00000000" w14:paraId="00000025">
      <w:pPr>
        <w:jc w:val="both"/>
        <w:rPr>
          <w:b w:val="1"/>
          <w:sz w:val="32"/>
          <w:szCs w:val="32"/>
          <w:u w:val="single"/>
        </w:rPr>
      </w:pPr>
      <w:r w:rsidDel="00000000" w:rsidR="00000000" w:rsidRPr="00000000">
        <w:rPr>
          <w:rtl w:val="0"/>
        </w:rPr>
      </w:r>
    </w:p>
    <w:p w:rsidR="00000000" w:rsidDel="00000000" w:rsidP="00000000" w:rsidRDefault="00000000" w:rsidRPr="00000000" w14:paraId="00000026">
      <w:pPr>
        <w:jc w:val="both"/>
        <w:rPr>
          <w:b w:val="1"/>
          <w:sz w:val="32"/>
          <w:szCs w:val="32"/>
          <w:u w:val="single"/>
        </w:rPr>
      </w:pPr>
      <w:r w:rsidDel="00000000" w:rsidR="00000000" w:rsidRPr="00000000">
        <w:rPr>
          <w:rtl w:val="0"/>
        </w:rPr>
      </w:r>
    </w:p>
    <w:p w:rsidR="00000000" w:rsidDel="00000000" w:rsidP="00000000" w:rsidRDefault="00000000" w:rsidRPr="00000000" w14:paraId="00000027">
      <w:pPr>
        <w:jc w:val="both"/>
        <w:rPr>
          <w:b w:val="1"/>
          <w:sz w:val="32"/>
          <w:szCs w:val="32"/>
          <w:u w:val="single"/>
        </w:rPr>
      </w:pPr>
      <w:r w:rsidDel="00000000" w:rsidR="00000000" w:rsidRPr="00000000">
        <w:rPr>
          <w:rtl w:val="0"/>
        </w:rPr>
      </w:r>
    </w:p>
    <w:p w:rsidR="00000000" w:rsidDel="00000000" w:rsidP="00000000" w:rsidRDefault="00000000" w:rsidRPr="00000000" w14:paraId="00000028">
      <w:pPr>
        <w:jc w:val="both"/>
        <w:rPr>
          <w:b w:val="1"/>
          <w:sz w:val="32"/>
          <w:szCs w:val="32"/>
          <w:u w:val="single"/>
        </w:rPr>
      </w:pPr>
      <w:r w:rsidDel="00000000" w:rsidR="00000000" w:rsidRPr="00000000">
        <w:rPr>
          <w:rtl w:val="0"/>
        </w:rPr>
      </w:r>
    </w:p>
    <w:p w:rsidR="00000000" w:rsidDel="00000000" w:rsidP="00000000" w:rsidRDefault="00000000" w:rsidRPr="00000000" w14:paraId="00000029">
      <w:pPr>
        <w:jc w:val="both"/>
        <w:rPr>
          <w:b w:val="1"/>
          <w:sz w:val="32"/>
          <w:szCs w:val="32"/>
          <w:u w:val="single"/>
        </w:rPr>
      </w:pPr>
      <w:r w:rsidDel="00000000" w:rsidR="00000000" w:rsidRPr="00000000">
        <w:rPr>
          <w:rtl w:val="0"/>
        </w:rPr>
      </w:r>
    </w:p>
    <w:p w:rsidR="00000000" w:rsidDel="00000000" w:rsidP="00000000" w:rsidRDefault="00000000" w:rsidRPr="00000000" w14:paraId="0000002A">
      <w:pPr>
        <w:jc w:val="both"/>
        <w:rPr>
          <w:b w:val="1"/>
          <w:sz w:val="32"/>
          <w:szCs w:val="32"/>
          <w:u w:val="single"/>
        </w:rPr>
      </w:pPr>
      <w:r w:rsidDel="00000000" w:rsidR="00000000" w:rsidRPr="00000000">
        <w:rPr>
          <w:rtl w:val="0"/>
        </w:rPr>
      </w:r>
    </w:p>
    <w:p w:rsidR="00000000" w:rsidDel="00000000" w:rsidP="00000000" w:rsidRDefault="00000000" w:rsidRPr="00000000" w14:paraId="0000002B">
      <w:pPr>
        <w:jc w:val="both"/>
        <w:rPr>
          <w:b w:val="1"/>
          <w:sz w:val="32"/>
          <w:szCs w:val="32"/>
          <w:u w:val="single"/>
        </w:rPr>
      </w:pPr>
      <w:r w:rsidDel="00000000" w:rsidR="00000000" w:rsidRPr="00000000">
        <w:rPr>
          <w:rtl w:val="0"/>
        </w:rPr>
      </w:r>
    </w:p>
    <w:p w:rsidR="00000000" w:rsidDel="00000000" w:rsidP="00000000" w:rsidRDefault="00000000" w:rsidRPr="00000000" w14:paraId="0000002C">
      <w:pPr>
        <w:jc w:val="both"/>
        <w:rPr>
          <w:b w:val="1"/>
          <w:sz w:val="32"/>
          <w:szCs w:val="32"/>
          <w:u w:val="single"/>
        </w:rPr>
      </w:pPr>
      <w:r w:rsidDel="00000000" w:rsidR="00000000" w:rsidRPr="00000000">
        <w:rPr>
          <w:b w:val="1"/>
          <w:sz w:val="32"/>
          <w:szCs w:val="32"/>
          <w:u w:val="single"/>
          <w:rtl w:val="0"/>
        </w:rPr>
        <w:t xml:space="preserve">View Structure </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u w:val="single"/>
        </w:rPr>
      </w:pPr>
      <w:r w:rsidDel="00000000" w:rsidR="00000000" w:rsidRPr="00000000">
        <w:rPr>
          <w:sz w:val="24"/>
          <w:szCs w:val="24"/>
          <w:rtl w:val="0"/>
        </w:rPr>
        <w:t xml:space="preserve">La Vista sarà la parte che interagisce con l'utente. Qui ci sarà l'interfaccia grafica dell'applicazione desktop.</w:t>
      </w:r>
      <w:r w:rsidDel="00000000" w:rsidR="00000000" w:rsidRPr="00000000">
        <w:rPr>
          <w:rtl w:val="0"/>
        </w:rPr>
      </w:r>
    </w:p>
    <w:p w:rsidR="00000000" w:rsidDel="00000000" w:rsidP="00000000" w:rsidRDefault="00000000" w:rsidRPr="00000000" w14:paraId="0000002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jc w:val="both"/>
        <w:rPr>
          <w:color w:val="000000"/>
          <w:sz w:val="24"/>
          <w:szCs w:val="24"/>
        </w:rPr>
      </w:pPr>
      <w:r w:rsidDel="00000000" w:rsidR="00000000" w:rsidRPr="00000000">
        <w:rPr>
          <w:sz w:val="24"/>
          <w:szCs w:val="24"/>
          <w:rtl w:val="0"/>
        </w:rPr>
        <w:t xml:space="preserve">L’app si presenta con una home page iniziale </w:t>
      </w:r>
    </w:p>
    <w:p w:rsidR="00000000" w:rsidDel="00000000" w:rsidP="00000000" w:rsidRDefault="00000000" w:rsidRPr="00000000" w14:paraId="0000002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jc w:val="both"/>
        <w:rPr>
          <w:color w:val="000000"/>
          <w:sz w:val="24"/>
          <w:szCs w:val="24"/>
        </w:rPr>
      </w:pPr>
      <w:r w:rsidDel="00000000" w:rsidR="00000000" w:rsidRPr="00000000">
        <w:rPr>
          <w:sz w:val="24"/>
          <w:szCs w:val="24"/>
          <w:rtl w:val="0"/>
        </w:rPr>
        <w:t xml:space="preserve">Dalla home page iniziale avviene l’accesso alle altre finestre interattive .</w:t>
      </w:r>
    </w:p>
    <w:p w:rsidR="00000000" w:rsidDel="00000000" w:rsidP="00000000" w:rsidRDefault="00000000" w:rsidRPr="00000000" w14:paraId="0000003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jc w:val="both"/>
        <w:rPr>
          <w:color w:val="000000"/>
          <w:sz w:val="24"/>
          <w:szCs w:val="24"/>
        </w:rPr>
      </w:pPr>
      <w:r w:rsidDel="00000000" w:rsidR="00000000" w:rsidRPr="00000000">
        <w:rPr>
          <w:sz w:val="24"/>
          <w:szCs w:val="24"/>
          <w:rtl w:val="0"/>
        </w:rPr>
        <w:t xml:space="preserve">Nella home page saranno presenti:</w:t>
      </w:r>
    </w:p>
    <w:p w:rsidR="00000000" w:rsidDel="00000000" w:rsidP="00000000" w:rsidRDefault="00000000" w:rsidRPr="00000000" w14:paraId="00000031">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jc w:val="both"/>
        <w:rPr>
          <w:sz w:val="24"/>
          <w:szCs w:val="24"/>
        </w:rPr>
      </w:pPr>
      <w:r w:rsidDel="00000000" w:rsidR="00000000" w:rsidRPr="00000000">
        <w:rPr>
          <w:sz w:val="24"/>
          <w:szCs w:val="24"/>
          <w:rtl w:val="0"/>
        </w:rPr>
        <w:t xml:space="preserve">la tabella in cui sono presenti le regole definite.</w:t>
      </w:r>
    </w:p>
    <w:p w:rsidR="00000000" w:rsidDel="00000000" w:rsidP="00000000" w:rsidRDefault="00000000" w:rsidRPr="00000000" w14:paraId="00000032">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1440" w:hanging="360"/>
        <w:jc w:val="both"/>
        <w:rPr>
          <w:sz w:val="24"/>
          <w:szCs w:val="24"/>
        </w:rPr>
      </w:pPr>
      <w:r w:rsidDel="00000000" w:rsidR="00000000" w:rsidRPr="00000000">
        <w:rPr>
          <w:sz w:val="24"/>
          <w:szCs w:val="24"/>
          <w:rtl w:val="0"/>
        </w:rPr>
        <w:t xml:space="preserve">pulsanti per:</w:t>
      </w:r>
    </w:p>
    <w:p w:rsidR="00000000" w:rsidDel="00000000" w:rsidP="00000000" w:rsidRDefault="00000000" w:rsidRPr="00000000" w14:paraId="00000033">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jc w:val="both"/>
        <w:rPr>
          <w:sz w:val="24"/>
          <w:szCs w:val="24"/>
        </w:rPr>
      </w:pPr>
      <w:r w:rsidDel="00000000" w:rsidR="00000000" w:rsidRPr="00000000">
        <w:rPr>
          <w:sz w:val="24"/>
          <w:szCs w:val="24"/>
          <w:rtl w:val="0"/>
        </w:rPr>
        <w:t xml:space="preserve">aggiunta/eliminazione/modifica delle regole;</w:t>
      </w:r>
    </w:p>
    <w:p w:rsidR="00000000" w:rsidDel="00000000" w:rsidP="00000000" w:rsidRDefault="00000000" w:rsidRPr="00000000" w14:paraId="00000034">
      <w:pPr>
        <w:numPr>
          <w:ilvl w:val="2"/>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2160" w:hanging="360"/>
        <w:jc w:val="both"/>
        <w:rPr>
          <w:sz w:val="24"/>
          <w:szCs w:val="24"/>
        </w:rPr>
      </w:pPr>
      <w:r w:rsidDel="00000000" w:rsidR="00000000" w:rsidRPr="00000000">
        <w:rPr>
          <w:sz w:val="24"/>
          <w:szCs w:val="24"/>
          <w:rtl w:val="0"/>
        </w:rPr>
        <w:t xml:space="preserve">creazione contatori / accesso alla pagina dedicata ai contatori.</w:t>
      </w:r>
    </w:p>
    <w:p w:rsidR="00000000" w:rsidDel="00000000" w:rsidP="00000000" w:rsidRDefault="00000000" w:rsidRPr="00000000" w14:paraId="0000003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jc w:val="both"/>
        <w:rPr>
          <w:color w:val="000000"/>
          <w:sz w:val="24"/>
          <w:szCs w:val="24"/>
        </w:rPr>
      </w:pPr>
      <w:r w:rsidDel="00000000" w:rsidR="00000000" w:rsidRPr="00000000">
        <w:rPr>
          <w:sz w:val="24"/>
          <w:szCs w:val="24"/>
          <w:rtl w:val="0"/>
        </w:rPr>
        <w:t xml:space="preserve">Dalla home page iniziale avviene l’accesso alle altre finestre interattive per le altre funzionalità del programma .</w:t>
      </w:r>
    </w:p>
    <w:p w:rsidR="00000000" w:rsidDel="00000000" w:rsidP="00000000" w:rsidRDefault="00000000" w:rsidRPr="00000000" w14:paraId="0000003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lineRule="auto"/>
        <w:ind w:left="720" w:hanging="360"/>
        <w:jc w:val="both"/>
        <w:rPr>
          <w:color w:val="000000"/>
          <w:sz w:val="24"/>
          <w:szCs w:val="24"/>
        </w:rPr>
      </w:pPr>
      <w:r w:rsidDel="00000000" w:rsidR="00000000" w:rsidRPr="00000000">
        <w:rPr>
          <w:sz w:val="24"/>
          <w:szCs w:val="24"/>
          <w:rtl w:val="0"/>
        </w:rPr>
        <w:t xml:space="preserve">Premendo il pulsante di aggiunta di una regola si accede alla finestra di creazione della stessa, dalla quale è possibile procedere alla definizione dei trigger e delle azioni.</w:t>
      </w:r>
    </w:p>
    <w:p w:rsidR="00000000" w:rsidDel="00000000" w:rsidP="00000000" w:rsidRDefault="00000000" w:rsidRPr="00000000" w14:paraId="0000003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360" w:lineRule="auto"/>
        <w:ind w:left="720" w:hanging="360"/>
        <w:jc w:val="both"/>
        <w:rPr>
          <w:sz w:val="24"/>
          <w:szCs w:val="24"/>
          <w:u w:val="none"/>
        </w:rPr>
      </w:pPr>
      <w:r w:rsidDel="00000000" w:rsidR="00000000" w:rsidRPr="00000000">
        <w:rPr>
          <w:sz w:val="24"/>
          <w:szCs w:val="24"/>
          <w:rtl w:val="0"/>
        </w:rPr>
        <w:t xml:space="preserve">Inoltre selezionando una regola si accede alla visualizzazione delle azioni e dei triggers ad essa collegati.</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after="360" w:lineRule="auto"/>
        <w:ind w:left="0" w:firstLine="0"/>
        <w:jc w:val="both"/>
        <w:rPr>
          <w:b w:val="1"/>
          <w:sz w:val="32"/>
          <w:szCs w:val="32"/>
        </w:rPr>
      </w:pPr>
      <w:r w:rsidDel="00000000" w:rsidR="00000000" w:rsidRPr="00000000">
        <w:rPr>
          <w:b w:val="1"/>
          <w:sz w:val="32"/>
          <w:szCs w:val="32"/>
          <w:u w:val="single"/>
          <w:rtl w:val="0"/>
        </w:rPr>
        <w:t xml:space="preserve">Model Structure</w:t>
      </w: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24"/>
          <w:szCs w:val="24"/>
          <w:rtl w:val="0"/>
        </w:rPr>
        <w:t xml:space="preserve">Il Model rappresenterà la logica di business e i dati dell'applicazione. In questo caso, si dovrebbero avere classi che gestiscono le regole definite dall'utente, i contatori e la logica di esecuzione delle azioni quando una regola viene attivata dalla condizione di un trigger. Queste classi gestiranno anche il salvataggio e il caricamento delle regole su un file.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24"/>
          <w:szCs w:val="24"/>
          <w:rtl w:val="0"/>
        </w:rPr>
        <w:t xml:space="preserve">Per quanto riguarda l'applicazione delle funzionalità richieste:</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Arial" w:cs="Arial" w:eastAsia="Arial" w:hAnsi="Arial"/>
        </w:rPr>
      </w:pPr>
      <w:r w:rsidDel="00000000" w:rsidR="00000000" w:rsidRPr="00000000">
        <w:rPr>
          <w:sz w:val="24"/>
          <w:szCs w:val="24"/>
          <w:rtl w:val="0"/>
        </w:rPr>
        <w:t xml:space="preserve">Gestione delle regole: Il Model conterrà una struttura dati che memorizzerà le regole create dall'utente, inclusi trigger, azioni e configurazioni di esecuzione.</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rPr>
      </w:pPr>
      <w:r w:rsidDel="00000000" w:rsidR="00000000" w:rsidRPr="00000000">
        <w:rPr>
          <w:sz w:val="24"/>
          <w:szCs w:val="24"/>
          <w:rtl w:val="0"/>
        </w:rPr>
        <w:t xml:space="preserve">Periodicità delle verifiche delle regole: Il Model include un meccanismo per controllare periodicamente se i trigger delle regole sono soddisfatti.</w:t>
      </w:r>
    </w:p>
    <w:p w:rsidR="00000000" w:rsidDel="00000000" w:rsidP="00000000" w:rsidRDefault="00000000" w:rsidRPr="00000000" w14:paraId="0000003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rPr>
      </w:pPr>
      <w:r w:rsidDel="00000000" w:rsidR="00000000" w:rsidRPr="00000000">
        <w:rPr>
          <w:sz w:val="24"/>
          <w:szCs w:val="24"/>
          <w:rtl w:val="0"/>
        </w:rPr>
        <w:t xml:space="preserve">Persistenza dei dati: Le regole saranno salvate su file e caricate automaticamente all'avvio dell'applicazione. Questa gestione del file sarà parte del Model.</w:t>
      </w:r>
    </w:p>
    <w:p w:rsidR="00000000" w:rsidDel="00000000" w:rsidP="00000000" w:rsidRDefault="00000000" w:rsidRPr="00000000" w14:paraId="0000003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Arial" w:cs="Arial" w:eastAsia="Arial" w:hAnsi="Arial"/>
        </w:rPr>
      </w:pPr>
      <w:r w:rsidDel="00000000" w:rsidR="00000000" w:rsidRPr="00000000">
        <w:rPr>
          <w:sz w:val="24"/>
          <w:szCs w:val="24"/>
          <w:rtl w:val="0"/>
        </w:rPr>
        <w:t xml:space="preserve">Manipolazione delle azioni: Il Model include la logica per eseguire azioni come la scrittura su file, l'esecuzione di programmi esterni, la gestione dei contatori e la visualizzazione di messaggi.</w:t>
      </w:r>
    </w:p>
    <w:p w:rsidR="00000000" w:rsidDel="00000000" w:rsidP="00000000" w:rsidRDefault="00000000" w:rsidRPr="00000000" w14:paraId="0000003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Arial" w:cs="Arial" w:eastAsia="Arial" w:hAnsi="Arial"/>
        </w:rPr>
      </w:pPr>
      <w:r w:rsidDel="00000000" w:rsidR="00000000" w:rsidRPr="00000000">
        <w:rPr>
          <w:sz w:val="24"/>
          <w:szCs w:val="24"/>
          <w:rtl w:val="0"/>
        </w:rPr>
        <w:t xml:space="preserve">Variabili e contatori: Il Model terrà traccia dei contatori definiti dall'utente, permettendo la loro visualizzazione e modifica tramite l'interfaccia.</w:t>
      </w:r>
    </w:p>
    <w:p w:rsidR="00000000" w:rsidDel="00000000" w:rsidP="00000000" w:rsidRDefault="00000000" w:rsidRPr="00000000" w14:paraId="00000040">
      <w:pPr>
        <w:jc w:val="both"/>
        <w:rPr>
          <w:b w:val="1"/>
          <w:sz w:val="32"/>
          <w:szCs w:val="32"/>
        </w:rPr>
      </w:pPr>
      <w:r w:rsidDel="00000000" w:rsidR="00000000" w:rsidRPr="00000000">
        <w:rPr>
          <w:b w:val="1"/>
          <w:sz w:val="32"/>
          <w:szCs w:val="32"/>
          <w:u w:val="single"/>
          <w:rtl w:val="0"/>
        </w:rPr>
        <w:t xml:space="preserve">Controller Structure</w:t>
      </w: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24"/>
          <w:szCs w:val="24"/>
          <w:rtl w:val="0"/>
        </w:rPr>
        <w:t xml:space="preserve">Il Controller fa da ponte tra la Vista e il Model. Sarà responsabile di gestire le azioni dell'utente nella Vista e di aggiornare il Model di conseguenza. Ad esempio, quando l'utente crea una nuova regola o modifica un contatore, il Controller si assicurerà che queste modifiche siano riflesse nel Model e viceversa.</w:t>
      </w:r>
    </w:p>
    <w:p w:rsidR="00000000" w:rsidDel="00000000" w:rsidP="00000000" w:rsidRDefault="00000000" w:rsidRPr="00000000" w14:paraId="00000042">
      <w:pPr>
        <w:jc w:val="both"/>
        <w:rPr>
          <w:b w:val="1"/>
          <w:sz w:val="32"/>
          <w:szCs w:val="32"/>
          <w:u w:val="single"/>
        </w:rPr>
      </w:pPr>
      <w:r w:rsidDel="00000000" w:rsidR="00000000" w:rsidRPr="00000000">
        <w:rPr>
          <w:rtl w:val="0"/>
        </w:rPr>
      </w:r>
    </w:p>
    <w:p w:rsidR="00000000" w:rsidDel="00000000" w:rsidP="00000000" w:rsidRDefault="00000000" w:rsidRPr="00000000" w14:paraId="00000043">
      <w:pPr>
        <w:jc w:val="both"/>
        <w:rPr>
          <w:b w:val="1"/>
          <w:sz w:val="32"/>
          <w:szCs w:val="32"/>
          <w:u w:val="single"/>
        </w:rPr>
      </w:pPr>
      <w:r w:rsidDel="00000000" w:rsidR="00000000" w:rsidRPr="00000000">
        <w:rPr>
          <w:rtl w:val="0"/>
        </w:rPr>
      </w:r>
    </w:p>
    <w:p w:rsidR="00000000" w:rsidDel="00000000" w:rsidP="00000000" w:rsidRDefault="00000000" w:rsidRPr="00000000" w14:paraId="00000044">
      <w:pPr>
        <w:jc w:val="both"/>
        <w:rPr>
          <w:b w:val="1"/>
          <w:sz w:val="32"/>
          <w:szCs w:val="32"/>
          <w:u w:val="single"/>
        </w:rPr>
      </w:pPr>
      <w:r w:rsidDel="00000000" w:rsidR="00000000" w:rsidRPr="00000000">
        <w:rPr>
          <w:b w:val="1"/>
          <w:sz w:val="32"/>
          <w:szCs w:val="32"/>
          <w:u w:val="single"/>
          <w:rtl w:val="0"/>
        </w:rPr>
        <w:t xml:space="preserve">Design Pattern</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24"/>
          <w:szCs w:val="24"/>
        </w:rPr>
      </w:pPr>
      <w:r w:rsidDel="00000000" w:rsidR="00000000" w:rsidRPr="00000000">
        <w:rPr>
          <w:sz w:val="30"/>
          <w:szCs w:val="30"/>
          <w:rtl w:val="0"/>
        </w:rPr>
        <w:t xml:space="preserve">Design Pattern Strutturali:</w:t>
      </w:r>
      <w:r w:rsidDel="00000000" w:rsidR="00000000" w:rsidRPr="00000000">
        <w:rPr>
          <w:sz w:val="24"/>
          <w:szCs w:val="24"/>
          <w:rtl w:val="0"/>
        </w:rPr>
        <w:t xml:space="preserve"> </w:t>
      </w:r>
    </w:p>
    <w:p w:rsidR="00000000" w:rsidDel="00000000" w:rsidP="00000000" w:rsidRDefault="00000000" w:rsidRPr="00000000" w14:paraId="0000004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sz w:val="24"/>
          <w:szCs w:val="24"/>
          <w:u w:val="none"/>
        </w:rPr>
      </w:pPr>
      <w:r w:rsidDel="00000000" w:rsidR="00000000" w:rsidRPr="00000000">
        <w:rPr>
          <w:b w:val="1"/>
          <w:sz w:val="24"/>
          <w:szCs w:val="24"/>
          <w:rtl w:val="0"/>
        </w:rPr>
        <w:t xml:space="preserve">Composite</w:t>
      </w:r>
      <w:r w:rsidDel="00000000" w:rsidR="00000000" w:rsidRPr="00000000">
        <w:rPr>
          <w:sz w:val="24"/>
          <w:szCs w:val="24"/>
          <w:rtl w:val="0"/>
        </w:rPr>
        <w:t xml:space="preserve"> :</w:t>
      </w:r>
    </w:p>
    <w:p w:rsidR="00000000" w:rsidDel="00000000" w:rsidP="00000000" w:rsidRDefault="00000000" w:rsidRPr="00000000" w14:paraId="0000004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rPr>
          <w:sz w:val="24"/>
          <w:szCs w:val="24"/>
          <w:u w:val="none"/>
        </w:rPr>
      </w:pPr>
      <w:r w:rsidDel="00000000" w:rsidR="00000000" w:rsidRPr="00000000">
        <w:rPr>
          <w:sz w:val="24"/>
          <w:szCs w:val="24"/>
          <w:rtl w:val="0"/>
        </w:rPr>
        <w:t xml:space="preserve">a. Si potrebbe utilizzare per permettere di comporre azioni più complesse utilizzando azioni più semplici. Le azioni semplici (come fare l’append di una stringa  su un file, mostrare un messaggio in una dialog box) sono le foglie del Composite.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sz w:val="30"/>
          <w:szCs w:val="30"/>
        </w:rPr>
      </w:pPr>
      <w:r w:rsidDel="00000000" w:rsidR="00000000" w:rsidRPr="00000000">
        <w:rPr>
          <w:sz w:val="30"/>
          <w:szCs w:val="30"/>
          <w:rtl w:val="0"/>
        </w:rPr>
        <w:t xml:space="preserve">Design Pattern Creazionali:</w:t>
      </w:r>
    </w:p>
    <w:p w:rsidR="00000000" w:rsidDel="00000000" w:rsidP="00000000" w:rsidRDefault="00000000" w:rsidRPr="00000000" w14:paraId="0000004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b w:val="1"/>
          <w:sz w:val="24"/>
          <w:szCs w:val="24"/>
          <w:u w:val="none"/>
        </w:rPr>
      </w:pPr>
      <w:r w:rsidDel="00000000" w:rsidR="00000000" w:rsidRPr="00000000">
        <w:rPr>
          <w:b w:val="1"/>
          <w:sz w:val="24"/>
          <w:szCs w:val="24"/>
          <w:rtl w:val="0"/>
        </w:rPr>
        <w:t xml:space="preserve">Abstract Factory:</w:t>
      </w:r>
    </w:p>
    <w:p w:rsidR="00000000" w:rsidDel="00000000" w:rsidP="00000000" w:rsidRDefault="00000000" w:rsidRPr="00000000" w14:paraId="0000004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 Si potrebbe utilizzare per gestire  la creazione di famiglie di trigger correlati (ad esempio, famiglia di trigger legati all’orario, famiglia di trigger legati a confronto di file).</w:t>
      </w:r>
    </w:p>
    <w:p w:rsidR="00000000" w:rsidDel="00000000" w:rsidP="00000000" w:rsidRDefault="00000000" w:rsidRPr="00000000" w14:paraId="0000004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Si potrebbe usare per gestire la creazione di famiglie di azioni correlate (ad esempio, famiglia di azioni di gestione file).   </w:t>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b w:val="1"/>
          <w:sz w:val="24"/>
          <w:szCs w:val="24"/>
        </w:rPr>
      </w:pPr>
      <w:r w:rsidDel="00000000" w:rsidR="00000000" w:rsidRPr="00000000">
        <w:rPr>
          <w:b w:val="1"/>
          <w:sz w:val="24"/>
          <w:szCs w:val="24"/>
          <w:rtl w:val="0"/>
        </w:rPr>
        <w:t xml:space="preserve">Factory Method: </w:t>
      </w:r>
    </w:p>
    <w:p w:rsidR="00000000" w:rsidDel="00000000" w:rsidP="00000000" w:rsidRDefault="00000000" w:rsidRPr="00000000" w14:paraId="0000004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rPr>
          <w:b w:val="1"/>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Utilizzato per la gestione di diversi tipi di trigger, fornendo un modo standardizzato per crearli senza specificare direttamente le classi concrete, delegando la creazione dei trigger alle sottoclassi</w:t>
      </w:r>
    </w:p>
    <w:p w:rsidR="00000000" w:rsidDel="00000000" w:rsidP="00000000" w:rsidRDefault="00000000" w:rsidRPr="00000000" w14:paraId="0000004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rPr>
          <w:sz w:val="24"/>
          <w:szCs w:val="24"/>
          <w:u w:val="none"/>
        </w:rPr>
      </w:pPr>
      <w:r w:rsidDel="00000000" w:rsidR="00000000" w:rsidRPr="00000000">
        <w:rPr>
          <w:sz w:val="24"/>
          <w:szCs w:val="24"/>
          <w:rtl w:val="0"/>
        </w:rPr>
        <w:t xml:space="preserve">Analogamente al caso dei trigger, se si hanno diverse tipologie di azioni con comportamenti specifici viene così fornito un modo standardizzato per crearli senza conoscere le classi concrete.</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jc w:val="both"/>
        <w:rPr>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sz w:val="24"/>
          <w:szCs w:val="24"/>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8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118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mailto:d.schettini5@studenti.unisa.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