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PROPOSTA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Prezado Senhores, em atenção a solicitação de V.Sas., apresentamos nossa Proposta Comercial para aquisição de 30 cadeiras, conforme condições, quantidades e exigências do edital e termo de referência. Colocamo-nos ao vosso inteiro dispor, para quaisquer esclarecimentos adicionais se necessários.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Atenciosamente,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empresa Compradores de Fornecedores, CNPJ 67.083.823/0001-07 sediada à Rua Haddock Lobo,595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São Paulo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SP, se propõe a prestar os serviços abaixo descriminados atendendo todas as condições estipuladas na cotação eletrônica: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Item: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Cadeira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Especificação: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Preta, de X material.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Quantidade Total: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Valor Unitário: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R$100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Valor Total: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R$3000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Data de Entrega: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2024-08-26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Declaramos ainda que: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1. Valor da proposta para cada item (1), Total: R$ 3.000,00 (Três mil reais.)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2. Declaramos que a validade desta proposta é de 60 (Sessenta) dias a contar da data de sua entrega.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3. Declaramos expressamente que, no(s) preço(s) acima ofertado(s), estão inclusos todos os custos indiretos tais como: impostos, taxas, fretes, seguros etc.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4. Caso seja vencedor, nos comprometemos a entregar os objetos desta licitação dentro de 30 (Trinta) dias, a contar da data da ordem de fornecimento.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5. Declaramos, ainda, que os preços de nossa proposta estão de acordo com os preços praticados no mercado, e que estão incluídos todos os insumos que o compõe, tais como as despesas com mão-de-obra, materiais, impostos, taxas, fretes, descontos e quaisquer outros que incidam direta ou indiretamente no cumprimento do contrato.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6. Estamos de acordo com as demais condições do Edital e seus anexos.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Prazo de validade da proposta: 60 dias (Sessenta), contado da data da entrega de seu respectivo envelope.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Dados da empresa: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Empresa/Razão Social: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Compradores de Fornecedores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Endereço: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Rua Haddock Lobo, 595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CEP: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03077000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CNPJ: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12.345.678/0001-99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joãotech@school.com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Telefone: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11 99999-9999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Banco: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BTG Pactual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Tempo de Experiência (Anos):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20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Qualificação do preposto autorizado a firmar o Contrato: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Nome completo: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Endereço: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CEP: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CPF: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RG: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Cargo: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Naturalidade: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Nacionalidade: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Estado Civil: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E-mail: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