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pPr>
      <w:bookmarkStart w:colFirst="0" w:colLast="0" w:name="_5jiaypelge9r" w:id="0"/>
      <w:bookmarkEnd w:id="0"/>
      <w:r w:rsidDel="00000000" w:rsidR="00000000" w:rsidRPr="00000000">
        <w:rPr>
          <w:rtl w:val="0"/>
        </w:rPr>
        <w:t xml:space="preserve">Riassunto di logica computazionale </w:t>
      </w:r>
    </w:p>
    <w:p w:rsidR="00000000" w:rsidDel="00000000" w:rsidP="00000000" w:rsidRDefault="00000000" w:rsidRPr="00000000" w14:paraId="00000002">
      <w:pPr>
        <w:pStyle w:val="Heading1"/>
        <w:pageBreakBefore w:val="0"/>
        <w:jc w:val="both"/>
        <w:rPr/>
      </w:pPr>
      <w:bookmarkStart w:colFirst="0" w:colLast="0" w:name="_v3ibxmyn5k22" w:id="1"/>
      <w:bookmarkEnd w:id="1"/>
      <w:r w:rsidDel="00000000" w:rsidR="00000000" w:rsidRPr="00000000">
        <w:rPr>
          <w:rtl w:val="0"/>
        </w:rPr>
        <w:t xml:space="preserve">Come si può rappresentare la conoscenza?</w:t>
      </w:r>
    </w:p>
    <w:p w:rsidR="00000000" w:rsidDel="00000000" w:rsidP="00000000" w:rsidRDefault="00000000" w:rsidRPr="00000000" w14:paraId="00000003">
      <w:pPr>
        <w:pageBreakBefore w:val="0"/>
        <w:jc w:val="both"/>
        <w:rPr/>
      </w:pPr>
      <w:r w:rsidDel="00000000" w:rsidR="00000000" w:rsidRPr="00000000">
        <w:rPr>
          <w:rtl w:val="0"/>
        </w:rPr>
        <w:t xml:space="preserve">La conoscenza può essere rappresentata attraverso la logica, questo formalismo ha le seguenti qualità:</w:t>
      </w:r>
    </w:p>
    <w:p w:rsidR="00000000" w:rsidDel="00000000" w:rsidP="00000000" w:rsidRDefault="00000000" w:rsidRPr="00000000" w14:paraId="00000004">
      <w:pPr>
        <w:pageBreakBefore w:val="0"/>
        <w:numPr>
          <w:ilvl w:val="0"/>
          <w:numId w:val="39"/>
        </w:numPr>
        <w:ind w:left="720" w:hanging="360"/>
        <w:jc w:val="both"/>
        <w:rPr>
          <w:u w:val="none"/>
        </w:rPr>
      </w:pPr>
      <w:r w:rsidDel="00000000" w:rsidR="00000000" w:rsidRPr="00000000">
        <w:rPr>
          <w:rtl w:val="0"/>
        </w:rPr>
        <w:t xml:space="preserve">è leggibile attraverso un linguaggio naturale;</w:t>
      </w:r>
    </w:p>
    <w:p w:rsidR="00000000" w:rsidDel="00000000" w:rsidP="00000000" w:rsidRDefault="00000000" w:rsidRPr="00000000" w14:paraId="00000005">
      <w:pPr>
        <w:pageBreakBefore w:val="0"/>
        <w:numPr>
          <w:ilvl w:val="0"/>
          <w:numId w:val="39"/>
        </w:numPr>
        <w:ind w:left="720" w:hanging="360"/>
        <w:jc w:val="both"/>
        <w:rPr>
          <w:u w:val="none"/>
        </w:rPr>
      </w:pPr>
      <w:r w:rsidDel="00000000" w:rsidR="00000000" w:rsidRPr="00000000">
        <w:rPr>
          <w:rtl w:val="0"/>
        </w:rPr>
        <w:t xml:space="preserve">è ben definito matematicamente, ciò permette di comprendere cosa si può ottenere dalla computazione e il significato dei risultati.</w:t>
      </w:r>
    </w:p>
    <w:p w:rsidR="00000000" w:rsidDel="00000000" w:rsidP="00000000" w:rsidRDefault="00000000" w:rsidRPr="00000000" w14:paraId="00000006">
      <w:pPr>
        <w:pageBreakBefore w:val="0"/>
        <w:ind w:left="0" w:firstLine="0"/>
        <w:jc w:val="both"/>
        <w:rPr/>
      </w:pPr>
      <w:r w:rsidDel="00000000" w:rsidR="00000000" w:rsidRPr="00000000">
        <w:rPr>
          <w:rtl w:val="0"/>
        </w:rPr>
        <w:t xml:space="preserve">Per ottenere i risultati citati prima, esistono metodi di ragionamento automatico, tutto questo fa parte della explainable AI, quella parte di intelligenza artificiale che non si comporta come una scatola nera ma che spiega il significato della computazione e dei risultati.</w:t>
      </w:r>
    </w:p>
    <w:p w:rsidR="00000000" w:rsidDel="00000000" w:rsidP="00000000" w:rsidRDefault="00000000" w:rsidRPr="00000000" w14:paraId="00000007">
      <w:pPr>
        <w:pageBreakBefore w:val="0"/>
        <w:ind w:left="0" w:firstLine="0"/>
        <w:jc w:val="both"/>
        <w:rPr/>
      </w:pPr>
      <w:r w:rsidDel="00000000" w:rsidR="00000000" w:rsidRPr="00000000">
        <w:rPr>
          <w:rtl w:val="0"/>
        </w:rPr>
        <w:t xml:space="preserve">Un esempio di applicazione si può ritrovare nel giustizia per velocizzare i processo, tuttavia c’è il rischio di prendere una decisione senza avere competenze.</w:t>
      </w:r>
    </w:p>
    <w:p w:rsidR="00000000" w:rsidDel="00000000" w:rsidP="00000000" w:rsidRDefault="00000000" w:rsidRPr="00000000" w14:paraId="00000008">
      <w:pPr>
        <w:pStyle w:val="Heading1"/>
        <w:pageBreakBefore w:val="0"/>
        <w:jc w:val="both"/>
        <w:rPr/>
      </w:pPr>
      <w:bookmarkStart w:colFirst="0" w:colLast="0" w:name="_colvbogb4hlj" w:id="2"/>
      <w:bookmarkEnd w:id="2"/>
      <w:r w:rsidDel="00000000" w:rsidR="00000000" w:rsidRPr="00000000">
        <w:rPr>
          <w:rtl w:val="0"/>
        </w:rPr>
        <w:t xml:space="preserve">Rappresentazione dichiarativa</w:t>
      </w:r>
    </w:p>
    <w:p w:rsidR="00000000" w:rsidDel="00000000" w:rsidP="00000000" w:rsidRDefault="00000000" w:rsidRPr="00000000" w14:paraId="00000009">
      <w:pPr>
        <w:pageBreakBefore w:val="0"/>
        <w:jc w:val="both"/>
        <w:rPr/>
      </w:pPr>
      <w:r w:rsidDel="00000000" w:rsidR="00000000" w:rsidRPr="00000000">
        <w:rPr>
          <w:rtl w:val="0"/>
        </w:rPr>
        <w:t xml:space="preserve">La rappresentazione dichiarativa indica ciò che  è vero nel dominio ed è in larga parte indipendente dalla computazione.</w:t>
      </w:r>
    </w:p>
    <w:p w:rsidR="00000000" w:rsidDel="00000000" w:rsidP="00000000" w:rsidRDefault="00000000" w:rsidRPr="00000000" w14:paraId="0000000A">
      <w:pPr>
        <w:pageBreakBefore w:val="0"/>
        <w:jc w:val="both"/>
        <w:rPr/>
      </w:pPr>
      <w:r w:rsidDel="00000000" w:rsidR="00000000" w:rsidRPr="00000000">
        <w:rPr>
          <w:rtl w:val="0"/>
        </w:rPr>
        <w:t xml:space="preserve">L’idea è quella di formalizzare diverse computazioni riutilizzando la stessa conoscenza e, quando è possibile, anche gli stessi meccanismi di inferenza.</w:t>
      </w:r>
    </w:p>
    <w:p w:rsidR="00000000" w:rsidDel="00000000" w:rsidP="00000000" w:rsidRDefault="00000000" w:rsidRPr="00000000" w14:paraId="0000000B">
      <w:pPr>
        <w:pageBreakBefore w:val="0"/>
        <w:jc w:val="both"/>
        <w:rPr/>
      </w:pPr>
      <w:r w:rsidDel="00000000" w:rsidR="00000000" w:rsidRPr="00000000">
        <w:rPr>
          <w:rtl w:val="0"/>
        </w:rPr>
        <w:t xml:space="preserve">Per fare alcuni esempi:</w:t>
      </w:r>
    </w:p>
    <w:p w:rsidR="00000000" w:rsidDel="00000000" w:rsidP="00000000" w:rsidRDefault="00000000" w:rsidRPr="00000000" w14:paraId="0000000C">
      <w:pPr>
        <w:pageBreakBefore w:val="0"/>
        <w:numPr>
          <w:ilvl w:val="0"/>
          <w:numId w:val="30"/>
        </w:numPr>
        <w:ind w:left="720" w:hanging="360"/>
        <w:jc w:val="both"/>
        <w:rPr>
          <w:u w:val="none"/>
        </w:rPr>
      </w:pPr>
      <w:r w:rsidDel="00000000" w:rsidR="00000000" w:rsidRPr="00000000">
        <w:rPr>
          <w:rtl w:val="0"/>
        </w:rPr>
        <w:t xml:space="preserve">A è conseguenza logica di quanto modellato?</w:t>
      </w:r>
    </w:p>
    <w:p w:rsidR="00000000" w:rsidDel="00000000" w:rsidP="00000000" w:rsidRDefault="00000000" w:rsidRPr="00000000" w14:paraId="0000000D">
      <w:pPr>
        <w:pageBreakBefore w:val="0"/>
        <w:numPr>
          <w:ilvl w:val="0"/>
          <w:numId w:val="30"/>
        </w:numPr>
        <w:ind w:left="720" w:hanging="360"/>
        <w:jc w:val="both"/>
        <w:rPr>
          <w:u w:val="none"/>
        </w:rPr>
      </w:pPr>
      <w:r w:rsidDel="00000000" w:rsidR="00000000" w:rsidRPr="00000000">
        <w:rPr>
          <w:rtl w:val="0"/>
        </w:rPr>
        <w:t xml:space="preserve">esiste un valore x tale che il predicato p(x) è conseguenza logica?</w:t>
      </w:r>
    </w:p>
    <w:p w:rsidR="00000000" w:rsidDel="00000000" w:rsidP="00000000" w:rsidRDefault="00000000" w:rsidRPr="00000000" w14:paraId="0000000E">
      <w:pPr>
        <w:pageBreakBefore w:val="0"/>
        <w:numPr>
          <w:ilvl w:val="0"/>
          <w:numId w:val="30"/>
        </w:numPr>
        <w:ind w:left="720" w:hanging="360"/>
        <w:jc w:val="both"/>
        <w:rPr>
          <w:u w:val="none"/>
        </w:rPr>
      </w:pPr>
      <w:r w:rsidDel="00000000" w:rsidR="00000000" w:rsidRPr="00000000">
        <w:rPr>
          <w:rtl w:val="0"/>
        </w:rPr>
        <w:t xml:space="preserve">dato a, esiste un valore x tale che il predicato q(a,x) rispetti una certa condizione?</w:t>
      </w:r>
    </w:p>
    <w:p w:rsidR="00000000" w:rsidDel="00000000" w:rsidP="00000000" w:rsidRDefault="00000000" w:rsidRPr="00000000" w14:paraId="0000000F">
      <w:pPr>
        <w:pageBreakBefore w:val="0"/>
        <w:numPr>
          <w:ilvl w:val="0"/>
          <w:numId w:val="30"/>
        </w:numPr>
        <w:ind w:left="720" w:hanging="360"/>
        <w:jc w:val="both"/>
        <w:rPr>
          <w:u w:val="none"/>
        </w:rPr>
      </w:pPr>
      <w:r w:rsidDel="00000000" w:rsidR="00000000" w:rsidRPr="00000000">
        <w:rPr>
          <w:rtl w:val="0"/>
        </w:rPr>
        <w:t xml:space="preserve">A è consistente rispetto al modello? e se è vero, cos’altro lo è?</w:t>
      </w:r>
    </w:p>
    <w:p w:rsidR="00000000" w:rsidDel="00000000" w:rsidP="00000000" w:rsidRDefault="00000000" w:rsidRPr="00000000" w14:paraId="00000010">
      <w:pPr>
        <w:pageBreakBefore w:val="0"/>
        <w:ind w:left="0" w:firstLine="0"/>
        <w:jc w:val="both"/>
        <w:rPr/>
      </w:pPr>
      <w:r w:rsidDel="00000000" w:rsidR="00000000" w:rsidRPr="00000000">
        <w:rPr>
          <w:rtl w:val="0"/>
        </w:rPr>
        <w:t xml:space="preserve">I vari ragionamenti sulla base della conoscenza possono essere utilizzati in diversi ambiti, come ad esempio il ragionamento basato su sistemi statici o dinamici, su ontologie, eccetera.</w:t>
      </w:r>
    </w:p>
    <w:p w:rsidR="00000000" w:rsidDel="00000000" w:rsidP="00000000" w:rsidRDefault="00000000" w:rsidRPr="00000000" w14:paraId="00000011">
      <w:pPr>
        <w:pageBreakBefore w:val="0"/>
        <w:ind w:left="0" w:firstLine="0"/>
        <w:jc w:val="both"/>
        <w:rPr/>
      </w:pPr>
      <w:r w:rsidDel="00000000" w:rsidR="00000000" w:rsidRPr="00000000">
        <w:rPr>
          <w:rtl w:val="0"/>
        </w:rPr>
        <w:t xml:space="preserve">La programmazione logica può essere utilizzata sia per trovare un valore di un predicato, sia i parametri che li soddisfano.</w:t>
      </w:r>
    </w:p>
    <w:p w:rsidR="00000000" w:rsidDel="00000000" w:rsidP="00000000" w:rsidRDefault="00000000" w:rsidRPr="00000000" w14:paraId="00000012">
      <w:pPr>
        <w:pageBreakBefore w:val="0"/>
        <w:ind w:left="0" w:firstLine="0"/>
        <w:jc w:val="both"/>
        <w:rPr/>
      </w:pPr>
      <w:r w:rsidDel="00000000" w:rsidR="00000000" w:rsidRPr="00000000">
        <w:rPr>
          <w:rtl w:val="0"/>
        </w:rPr>
        <w:t xml:space="preserve">Inoltre è anche possibile nelle conseguenze logiche trovare per quali precondizioni vale un predicato data una conseguenza e viceversa.</w:t>
      </w:r>
    </w:p>
    <w:p w:rsidR="00000000" w:rsidDel="00000000" w:rsidP="00000000" w:rsidRDefault="00000000" w:rsidRPr="00000000" w14:paraId="00000013">
      <w:pPr>
        <w:pageBreakBefore w:val="0"/>
        <w:ind w:left="0" w:firstLine="0"/>
        <w:jc w:val="both"/>
        <w:rPr/>
      </w:pPr>
      <w:r w:rsidDel="00000000" w:rsidR="00000000" w:rsidRPr="00000000">
        <w:rPr>
          <w:rtl w:val="0"/>
        </w:rPr>
        <w:t xml:space="preserve">E’ anche possibile utilizzare la ricorsione e si possono richiedere certe condizioni sulle singole variabili, ciò permette flessibilità dal momento che si può fare con diverse combinazioni.</w:t>
      </w:r>
    </w:p>
    <w:p w:rsidR="00000000" w:rsidDel="00000000" w:rsidP="00000000" w:rsidRDefault="00000000" w:rsidRPr="00000000" w14:paraId="00000014">
      <w:pPr>
        <w:pageBreakBefore w:val="0"/>
        <w:ind w:left="0" w:firstLine="0"/>
        <w:jc w:val="both"/>
        <w:rPr/>
      </w:pPr>
      <w:r w:rsidDel="00000000" w:rsidR="00000000" w:rsidRPr="00000000">
        <w:rPr>
          <w:rtl w:val="0"/>
        </w:rPr>
        <w:t xml:space="preserve">Tutto questo è applicabile in contesti differenti (anche dinamici), si può ad esempio cercare di prevedere il risultato di certe azioni e decidere quali fare per raggiungere un certo stato.</w:t>
      </w:r>
    </w:p>
    <w:p w:rsidR="00000000" w:rsidDel="00000000" w:rsidP="00000000" w:rsidRDefault="00000000" w:rsidRPr="00000000" w14:paraId="00000015">
      <w:pPr>
        <w:pageBreakBefore w:val="0"/>
        <w:ind w:left="0" w:firstLine="0"/>
        <w:jc w:val="both"/>
        <w:rPr/>
      </w:pPr>
      <w:r w:rsidDel="00000000" w:rsidR="00000000" w:rsidRPr="00000000">
        <w:rPr>
          <w:rtl w:val="0"/>
        </w:rPr>
      </w:r>
    </w:p>
    <w:p w:rsidR="00000000" w:rsidDel="00000000" w:rsidP="00000000" w:rsidRDefault="00000000" w:rsidRPr="00000000" w14:paraId="00000016">
      <w:pPr>
        <w:pageBreakBefore w:val="0"/>
        <w:ind w:left="0" w:firstLine="0"/>
        <w:jc w:val="both"/>
        <w:rPr/>
      </w:pPr>
      <w:r w:rsidDel="00000000" w:rsidR="00000000" w:rsidRPr="00000000">
        <w:rPr>
          <w:rtl w:val="0"/>
        </w:rPr>
      </w:r>
    </w:p>
    <w:p w:rsidR="00000000" w:rsidDel="00000000" w:rsidP="00000000" w:rsidRDefault="00000000" w:rsidRPr="00000000" w14:paraId="00000017">
      <w:pPr>
        <w:pageBreakBefore w:val="0"/>
        <w:ind w:left="0" w:firstLine="0"/>
        <w:jc w:val="both"/>
        <w:rPr/>
      </w:pPr>
      <w:r w:rsidDel="00000000" w:rsidR="00000000" w:rsidRPr="00000000">
        <w:rPr>
          <w:rtl w:val="0"/>
        </w:rPr>
      </w:r>
    </w:p>
    <w:p w:rsidR="00000000" w:rsidDel="00000000" w:rsidP="00000000" w:rsidRDefault="00000000" w:rsidRPr="00000000" w14:paraId="00000018">
      <w:pPr>
        <w:pageBreakBefore w:val="0"/>
        <w:ind w:left="0" w:firstLine="0"/>
        <w:jc w:val="both"/>
        <w:rPr/>
      </w:pPr>
      <w:r w:rsidDel="00000000" w:rsidR="00000000" w:rsidRPr="00000000">
        <w:rPr>
          <w:rtl w:val="0"/>
        </w:rPr>
      </w:r>
    </w:p>
    <w:p w:rsidR="00000000" w:rsidDel="00000000" w:rsidP="00000000" w:rsidRDefault="00000000" w:rsidRPr="00000000" w14:paraId="00000019">
      <w:pPr>
        <w:pageBreakBefore w:val="0"/>
        <w:ind w:left="0" w:firstLine="0"/>
        <w:jc w:val="both"/>
        <w:rPr/>
      </w:pPr>
      <w:r w:rsidDel="00000000" w:rsidR="00000000" w:rsidRPr="00000000">
        <w:rPr>
          <w:rtl w:val="0"/>
        </w:rPr>
      </w:r>
    </w:p>
    <w:p w:rsidR="00000000" w:rsidDel="00000000" w:rsidP="00000000" w:rsidRDefault="00000000" w:rsidRPr="00000000" w14:paraId="0000001A">
      <w:pPr>
        <w:pageBreakBefore w:val="0"/>
        <w:ind w:left="0" w:firstLine="0"/>
        <w:jc w:val="both"/>
        <w:rPr/>
      </w:pPr>
      <w:r w:rsidDel="00000000" w:rsidR="00000000" w:rsidRPr="00000000">
        <w:rPr>
          <w:rtl w:val="0"/>
        </w:rPr>
      </w:r>
    </w:p>
    <w:p w:rsidR="00000000" w:rsidDel="00000000" w:rsidP="00000000" w:rsidRDefault="00000000" w:rsidRPr="00000000" w14:paraId="0000001B">
      <w:pPr>
        <w:pStyle w:val="Heading2"/>
        <w:pageBreakBefore w:val="0"/>
        <w:jc w:val="both"/>
        <w:rPr/>
      </w:pPr>
      <w:bookmarkStart w:colFirst="0" w:colLast="0" w:name="_57cx0c7hmu7f" w:id="3"/>
      <w:bookmarkEnd w:id="3"/>
      <w:r w:rsidDel="00000000" w:rsidR="00000000" w:rsidRPr="00000000">
        <w:rPr>
          <w:rtl w:val="0"/>
        </w:rPr>
        <w:t xml:space="preserve">Esempio: Acquisto di un prodotto online</w:t>
      </w:r>
    </w:p>
    <w:p w:rsidR="00000000" w:rsidDel="00000000" w:rsidP="00000000" w:rsidRDefault="00000000" w:rsidRPr="00000000" w14:paraId="0000001C">
      <w:pPr>
        <w:pageBreakBefore w:val="0"/>
        <w:jc w:val="both"/>
        <w:rPr/>
      </w:pPr>
      <w:r w:rsidDel="00000000" w:rsidR="00000000" w:rsidRPr="00000000">
        <w:rPr/>
        <w:drawing>
          <wp:inline distB="114300" distT="114300" distL="114300" distR="114300">
            <wp:extent cx="4414838" cy="1965409"/>
            <wp:effectExtent b="0" l="0" r="0" t="0"/>
            <wp:docPr id="22"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4414838" cy="196540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jc w:val="both"/>
        <w:rPr/>
      </w:pPr>
      <w:r w:rsidDel="00000000" w:rsidR="00000000" w:rsidRPr="00000000">
        <w:rPr>
          <w:rtl w:val="0"/>
        </w:rPr>
        <w:t xml:space="preserve">L’immagine sopra indica tutto il processo da effettuare per l’acquisto di un prodotto online. Supponendo che l’azienda in questione venda un solo tipo di prodotto, se l’utente acquista più di 50000 unità di prodotto, allora viene eseguita una approvazione prima che il cliente confermi.</w:t>
      </w:r>
    </w:p>
    <w:p w:rsidR="00000000" w:rsidDel="00000000" w:rsidP="00000000" w:rsidRDefault="00000000" w:rsidRPr="00000000" w14:paraId="0000001E">
      <w:pPr>
        <w:pageBreakBefore w:val="0"/>
        <w:jc w:val="both"/>
        <w:rPr/>
      </w:pPr>
      <w:r w:rsidDel="00000000" w:rsidR="00000000" w:rsidRPr="00000000">
        <w:rPr>
          <w:rtl w:val="0"/>
        </w:rPr>
        <w:t xml:space="preserve">Inoltre, per i clienti non premium è necessaria anche una verifica di solvibilità se il numero di unità ordinate è maggiore di 80 mila.</w:t>
      </w:r>
    </w:p>
    <w:p w:rsidR="00000000" w:rsidDel="00000000" w:rsidP="00000000" w:rsidRDefault="00000000" w:rsidRPr="00000000" w14:paraId="0000001F">
      <w:pPr>
        <w:pageBreakBefore w:val="0"/>
        <w:jc w:val="both"/>
        <w:rPr/>
      </w:pPr>
      <w:r w:rsidDel="00000000" w:rsidR="00000000" w:rsidRPr="00000000">
        <w:rPr>
          <w:rtl w:val="0"/>
        </w:rPr>
        <w:t xml:space="preserve">In generale, bisogna capire quali eventi ci sono stati e/o verificare se una sequenza di eventi/fatti è conforme a una linea guida modellata con certi meccanismi.</w:t>
      </w:r>
    </w:p>
    <w:p w:rsidR="00000000" w:rsidDel="00000000" w:rsidP="00000000" w:rsidRDefault="00000000" w:rsidRPr="00000000" w14:paraId="00000020">
      <w:pPr>
        <w:pStyle w:val="Heading2"/>
        <w:pageBreakBefore w:val="0"/>
        <w:jc w:val="both"/>
        <w:rPr/>
      </w:pPr>
      <w:bookmarkStart w:colFirst="0" w:colLast="0" w:name="_7zcboldthtd" w:id="4"/>
      <w:bookmarkEnd w:id="4"/>
      <w:r w:rsidDel="00000000" w:rsidR="00000000" w:rsidRPr="00000000">
        <w:rPr>
          <w:rtl w:val="0"/>
        </w:rPr>
        <w:t xml:space="preserve">Esempio: analisi delle linee guida cliniche</w:t>
      </w:r>
    </w:p>
    <w:p w:rsidR="00000000" w:rsidDel="00000000" w:rsidP="00000000" w:rsidRDefault="00000000" w:rsidRPr="00000000" w14:paraId="00000021">
      <w:pPr>
        <w:pageBreakBefore w:val="0"/>
        <w:jc w:val="both"/>
        <w:rPr/>
      </w:pPr>
      <w:r w:rsidDel="00000000" w:rsidR="00000000" w:rsidRPr="00000000">
        <w:rPr/>
        <w:drawing>
          <wp:inline distB="114300" distT="114300" distL="114300" distR="114300">
            <wp:extent cx="5731200" cy="1231900"/>
            <wp:effectExtent b="0" l="0" r="0" t="0"/>
            <wp:docPr id="3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both"/>
        <w:rPr/>
      </w:pPr>
      <w:r w:rsidDel="00000000" w:rsidR="00000000" w:rsidRPr="00000000">
        <w:rPr>
          <w:rtl w:val="0"/>
        </w:rPr>
        <w:t xml:space="preserve">In questo esempio bisogna confrontare le linee guida cliniche col trattamente effettivo, come si procede?</w:t>
      </w:r>
    </w:p>
    <w:p w:rsidR="00000000" w:rsidDel="00000000" w:rsidP="00000000" w:rsidRDefault="00000000" w:rsidRPr="00000000" w14:paraId="00000023">
      <w:pPr>
        <w:pageBreakBefore w:val="0"/>
        <w:jc w:val="both"/>
        <w:rPr/>
      </w:pPr>
      <w:r w:rsidDel="00000000" w:rsidR="00000000" w:rsidRPr="00000000">
        <w:rPr>
          <w:rtl w:val="0"/>
        </w:rPr>
        <w:t xml:space="preserve">L’idea è quella di avere delle regole che, in base alla situazione, dicono come comportarsi, ad esempio:</w:t>
      </w:r>
    </w:p>
    <w:p w:rsidR="00000000" w:rsidDel="00000000" w:rsidP="00000000" w:rsidRDefault="00000000" w:rsidRPr="00000000" w14:paraId="00000024">
      <w:pPr>
        <w:pageBreakBefore w:val="0"/>
        <w:numPr>
          <w:ilvl w:val="0"/>
          <w:numId w:val="3"/>
        </w:numPr>
        <w:ind w:left="720" w:hanging="360"/>
        <w:jc w:val="both"/>
        <w:rPr>
          <w:u w:val="none"/>
        </w:rPr>
      </w:pPr>
      <w:r w:rsidDel="00000000" w:rsidR="00000000" w:rsidRPr="00000000">
        <w:rPr>
          <w:rtl w:val="0"/>
        </w:rPr>
        <w:t xml:space="preserve">Quando il paziente ha la febbre, non bisogna operarlo;</w:t>
      </w:r>
    </w:p>
    <w:p w:rsidR="00000000" w:rsidDel="00000000" w:rsidP="00000000" w:rsidRDefault="00000000" w:rsidRPr="00000000" w14:paraId="00000025">
      <w:pPr>
        <w:pageBreakBefore w:val="0"/>
        <w:numPr>
          <w:ilvl w:val="0"/>
          <w:numId w:val="3"/>
        </w:numPr>
        <w:ind w:left="720" w:hanging="360"/>
        <w:jc w:val="both"/>
        <w:rPr>
          <w:u w:val="none"/>
        </w:rPr>
      </w:pPr>
      <w:r w:rsidDel="00000000" w:rsidR="00000000" w:rsidRPr="00000000">
        <w:rPr>
          <w:rtl w:val="0"/>
        </w:rPr>
        <w:t xml:space="preserve">In caso di dolore agli arti inferiori, bisogna ritardare la riabilitazione.</w:t>
      </w:r>
    </w:p>
    <w:p w:rsidR="00000000" w:rsidDel="00000000" w:rsidP="00000000" w:rsidRDefault="00000000" w:rsidRPr="00000000" w14:paraId="00000026">
      <w:pPr>
        <w:pageBreakBefore w:val="0"/>
        <w:ind w:left="0" w:firstLine="0"/>
        <w:jc w:val="both"/>
        <w:rPr/>
      </w:pPr>
      <w:r w:rsidDel="00000000" w:rsidR="00000000" w:rsidRPr="00000000">
        <w:rPr>
          <w:rtl w:val="0"/>
        </w:rPr>
        <w:t xml:space="preserve">Quest’ultima regola si può modellare come segue:</w:t>
      </w:r>
      <w:r w:rsidDel="00000000" w:rsidR="00000000" w:rsidRPr="00000000">
        <w:rPr/>
        <w:drawing>
          <wp:inline distB="114300" distT="114300" distL="114300" distR="114300">
            <wp:extent cx="4081809" cy="275055"/>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81809" cy="27505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left="0" w:firstLine="0"/>
        <w:jc w:val="both"/>
        <w:rPr/>
      </w:pPr>
      <w:r w:rsidDel="00000000" w:rsidR="00000000" w:rsidRPr="00000000">
        <w:rPr>
          <w:rtl w:val="0"/>
        </w:rPr>
        <w:t xml:space="preserve">che significa:</w:t>
      </w:r>
    </w:p>
    <w:p w:rsidR="00000000" w:rsidDel="00000000" w:rsidP="00000000" w:rsidRDefault="00000000" w:rsidRPr="00000000" w14:paraId="00000028">
      <w:pPr>
        <w:pageBreakBefore w:val="0"/>
        <w:ind w:left="0" w:firstLine="0"/>
        <w:jc w:val="both"/>
        <w:rPr/>
      </w:pPr>
      <w:r w:rsidDel="00000000" w:rsidR="00000000" w:rsidRPr="00000000">
        <w:rPr/>
        <w:drawing>
          <wp:inline distB="114300" distT="114300" distL="114300" distR="114300">
            <wp:extent cx="3490913" cy="231954"/>
            <wp:effectExtent b="0" l="0" r="0" t="0"/>
            <wp:docPr id="34"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3490913" cy="23195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ind w:left="0" w:firstLine="0"/>
        <w:jc w:val="both"/>
        <w:rPr/>
      </w:pPr>
      <w:r w:rsidDel="00000000" w:rsidR="00000000" w:rsidRPr="00000000">
        <w:rPr>
          <w:rtl w:val="0"/>
        </w:rPr>
        <w:t xml:space="preserve">Tutto questo serve a dire che questi problemi sono risolvibili utilizzando delle logiche più evolute rispetto a quella classica.</w:t>
      </w:r>
    </w:p>
    <w:p w:rsidR="00000000" w:rsidDel="00000000" w:rsidP="00000000" w:rsidRDefault="00000000" w:rsidRPr="00000000" w14:paraId="0000002A">
      <w:pPr>
        <w:pStyle w:val="Heading2"/>
        <w:pageBreakBefore w:val="0"/>
        <w:jc w:val="both"/>
        <w:rPr/>
      </w:pPr>
      <w:bookmarkStart w:colFirst="0" w:colLast="0" w:name="_alb6ttrcm5ol" w:id="5"/>
      <w:bookmarkEnd w:id="5"/>
      <w:r w:rsidDel="00000000" w:rsidR="00000000" w:rsidRPr="00000000">
        <w:rPr>
          <w:rtl w:val="0"/>
        </w:rPr>
        <w:t xml:space="preserve">Esempio: il mondo del wumpus</w:t>
      </w:r>
      <w:r w:rsidDel="00000000" w:rsidR="00000000" w:rsidRPr="00000000">
        <w:drawing>
          <wp:anchor allowOverlap="1" behindDoc="0" distB="114300" distT="114300" distL="114300" distR="114300" hidden="0" layoutInCell="1" locked="0" relativeHeight="0" simplePos="0">
            <wp:simplePos x="0" y="0"/>
            <wp:positionH relativeFrom="column">
              <wp:posOffset>3338513</wp:posOffset>
            </wp:positionH>
            <wp:positionV relativeFrom="paragraph">
              <wp:posOffset>114300</wp:posOffset>
            </wp:positionV>
            <wp:extent cx="2747963" cy="2612817"/>
            <wp:effectExtent b="0" l="0" r="0" t="0"/>
            <wp:wrapSquare wrapText="bothSides" distB="114300" distT="114300" distL="114300" distR="114300"/>
            <wp:docPr id="1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747963" cy="2612817"/>
                    </a:xfrm>
                    <a:prstGeom prst="rect"/>
                    <a:ln/>
                  </pic:spPr>
                </pic:pic>
              </a:graphicData>
            </a:graphic>
          </wp:anchor>
        </w:drawing>
      </w:r>
    </w:p>
    <w:p w:rsidR="00000000" w:rsidDel="00000000" w:rsidP="00000000" w:rsidRDefault="00000000" w:rsidRPr="00000000" w14:paraId="0000002B">
      <w:pPr>
        <w:pageBreakBefore w:val="0"/>
        <w:jc w:val="both"/>
        <w:rPr/>
      </w:pPr>
      <w:r w:rsidDel="00000000" w:rsidR="00000000" w:rsidRPr="00000000">
        <w:rPr>
          <w:rtl w:val="0"/>
        </w:rPr>
        <w:t xml:space="preserve">Un’agente deve esplorare uno spazio 4x4 come visibile in figura, qui è presente un mostro detto wumpus e dei pozzi, l’obiettivo è trovare l’oro.</w:t>
      </w:r>
    </w:p>
    <w:p w:rsidR="00000000" w:rsidDel="00000000" w:rsidP="00000000" w:rsidRDefault="00000000" w:rsidRPr="00000000" w14:paraId="0000002C">
      <w:pPr>
        <w:pageBreakBefore w:val="0"/>
        <w:jc w:val="both"/>
        <w:rPr/>
      </w:pPr>
      <w:r w:rsidDel="00000000" w:rsidR="00000000" w:rsidRPr="00000000">
        <w:rPr>
          <w:rtl w:val="0"/>
        </w:rPr>
        <w:t xml:space="preserve">Si modella tutto con le seguenti regole:</w:t>
      </w:r>
    </w:p>
    <w:p w:rsidR="00000000" w:rsidDel="00000000" w:rsidP="00000000" w:rsidRDefault="00000000" w:rsidRPr="00000000" w14:paraId="0000002D">
      <w:pPr>
        <w:pageBreakBefore w:val="0"/>
        <w:numPr>
          <w:ilvl w:val="0"/>
          <w:numId w:val="7"/>
        </w:numPr>
        <w:ind w:left="720" w:hanging="360"/>
        <w:jc w:val="both"/>
        <w:rPr>
          <w:u w:val="none"/>
        </w:rPr>
      </w:pPr>
      <w:r w:rsidDel="00000000" w:rsidR="00000000" w:rsidRPr="00000000">
        <w:rPr>
          <w:rtl w:val="0"/>
        </w:rPr>
        <w:t xml:space="preserve">Il Wumpus e i pozzi non possono muoversi;</w:t>
      </w:r>
    </w:p>
    <w:p w:rsidR="00000000" w:rsidDel="00000000" w:rsidP="00000000" w:rsidRDefault="00000000" w:rsidRPr="00000000" w14:paraId="0000002E">
      <w:pPr>
        <w:pageBreakBefore w:val="0"/>
        <w:numPr>
          <w:ilvl w:val="0"/>
          <w:numId w:val="7"/>
        </w:numPr>
        <w:ind w:left="720" w:hanging="360"/>
        <w:jc w:val="both"/>
        <w:rPr>
          <w:u w:val="none"/>
        </w:rPr>
      </w:pPr>
      <w:r w:rsidDel="00000000" w:rsidR="00000000" w:rsidRPr="00000000">
        <w:rPr>
          <w:rtl w:val="0"/>
        </w:rPr>
        <w:t xml:space="preserve">nelle celle adiacenti al mostro, si sente cattivo odore;</w:t>
      </w:r>
    </w:p>
    <w:p w:rsidR="00000000" w:rsidDel="00000000" w:rsidP="00000000" w:rsidRDefault="00000000" w:rsidRPr="00000000" w14:paraId="0000002F">
      <w:pPr>
        <w:pageBreakBefore w:val="0"/>
        <w:numPr>
          <w:ilvl w:val="0"/>
          <w:numId w:val="7"/>
        </w:numPr>
        <w:ind w:left="720" w:hanging="360"/>
        <w:jc w:val="both"/>
        <w:rPr>
          <w:u w:val="none"/>
        </w:rPr>
      </w:pPr>
      <w:r w:rsidDel="00000000" w:rsidR="00000000" w:rsidRPr="00000000">
        <w:rPr>
          <w:rtl w:val="0"/>
        </w:rPr>
        <w:t xml:space="preserve">nelle celle adiacenti ai pozzi, si sente della brezza;</w:t>
      </w:r>
    </w:p>
    <w:p w:rsidR="00000000" w:rsidDel="00000000" w:rsidP="00000000" w:rsidRDefault="00000000" w:rsidRPr="00000000" w14:paraId="00000030">
      <w:pPr>
        <w:pageBreakBefore w:val="0"/>
        <w:numPr>
          <w:ilvl w:val="0"/>
          <w:numId w:val="7"/>
        </w:numPr>
        <w:ind w:left="720" w:hanging="360"/>
        <w:jc w:val="both"/>
        <w:rPr>
          <w:u w:val="none"/>
        </w:rPr>
      </w:pPr>
      <w:r w:rsidDel="00000000" w:rsidR="00000000" w:rsidRPr="00000000">
        <w:rPr>
          <w:rtl w:val="0"/>
        </w:rPr>
        <w:t xml:space="preserve">L’oro luccica e si può notare ciò solo se l’agente è nella stessa cella;</w:t>
      </w:r>
    </w:p>
    <w:p w:rsidR="00000000" w:rsidDel="00000000" w:rsidP="00000000" w:rsidRDefault="00000000" w:rsidRPr="00000000" w14:paraId="00000031">
      <w:pPr>
        <w:pageBreakBefore w:val="0"/>
        <w:numPr>
          <w:ilvl w:val="0"/>
          <w:numId w:val="7"/>
        </w:numPr>
        <w:ind w:left="720" w:hanging="360"/>
        <w:jc w:val="both"/>
        <w:rPr>
          <w:u w:val="none"/>
        </w:rPr>
      </w:pPr>
      <w:r w:rsidDel="00000000" w:rsidR="00000000" w:rsidRPr="00000000">
        <w:rPr>
          <w:rtl w:val="0"/>
        </w:rPr>
        <w:t xml:space="preserve">L’agente può sparare una (e una sola) freccia;</w:t>
      </w:r>
    </w:p>
    <w:p w:rsidR="00000000" w:rsidDel="00000000" w:rsidP="00000000" w:rsidRDefault="00000000" w:rsidRPr="00000000" w14:paraId="00000032">
      <w:pPr>
        <w:pageBreakBefore w:val="0"/>
        <w:numPr>
          <w:ilvl w:val="0"/>
          <w:numId w:val="7"/>
        </w:numPr>
        <w:ind w:left="720" w:hanging="360"/>
        <w:jc w:val="both"/>
        <w:rPr>
          <w:u w:val="none"/>
        </w:rPr>
      </w:pPr>
      <w:r w:rsidDel="00000000" w:rsidR="00000000" w:rsidRPr="00000000">
        <w:rPr>
          <w:rtl w:val="0"/>
        </w:rPr>
        <w:t xml:space="preserve">Se l’agente è di fronte al wumpus, può sparare la freccia per ucciderlo;</w:t>
      </w:r>
    </w:p>
    <w:p w:rsidR="00000000" w:rsidDel="00000000" w:rsidP="00000000" w:rsidRDefault="00000000" w:rsidRPr="00000000" w14:paraId="00000033">
      <w:pPr>
        <w:pageBreakBefore w:val="0"/>
        <w:numPr>
          <w:ilvl w:val="0"/>
          <w:numId w:val="7"/>
        </w:numPr>
        <w:ind w:left="720" w:hanging="360"/>
        <w:jc w:val="both"/>
        <w:rPr>
          <w:u w:val="none"/>
        </w:rPr>
      </w:pPr>
      <w:r w:rsidDel="00000000" w:rsidR="00000000" w:rsidRPr="00000000">
        <w:rPr>
          <w:rtl w:val="0"/>
        </w:rPr>
        <w:t xml:space="preserve">La morte del wumpus provocherà un urlo che si sentirà in ogni casella;</w:t>
      </w:r>
    </w:p>
    <w:p w:rsidR="00000000" w:rsidDel="00000000" w:rsidP="00000000" w:rsidRDefault="00000000" w:rsidRPr="00000000" w14:paraId="00000034">
      <w:pPr>
        <w:pageBreakBefore w:val="0"/>
        <w:numPr>
          <w:ilvl w:val="0"/>
          <w:numId w:val="7"/>
        </w:numPr>
        <w:ind w:left="720" w:hanging="360"/>
        <w:jc w:val="both"/>
        <w:rPr>
          <w:u w:val="none"/>
        </w:rPr>
      </w:pPr>
      <w:r w:rsidDel="00000000" w:rsidR="00000000" w:rsidRPr="00000000">
        <w:rPr>
          <w:rtl w:val="0"/>
        </w:rPr>
        <w:t xml:space="preserve">Se il giocatore è nella stessa cella dell’oro, può raccoglierlo;</w:t>
      </w:r>
    </w:p>
    <w:p w:rsidR="00000000" w:rsidDel="00000000" w:rsidP="00000000" w:rsidRDefault="00000000" w:rsidRPr="00000000" w14:paraId="00000035">
      <w:pPr>
        <w:pageBreakBefore w:val="0"/>
        <w:numPr>
          <w:ilvl w:val="0"/>
          <w:numId w:val="7"/>
        </w:numPr>
        <w:ind w:left="720" w:hanging="360"/>
        <w:jc w:val="both"/>
        <w:rPr>
          <w:u w:val="none"/>
        </w:rPr>
      </w:pPr>
      <w:r w:rsidDel="00000000" w:rsidR="00000000" w:rsidRPr="00000000">
        <w:rPr>
          <w:rtl w:val="0"/>
        </w:rPr>
        <w:t xml:space="preserve">Se il giocatore ha l’oro in mano, può farlo cadere nella stessa casella.</w:t>
      </w:r>
    </w:p>
    <w:p w:rsidR="00000000" w:rsidDel="00000000" w:rsidP="00000000" w:rsidRDefault="00000000" w:rsidRPr="00000000" w14:paraId="00000036">
      <w:pPr>
        <w:pageBreakBefore w:val="0"/>
        <w:ind w:left="0" w:firstLine="0"/>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7">
            <w:pPr>
              <w:pageBreakBefore w:val="0"/>
              <w:jc w:val="both"/>
              <w:rPr/>
            </w:pPr>
            <w:r w:rsidDel="00000000" w:rsidR="00000000" w:rsidRPr="00000000">
              <w:rPr>
                <w:rtl w:val="0"/>
              </w:rPr>
              <w:t xml:space="preserve">Dalle regole si ricavano i seguenti sensori:</w:t>
            </w:r>
          </w:p>
          <w:p w:rsidR="00000000" w:rsidDel="00000000" w:rsidP="00000000" w:rsidRDefault="00000000" w:rsidRPr="00000000" w14:paraId="00000038">
            <w:pPr>
              <w:pageBreakBefore w:val="0"/>
              <w:numPr>
                <w:ilvl w:val="0"/>
                <w:numId w:val="47"/>
              </w:numPr>
              <w:ind w:left="720" w:hanging="360"/>
              <w:jc w:val="both"/>
            </w:pPr>
            <w:r w:rsidDel="00000000" w:rsidR="00000000" w:rsidRPr="00000000">
              <w:rPr>
                <w:rtl w:val="0"/>
              </w:rPr>
              <w:t xml:space="preserve">Cattivo odore;</w:t>
            </w:r>
          </w:p>
          <w:p w:rsidR="00000000" w:rsidDel="00000000" w:rsidP="00000000" w:rsidRDefault="00000000" w:rsidRPr="00000000" w14:paraId="00000039">
            <w:pPr>
              <w:pageBreakBefore w:val="0"/>
              <w:numPr>
                <w:ilvl w:val="0"/>
                <w:numId w:val="47"/>
              </w:numPr>
              <w:ind w:left="720" w:hanging="360"/>
              <w:jc w:val="both"/>
            </w:pPr>
            <w:r w:rsidDel="00000000" w:rsidR="00000000" w:rsidRPr="00000000">
              <w:rPr>
                <w:rtl w:val="0"/>
              </w:rPr>
              <w:t xml:space="preserve">Brezza;</w:t>
            </w:r>
          </w:p>
          <w:p w:rsidR="00000000" w:rsidDel="00000000" w:rsidP="00000000" w:rsidRDefault="00000000" w:rsidRPr="00000000" w14:paraId="0000003A">
            <w:pPr>
              <w:pageBreakBefore w:val="0"/>
              <w:numPr>
                <w:ilvl w:val="0"/>
                <w:numId w:val="47"/>
              </w:numPr>
              <w:ind w:left="720" w:hanging="360"/>
              <w:jc w:val="both"/>
            </w:pPr>
            <w:r w:rsidDel="00000000" w:rsidR="00000000" w:rsidRPr="00000000">
              <w:rPr>
                <w:rtl w:val="0"/>
              </w:rPr>
              <w:t xml:space="preserve">Luccichio;</w:t>
            </w:r>
          </w:p>
          <w:p w:rsidR="00000000" w:rsidDel="00000000" w:rsidP="00000000" w:rsidRDefault="00000000" w:rsidRPr="00000000" w14:paraId="0000003B">
            <w:pPr>
              <w:pageBreakBefore w:val="0"/>
              <w:numPr>
                <w:ilvl w:val="0"/>
                <w:numId w:val="47"/>
              </w:numPr>
              <w:ind w:left="720" w:hanging="360"/>
              <w:jc w:val="both"/>
            </w:pPr>
            <w:r w:rsidDel="00000000" w:rsidR="00000000" w:rsidRPr="00000000">
              <w:rPr>
                <w:rtl w:val="0"/>
              </w:rPr>
              <w:t xml:space="preserve">Urlo;</w:t>
            </w:r>
          </w:p>
          <w:p w:rsidR="00000000" w:rsidDel="00000000" w:rsidP="00000000" w:rsidRDefault="00000000" w:rsidRPr="00000000" w14:paraId="0000003C">
            <w:pPr>
              <w:pageBreakBefore w:val="0"/>
              <w:numPr>
                <w:ilvl w:val="0"/>
                <w:numId w:val="47"/>
              </w:numPr>
              <w:ind w:left="720" w:hanging="360"/>
              <w:jc w:val="both"/>
            </w:pPr>
            <w:r w:rsidDel="00000000" w:rsidR="00000000" w:rsidRPr="00000000">
              <w:rPr>
                <w:rtl w:val="0"/>
              </w:rPr>
              <w:t xml:space="preserve">Caduta nel pozzo.</w:t>
            </w:r>
          </w:p>
        </w:tc>
        <w:tc>
          <w:tcPr>
            <w:tcMar>
              <w:top w:w="100.0" w:type="dxa"/>
              <w:left w:w="100.0" w:type="dxa"/>
              <w:bottom w:w="100.0" w:type="dxa"/>
              <w:right w:w="100.0" w:type="dxa"/>
            </w:tcMar>
            <w:vAlign w:val="top"/>
          </w:tcPr>
          <w:p w:rsidR="00000000" w:rsidDel="00000000" w:rsidP="00000000" w:rsidRDefault="00000000" w:rsidRPr="00000000" w14:paraId="0000003D">
            <w:pPr>
              <w:pageBreakBefore w:val="0"/>
              <w:jc w:val="both"/>
              <w:rPr/>
            </w:pPr>
            <w:r w:rsidDel="00000000" w:rsidR="00000000" w:rsidRPr="00000000">
              <w:rPr>
                <w:rtl w:val="0"/>
              </w:rPr>
              <w:t xml:space="preserve">Allo stesso modo, si ricavano le azioni attuabili dall’agente:</w:t>
            </w:r>
          </w:p>
          <w:p w:rsidR="00000000" w:rsidDel="00000000" w:rsidP="00000000" w:rsidRDefault="00000000" w:rsidRPr="00000000" w14:paraId="0000003E">
            <w:pPr>
              <w:pageBreakBefore w:val="0"/>
              <w:numPr>
                <w:ilvl w:val="0"/>
                <w:numId w:val="26"/>
              </w:numPr>
              <w:ind w:left="720" w:hanging="360"/>
              <w:jc w:val="both"/>
            </w:pPr>
            <w:r w:rsidDel="00000000" w:rsidR="00000000" w:rsidRPr="00000000">
              <w:rPr>
                <w:rtl w:val="0"/>
              </w:rPr>
              <w:t xml:space="preserve">Vai a destra/sinistra;</w:t>
            </w:r>
          </w:p>
          <w:p w:rsidR="00000000" w:rsidDel="00000000" w:rsidP="00000000" w:rsidRDefault="00000000" w:rsidRPr="00000000" w14:paraId="0000003F">
            <w:pPr>
              <w:pageBreakBefore w:val="0"/>
              <w:numPr>
                <w:ilvl w:val="0"/>
                <w:numId w:val="26"/>
              </w:numPr>
              <w:ind w:left="720" w:hanging="360"/>
              <w:jc w:val="both"/>
            </w:pPr>
            <w:r w:rsidDel="00000000" w:rsidR="00000000" w:rsidRPr="00000000">
              <w:rPr>
                <w:rtl w:val="0"/>
              </w:rPr>
              <w:t xml:space="preserve">Vai dritto;</w:t>
            </w:r>
          </w:p>
          <w:p w:rsidR="00000000" w:rsidDel="00000000" w:rsidP="00000000" w:rsidRDefault="00000000" w:rsidRPr="00000000" w14:paraId="00000040">
            <w:pPr>
              <w:pageBreakBefore w:val="0"/>
              <w:numPr>
                <w:ilvl w:val="0"/>
                <w:numId w:val="26"/>
              </w:numPr>
              <w:ind w:left="720" w:hanging="360"/>
              <w:jc w:val="both"/>
            </w:pPr>
            <w:r w:rsidDel="00000000" w:rsidR="00000000" w:rsidRPr="00000000">
              <w:rPr>
                <w:rtl w:val="0"/>
              </w:rPr>
              <w:t xml:space="preserve">Raccogli;</w:t>
            </w:r>
          </w:p>
          <w:p w:rsidR="00000000" w:rsidDel="00000000" w:rsidP="00000000" w:rsidRDefault="00000000" w:rsidRPr="00000000" w14:paraId="00000041">
            <w:pPr>
              <w:pageBreakBefore w:val="0"/>
              <w:numPr>
                <w:ilvl w:val="0"/>
                <w:numId w:val="26"/>
              </w:numPr>
              <w:ind w:left="720" w:hanging="360"/>
              <w:jc w:val="both"/>
            </w:pPr>
            <w:r w:rsidDel="00000000" w:rsidR="00000000" w:rsidRPr="00000000">
              <w:rPr>
                <w:rtl w:val="0"/>
              </w:rPr>
              <w:t xml:space="preserve">Fai cadere;</w:t>
            </w:r>
          </w:p>
          <w:p w:rsidR="00000000" w:rsidDel="00000000" w:rsidP="00000000" w:rsidRDefault="00000000" w:rsidRPr="00000000" w14:paraId="00000042">
            <w:pPr>
              <w:pageBreakBefore w:val="0"/>
              <w:numPr>
                <w:ilvl w:val="0"/>
                <w:numId w:val="26"/>
              </w:numPr>
              <w:ind w:left="720" w:hanging="360"/>
              <w:jc w:val="both"/>
            </w:pPr>
            <w:r w:rsidDel="00000000" w:rsidR="00000000" w:rsidRPr="00000000">
              <w:rPr>
                <w:rtl w:val="0"/>
              </w:rPr>
              <w:t xml:space="preserve">Spara.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44">
      <w:pPr>
        <w:pageBreakBefore w:val="0"/>
        <w:ind w:left="0" w:firstLine="0"/>
        <w:jc w:val="both"/>
        <w:rPr/>
      </w:pPr>
      <w:r w:rsidDel="00000000" w:rsidR="00000000" w:rsidRPr="00000000">
        <w:rPr>
          <w:rtl w:val="0"/>
        </w:rPr>
      </w:r>
    </w:p>
    <w:p w:rsidR="00000000" w:rsidDel="00000000" w:rsidP="00000000" w:rsidRDefault="00000000" w:rsidRPr="00000000" w14:paraId="00000045">
      <w:pPr>
        <w:pStyle w:val="Heading3"/>
        <w:pageBreakBefore w:val="0"/>
        <w:jc w:val="both"/>
        <w:rPr/>
      </w:pPr>
      <w:bookmarkStart w:colFirst="0" w:colLast="0" w:name="_16uqaz4eqf0x" w:id="6"/>
      <w:bookmarkEnd w:id="6"/>
      <w:r w:rsidDel="00000000" w:rsidR="00000000" w:rsidRPr="00000000">
        <w:rPr>
          <w:rtl w:val="0"/>
        </w:rPr>
        <w:t xml:space="preserve">Esplorazione: come si fa?</w:t>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133350</wp:posOffset>
            </wp:positionV>
            <wp:extent cx="1219200" cy="1161535"/>
            <wp:effectExtent b="0" l="0" r="0" t="0"/>
            <wp:wrapSquare wrapText="bothSides" distB="114300" distT="114300" distL="114300" distR="114300"/>
            <wp:docPr id="29"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1219200" cy="1161535"/>
                    </a:xfrm>
                    <a:prstGeom prst="rect"/>
                    <a:ln/>
                  </pic:spPr>
                </pic:pic>
              </a:graphicData>
            </a:graphic>
          </wp:anchor>
        </w:drawing>
      </w:r>
    </w:p>
    <w:p w:rsidR="00000000" w:rsidDel="00000000" w:rsidP="00000000" w:rsidRDefault="00000000" w:rsidRPr="00000000" w14:paraId="00000046">
      <w:pPr>
        <w:pageBreakBefore w:val="0"/>
        <w:jc w:val="both"/>
        <w:rPr/>
      </w:pPr>
      <w:r w:rsidDel="00000000" w:rsidR="00000000" w:rsidRPr="00000000">
        <w:rPr>
          <w:rtl w:val="0"/>
        </w:rPr>
        <w:t xml:space="preserve">Partendo dalla cella (1,1), l’agente può andare in (2,1) oppure (1,2) dal momento che nella cella attuale non si sente nè puzza nè brezza.</w:t>
      </w:r>
    </w:p>
    <w:p w:rsidR="00000000" w:rsidDel="00000000" w:rsidP="00000000" w:rsidRDefault="00000000" w:rsidRPr="00000000" w14:paraId="00000047">
      <w:pPr>
        <w:pageBreakBefore w:val="0"/>
        <w:jc w:val="both"/>
        <w:rPr/>
      </w:pPr>
      <w:r w:rsidDel="00000000" w:rsidR="00000000" w:rsidRPr="00000000">
        <w:rPr>
          <w:rtl w:val="0"/>
        </w:rPr>
        <w:t xml:space="preserve">Supponendo di andare in (2,1), si scopre che si sente brezza, quindi in una delle celle adiacenti e presente un pozzo.</w:t>
      </w:r>
      <w:r w:rsidDel="00000000" w:rsidR="00000000" w:rsidRPr="00000000">
        <w:drawing>
          <wp:anchor allowOverlap="1" behindDoc="0" distB="114300" distT="114300" distL="114300" distR="114300" hidden="0" layoutInCell="1" locked="0" relativeHeight="0" simplePos="0">
            <wp:simplePos x="0" y="0"/>
            <wp:positionH relativeFrom="column">
              <wp:posOffset>5009464</wp:posOffset>
            </wp:positionH>
            <wp:positionV relativeFrom="paragraph">
              <wp:posOffset>438150</wp:posOffset>
            </wp:positionV>
            <wp:extent cx="1115111" cy="1095375"/>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115111" cy="1095375"/>
                    </a:xfrm>
                    <a:prstGeom prst="rect"/>
                    <a:ln/>
                  </pic:spPr>
                </pic:pic>
              </a:graphicData>
            </a:graphic>
          </wp:anchor>
        </w:drawing>
      </w:r>
    </w:p>
    <w:p w:rsidR="00000000" w:rsidDel="00000000" w:rsidP="00000000" w:rsidRDefault="00000000" w:rsidRPr="00000000" w14:paraId="00000048">
      <w:pPr>
        <w:pageBreakBefore w:val="0"/>
        <w:jc w:val="both"/>
        <w:rPr/>
      </w:pPr>
      <w:r w:rsidDel="00000000" w:rsidR="00000000" w:rsidRPr="00000000">
        <w:rPr>
          <w:rtl w:val="0"/>
        </w:rPr>
        <w:t xml:space="preserve">Per essere sicuri, si torna indietro e si va in (1,2), qui si sente cattivo odore, il mostro è vicino!</w:t>
      </w:r>
    </w:p>
    <w:p w:rsidR="00000000" w:rsidDel="00000000" w:rsidP="00000000" w:rsidRDefault="00000000" w:rsidRPr="00000000" w14:paraId="00000049">
      <w:pPr>
        <w:pageBreakBefore w:val="0"/>
        <w:jc w:val="both"/>
        <w:rPr/>
      </w:pPr>
      <w:r w:rsidDel="00000000" w:rsidR="00000000" w:rsidRPr="00000000">
        <w:rPr>
          <w:rtl w:val="0"/>
        </w:rPr>
        <w:t xml:space="preserve">Da ciò si può quindi concludere che la cella (2,2), adiacente a (1,2) e (2,1), è una zona sicura, altrimenti nelle celle adiacenti si sarebbe sentito cattivo odore o del vento.</w:t>
      </w:r>
    </w:p>
    <w:p w:rsidR="00000000" w:rsidDel="00000000" w:rsidP="00000000" w:rsidRDefault="00000000" w:rsidRPr="00000000" w14:paraId="0000004A">
      <w:pPr>
        <w:pageBreakBefore w:val="0"/>
        <w:jc w:val="both"/>
        <w:rPr/>
      </w:pPr>
      <w:r w:rsidDel="00000000" w:rsidR="00000000" w:rsidRPr="00000000">
        <w:rPr>
          <w:rtl w:val="0"/>
        </w:rPr>
        <w:t xml:space="preserve">Dal momento che nella cella (2,2) non si sente niente, le celle (2,3) e (3,2) sono considerate sicure.</w:t>
      </w:r>
      <w:r w:rsidDel="00000000" w:rsidR="00000000" w:rsidRPr="00000000">
        <w:drawing>
          <wp:anchor allowOverlap="1" behindDoc="0" distB="114300" distT="114300" distL="114300" distR="114300" hidden="0" layoutInCell="1" locked="0" relativeHeight="0" simplePos="0">
            <wp:simplePos x="0" y="0"/>
            <wp:positionH relativeFrom="column">
              <wp:posOffset>4991100</wp:posOffset>
            </wp:positionH>
            <wp:positionV relativeFrom="paragraph">
              <wp:posOffset>238125</wp:posOffset>
            </wp:positionV>
            <wp:extent cx="1114425" cy="1134149"/>
            <wp:effectExtent b="0" l="0" r="0" t="0"/>
            <wp:wrapSquare wrapText="bothSides" distB="114300" distT="114300" distL="114300" distR="114300"/>
            <wp:docPr id="1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114425" cy="1134149"/>
                    </a:xfrm>
                    <a:prstGeom prst="rect"/>
                    <a:ln/>
                  </pic:spPr>
                </pic:pic>
              </a:graphicData>
            </a:graphic>
          </wp:anchor>
        </w:drawing>
      </w:r>
    </w:p>
    <w:p w:rsidR="00000000" w:rsidDel="00000000" w:rsidP="00000000" w:rsidRDefault="00000000" w:rsidRPr="00000000" w14:paraId="0000004B">
      <w:pPr>
        <w:pageBreakBefore w:val="0"/>
        <w:jc w:val="both"/>
        <w:rPr/>
      </w:pPr>
      <w:r w:rsidDel="00000000" w:rsidR="00000000" w:rsidRPr="00000000">
        <w:rPr>
          <w:rtl w:val="0"/>
        </w:rPr>
        <w:t xml:space="preserve">Supponendo di andare in (2,3) è presente sia cattivo odore, sia brezza ma si vede anche il luccichio dell’oro, quindi si raccoglie. Attraverso queste regole, l’idea è quella di definire il comportamento di un agente intelligente.</w:t>
      </w:r>
    </w:p>
    <w:p w:rsidR="00000000" w:rsidDel="00000000" w:rsidP="00000000" w:rsidRDefault="00000000" w:rsidRPr="00000000" w14:paraId="0000004C">
      <w:pPr>
        <w:pStyle w:val="Heading2"/>
        <w:pageBreakBefore w:val="0"/>
        <w:jc w:val="both"/>
        <w:rPr/>
      </w:pPr>
      <w:bookmarkStart w:colFirst="0" w:colLast="0" w:name="_kferltahh3gm" w:id="7"/>
      <w:bookmarkEnd w:id="7"/>
      <w:r w:rsidDel="00000000" w:rsidR="00000000" w:rsidRPr="00000000">
        <w:rPr>
          <w:rtl w:val="0"/>
        </w:rPr>
        <w:t xml:space="preserve">Cosa sono le logiche?</w:t>
      </w:r>
    </w:p>
    <w:p w:rsidR="00000000" w:rsidDel="00000000" w:rsidP="00000000" w:rsidRDefault="00000000" w:rsidRPr="00000000" w14:paraId="0000004D">
      <w:pPr>
        <w:pageBreakBefore w:val="0"/>
        <w:jc w:val="both"/>
        <w:rPr/>
      </w:pPr>
      <w:r w:rsidDel="00000000" w:rsidR="00000000" w:rsidRPr="00000000">
        <w:rPr>
          <w:rtl w:val="0"/>
        </w:rPr>
        <w:t xml:space="preserve">Le logiche sono linguaggi formali con cui rappresentare l’informazione e trovare da essa conclusioni tale per cui esiste una relazione ben definita.</w:t>
      </w:r>
    </w:p>
    <w:p w:rsidR="00000000" w:rsidDel="00000000" w:rsidP="00000000" w:rsidRDefault="00000000" w:rsidRPr="00000000" w14:paraId="0000004E">
      <w:pPr>
        <w:pageBreakBefore w:val="0"/>
        <w:jc w:val="both"/>
        <w:rPr/>
      </w:pPr>
      <w:r w:rsidDel="00000000" w:rsidR="00000000" w:rsidRPr="00000000">
        <w:rPr>
          <w:rtl w:val="0"/>
        </w:rPr>
        <w:t xml:space="preserve">Queste logiche hanno:</w:t>
      </w:r>
    </w:p>
    <w:p w:rsidR="00000000" w:rsidDel="00000000" w:rsidP="00000000" w:rsidRDefault="00000000" w:rsidRPr="00000000" w14:paraId="0000004F">
      <w:pPr>
        <w:pageBreakBefore w:val="0"/>
        <w:numPr>
          <w:ilvl w:val="0"/>
          <w:numId w:val="9"/>
        </w:numPr>
        <w:ind w:left="720" w:hanging="360"/>
        <w:jc w:val="both"/>
        <w:rPr>
          <w:u w:val="none"/>
        </w:rPr>
      </w:pPr>
      <w:r w:rsidDel="00000000" w:rsidR="00000000" w:rsidRPr="00000000">
        <w:rPr>
          <w:rtl w:val="0"/>
        </w:rPr>
        <w:t xml:space="preserve">una sintassi, usata per definire le proposizioni/formule;</w:t>
      </w:r>
    </w:p>
    <w:p w:rsidR="00000000" w:rsidDel="00000000" w:rsidP="00000000" w:rsidRDefault="00000000" w:rsidRPr="00000000" w14:paraId="00000050">
      <w:pPr>
        <w:pageBreakBefore w:val="0"/>
        <w:numPr>
          <w:ilvl w:val="0"/>
          <w:numId w:val="9"/>
        </w:numPr>
        <w:ind w:left="720" w:hanging="360"/>
        <w:jc w:val="both"/>
        <w:rPr>
          <w:u w:val="none"/>
        </w:rPr>
      </w:pPr>
      <w:r w:rsidDel="00000000" w:rsidR="00000000" w:rsidRPr="00000000">
        <w:rPr>
          <w:rtl w:val="0"/>
        </w:rPr>
        <w:t xml:space="preserve">una semantica, utile per dare un significato a ogni proposizione/formula.</w:t>
      </w:r>
    </w:p>
    <w:p w:rsidR="00000000" w:rsidDel="00000000" w:rsidP="00000000" w:rsidRDefault="00000000" w:rsidRPr="00000000" w14:paraId="00000051">
      <w:pPr>
        <w:pStyle w:val="Heading2"/>
        <w:pageBreakBefore w:val="0"/>
        <w:jc w:val="both"/>
        <w:rPr/>
      </w:pPr>
      <w:bookmarkStart w:colFirst="0" w:colLast="0" w:name="_1exy9x7int1t" w:id="8"/>
      <w:bookmarkEnd w:id="8"/>
      <w:r w:rsidDel="00000000" w:rsidR="00000000" w:rsidRPr="00000000">
        <w:rPr>
          <w:rtl w:val="0"/>
        </w:rPr>
        <w:t xml:space="preserve">Entailments e conseguenza logica</w:t>
      </w:r>
    </w:p>
    <w:p w:rsidR="00000000" w:rsidDel="00000000" w:rsidP="00000000" w:rsidRDefault="00000000" w:rsidRPr="00000000" w14:paraId="00000052">
      <w:pPr>
        <w:pageBreakBefore w:val="0"/>
        <w:jc w:val="both"/>
        <w:rPr/>
      </w:pPr>
      <w:r w:rsidDel="00000000" w:rsidR="00000000" w:rsidRPr="00000000">
        <w:rPr>
          <w:rtl w:val="0"/>
        </w:rPr>
        <w:t xml:space="preserve">Un Entailment indica che una formula segue un insieme di formule:</w:t>
      </w:r>
    </w:p>
    <w:p w:rsidR="00000000" w:rsidDel="00000000" w:rsidP="00000000" w:rsidRDefault="00000000" w:rsidRPr="00000000" w14:paraId="00000053">
      <w:pPr>
        <w:pageBreakBefore w:val="0"/>
        <w:jc w:val="both"/>
        <w:rPr/>
      </w:pPr>
      <m:oMath>
        <m:r>
          <w:rPr/>
          <m:t xml:space="preserve">KB⊧</m:t>
        </m:r>
        <m:r>
          <w:rPr/>
          <m:t>α</m:t>
        </m:r>
      </m:oMath>
      <w:r w:rsidDel="00000000" w:rsidR="00000000" w:rsidRPr="00000000">
        <w:rPr>
          <w:rtl w:val="0"/>
        </w:rPr>
      </w:r>
    </w:p>
    <w:p w:rsidR="00000000" w:rsidDel="00000000" w:rsidP="00000000" w:rsidRDefault="00000000" w:rsidRPr="00000000" w14:paraId="00000054">
      <w:pPr>
        <w:pageBreakBefore w:val="0"/>
        <w:jc w:val="both"/>
        <w:rPr/>
      </w:pPr>
      <w:r w:rsidDel="00000000" w:rsidR="00000000" w:rsidRPr="00000000">
        <w:rPr>
          <w:rtl w:val="0"/>
        </w:rPr>
        <w:t xml:space="preserve">Nell'equazione sopra, KB è la conoscenza base, quella a disposizione in un certo istante, α invece l’insieme di formule.</w:t>
      </w:r>
    </w:p>
    <w:p w:rsidR="00000000" w:rsidDel="00000000" w:rsidP="00000000" w:rsidRDefault="00000000" w:rsidRPr="00000000" w14:paraId="00000055">
      <w:pPr>
        <w:pageBreakBefore w:val="0"/>
        <w:jc w:val="both"/>
        <w:rPr/>
      </w:pPr>
      <w:r w:rsidDel="00000000" w:rsidR="00000000" w:rsidRPr="00000000">
        <w:rPr>
          <w:rtl w:val="0"/>
        </w:rPr>
        <w:t xml:space="preserve">Questa notazione indica la conseguenza logica, infatti α è conseguenza logica di KB se α è vero in ogni caso in cui KB è vero.</w:t>
      </w:r>
      <w:r w:rsidDel="00000000" w:rsidR="00000000" w:rsidRPr="00000000">
        <w:drawing>
          <wp:anchor allowOverlap="1" behindDoc="0" distB="114300" distT="114300" distL="114300" distR="114300" hidden="0" layoutInCell="1" locked="0" relativeHeight="0" simplePos="0">
            <wp:simplePos x="0" y="0"/>
            <wp:positionH relativeFrom="column">
              <wp:posOffset>2702250</wp:posOffset>
            </wp:positionH>
            <wp:positionV relativeFrom="paragraph">
              <wp:posOffset>209550</wp:posOffset>
            </wp:positionV>
            <wp:extent cx="3030609" cy="1313935"/>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30609" cy="1313935"/>
                    </a:xfrm>
                    <a:prstGeom prst="rect"/>
                    <a:ln/>
                  </pic:spPr>
                </pic:pic>
              </a:graphicData>
            </a:graphic>
          </wp:anchor>
        </w:drawing>
      </w:r>
    </w:p>
    <w:p w:rsidR="00000000" w:rsidDel="00000000" w:rsidP="00000000" w:rsidRDefault="00000000" w:rsidRPr="00000000" w14:paraId="00000056">
      <w:pPr>
        <w:pageBreakBefore w:val="0"/>
        <w:jc w:val="both"/>
        <w:rPr/>
      </w:pPr>
      <w:r w:rsidDel="00000000" w:rsidR="00000000" w:rsidRPr="00000000">
        <w:rPr>
          <w:rtl w:val="0"/>
        </w:rPr>
        <w:t xml:space="preserve">La conseguenza logica è una relazione  tra formule basata sulla semantica.</w:t>
      </w:r>
    </w:p>
    <w:p w:rsidR="00000000" w:rsidDel="00000000" w:rsidP="00000000" w:rsidRDefault="00000000" w:rsidRPr="00000000" w14:paraId="00000057">
      <w:pPr>
        <w:pageBreakBefore w:val="0"/>
        <w:jc w:val="both"/>
        <w:rPr/>
      </w:pPr>
      <w:r w:rsidDel="00000000" w:rsidR="00000000" w:rsidRPr="00000000">
        <w:rPr>
          <w:rtl w:val="0"/>
        </w:rPr>
        <w:t xml:space="preserve">Nella rappresentazione ci sono aspetti reali rappresentati appunto con delle formule. Limitandosi alle cose vere, attraverso i ragionamenti logici ci saranno formule che saranno conseguenze logiche di altre.</w:t>
      </w:r>
    </w:p>
    <w:p w:rsidR="00000000" w:rsidDel="00000000" w:rsidP="00000000" w:rsidRDefault="00000000" w:rsidRPr="00000000" w14:paraId="00000058">
      <w:pPr>
        <w:pageBreakBefore w:val="0"/>
        <w:jc w:val="both"/>
        <w:rPr/>
      </w:pPr>
      <w:r w:rsidDel="00000000" w:rsidR="00000000" w:rsidRPr="00000000">
        <w:rPr>
          <w:rtl w:val="0"/>
        </w:rPr>
        <w:t xml:space="preserve">Allo stesso modo si può interpretare tutto questo nel mondo reale, concludendo che si è esistono aspetti del mondo che sono conseguenza di altri.</w:t>
      </w:r>
    </w:p>
    <w:p w:rsidR="00000000" w:rsidDel="00000000" w:rsidP="00000000" w:rsidRDefault="00000000" w:rsidRPr="00000000" w14:paraId="00000059">
      <w:pPr>
        <w:pStyle w:val="Heading2"/>
        <w:pageBreakBefore w:val="0"/>
        <w:jc w:val="both"/>
        <w:rPr/>
      </w:pPr>
      <w:bookmarkStart w:colFirst="0" w:colLast="0" w:name="_clr8i3eapz5a" w:id="9"/>
      <w:bookmarkEnd w:id="9"/>
      <w:r w:rsidDel="00000000" w:rsidR="00000000" w:rsidRPr="00000000">
        <w:rPr>
          <w:rtl w:val="0"/>
        </w:rPr>
        <w:t xml:space="preserve">Cos’è un modello?</w:t>
      </w:r>
      <w:r w:rsidDel="00000000" w:rsidR="00000000" w:rsidRPr="00000000">
        <w:drawing>
          <wp:anchor allowOverlap="1" behindDoc="0" distB="114300" distT="114300" distL="114300" distR="114300" hidden="0" layoutInCell="1" locked="0" relativeHeight="0" simplePos="0">
            <wp:simplePos x="0" y="0"/>
            <wp:positionH relativeFrom="column">
              <wp:posOffset>3711900</wp:posOffset>
            </wp:positionH>
            <wp:positionV relativeFrom="paragraph">
              <wp:posOffset>304800</wp:posOffset>
            </wp:positionV>
            <wp:extent cx="2014538" cy="1776556"/>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014538" cy="1776556"/>
                    </a:xfrm>
                    <a:prstGeom prst="rect"/>
                    <a:ln/>
                  </pic:spPr>
                </pic:pic>
              </a:graphicData>
            </a:graphic>
          </wp:anchor>
        </w:drawing>
      </w:r>
    </w:p>
    <w:p w:rsidR="00000000" w:rsidDel="00000000" w:rsidP="00000000" w:rsidRDefault="00000000" w:rsidRPr="00000000" w14:paraId="0000005A">
      <w:pPr>
        <w:pageBreakBefore w:val="0"/>
        <w:jc w:val="both"/>
        <w:rPr/>
      </w:pPr>
      <w:r w:rsidDel="00000000" w:rsidR="00000000" w:rsidRPr="00000000">
        <w:rPr>
          <w:rtl w:val="0"/>
        </w:rPr>
        <w:t xml:space="preserve">Un modello indica un mondo in cui viene valutata la verità, ad esempio: data una formula α, m è un modello di α se quest’ultima è vera per m.</w:t>
      </w:r>
    </w:p>
    <w:p w:rsidR="00000000" w:rsidDel="00000000" w:rsidP="00000000" w:rsidRDefault="00000000" w:rsidRPr="00000000" w14:paraId="0000005B">
      <w:pPr>
        <w:pageBreakBefore w:val="0"/>
        <w:jc w:val="both"/>
        <w:rPr/>
      </w:pPr>
      <w:r w:rsidDel="00000000" w:rsidR="00000000" w:rsidRPr="00000000">
        <w:rPr>
          <w:rtl w:val="0"/>
        </w:rPr>
        <w:t xml:space="preserve">L’insieme di tutti i modelli per una formula α è M(α), da ciò si conclude che </w:t>
      </w:r>
      <m:oMath>
        <m:r>
          <w:rPr/>
          <m:t xml:space="preserve">KB⊧</m:t>
        </m:r>
        <m:r>
          <w:rPr/>
          <m:t>α</m:t>
        </m:r>
      </m:oMath>
      <w:r w:rsidDel="00000000" w:rsidR="00000000" w:rsidRPr="00000000">
        <w:rPr>
          <w:rtl w:val="0"/>
        </w:rPr>
        <w:t xml:space="preserve"> se M(KB) è contenuto in M(α), quindi se ogni interpretazione in cui KB è vera, è vera anche per α.</w:t>
      </w:r>
    </w:p>
    <w:p w:rsidR="00000000" w:rsidDel="00000000" w:rsidP="00000000" w:rsidRDefault="00000000" w:rsidRPr="00000000" w14:paraId="0000005C">
      <w:pPr>
        <w:pageBreakBefore w:val="0"/>
        <w:jc w:val="both"/>
        <w:rPr/>
      </w:pPr>
      <w:r w:rsidDel="00000000" w:rsidR="00000000" w:rsidRPr="00000000">
        <w:rPr>
          <w:rtl w:val="0"/>
        </w:rPr>
        <w:t xml:space="preserve">L’insieme M(α) contiene anche altre combinazioni rispetto a M(KB), precisamente contiene ogni combinazione in cui KB è false e α è vero.</w:t>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257175</wp:posOffset>
            </wp:positionV>
            <wp:extent cx="2019300" cy="1588829"/>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19300" cy="1588829"/>
                    </a:xfrm>
                    <a:prstGeom prst="rect"/>
                    <a:ln/>
                  </pic:spPr>
                </pic:pic>
              </a:graphicData>
            </a:graphic>
          </wp:anchor>
        </w:drawing>
      </w:r>
    </w:p>
    <w:p w:rsidR="00000000" w:rsidDel="00000000" w:rsidP="00000000" w:rsidRDefault="00000000" w:rsidRPr="00000000" w14:paraId="0000005D">
      <w:pPr>
        <w:pageBreakBefore w:val="0"/>
        <w:jc w:val="both"/>
        <w:rPr/>
      </w:pPr>
      <w:r w:rsidDel="00000000" w:rsidR="00000000" w:rsidRPr="00000000">
        <w:rPr>
          <w:rtl w:val="0"/>
        </w:rPr>
        <w:t xml:space="preserve">Nel caso del wumpus, se nella casella corrente non c’è né brezza né cattivo odore, allora si può andare in una di quelle adiacenti.</w:t>
      </w:r>
    </w:p>
    <w:p w:rsidR="00000000" w:rsidDel="00000000" w:rsidP="00000000" w:rsidRDefault="00000000" w:rsidRPr="00000000" w14:paraId="0000005E">
      <w:pPr>
        <w:pageBreakBefore w:val="0"/>
        <w:jc w:val="both"/>
        <w:rPr/>
      </w:pPr>
      <w:r w:rsidDel="00000000" w:rsidR="00000000" w:rsidRPr="00000000">
        <w:rPr>
          <w:rtl w:val="0"/>
        </w:rPr>
        <w:t xml:space="preserve">Considerando solo i casi in cui si hanno pozzi nelle vicinanze, si hanno tre formule e quindi otto possibili modelli.</w:t>
      </w:r>
    </w:p>
    <w:p w:rsidR="00000000" w:rsidDel="00000000" w:rsidP="00000000" w:rsidRDefault="00000000" w:rsidRPr="00000000" w14:paraId="0000005F">
      <w:pPr>
        <w:pageBreakBefore w:val="0"/>
        <w:jc w:val="both"/>
        <w:rPr/>
      </w:pPr>
      <w:r w:rsidDel="00000000" w:rsidR="00000000" w:rsidRPr="00000000">
        <w:rPr>
          <w:rtl w:val="0"/>
        </w:rPr>
        <w:t xml:space="preserve">Ponendo KB come l’insieme delle regole più le osservazioni, si considera α1 indicante che la cella (1,2) è sicura, in questo caso α1 è conseguenza logica di KB.</w:t>
      </w:r>
    </w:p>
    <w:p w:rsidR="00000000" w:rsidDel="00000000" w:rsidP="00000000" w:rsidRDefault="00000000" w:rsidRPr="00000000" w14:paraId="00000060">
      <w:pPr>
        <w:pageBreakBefore w:val="0"/>
        <w:jc w:val="both"/>
        <w:rPr/>
      </w:pPr>
      <w:r w:rsidDel="00000000" w:rsidR="00000000" w:rsidRPr="00000000">
        <w:rPr>
          <w:rtl w:val="0"/>
        </w:rPr>
        <w:t xml:space="preserve">Si considera ora α2, essa indica che la cella (2,2) è sicura, tuttavia ciò è vero solo in uno dei casi di α2, quindi non è conseguenza logica di KB.</w:t>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264700</wp:posOffset>
            </wp:positionV>
            <wp:extent cx="2338388" cy="1750853"/>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338388" cy="1750853"/>
                    </a:xfrm>
                    <a:prstGeom prst="rect"/>
                    <a:ln/>
                  </pic:spPr>
                </pic:pic>
              </a:graphicData>
            </a:graphic>
          </wp:anchor>
        </w:drawing>
      </w:r>
    </w:p>
    <w:p w:rsidR="00000000" w:rsidDel="00000000" w:rsidP="00000000" w:rsidRDefault="00000000" w:rsidRPr="00000000" w14:paraId="00000061">
      <w:pPr>
        <w:pageBreakBefore w:val="0"/>
        <w:jc w:val="both"/>
        <w:rPr/>
      </w:pPr>
      <w:r w:rsidDel="00000000" w:rsidR="00000000" w:rsidRPr="00000000">
        <w:rPr>
          <w:rtl w:val="0"/>
        </w:rPr>
        <w:t xml:space="preserve">Si conclude quindi che ogni combinazione di α deve soddisfare ogni caso di KB, quindi le regole e le osservazioni.</w:t>
      </w:r>
    </w:p>
    <w:p w:rsidR="00000000" w:rsidDel="00000000" w:rsidP="00000000" w:rsidRDefault="00000000" w:rsidRPr="00000000" w14:paraId="00000062">
      <w:pPr>
        <w:pStyle w:val="Heading2"/>
        <w:pageBreakBefore w:val="0"/>
        <w:jc w:val="both"/>
        <w:rPr/>
      </w:pPr>
      <w:bookmarkStart w:colFirst="0" w:colLast="0" w:name="_b083n6u98zw1" w:id="10"/>
      <w:bookmarkEnd w:id="10"/>
      <w:r w:rsidDel="00000000" w:rsidR="00000000" w:rsidRPr="00000000">
        <w:rPr>
          <w:rtl w:val="0"/>
        </w:rPr>
        <w:t xml:space="preserve">Cos’è l’inferenza?</w:t>
      </w:r>
    </w:p>
    <w:p w:rsidR="00000000" w:rsidDel="00000000" w:rsidP="00000000" w:rsidRDefault="00000000" w:rsidRPr="00000000" w14:paraId="00000063">
      <w:pPr>
        <w:pageBreakBefore w:val="0"/>
        <w:jc w:val="both"/>
        <w:rPr/>
      </w:pPr>
      <w:r w:rsidDel="00000000" w:rsidR="00000000" w:rsidRPr="00000000">
        <w:rPr>
          <w:rtl w:val="0"/>
        </w:rPr>
        <w:t xml:space="preserve">L’inferenza è un metodo di ragionamento automatico che permette di derivare una formula da una base di conoscenza, essa si indica nel seguente modo:</w:t>
      </w:r>
    </w:p>
    <w:p w:rsidR="00000000" w:rsidDel="00000000" w:rsidP="00000000" w:rsidRDefault="00000000" w:rsidRPr="00000000" w14:paraId="00000064">
      <w:pPr>
        <w:pageBreakBefore w:val="0"/>
        <w:jc w:val="both"/>
        <w:rPr/>
      </w:pPr>
      <m:oMath>
        <m:r>
          <w:rPr/>
          <m:t xml:space="preserve">KB⊦</m:t>
        </m:r>
        <m:sSub>
          <m:sSubPr>
            <m:ctrlPr>
              <w:rPr/>
            </m:ctrlPr>
          </m:sSubPr>
          <m:e/>
          <m:sub>
            <m:r>
              <w:rPr/>
              <m:t xml:space="preserve">i</m:t>
            </m:r>
          </m:sub>
        </m:sSub>
        <m:r>
          <w:rPr/>
          <m:t>α</m:t>
        </m:r>
      </m:oMath>
      <w:r w:rsidDel="00000000" w:rsidR="00000000" w:rsidRPr="00000000">
        <w:rPr>
          <w:rtl w:val="0"/>
        </w:rPr>
      </w:r>
    </w:p>
    <w:p w:rsidR="00000000" w:rsidDel="00000000" w:rsidP="00000000" w:rsidRDefault="00000000" w:rsidRPr="00000000" w14:paraId="00000065">
      <w:pPr>
        <w:pageBreakBefore w:val="0"/>
        <w:jc w:val="both"/>
        <w:rPr/>
      </w:pPr>
      <w:r w:rsidDel="00000000" w:rsidR="00000000" w:rsidRPr="00000000">
        <w:rPr>
          <w:rtl w:val="0"/>
        </w:rPr>
        <w:t xml:space="preserve">L’inferenza ha le seguenti proprietà:</w:t>
      </w:r>
    </w:p>
    <w:p w:rsidR="00000000" w:rsidDel="00000000" w:rsidP="00000000" w:rsidRDefault="00000000" w:rsidRPr="00000000" w14:paraId="00000066">
      <w:pPr>
        <w:pageBreakBefore w:val="0"/>
        <w:numPr>
          <w:ilvl w:val="0"/>
          <w:numId w:val="27"/>
        </w:numPr>
        <w:ind w:left="720" w:hanging="360"/>
        <w:jc w:val="both"/>
        <w:rPr>
          <w:u w:val="none"/>
        </w:rPr>
      </w:pPr>
      <w:r w:rsidDel="00000000" w:rsidR="00000000" w:rsidRPr="00000000">
        <w:rPr>
          <w:rtl w:val="0"/>
        </w:rPr>
        <w:t xml:space="preserve">Correttezza: Se α è derivabile da KB, allora α è anche conseguenza logica di KB;</w:t>
      </w:r>
    </w:p>
    <w:p w:rsidR="00000000" w:rsidDel="00000000" w:rsidP="00000000" w:rsidRDefault="00000000" w:rsidRPr="00000000" w14:paraId="00000067">
      <w:pPr>
        <w:pageBreakBefore w:val="0"/>
        <w:numPr>
          <w:ilvl w:val="0"/>
          <w:numId w:val="27"/>
        </w:numPr>
        <w:ind w:left="720" w:hanging="360"/>
        <w:jc w:val="both"/>
        <w:rPr>
          <w:u w:val="none"/>
        </w:rPr>
      </w:pPr>
      <w:r w:rsidDel="00000000" w:rsidR="00000000" w:rsidRPr="00000000">
        <w:rPr>
          <w:rtl w:val="0"/>
        </w:rPr>
        <w:t xml:space="preserve">Completezza: Se α è conseguenza logica di KB, allora si può anche derivare da essa.</w:t>
      </w:r>
    </w:p>
    <w:p w:rsidR="00000000" w:rsidDel="00000000" w:rsidP="00000000" w:rsidRDefault="00000000" w:rsidRPr="00000000" w14:paraId="00000068">
      <w:pPr>
        <w:pageBreakBefore w:val="0"/>
        <w:jc w:val="both"/>
        <w:rPr/>
      </w:pPr>
      <w:r w:rsidDel="00000000" w:rsidR="00000000" w:rsidRPr="00000000">
        <w:rPr>
          <w:rtl w:val="0"/>
        </w:rPr>
        <w:t xml:space="preserve">Dal punto di vista della sintassi, ogni operazione su una formula data è anch’essa una formula:</w:t>
      </w:r>
    </w:p>
    <w:p w:rsidR="00000000" w:rsidDel="00000000" w:rsidP="00000000" w:rsidRDefault="00000000" w:rsidRPr="00000000" w14:paraId="00000069">
      <w:pPr>
        <w:pageBreakBefore w:val="0"/>
        <w:numPr>
          <w:ilvl w:val="0"/>
          <w:numId w:val="14"/>
        </w:numPr>
        <w:ind w:left="720" w:hanging="360"/>
        <w:jc w:val="both"/>
        <w:rPr>
          <w:u w:val="none"/>
        </w:rPr>
      </w:pPr>
      <w:r w:rsidDel="00000000" w:rsidR="00000000" w:rsidRPr="00000000">
        <w:rPr>
          <w:rtl w:val="0"/>
        </w:rPr>
        <w:t xml:space="preserve">Dato P, </w:t>
      </w:r>
      <m:oMath>
        <m:bar>
          <m:barPr>
            <m:pos/>
            <m:ctrlPr>
              <w:rPr/>
            </m:ctrlPr>
          </m:barPr>
          <m:e>
            <m:r>
              <w:rPr/>
              <m:t xml:space="preserve">P</m:t>
            </m:r>
          </m:e>
        </m:bar>
      </m:oMath>
      <w:r w:rsidDel="00000000" w:rsidR="00000000" w:rsidRPr="00000000">
        <w:rPr>
          <w:rtl w:val="0"/>
        </w:rPr>
        <w:t xml:space="preserve">è una formula;</w:t>
      </w:r>
    </w:p>
    <w:p w:rsidR="00000000" w:rsidDel="00000000" w:rsidP="00000000" w:rsidRDefault="00000000" w:rsidRPr="00000000" w14:paraId="0000006A">
      <w:pPr>
        <w:pageBreakBefore w:val="0"/>
        <w:numPr>
          <w:ilvl w:val="0"/>
          <w:numId w:val="14"/>
        </w:numPr>
        <w:ind w:left="720" w:hanging="360"/>
        <w:jc w:val="both"/>
        <w:rPr>
          <w:u w:val="none"/>
        </w:rPr>
      </w:pPr>
      <w:r w:rsidDel="00000000" w:rsidR="00000000" w:rsidRPr="00000000">
        <w:rPr>
          <w:rtl w:val="0"/>
        </w:rPr>
        <w:t xml:space="preserve">Dati P1 e P2, </w:t>
      </w:r>
      <m:oMath>
        <m:r>
          <w:rPr/>
          <m:t xml:space="preserve">P1 </m:t>
        </m:r>
        <m:r>
          <w:rPr/>
          <m:t>∨</m:t>
        </m:r>
        <m:r>
          <w:rPr/>
          <m:t xml:space="preserve"> P2 </m:t>
        </m:r>
      </m:oMath>
      <w:r w:rsidDel="00000000" w:rsidR="00000000" w:rsidRPr="00000000">
        <w:rPr>
          <w:rtl w:val="0"/>
        </w:rPr>
        <w:t xml:space="preserve">è una formula;</w:t>
      </w:r>
    </w:p>
    <w:p w:rsidR="00000000" w:rsidDel="00000000" w:rsidP="00000000" w:rsidRDefault="00000000" w:rsidRPr="00000000" w14:paraId="0000006B">
      <w:pPr>
        <w:pageBreakBefore w:val="0"/>
        <w:numPr>
          <w:ilvl w:val="0"/>
          <w:numId w:val="14"/>
        </w:numPr>
        <w:ind w:left="720" w:hanging="360"/>
        <w:jc w:val="both"/>
        <w:rPr>
          <w:u w:val="none"/>
        </w:rPr>
      </w:pPr>
      <w:r w:rsidDel="00000000" w:rsidR="00000000" w:rsidRPr="00000000">
        <w:rPr>
          <w:rtl w:val="0"/>
        </w:rPr>
        <w:t xml:space="preserve">eccetera.</w:t>
      </w:r>
    </w:p>
    <w:p w:rsidR="00000000" w:rsidDel="00000000" w:rsidP="00000000" w:rsidRDefault="00000000" w:rsidRPr="00000000" w14:paraId="0000006C">
      <w:pPr>
        <w:pageBreakBefore w:val="0"/>
        <w:ind w:left="0" w:firstLine="0"/>
        <w:jc w:val="both"/>
        <w:rPr/>
      </w:pPr>
      <w:r w:rsidDel="00000000" w:rsidR="00000000" w:rsidRPr="00000000">
        <w:rPr>
          <w:rtl w:val="0"/>
        </w:rPr>
        <w:t xml:space="preserve">Nella semantica invece si assegnano valori di verità a ogni simbolo della formula. Considerando i predicati Pi,j e Bi,j come la presenza nella cella (i,j) rispettivamente di un pozzo o della brezza, si definiscono la seguenti regole:</w:t>
      </w:r>
    </w:p>
    <w:p w:rsidR="00000000" w:rsidDel="00000000" w:rsidP="00000000" w:rsidRDefault="00000000" w:rsidRPr="00000000" w14:paraId="0000006D">
      <w:pPr>
        <w:pageBreakBefore w:val="0"/>
        <w:numPr>
          <w:ilvl w:val="0"/>
          <w:numId w:val="28"/>
        </w:numPr>
        <w:ind w:left="720" w:hanging="360"/>
        <w:jc w:val="both"/>
        <w:rPr>
          <w:u w:val="none"/>
        </w:rPr>
      </w:pPr>
      <m:oMath>
        <m:r>
          <w:rPr/>
          <m:t xml:space="preserve">B</m:t>
        </m:r>
        <m:sSub>
          <m:sSubPr>
            <m:ctrlPr>
              <w:rPr/>
            </m:ctrlPr>
          </m:sSubPr>
          <m:e/>
          <m:sub>
            <m:r>
              <w:rPr/>
              <m:t xml:space="preserve">i,j</m:t>
            </m:r>
          </m:sub>
        </m:sSub>
        <m:r>
          <w:rPr/>
          <m:t xml:space="preserve"> </m:t>
        </m:r>
        <m:r>
          <w:rPr/>
          <m:t>⇔</m:t>
        </m:r>
        <m:r>
          <w:rPr/>
          <m:t xml:space="preserve">P</m:t>
        </m:r>
        <m:sSub>
          <m:sSubPr>
            <m:ctrlPr>
              <w:rPr/>
            </m:ctrlPr>
          </m:sSubPr>
          <m:e/>
          <m:sub>
            <m:r>
              <w:rPr/>
              <m:t xml:space="preserve">i+1,j</m:t>
            </m:r>
          </m:sub>
        </m:sSub>
        <m:r>
          <w:rPr/>
          <m:t xml:space="preserve"> </m:t>
        </m:r>
        <m:r>
          <w:rPr/>
          <m:t>∨</m:t>
        </m:r>
        <m:r>
          <w:rPr/>
          <m:t xml:space="preserve">P</m:t>
        </m:r>
        <m:sSub>
          <m:sSubPr>
            <m:ctrlPr>
              <w:rPr/>
            </m:ctrlPr>
          </m:sSubPr>
          <m:e/>
          <m:sub>
            <m:r>
              <w:rPr/>
              <m:t xml:space="preserve">i-1,j</m:t>
            </m:r>
          </m:sub>
        </m:sSub>
        <m:r>
          <w:rPr/>
          <m:t>∨</m:t>
        </m:r>
        <m:r>
          <w:rPr/>
          <m:t xml:space="preserve">P</m:t>
        </m:r>
        <m:sSub>
          <m:sSubPr>
            <m:ctrlPr>
              <w:rPr/>
            </m:ctrlPr>
          </m:sSubPr>
          <m:e/>
          <m:sub>
            <m:r>
              <w:rPr/>
              <m:t xml:space="preserve">i,j+1</m:t>
            </m:r>
          </m:sub>
        </m:sSub>
        <m:r>
          <w:rPr/>
          <m:t>∨</m:t>
        </m:r>
        <m:r>
          <w:rPr/>
          <m:t xml:space="preserve">P</m:t>
        </m:r>
        <m:sSub>
          <m:sSubPr>
            <m:ctrlPr>
              <w:rPr/>
            </m:ctrlPr>
          </m:sSubPr>
          <m:e/>
          <m:sub>
            <m:r>
              <w:rPr/>
              <m:t xml:space="preserve">i,j-1</m:t>
            </m:r>
          </m:sub>
        </m:sSub>
      </m:oMath>
      <w:r w:rsidDel="00000000" w:rsidR="00000000" w:rsidRPr="00000000">
        <w:rPr>
          <w:rtl w:val="0"/>
        </w:rPr>
      </w:r>
    </w:p>
    <w:p w:rsidR="00000000" w:rsidDel="00000000" w:rsidP="00000000" w:rsidRDefault="00000000" w:rsidRPr="00000000" w14:paraId="0000006E">
      <w:pPr>
        <w:pageBreakBefore w:val="0"/>
        <w:ind w:left="0" w:firstLine="0"/>
        <w:jc w:val="both"/>
        <w:rPr/>
      </w:pPr>
      <w:r w:rsidDel="00000000" w:rsidR="00000000" w:rsidRPr="00000000">
        <w:rPr>
          <w:rtl w:val="0"/>
        </w:rPr>
        <w:t xml:space="preserve">Per applicare l’inferenza si enumera ogni combinazione di valori, in alcune di queste KB sarà vera, quindi deve esserlo anche α.</w:t>
      </w:r>
    </w:p>
    <w:p w:rsidR="00000000" w:rsidDel="00000000" w:rsidP="00000000" w:rsidRDefault="00000000" w:rsidRPr="00000000" w14:paraId="0000006F">
      <w:pPr>
        <w:pageBreakBefore w:val="0"/>
        <w:ind w:left="0" w:firstLine="0"/>
        <w:jc w:val="both"/>
        <w:rPr/>
      </w:pPr>
      <w:r w:rsidDel="00000000" w:rsidR="00000000" w:rsidRPr="00000000">
        <w:rPr>
          <w:rtl w:val="0"/>
        </w:rPr>
        <w:t xml:space="preserve">Come si fa a verificare ciò?</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251413</wp:posOffset>
            </wp:positionV>
            <wp:extent cx="1774242" cy="1602319"/>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774242" cy="1602319"/>
                    </a:xfrm>
                    <a:prstGeom prst="rect"/>
                    <a:ln/>
                  </pic:spPr>
                </pic:pic>
              </a:graphicData>
            </a:graphic>
          </wp:anchor>
        </w:drawing>
      </w:r>
    </w:p>
    <w:p w:rsidR="00000000" w:rsidDel="00000000" w:rsidP="00000000" w:rsidRDefault="00000000" w:rsidRPr="00000000" w14:paraId="00000070">
      <w:pPr>
        <w:pageBreakBefore w:val="0"/>
        <w:ind w:left="0" w:firstLine="0"/>
        <w:jc w:val="both"/>
        <w:rPr/>
      </w:pPr>
      <w:r w:rsidDel="00000000" w:rsidR="00000000" w:rsidRPr="00000000">
        <w:rPr>
          <w:rtl w:val="0"/>
        </w:rPr>
        <w:t xml:space="preserve">Ebbene, si effettua una ricerca in profondità su ogni modello per vedere è corretto e/o completo, questo permette di costruire una riga della tabella di verità della formula.</w:t>
      </w:r>
    </w:p>
    <w:p w:rsidR="00000000" w:rsidDel="00000000" w:rsidP="00000000" w:rsidRDefault="00000000" w:rsidRPr="00000000" w14:paraId="00000071">
      <w:pPr>
        <w:pageBreakBefore w:val="0"/>
        <w:ind w:left="0" w:firstLine="0"/>
        <w:jc w:val="both"/>
        <w:rPr/>
      </w:pPr>
      <w:r w:rsidDel="00000000" w:rsidR="00000000" w:rsidRPr="00000000">
        <w:rPr>
          <w:rtl w:val="0"/>
        </w:rPr>
        <w:t xml:space="preserve">L’operazione descritta sopra viene fatta per ogni riga della tabella, ciò spiega la presenza dell’AND dato che bisogna verificare ogni volta il valore di un letterale, quindi è esponenziale su n simboli.</w:t>
      </w:r>
    </w:p>
    <w:p w:rsidR="00000000" w:rsidDel="00000000" w:rsidP="00000000" w:rsidRDefault="00000000" w:rsidRPr="00000000" w14:paraId="00000072">
      <w:pPr>
        <w:pageBreakBefore w:val="0"/>
        <w:ind w:left="0" w:firstLine="0"/>
        <w:jc w:val="both"/>
        <w:rPr/>
      </w:pPr>
      <w:r w:rsidDel="00000000" w:rsidR="00000000" w:rsidRPr="00000000">
        <w:rPr>
          <w:rtl w:val="0"/>
        </w:rPr>
        <w:t xml:space="preserve">Sulla base di quanto detto fino a ora, si costruisce un albero di computazione assegnando a ogni proposizione un valore di verità sulle differenti chiamate.</w:t>
      </w:r>
    </w:p>
    <w:p w:rsidR="00000000" w:rsidDel="00000000" w:rsidP="00000000" w:rsidRDefault="00000000" w:rsidRPr="00000000" w14:paraId="00000073">
      <w:pPr>
        <w:pageBreakBefore w:val="0"/>
        <w:ind w:left="0" w:firstLine="0"/>
        <w:jc w:val="both"/>
        <w:rPr/>
      </w:pPr>
      <w:r w:rsidDel="00000000" w:rsidR="00000000" w:rsidRPr="00000000">
        <w:rPr>
          <w:rtl w:val="0"/>
        </w:rPr>
      </w:r>
    </w:p>
    <w:p w:rsidR="00000000" w:rsidDel="00000000" w:rsidP="00000000" w:rsidRDefault="00000000" w:rsidRPr="00000000" w14:paraId="00000074">
      <w:pPr>
        <w:pageBreakBefore w:val="0"/>
        <w:ind w:left="0" w:firstLine="0"/>
        <w:jc w:val="both"/>
        <w:rPr/>
      </w:pPr>
      <w:r w:rsidDel="00000000" w:rsidR="00000000" w:rsidRPr="00000000">
        <w:rPr>
          <w:rtl w:val="0"/>
        </w:rPr>
      </w:r>
    </w:p>
    <w:p w:rsidR="00000000" w:rsidDel="00000000" w:rsidP="00000000" w:rsidRDefault="00000000" w:rsidRPr="00000000" w14:paraId="00000075">
      <w:pPr>
        <w:pageBreakBefore w:val="0"/>
        <w:ind w:left="0" w:firstLine="0"/>
        <w:jc w:val="both"/>
        <w:rPr/>
      </w:pPr>
      <w:r w:rsidDel="00000000" w:rsidR="00000000" w:rsidRPr="00000000">
        <w:rPr>
          <w:rtl w:val="0"/>
        </w:rPr>
      </w:r>
    </w:p>
    <w:p w:rsidR="00000000" w:rsidDel="00000000" w:rsidP="00000000" w:rsidRDefault="00000000" w:rsidRPr="00000000" w14:paraId="00000076">
      <w:pPr>
        <w:pageBreakBefore w:val="0"/>
        <w:ind w:left="0" w:firstLine="0"/>
        <w:jc w:val="both"/>
        <w:rPr/>
      </w:pPr>
      <w:r w:rsidDel="00000000" w:rsidR="00000000" w:rsidRPr="00000000">
        <w:rPr>
          <w:rtl w:val="0"/>
        </w:rPr>
      </w:r>
    </w:p>
    <w:p w:rsidR="00000000" w:rsidDel="00000000" w:rsidP="00000000" w:rsidRDefault="00000000" w:rsidRPr="00000000" w14:paraId="00000077">
      <w:pPr>
        <w:pageBreakBefore w:val="0"/>
        <w:ind w:left="0" w:firstLine="0"/>
        <w:jc w:val="both"/>
        <w:rPr/>
      </w:pPr>
      <w:r w:rsidDel="00000000" w:rsidR="00000000" w:rsidRPr="00000000">
        <w:rPr>
          <w:rtl w:val="0"/>
        </w:rPr>
      </w:r>
    </w:p>
    <w:p w:rsidR="00000000" w:rsidDel="00000000" w:rsidP="00000000" w:rsidRDefault="00000000" w:rsidRPr="00000000" w14:paraId="00000078">
      <w:pPr>
        <w:pageBreakBefore w:val="0"/>
        <w:ind w:left="0" w:firstLine="0"/>
        <w:jc w:val="both"/>
        <w:rPr/>
      </w:pPr>
      <w:r w:rsidDel="00000000" w:rsidR="00000000" w:rsidRPr="00000000">
        <w:rPr>
          <w:rtl w:val="0"/>
        </w:rPr>
        <w:t xml:space="preserve">Per ogni assegnazione si va a vedere se KB viene verificato, precisamente si fa tutto nel seguente modo:</w:t>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114300</wp:posOffset>
            </wp:positionV>
            <wp:extent cx="2685447" cy="1338263"/>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685447" cy="1338263"/>
                    </a:xfrm>
                    <a:prstGeom prst="rect"/>
                    <a:ln/>
                  </pic:spPr>
                </pic:pic>
              </a:graphicData>
            </a:graphic>
          </wp:anchor>
        </w:drawing>
      </w:r>
    </w:p>
    <w:p w:rsidR="00000000" w:rsidDel="00000000" w:rsidP="00000000" w:rsidRDefault="00000000" w:rsidRPr="00000000" w14:paraId="00000079">
      <w:pPr>
        <w:pageBreakBefore w:val="0"/>
        <w:numPr>
          <w:ilvl w:val="0"/>
          <w:numId w:val="35"/>
        </w:numPr>
        <w:ind w:left="720" w:hanging="360"/>
        <w:jc w:val="both"/>
        <w:rPr>
          <w:u w:val="none"/>
        </w:rPr>
      </w:pPr>
      <w:r w:rsidDel="00000000" w:rsidR="00000000" w:rsidRPr="00000000">
        <w:rPr>
          <w:rtl w:val="0"/>
        </w:rPr>
        <w:t xml:space="preserve">Date le proposizioni atomiche a, b, c, …, si assegna T o F alle variabili;</w:t>
      </w:r>
    </w:p>
    <w:p w:rsidR="00000000" w:rsidDel="00000000" w:rsidP="00000000" w:rsidRDefault="00000000" w:rsidRPr="00000000" w14:paraId="0000007A">
      <w:pPr>
        <w:pageBreakBefore w:val="0"/>
        <w:numPr>
          <w:ilvl w:val="0"/>
          <w:numId w:val="35"/>
        </w:numPr>
        <w:ind w:left="720" w:hanging="360"/>
        <w:jc w:val="both"/>
        <w:rPr>
          <w:u w:val="none"/>
        </w:rPr>
      </w:pPr>
      <w:r w:rsidDel="00000000" w:rsidR="00000000" w:rsidRPr="00000000">
        <w:rPr>
          <w:rtl w:val="0"/>
        </w:rPr>
        <w:t xml:space="preserve">Queste assegnazioni valgono per un ramo dell’albero, per verificarli tutti si mettono in AND;</w:t>
      </w:r>
    </w:p>
    <w:p w:rsidR="00000000" w:rsidDel="00000000" w:rsidP="00000000" w:rsidRDefault="00000000" w:rsidRPr="00000000" w14:paraId="0000007B">
      <w:pPr>
        <w:pageBreakBefore w:val="0"/>
        <w:numPr>
          <w:ilvl w:val="0"/>
          <w:numId w:val="35"/>
        </w:numPr>
        <w:ind w:left="720" w:hanging="360"/>
        <w:jc w:val="both"/>
        <w:rPr>
          <w:u w:val="none"/>
        </w:rPr>
      </w:pPr>
      <w:r w:rsidDel="00000000" w:rsidR="00000000" w:rsidRPr="00000000">
        <w:rPr>
          <w:rtl w:val="0"/>
        </w:rPr>
        <w:t xml:space="preserve">Sulle foglie dell’albero si effettua la verifica per vedere se KB è soddisfatta.</w:t>
      </w:r>
    </w:p>
    <w:p w:rsidR="00000000" w:rsidDel="00000000" w:rsidP="00000000" w:rsidRDefault="00000000" w:rsidRPr="00000000" w14:paraId="0000007C">
      <w:pPr>
        <w:pageBreakBefore w:val="0"/>
        <w:ind w:left="0" w:firstLine="0"/>
        <w:jc w:val="both"/>
        <w:rPr/>
      </w:pPr>
      <w:r w:rsidDel="00000000" w:rsidR="00000000" w:rsidRPr="00000000">
        <w:rPr>
          <w:rtl w:val="0"/>
        </w:rPr>
        <w:t xml:space="preserve">Questo è un problema di soddisfacibilità booleana che è NP-Completo, pertanto la complessità in tempo è O(2^n) e in spazio è O(n) per l’algoritmo ricorsivo, in questo modo infatti si evita di memorizzare l’intera tabella.</w:t>
      </w:r>
    </w:p>
    <w:p w:rsidR="00000000" w:rsidDel="00000000" w:rsidP="00000000" w:rsidRDefault="00000000" w:rsidRPr="00000000" w14:paraId="0000007D">
      <w:pPr>
        <w:pStyle w:val="Heading2"/>
        <w:pageBreakBefore w:val="0"/>
        <w:jc w:val="both"/>
        <w:rPr/>
      </w:pPr>
      <w:bookmarkStart w:colFirst="0" w:colLast="0" w:name="_od0xbbimd1my" w:id="11"/>
      <w:bookmarkEnd w:id="11"/>
      <w:r w:rsidDel="00000000" w:rsidR="00000000" w:rsidRPr="00000000">
        <w:rPr>
          <w:rtl w:val="0"/>
        </w:rPr>
        <w:t xml:space="preserve">Quando una formula è valida e/o soddisfacibile?</w:t>
      </w:r>
    </w:p>
    <w:p w:rsidR="00000000" w:rsidDel="00000000" w:rsidP="00000000" w:rsidRDefault="00000000" w:rsidRPr="00000000" w14:paraId="0000007E">
      <w:pPr>
        <w:pageBreakBefore w:val="0"/>
        <w:jc w:val="both"/>
        <w:rPr/>
      </w:pPr>
      <w:r w:rsidDel="00000000" w:rsidR="00000000" w:rsidRPr="00000000">
        <w:rPr>
          <w:rtl w:val="0"/>
        </w:rPr>
        <w:t xml:space="preserve">Una formula è valida quando è vera in ogni interpretazione.</w:t>
      </w:r>
    </w:p>
    <w:p w:rsidR="00000000" w:rsidDel="00000000" w:rsidP="00000000" w:rsidRDefault="00000000" w:rsidRPr="00000000" w14:paraId="0000007F">
      <w:pPr>
        <w:pageBreakBefore w:val="0"/>
        <w:jc w:val="both"/>
        <w:rPr/>
      </w:pPr>
      <w:r w:rsidDel="00000000" w:rsidR="00000000" w:rsidRPr="00000000">
        <w:rPr>
          <w:rtl w:val="0"/>
        </w:rPr>
        <w:t xml:space="preserve">La validità di una formula è legata all’inferenza grazie al teorema di deduzione: α è conseguenza logica di KB se e solo se </w:t>
      </w:r>
      <m:oMath>
        <m:r>
          <w:rPr/>
          <m:t xml:space="preserve">KB </m:t>
        </m:r>
        <m:r>
          <w:rPr/>
          <m:t>⇒</m:t>
        </m:r>
        <m:r>
          <w:rPr/>
          <m:t xml:space="preserve">α</m:t>
        </m:r>
      </m:oMath>
      <w:r w:rsidDel="00000000" w:rsidR="00000000" w:rsidRPr="00000000">
        <w:rPr>
          <w:rtl w:val="0"/>
        </w:rPr>
        <w:t xml:space="preserve"> è una formula valida.</w:t>
      </w:r>
    </w:p>
    <w:p w:rsidR="00000000" w:rsidDel="00000000" w:rsidP="00000000" w:rsidRDefault="00000000" w:rsidRPr="00000000" w14:paraId="00000080">
      <w:pPr>
        <w:pageBreakBefore w:val="0"/>
        <w:jc w:val="both"/>
        <w:rPr/>
      </w:pPr>
      <w:r w:rsidDel="00000000" w:rsidR="00000000" w:rsidRPr="00000000">
        <w:rPr>
          <w:rtl w:val="0"/>
        </w:rPr>
        <w:t xml:space="preserve">Una formula è soddisfacibile quando è vera per qualche modello, è invece insoddisfacibile quando non esistono modelli per cui la formula è vera.</w:t>
      </w:r>
    </w:p>
    <w:p w:rsidR="00000000" w:rsidDel="00000000" w:rsidP="00000000" w:rsidRDefault="00000000" w:rsidRPr="00000000" w14:paraId="00000081">
      <w:pPr>
        <w:pageBreakBefore w:val="0"/>
        <w:jc w:val="both"/>
        <w:rPr/>
      </w:pPr>
      <w:r w:rsidDel="00000000" w:rsidR="00000000" w:rsidRPr="00000000">
        <w:rPr>
          <w:rtl w:val="0"/>
        </w:rPr>
        <w:t xml:space="preserve">La soddisfacibilità è legata all’inferenza nel seguente modo: α è conseguenza logica di KB se e solo se la formula </w:t>
      </w:r>
      <m:oMath>
        <m:r>
          <w:rPr/>
          <m:t xml:space="preserve">KB </m:t>
        </m:r>
        <m:r>
          <w:rPr/>
          <m:t>∧</m:t>
        </m:r>
        <m:r>
          <w:rPr/>
          <m:t xml:space="preserve"> </m:t>
        </m:r>
        <m:bar>
          <m:barPr>
            <m:pos/>
            <m:ctrlPr>
              <w:rPr/>
            </m:ctrlPr>
          </m:barPr>
          <m:e>
            <m:r>
              <w:rPr/>
              <m:t>α</m:t>
            </m:r>
          </m:e>
        </m:bar>
      </m:oMath>
      <w:r w:rsidDel="00000000" w:rsidR="00000000" w:rsidRPr="00000000">
        <w:rPr>
          <w:rtl w:val="0"/>
        </w:rPr>
        <w:t xml:space="preserve">è insoddisfacibile.</w:t>
      </w:r>
    </w:p>
    <w:p w:rsidR="00000000" w:rsidDel="00000000" w:rsidP="00000000" w:rsidRDefault="00000000" w:rsidRPr="00000000" w14:paraId="00000082">
      <w:pPr>
        <w:pStyle w:val="Heading2"/>
        <w:pageBreakBefore w:val="0"/>
        <w:jc w:val="both"/>
        <w:rPr/>
      </w:pPr>
      <w:bookmarkStart w:colFirst="0" w:colLast="0" w:name="_7lpg2xx05yhz" w:id="12"/>
      <w:bookmarkEnd w:id="12"/>
      <w:r w:rsidDel="00000000" w:rsidR="00000000" w:rsidRPr="00000000">
        <w:rPr>
          <w:rtl w:val="0"/>
        </w:rPr>
        <w:t xml:space="preserve">Metodi di inferenza</w:t>
      </w:r>
    </w:p>
    <w:p w:rsidR="00000000" w:rsidDel="00000000" w:rsidP="00000000" w:rsidRDefault="00000000" w:rsidRPr="00000000" w14:paraId="00000083">
      <w:pPr>
        <w:pageBreakBefore w:val="0"/>
        <w:jc w:val="both"/>
        <w:rPr/>
      </w:pPr>
      <w:r w:rsidDel="00000000" w:rsidR="00000000" w:rsidRPr="00000000">
        <w:rPr>
          <w:rtl w:val="0"/>
        </w:rPr>
        <w:t xml:space="preserve">Esistono metodi che permettono di trovare una soluzione in tempi ragionevoli:</w:t>
      </w:r>
    </w:p>
    <w:p w:rsidR="00000000" w:rsidDel="00000000" w:rsidP="00000000" w:rsidRDefault="00000000" w:rsidRPr="00000000" w14:paraId="00000084">
      <w:pPr>
        <w:pageBreakBefore w:val="0"/>
        <w:numPr>
          <w:ilvl w:val="0"/>
          <w:numId w:val="11"/>
        </w:numPr>
        <w:ind w:left="720" w:hanging="360"/>
        <w:jc w:val="both"/>
        <w:rPr>
          <w:u w:val="none"/>
        </w:rPr>
      </w:pPr>
      <w:r w:rsidDel="00000000" w:rsidR="00000000" w:rsidRPr="00000000">
        <w:rPr>
          <w:rtl w:val="0"/>
        </w:rPr>
        <w:t xml:space="preserve">L’applicazione di regole di inferenza opera sulle formule e ne costruisce altrettante, di solito richiede le formule in forma normale congiuntiva;</w:t>
      </w:r>
    </w:p>
    <w:p w:rsidR="00000000" w:rsidDel="00000000" w:rsidP="00000000" w:rsidRDefault="00000000" w:rsidRPr="00000000" w14:paraId="00000085">
      <w:pPr>
        <w:pageBreakBefore w:val="0"/>
        <w:numPr>
          <w:ilvl w:val="0"/>
          <w:numId w:val="11"/>
        </w:numPr>
        <w:ind w:left="720" w:hanging="360"/>
        <w:jc w:val="both"/>
        <w:rPr>
          <w:u w:val="none"/>
        </w:rPr>
      </w:pPr>
      <w:r w:rsidDel="00000000" w:rsidR="00000000" w:rsidRPr="00000000">
        <w:rPr>
          <w:rtl w:val="0"/>
        </w:rPr>
        <w:t xml:space="preserve">Nel model checking si elaborano le interpretazioni delle formule, si enumerano e costruiscono modelli in modo incrementale. Esistono metodi euristici per fare tutti questi ma i risultati ottenuti, seppur corretti, sono incompleti.</w:t>
      </w:r>
    </w:p>
    <w:p w:rsidR="00000000" w:rsidDel="00000000" w:rsidP="00000000" w:rsidRDefault="00000000" w:rsidRPr="00000000" w14:paraId="00000086">
      <w:pPr>
        <w:pageBreakBefore w:val="0"/>
        <w:ind w:left="0" w:firstLine="0"/>
        <w:jc w:val="both"/>
        <w:rPr/>
      </w:pPr>
      <w:r w:rsidDel="00000000" w:rsidR="00000000" w:rsidRPr="00000000">
        <w:rPr>
          <w:rtl w:val="0"/>
        </w:rPr>
        <w:t xml:space="preserve">Considerando il primo metodo, come si effettua la risoluzione?</w:t>
      </w:r>
    </w:p>
    <w:p w:rsidR="00000000" w:rsidDel="00000000" w:rsidP="00000000" w:rsidRDefault="00000000" w:rsidRPr="00000000" w14:paraId="00000087">
      <w:pPr>
        <w:pageBreakBefore w:val="0"/>
        <w:ind w:left="0" w:firstLine="0"/>
        <w:jc w:val="both"/>
        <w:rPr/>
      </w:pPr>
      <w:r w:rsidDel="00000000" w:rsidR="00000000" w:rsidRPr="00000000">
        <w:rPr>
          <w:rtl w:val="0"/>
        </w:rPr>
        <w:t xml:space="preserve">Essenzialmente, data una formula, prima di tutto la si converte in forma normale congiuntiva, dopodichè si prendono in considerazione due clausole alla volta:</w:t>
      </w:r>
    </w:p>
    <w:p w:rsidR="00000000" w:rsidDel="00000000" w:rsidP="00000000" w:rsidRDefault="00000000" w:rsidRPr="00000000" w14:paraId="00000088">
      <w:pPr>
        <w:pageBreakBefore w:val="0"/>
        <w:numPr>
          <w:ilvl w:val="0"/>
          <w:numId w:val="29"/>
        </w:numPr>
        <w:ind w:left="720" w:hanging="360"/>
        <w:jc w:val="both"/>
        <w:rPr>
          <w:u w:val="none"/>
        </w:rPr>
      </w:pPr>
      <w:r w:rsidDel="00000000" w:rsidR="00000000" w:rsidRPr="00000000">
        <w:rPr>
          <w:rtl w:val="0"/>
        </w:rPr>
        <w:t xml:space="preserve">Dalle due clausole prese in considerazione, si crea una nuova clausola contenente tutti i letterali a eccezione di quelli complementari tra loro.</w:t>
      </w:r>
    </w:p>
    <w:p w:rsidR="00000000" w:rsidDel="00000000" w:rsidP="00000000" w:rsidRDefault="00000000" w:rsidRPr="00000000" w14:paraId="00000089">
      <w:pPr>
        <w:pageBreakBefore w:val="0"/>
        <w:ind w:left="0" w:firstLine="0"/>
        <w:jc w:val="both"/>
        <w:rPr/>
      </w:pPr>
      <w:r w:rsidDel="00000000" w:rsidR="00000000" w:rsidRPr="00000000">
        <w:rPr>
          <w:rtl w:val="0"/>
        </w:rPr>
        <w:t xml:space="preserve">Esempio: considerando la formula </w:t>
      </w:r>
      <m:oMath>
        <m:r>
          <w:rPr/>
          <m:t xml:space="preserve">(P</m:t>
        </m:r>
        <m:sSub>
          <m:sSubPr>
            <m:ctrlPr>
              <w:rPr/>
            </m:ctrlPr>
          </m:sSubPr>
          <m:e/>
          <m:sub>
            <m:r>
              <w:rPr/>
              <m:t xml:space="preserve">1,3</m:t>
            </m:r>
          </m:sub>
        </m:sSub>
        <m:r>
          <w:rPr/>
          <m:t>∨</m:t>
        </m:r>
        <m:r>
          <w:rPr/>
          <m:t xml:space="preserve">P</m:t>
        </m:r>
        <m:sSub>
          <m:sSubPr>
            <m:ctrlPr>
              <w:rPr/>
            </m:ctrlPr>
          </m:sSubPr>
          <m:e/>
          <m:sub>
            <m:r>
              <w:rPr/>
              <m:t xml:space="preserve">2,2</m:t>
            </m:r>
          </m:sub>
        </m:sSub>
        <m:r>
          <w:rPr/>
          <m:t xml:space="preserve">) </m:t>
        </m:r>
        <m:r>
          <w:rPr/>
          <m:t>∧</m:t>
        </m:r>
        <m:bar>
          <m:barPr>
            <m:pos/>
            <m:ctrlPr>
              <w:rPr/>
            </m:ctrlPr>
          </m:barPr>
          <m:e>
            <m:r>
              <w:rPr/>
              <m:t xml:space="preserve">P</m:t>
            </m:r>
            <m:sSub>
              <m:sSubPr>
                <m:ctrlPr>
                  <w:rPr/>
                </m:ctrlPr>
              </m:sSubPr>
              <m:e/>
              <m:sub>
                <m:r>
                  <w:rPr/>
                  <m:t xml:space="preserve">2,2</m:t>
                </m:r>
              </m:sub>
            </m:sSub>
          </m:e>
        </m:bar>
      </m:oMath>
      <w:r w:rsidDel="00000000" w:rsidR="00000000" w:rsidRPr="00000000">
        <w:rPr>
          <w:rtl w:val="0"/>
        </w:rPr>
        <w:t xml:space="preserve">, ci sono due clausole, da esse si ricava la clausola </w:t>
      </w:r>
      <m:oMath>
        <m:r>
          <w:rPr/>
          <m:t xml:space="preserve">P</m:t>
        </m:r>
        <m:sSub>
          <m:sSubPr>
            <m:ctrlPr>
              <w:rPr/>
            </m:ctrlPr>
          </m:sSubPr>
          <m:e/>
          <m:sub>
            <m:r>
              <w:rPr/>
              <m:t xml:space="preserve">1,3</m:t>
            </m:r>
          </m:sub>
        </m:sSub>
      </m:oMath>
      <w:r w:rsidDel="00000000" w:rsidR="00000000" w:rsidRPr="00000000">
        <w:rPr>
          <w:rtl w:val="0"/>
        </w:rPr>
        <w:t xml:space="preserve">dato che </w:t>
      </w:r>
      <m:oMath>
        <m:r>
          <w:rPr/>
          <m:t xml:space="preserve">P</m:t>
        </m:r>
        <m:sSub>
          <m:sSubPr>
            <m:ctrlPr>
              <w:rPr/>
            </m:ctrlPr>
          </m:sSubPr>
          <m:e/>
          <m:sub>
            <m:r>
              <w:rPr/>
              <m:t xml:space="preserve">2,2</m:t>
            </m:r>
          </m:sub>
        </m:sSub>
      </m:oMath>
      <w:r w:rsidDel="00000000" w:rsidR="00000000" w:rsidRPr="00000000">
        <w:rPr>
          <w:rtl w:val="0"/>
        </w:rPr>
        <w:t xml:space="preserve">e il suo complementare si annullano.</w:t>
      </w:r>
    </w:p>
    <w:p w:rsidR="00000000" w:rsidDel="00000000" w:rsidP="00000000" w:rsidRDefault="00000000" w:rsidRPr="00000000" w14:paraId="0000008A">
      <w:pPr>
        <w:pageBreakBefore w:val="0"/>
        <w:ind w:left="0" w:firstLine="0"/>
        <w:jc w:val="both"/>
        <w:rPr/>
      </w:pPr>
      <w:r w:rsidDel="00000000" w:rsidR="00000000" w:rsidRPr="00000000">
        <w:rPr>
          <w:rtl w:val="0"/>
        </w:rPr>
      </w:r>
    </w:p>
    <w:p w:rsidR="00000000" w:rsidDel="00000000" w:rsidP="00000000" w:rsidRDefault="00000000" w:rsidRPr="00000000" w14:paraId="0000008B">
      <w:pPr>
        <w:pageBreakBefore w:val="0"/>
        <w:ind w:left="0" w:firstLine="0"/>
        <w:jc w:val="both"/>
        <w:rPr/>
      </w:pPr>
      <w:r w:rsidDel="00000000" w:rsidR="00000000" w:rsidRPr="00000000">
        <w:rPr>
          <w:rtl w:val="0"/>
        </w:rPr>
      </w:r>
    </w:p>
    <w:p w:rsidR="00000000" w:rsidDel="00000000" w:rsidP="00000000" w:rsidRDefault="00000000" w:rsidRPr="00000000" w14:paraId="0000008C">
      <w:pPr>
        <w:pageBreakBefore w:val="0"/>
        <w:ind w:left="0" w:firstLine="0"/>
        <w:jc w:val="both"/>
        <w:rPr/>
      </w:pPr>
      <w:r w:rsidDel="00000000" w:rsidR="00000000" w:rsidRPr="00000000">
        <w:rPr>
          <w:rtl w:val="0"/>
        </w:rPr>
      </w:r>
    </w:p>
    <w:p w:rsidR="00000000" w:rsidDel="00000000" w:rsidP="00000000" w:rsidRDefault="00000000" w:rsidRPr="00000000" w14:paraId="0000008D">
      <w:pPr>
        <w:pageBreakBefore w:val="0"/>
        <w:ind w:left="0" w:firstLine="0"/>
        <w:jc w:val="both"/>
        <w:rPr/>
      </w:pPr>
      <w:r w:rsidDel="00000000" w:rsidR="00000000" w:rsidRPr="00000000">
        <w:rPr>
          <w:rtl w:val="0"/>
        </w:rPr>
      </w:r>
    </w:p>
    <w:p w:rsidR="00000000" w:rsidDel="00000000" w:rsidP="00000000" w:rsidRDefault="00000000" w:rsidRPr="00000000" w14:paraId="0000008E">
      <w:pPr>
        <w:pageBreakBefore w:val="0"/>
        <w:ind w:left="0" w:firstLine="0"/>
        <w:jc w:val="both"/>
        <w:rPr/>
      </w:pPr>
      <w:r w:rsidDel="00000000" w:rsidR="00000000" w:rsidRPr="00000000">
        <w:rPr>
          <w:rtl w:val="0"/>
        </w:rPr>
      </w:r>
    </w:p>
    <w:p w:rsidR="00000000" w:rsidDel="00000000" w:rsidP="00000000" w:rsidRDefault="00000000" w:rsidRPr="00000000" w14:paraId="0000008F">
      <w:pPr>
        <w:pageBreakBefore w:val="0"/>
        <w:ind w:left="0" w:firstLine="0"/>
        <w:jc w:val="both"/>
        <w:rPr/>
      </w:pPr>
      <w:r w:rsidDel="00000000" w:rsidR="00000000" w:rsidRPr="00000000">
        <w:rPr>
          <w:rtl w:val="0"/>
        </w:rPr>
      </w:r>
    </w:p>
    <w:p w:rsidR="00000000" w:rsidDel="00000000" w:rsidP="00000000" w:rsidRDefault="00000000" w:rsidRPr="00000000" w14:paraId="00000090">
      <w:pPr>
        <w:pageBreakBefore w:val="0"/>
        <w:ind w:left="0" w:firstLine="0"/>
        <w:jc w:val="both"/>
        <w:rPr/>
      </w:pPr>
      <w:r w:rsidDel="00000000" w:rsidR="00000000" w:rsidRPr="00000000">
        <w:rPr>
          <w:rtl w:val="0"/>
        </w:rPr>
      </w:r>
    </w:p>
    <w:p w:rsidR="00000000" w:rsidDel="00000000" w:rsidP="00000000" w:rsidRDefault="00000000" w:rsidRPr="00000000" w14:paraId="00000091">
      <w:pPr>
        <w:pageBreakBefore w:val="0"/>
        <w:ind w:left="0" w:firstLine="0"/>
        <w:jc w:val="both"/>
        <w:rPr/>
      </w:pPr>
      <w:r w:rsidDel="00000000" w:rsidR="00000000" w:rsidRPr="00000000">
        <w:rPr>
          <w:rtl w:val="0"/>
        </w:rPr>
        <w:t xml:space="preserve">Per verificare la correttezza di questo metodo, si prende in considerazione la foto a destra: per soddisfare la disgiunzione logica, una delle due parti deve essere vera, infatti se si considera C:</w:t>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114300</wp:posOffset>
            </wp:positionV>
            <wp:extent cx="2304765" cy="1563072"/>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304765" cy="1563072"/>
                    </a:xfrm>
                    <a:prstGeom prst="rect"/>
                    <a:ln/>
                  </pic:spPr>
                </pic:pic>
              </a:graphicData>
            </a:graphic>
          </wp:anchor>
        </w:drawing>
      </w:r>
    </w:p>
    <w:p w:rsidR="00000000" w:rsidDel="00000000" w:rsidP="00000000" w:rsidRDefault="00000000" w:rsidRPr="00000000" w14:paraId="00000092">
      <w:pPr>
        <w:pageBreakBefore w:val="0"/>
        <w:numPr>
          <w:ilvl w:val="0"/>
          <w:numId w:val="31"/>
        </w:numPr>
        <w:ind w:left="720" w:hanging="360"/>
        <w:jc w:val="both"/>
        <w:rPr>
          <w:u w:val="none"/>
        </w:rPr>
      </w:pPr>
      <w:r w:rsidDel="00000000" w:rsidR="00000000" w:rsidRPr="00000000">
        <w:rPr>
          <w:rtl w:val="0"/>
        </w:rPr>
        <w:t xml:space="preserve">se C è falso, allora </w:t>
      </w:r>
      <m:oMath>
        <m:r>
          <w:rPr/>
          <m:t xml:space="preserve">A</m:t>
        </m:r>
        <m:r>
          <w:rPr/>
          <m:t>∨</m:t>
        </m:r>
        <m:bar>
          <m:barPr>
            <m:pos/>
            <m:ctrlPr>
              <w:rPr/>
            </m:ctrlPr>
          </m:barPr>
          <m:e>
            <m:r>
              <w:rPr/>
              <m:t xml:space="preserve">B</m:t>
            </m:r>
          </m:e>
        </m:bar>
      </m:oMath>
      <w:r w:rsidDel="00000000" w:rsidR="00000000" w:rsidRPr="00000000">
        <w:rPr>
          <w:rtl w:val="0"/>
        </w:rPr>
        <w:t xml:space="preserve">deve per forza essere vero per soddisfare la prima formula, la seconda invece è già soddisfatta;</w:t>
      </w:r>
    </w:p>
    <w:p w:rsidR="00000000" w:rsidDel="00000000" w:rsidP="00000000" w:rsidRDefault="00000000" w:rsidRPr="00000000" w14:paraId="00000093">
      <w:pPr>
        <w:pageBreakBefore w:val="0"/>
        <w:numPr>
          <w:ilvl w:val="0"/>
          <w:numId w:val="31"/>
        </w:numPr>
        <w:ind w:left="720" w:hanging="360"/>
        <w:jc w:val="both"/>
        <w:rPr>
          <w:u w:val="none"/>
        </w:rPr>
      </w:pPr>
      <w:r w:rsidDel="00000000" w:rsidR="00000000" w:rsidRPr="00000000">
        <w:rPr>
          <w:rtl w:val="0"/>
        </w:rPr>
        <w:t xml:space="preserve">se C è vero, la prima formula è soddisfatta mentre nella seconda E deve essere vero per esserlo.</w:t>
      </w:r>
    </w:p>
    <w:p w:rsidR="00000000" w:rsidDel="00000000" w:rsidP="00000000" w:rsidRDefault="00000000" w:rsidRPr="00000000" w14:paraId="00000094">
      <w:pPr>
        <w:pageBreakBefore w:val="0"/>
        <w:ind w:left="0" w:firstLine="0"/>
        <w:jc w:val="both"/>
        <w:rPr/>
      </w:pPr>
      <w:r w:rsidDel="00000000" w:rsidR="00000000" w:rsidRPr="00000000">
        <w:rPr>
          <w:rtl w:val="0"/>
        </w:rPr>
        <w:t xml:space="preserve">Quindi in ogni interpretazione la disgiunzione è vera se </w:t>
      </w:r>
      <m:oMath>
        <m:r>
          <w:rPr/>
          <m:t xml:space="preserve">A</m:t>
        </m:r>
        <m:r>
          <w:rPr/>
          <m:t>∨</m:t>
        </m:r>
        <m:bar>
          <m:barPr>
            <m:pos/>
            <m:ctrlPr>
              <w:rPr/>
            </m:ctrlPr>
          </m:barPr>
          <m:e>
            <m:r>
              <w:rPr/>
              <m:t xml:space="preserve">B</m:t>
            </m:r>
          </m:e>
        </m:bar>
      </m:oMath>
      <w:r w:rsidDel="00000000" w:rsidR="00000000" w:rsidRPr="00000000">
        <w:rPr>
          <w:rtl w:val="0"/>
        </w:rPr>
        <w:t xml:space="preserve"> oppure E sono veri.</w:t>
      </w:r>
    </w:p>
    <w:p w:rsidR="00000000" w:rsidDel="00000000" w:rsidP="00000000" w:rsidRDefault="00000000" w:rsidRPr="00000000" w14:paraId="00000095">
      <w:pPr>
        <w:pageBreakBefore w:val="0"/>
        <w:ind w:left="0" w:firstLine="0"/>
        <w:jc w:val="both"/>
        <w:rPr/>
      </w:pPr>
      <w:r w:rsidDel="00000000" w:rsidR="00000000" w:rsidRPr="00000000">
        <w:rPr>
          <w:rtl w:val="0"/>
        </w:rPr>
        <w:t xml:space="preserve">Si considera ora un insieme S di clausole, questo insieme è consistente?</w:t>
      </w:r>
    </w:p>
    <w:p w:rsidR="00000000" w:rsidDel="00000000" w:rsidP="00000000" w:rsidRDefault="00000000" w:rsidRPr="00000000" w14:paraId="00000096">
      <w:pPr>
        <w:pageBreakBefore w:val="0"/>
        <w:ind w:left="0" w:firstLine="0"/>
        <w:jc w:val="both"/>
        <w:rPr/>
      </w:pPr>
      <w:r w:rsidDel="00000000" w:rsidR="00000000" w:rsidRPr="00000000">
        <w:rPr>
          <w:rtl w:val="0"/>
        </w:rPr>
        <w:t xml:space="preserve">Considerando S come l’insieme di clausole nella parte superiore della foto,</w:t>
      </w:r>
      <w:r w:rsidDel="00000000" w:rsidR="00000000" w:rsidRPr="00000000">
        <w:drawing>
          <wp:anchor allowOverlap="1" behindDoc="0" distB="114300" distT="114300" distL="114300" distR="114300" hidden="0" layoutInCell="1" locked="0" relativeHeight="0" simplePos="0">
            <wp:simplePos x="0" y="0"/>
            <wp:positionH relativeFrom="column">
              <wp:posOffset>1869968</wp:posOffset>
            </wp:positionH>
            <wp:positionV relativeFrom="paragraph">
              <wp:posOffset>114300</wp:posOffset>
            </wp:positionV>
            <wp:extent cx="4178407" cy="110013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178407" cy="1100138"/>
                    </a:xfrm>
                    <a:prstGeom prst="rect"/>
                    <a:ln/>
                  </pic:spPr>
                </pic:pic>
              </a:graphicData>
            </a:graphic>
          </wp:anchor>
        </w:drawing>
      </w:r>
    </w:p>
    <w:p w:rsidR="00000000" w:rsidDel="00000000" w:rsidP="00000000" w:rsidRDefault="00000000" w:rsidRPr="00000000" w14:paraId="00000097">
      <w:pPr>
        <w:pageBreakBefore w:val="0"/>
        <w:ind w:left="0" w:firstLine="0"/>
        <w:jc w:val="both"/>
        <w:rPr/>
      </w:pPr>
      <w:r w:rsidDel="00000000" w:rsidR="00000000" w:rsidRPr="00000000">
        <w:rPr>
          <w:rtl w:val="0"/>
        </w:rPr>
        <w:t xml:space="preserve">le formule in basso sono tutte quelle derivate da ogni coppia di clausole. Si può notare che l’ultima coppia di clausole genera la clausola vuota, corrispondente al valore falso, ciò avviene perché le clausole hanno letterali complementari.</w:t>
      </w:r>
    </w:p>
    <w:p w:rsidR="00000000" w:rsidDel="00000000" w:rsidP="00000000" w:rsidRDefault="00000000" w:rsidRPr="00000000" w14:paraId="00000098">
      <w:pPr>
        <w:pageBreakBefore w:val="0"/>
        <w:ind w:left="0" w:firstLine="0"/>
        <w:jc w:val="both"/>
        <w:rPr/>
      </w:pPr>
      <w:r w:rsidDel="00000000" w:rsidR="00000000" w:rsidRPr="00000000">
        <w:rPr>
          <w:rtl w:val="0"/>
        </w:rPr>
        <w:t xml:space="preserve">Perché la clausola vuota è false?</w:t>
      </w:r>
    </w:p>
    <w:p w:rsidR="00000000" w:rsidDel="00000000" w:rsidP="00000000" w:rsidRDefault="00000000" w:rsidRPr="00000000" w14:paraId="00000099">
      <w:pPr>
        <w:pageBreakBefore w:val="0"/>
        <w:ind w:left="0" w:firstLine="0"/>
        <w:jc w:val="both"/>
        <w:rPr/>
      </w:pPr>
      <w:r w:rsidDel="00000000" w:rsidR="00000000" w:rsidRPr="00000000">
        <w:rPr>
          <w:rtl w:val="0"/>
        </w:rPr>
        <w:t xml:space="preserve">Essenzialmente perchè non esiste un'interpretazione che soddisfa sia la prima clausola, sia quella complementare, di conseguenza non esistono modello per questo.</w:t>
      </w:r>
    </w:p>
    <w:p w:rsidR="00000000" w:rsidDel="00000000" w:rsidP="00000000" w:rsidRDefault="00000000" w:rsidRPr="00000000" w14:paraId="0000009A">
      <w:pPr>
        <w:pageBreakBefore w:val="0"/>
        <w:ind w:left="0" w:firstLine="0"/>
        <w:jc w:val="both"/>
        <w:rPr/>
      </w:pPr>
      <w:r w:rsidDel="00000000" w:rsidR="00000000" w:rsidRPr="00000000">
        <w:rPr>
          <w:rtl w:val="0"/>
        </w:rPr>
        <w:t xml:space="preserve">Da ciò si conclude che S è inconsistente e di conseguenza non esistono modelli per questo insieme. Se così non fosse, esisterebbe un modello per S che andrebbe bene anche per le clausole derivate e, dal momento che si deriva la clausola vuota, S non ne può avere.</w:t>
      </w:r>
    </w:p>
    <w:p w:rsidR="00000000" w:rsidDel="00000000" w:rsidP="00000000" w:rsidRDefault="00000000" w:rsidRPr="00000000" w14:paraId="0000009B">
      <w:pPr>
        <w:pageBreakBefore w:val="0"/>
        <w:ind w:left="0" w:firstLine="0"/>
        <w:jc w:val="both"/>
        <w:rPr/>
      </w:pPr>
      <w:r w:rsidDel="00000000" w:rsidR="00000000" w:rsidRPr="00000000">
        <w:rPr>
          <w:rtl w:val="0"/>
        </w:rPr>
        <w:t xml:space="preserve">Si conclude che S è inconsistente se e solo se deriva la clausola vuota, questa regola è detta anche completezza rispetto alla refutazione.</w:t>
      </w:r>
    </w:p>
    <w:p w:rsidR="00000000" w:rsidDel="00000000" w:rsidP="00000000" w:rsidRDefault="00000000" w:rsidRPr="00000000" w14:paraId="0000009C">
      <w:pPr>
        <w:pStyle w:val="Heading2"/>
        <w:pageBreakBefore w:val="0"/>
        <w:jc w:val="both"/>
        <w:rPr/>
      </w:pPr>
      <w:bookmarkStart w:colFirst="0" w:colLast="0" w:name="_ellcklsyq30x" w:id="13"/>
      <w:bookmarkEnd w:id="13"/>
      <w:r w:rsidDel="00000000" w:rsidR="00000000" w:rsidRPr="00000000">
        <w:rPr>
          <w:rtl w:val="0"/>
        </w:rPr>
        <w:t xml:space="preserve">Come si converte in forma normale congiuntiva?</w:t>
      </w:r>
    </w:p>
    <w:p w:rsidR="00000000" w:rsidDel="00000000" w:rsidP="00000000" w:rsidRDefault="00000000" w:rsidRPr="00000000" w14:paraId="0000009D">
      <w:pPr>
        <w:pageBreakBefore w:val="0"/>
        <w:jc w:val="both"/>
        <w:rPr/>
      </w:pPr>
      <w:r w:rsidDel="00000000" w:rsidR="00000000" w:rsidRPr="00000000">
        <w:rPr>
          <w:rtl w:val="0"/>
        </w:rPr>
        <w:t xml:space="preserve">Data la formula </w:t>
      </w:r>
      <m:oMath>
        <m:r>
          <w:rPr/>
          <m:t xml:space="preserve">B</m:t>
        </m:r>
        <m:sSub>
          <m:sSubPr>
            <m:ctrlPr>
              <w:rPr/>
            </m:ctrlPr>
          </m:sSubPr>
          <m:e/>
          <m:sub>
            <m:r>
              <w:rPr/>
              <m:t xml:space="preserve">1,1</m:t>
            </m:r>
          </m:sub>
        </m:sSub>
        <m:r>
          <w:rPr/>
          <m:t>⇔</m:t>
        </m:r>
        <m:r>
          <w:rPr/>
          <m:t xml:space="preserve">(P</m:t>
        </m:r>
        <m:sSub>
          <m:sSubPr>
            <m:ctrlPr>
              <w:rPr/>
            </m:ctrlPr>
          </m:sSubPr>
          <m:e/>
          <m:sub>
            <m:r>
              <w:rPr/>
              <m:t xml:space="preserve">1,2</m:t>
            </m:r>
          </m:sub>
        </m:sSub>
        <m:r>
          <w:rPr/>
          <m:t>∨</m:t>
        </m:r>
        <m:r>
          <w:rPr/>
          <m:t xml:space="preserve">P</m:t>
        </m:r>
        <m:sSub>
          <m:sSubPr>
            <m:ctrlPr>
              <w:rPr/>
            </m:ctrlPr>
          </m:sSubPr>
          <m:e/>
          <m:sub>
            <m:r>
              <w:rPr/>
              <m:t xml:space="preserve">2,1</m:t>
            </m:r>
          </m:sub>
        </m:sSub>
        <m:r>
          <w:rPr/>
          <m:t xml:space="preserve">)</m:t>
        </m:r>
      </m:oMath>
      <w:r w:rsidDel="00000000" w:rsidR="00000000" w:rsidRPr="00000000">
        <w:rPr>
          <w:rtl w:val="0"/>
        </w:rPr>
        <w:t xml:space="preserve">:</w:t>
      </w:r>
    </w:p>
    <w:p w:rsidR="00000000" w:rsidDel="00000000" w:rsidP="00000000" w:rsidRDefault="00000000" w:rsidRPr="00000000" w14:paraId="0000009E">
      <w:pPr>
        <w:pageBreakBefore w:val="0"/>
        <w:numPr>
          <w:ilvl w:val="0"/>
          <w:numId w:val="36"/>
        </w:numPr>
        <w:ind w:left="720" w:hanging="360"/>
        <w:jc w:val="both"/>
        <w:rPr>
          <w:u w:val="none"/>
        </w:rPr>
      </w:pPr>
      <w:r w:rsidDel="00000000" w:rsidR="00000000" w:rsidRPr="00000000">
        <w:rPr>
          <w:rtl w:val="0"/>
        </w:rPr>
        <w:t xml:space="preserve">si elimina la coimplicazione sostituendola con due implicazioni:</w:t>
      </w:r>
    </w:p>
    <w:p w:rsidR="00000000" w:rsidDel="00000000" w:rsidP="00000000" w:rsidRDefault="00000000" w:rsidRPr="00000000" w14:paraId="0000009F">
      <w:pPr>
        <w:pageBreakBefore w:val="0"/>
        <w:ind w:left="720" w:firstLine="0"/>
        <w:jc w:val="both"/>
        <w:rPr/>
      </w:pPr>
      <m:oMath>
        <m:r>
          <w:rPr/>
          <m:t xml:space="preserve">(B</m:t>
        </m:r>
        <m:sSub>
          <m:sSubPr>
            <m:ctrlPr>
              <w:rPr/>
            </m:ctrlPr>
          </m:sSubPr>
          <m:e/>
          <m:sub>
            <m:r>
              <w:rPr/>
              <m:t xml:space="preserve">1,1</m:t>
            </m:r>
          </m:sub>
        </m:sSub>
        <m:r>
          <w:rPr/>
          <m:t>⇒</m:t>
        </m:r>
        <m:r>
          <w:rPr/>
          <m:t xml:space="preserve">(P</m:t>
        </m:r>
        <m:sSub>
          <m:sSubPr>
            <m:ctrlPr>
              <w:rPr/>
            </m:ctrlPr>
          </m:sSubPr>
          <m:e/>
          <m:sub>
            <m:r>
              <w:rPr/>
              <m:t xml:space="preserve">1,2</m:t>
            </m:r>
          </m:sub>
        </m:sSub>
        <m:r>
          <w:rPr/>
          <m:t>∨</m:t>
        </m:r>
        <m:r>
          <w:rPr/>
          <m:t xml:space="preserve">P</m:t>
        </m:r>
        <m:sSub>
          <m:sSubPr>
            <m:ctrlPr>
              <w:rPr/>
            </m:ctrlPr>
          </m:sSubPr>
          <m:e/>
          <m:sub>
            <m:r>
              <w:rPr/>
              <m:t xml:space="preserve">2,1</m:t>
            </m:r>
          </m:sub>
        </m:sSub>
        <m:r>
          <w:rPr/>
          <m:t xml:space="preserve">))</m:t>
        </m:r>
        <m:r>
          <w:rPr/>
          <m:t>∧</m:t>
        </m:r>
        <m:r>
          <w:rPr/>
          <m:t xml:space="preserve">(B</m:t>
        </m:r>
        <m:sSub>
          <m:sSubPr>
            <m:ctrlPr>
              <w:rPr/>
            </m:ctrlPr>
          </m:sSubPr>
          <m:e/>
          <m:sub>
            <m:r>
              <w:rPr/>
              <m:t xml:space="preserve">1,1</m:t>
            </m:r>
          </m:sub>
        </m:sSub>
        <m:r>
          <w:rPr/>
          <m:t>⇐</m:t>
        </m:r>
        <m:r>
          <w:rPr/>
          <m:t xml:space="preserve">(P</m:t>
        </m:r>
        <m:sSub>
          <m:sSubPr>
            <m:ctrlPr>
              <w:rPr/>
            </m:ctrlPr>
          </m:sSubPr>
          <m:e/>
          <m:sub>
            <m:r>
              <w:rPr/>
              <m:t xml:space="preserve">1,2</m:t>
            </m:r>
          </m:sub>
        </m:sSub>
        <m:r>
          <w:rPr/>
          <m:t>∨</m:t>
        </m:r>
        <m:r>
          <w:rPr/>
          <m:t xml:space="preserve">P</m:t>
        </m:r>
        <m:sSub>
          <m:sSubPr>
            <m:ctrlPr>
              <w:rPr/>
            </m:ctrlPr>
          </m:sSubPr>
          <m:e/>
          <m:sub>
            <m:r>
              <w:rPr/>
              <m:t xml:space="preserve">2,1</m:t>
            </m:r>
          </m:sub>
        </m:sSub>
        <m:r>
          <w:rPr/>
          <m:t xml:space="preserve">))</m:t>
        </m:r>
      </m:oMath>
      <w:r w:rsidDel="00000000" w:rsidR="00000000" w:rsidRPr="00000000">
        <w:rPr>
          <w:rtl w:val="0"/>
        </w:rPr>
      </w:r>
    </w:p>
    <w:p w:rsidR="00000000" w:rsidDel="00000000" w:rsidP="00000000" w:rsidRDefault="00000000" w:rsidRPr="00000000" w14:paraId="000000A0">
      <w:pPr>
        <w:pageBreakBefore w:val="0"/>
        <w:numPr>
          <w:ilvl w:val="0"/>
          <w:numId w:val="1"/>
        </w:numPr>
        <w:ind w:left="720" w:hanging="360"/>
        <w:jc w:val="both"/>
        <w:rPr>
          <w:u w:val="none"/>
        </w:rPr>
      </w:pPr>
      <w:r w:rsidDel="00000000" w:rsidR="00000000" w:rsidRPr="00000000">
        <w:rPr>
          <w:rtl w:val="0"/>
        </w:rPr>
        <w:t xml:space="preserve">Si eliminano le implicazioni sostituendoli con la formula equivalente:</w:t>
      </w:r>
    </w:p>
    <w:p w:rsidR="00000000" w:rsidDel="00000000" w:rsidP="00000000" w:rsidRDefault="00000000" w:rsidRPr="00000000" w14:paraId="000000A1">
      <w:pPr>
        <w:pageBreakBefore w:val="0"/>
        <w:ind w:left="720" w:firstLine="0"/>
        <w:jc w:val="both"/>
        <w:rPr/>
      </w:pPr>
      <m:oMath>
        <m:r>
          <w:rPr/>
          <m:t xml:space="preserve">(</m:t>
        </m:r>
        <m:bar>
          <m:barPr>
            <m:pos/>
            <m:ctrlPr>
              <w:rPr/>
            </m:ctrlPr>
          </m:barPr>
          <m:e>
            <m:r>
              <w:rPr/>
              <m:t xml:space="preserve">B</m:t>
            </m:r>
            <m:sSub>
              <m:sSubPr>
                <m:ctrlPr>
                  <w:rPr/>
                </m:ctrlPr>
              </m:sSubPr>
              <m:e/>
              <m:sub>
                <m:r>
                  <w:rPr/>
                  <m:t xml:space="preserve">1,1</m:t>
                </m:r>
              </m:sub>
            </m:sSub>
          </m:e>
        </m:bar>
        <m:r>
          <w:rPr/>
          <m:t>∨</m:t>
        </m:r>
        <m:r>
          <w:rPr/>
          <m:t xml:space="preserve">P</m:t>
        </m:r>
        <m:sSub>
          <m:sSubPr>
            <m:ctrlPr>
              <w:rPr/>
            </m:ctrlPr>
          </m:sSubPr>
          <m:e/>
          <m:sub>
            <m:r>
              <w:rPr/>
              <m:t xml:space="preserve">1,2</m:t>
            </m:r>
          </m:sub>
        </m:sSub>
        <m:r>
          <w:rPr/>
          <m:t>∨</m:t>
        </m:r>
        <m:r>
          <w:rPr/>
          <m:t xml:space="preserve">P</m:t>
        </m:r>
        <m:sSub>
          <m:sSubPr>
            <m:ctrlPr>
              <w:rPr/>
            </m:ctrlPr>
          </m:sSubPr>
          <m:e/>
          <m:sub>
            <m:r>
              <w:rPr/>
              <m:t xml:space="preserve">2,1</m:t>
            </m:r>
          </m:sub>
        </m:sSub>
        <m:r>
          <w:rPr/>
          <m:t xml:space="preserve">)</m:t>
        </m:r>
        <m:r>
          <w:rPr/>
          <m:t>∧</m:t>
        </m:r>
        <m:r>
          <w:rPr/>
          <m:t xml:space="preserve">(B</m:t>
        </m:r>
        <m:sSub>
          <m:sSubPr>
            <m:ctrlPr>
              <w:rPr/>
            </m:ctrlPr>
          </m:sSubPr>
          <m:e/>
          <m:sub>
            <m:r>
              <w:rPr/>
              <m:t xml:space="preserve">1,1</m:t>
            </m:r>
          </m:sub>
        </m:sSub>
        <m:r>
          <w:rPr/>
          <m:t>∨</m:t>
        </m:r>
        <m:bar>
          <m:barPr>
            <m:pos/>
            <m:ctrlPr>
              <w:rPr/>
            </m:ctrlPr>
          </m:barPr>
          <m:e>
            <m:r>
              <w:rPr/>
              <m:t xml:space="preserve">(P</m:t>
            </m:r>
            <m:sSub>
              <m:sSubPr>
                <m:ctrlPr>
                  <w:rPr/>
                </m:ctrlPr>
              </m:sSubPr>
              <m:e/>
              <m:sub>
                <m:r>
                  <w:rPr/>
                  <m:t xml:space="preserve">1,2</m:t>
                </m:r>
              </m:sub>
            </m:sSub>
            <m:r>
              <w:rPr/>
              <m:t>∨</m:t>
            </m:r>
            <m:r>
              <w:rPr/>
              <m:t xml:space="preserve">P</m:t>
            </m:r>
            <m:sSub>
              <m:sSubPr>
                <m:ctrlPr>
                  <w:rPr/>
                </m:ctrlPr>
              </m:sSubPr>
              <m:e/>
              <m:sub>
                <m:r>
                  <w:rPr/>
                  <m:t xml:space="preserve">2,1</m:t>
                </m:r>
              </m:sub>
            </m:sSub>
            <m:r>
              <w:rPr/>
              <m:t xml:space="preserve">)</m:t>
            </m:r>
          </m:e>
        </m:bar>
        <m:r>
          <w:rPr/>
          <m:t xml:space="preserve">)</m:t>
        </m:r>
      </m:oMath>
      <w:r w:rsidDel="00000000" w:rsidR="00000000" w:rsidRPr="00000000">
        <w:rPr>
          <w:rtl w:val="0"/>
        </w:rPr>
      </w:r>
    </w:p>
    <w:p w:rsidR="00000000" w:rsidDel="00000000" w:rsidP="00000000" w:rsidRDefault="00000000" w:rsidRPr="00000000" w14:paraId="000000A2">
      <w:pPr>
        <w:pageBreakBefore w:val="0"/>
        <w:numPr>
          <w:ilvl w:val="0"/>
          <w:numId w:val="2"/>
        </w:numPr>
        <w:ind w:left="720" w:hanging="360"/>
        <w:jc w:val="both"/>
        <w:rPr>
          <w:u w:val="none"/>
        </w:rPr>
      </w:pPr>
      <w:r w:rsidDel="00000000" w:rsidR="00000000" w:rsidRPr="00000000">
        <w:rPr>
          <w:rtl w:val="0"/>
        </w:rPr>
        <w:t xml:space="preserve">Si sfruttano le formule di De Morgan:</w:t>
      </w:r>
    </w:p>
    <w:p w:rsidR="00000000" w:rsidDel="00000000" w:rsidP="00000000" w:rsidRDefault="00000000" w:rsidRPr="00000000" w14:paraId="000000A3">
      <w:pPr>
        <w:pageBreakBefore w:val="0"/>
        <w:ind w:left="720" w:firstLine="0"/>
        <w:jc w:val="both"/>
        <w:rPr/>
      </w:pPr>
      <m:oMath>
        <m:r>
          <w:rPr/>
          <m:t xml:space="preserve">(</m:t>
        </m:r>
        <m:bar>
          <m:barPr>
            <m:pos/>
            <m:ctrlPr>
              <w:rPr/>
            </m:ctrlPr>
          </m:barPr>
          <m:e>
            <m:r>
              <w:rPr/>
              <m:t xml:space="preserve">B</m:t>
            </m:r>
            <m:sSub>
              <m:sSubPr>
                <m:ctrlPr>
                  <w:rPr/>
                </m:ctrlPr>
              </m:sSubPr>
              <m:e/>
              <m:sub>
                <m:r>
                  <w:rPr/>
                  <m:t xml:space="preserve">1,1</m:t>
                </m:r>
              </m:sub>
            </m:sSub>
          </m:e>
        </m:bar>
        <m:r>
          <w:rPr/>
          <m:t>∨</m:t>
        </m:r>
        <m:r>
          <w:rPr/>
          <m:t xml:space="preserve">P</m:t>
        </m:r>
        <m:sSub>
          <m:sSubPr>
            <m:ctrlPr>
              <w:rPr/>
            </m:ctrlPr>
          </m:sSubPr>
          <m:e/>
          <m:sub>
            <m:r>
              <w:rPr/>
              <m:t xml:space="preserve">1,2</m:t>
            </m:r>
          </m:sub>
        </m:sSub>
        <m:r>
          <w:rPr/>
          <m:t>∨</m:t>
        </m:r>
        <m:r>
          <w:rPr/>
          <m:t xml:space="preserve">P</m:t>
        </m:r>
        <m:sSub>
          <m:sSubPr>
            <m:ctrlPr>
              <w:rPr/>
            </m:ctrlPr>
          </m:sSubPr>
          <m:e/>
          <m:sub>
            <m:r>
              <w:rPr/>
              <m:t xml:space="preserve">2,1</m:t>
            </m:r>
          </m:sub>
        </m:sSub>
        <m:r>
          <w:rPr/>
          <m:t xml:space="preserve">)</m:t>
        </m:r>
        <m:r>
          <w:rPr/>
          <m:t>∧</m:t>
        </m:r>
        <m:r>
          <w:rPr/>
          <m:t xml:space="preserve">(B</m:t>
        </m:r>
        <m:sSub>
          <m:sSubPr>
            <m:ctrlPr>
              <w:rPr/>
            </m:ctrlPr>
          </m:sSubPr>
          <m:e/>
          <m:sub>
            <m:r>
              <w:rPr/>
              <m:t xml:space="preserve">1,1</m:t>
            </m:r>
          </m:sub>
        </m:sSub>
        <m:r>
          <w:rPr/>
          <m:t>∨</m:t>
        </m:r>
        <m:r>
          <w:rPr/>
          <m:t xml:space="preserve"> (</m:t>
        </m:r>
        <m:bar>
          <m:barPr>
            <m:pos/>
            <m:ctrlPr>
              <w:rPr/>
            </m:ctrlPr>
          </m:barPr>
          <m:e>
            <m:r>
              <w:rPr/>
              <m:t xml:space="preserve">P</m:t>
            </m:r>
            <m:sSub>
              <m:sSubPr>
                <m:ctrlPr>
                  <w:rPr/>
                </m:ctrlPr>
              </m:sSubPr>
              <m:e/>
              <m:sub>
                <m:r>
                  <w:rPr/>
                  <m:t xml:space="preserve">1,2</m:t>
                </m:r>
              </m:sub>
            </m:sSub>
          </m:e>
        </m:bar>
        <m:r>
          <w:rPr/>
          <m:t>∧</m:t>
        </m:r>
        <m:bar>
          <m:barPr>
            <m:pos/>
            <m:ctrlPr>
              <w:rPr/>
            </m:ctrlPr>
          </m:barPr>
          <m:e>
            <m:r>
              <w:rPr/>
              <m:t xml:space="preserve">P</m:t>
            </m:r>
            <m:sSub>
              <m:sSubPr>
                <m:ctrlPr>
                  <w:rPr/>
                </m:ctrlPr>
              </m:sSubPr>
              <m:e/>
              <m:sub>
                <m:r>
                  <w:rPr/>
                  <m:t xml:space="preserve">2,1</m:t>
                </m:r>
              </m:sub>
            </m:sSub>
          </m:e>
        </m:bar>
        <m:r>
          <w:rPr/>
          <m:t xml:space="preserve">))</m:t>
        </m:r>
      </m:oMath>
      <w:r w:rsidDel="00000000" w:rsidR="00000000" w:rsidRPr="00000000">
        <w:rPr>
          <w:rtl w:val="0"/>
        </w:rPr>
      </w:r>
    </w:p>
    <w:p w:rsidR="00000000" w:rsidDel="00000000" w:rsidP="00000000" w:rsidRDefault="00000000" w:rsidRPr="00000000" w14:paraId="000000A4">
      <w:pPr>
        <w:pageBreakBefore w:val="0"/>
        <w:numPr>
          <w:ilvl w:val="0"/>
          <w:numId w:val="21"/>
        </w:numPr>
        <w:ind w:left="720" w:hanging="360"/>
        <w:jc w:val="both"/>
        <w:rPr>
          <w:u w:val="none"/>
        </w:rPr>
      </w:pPr>
      <w:r w:rsidDel="00000000" w:rsidR="00000000" w:rsidRPr="00000000">
        <w:rPr>
          <w:rtl w:val="0"/>
        </w:rPr>
        <w:t xml:space="preserve">Si applica la proprietà distributiva:</w:t>
      </w:r>
    </w:p>
    <w:p w:rsidR="00000000" w:rsidDel="00000000" w:rsidP="00000000" w:rsidRDefault="00000000" w:rsidRPr="00000000" w14:paraId="000000A5">
      <w:pPr>
        <w:pageBreakBefore w:val="0"/>
        <w:ind w:left="720" w:firstLine="0"/>
        <w:jc w:val="both"/>
        <w:rPr/>
      </w:pPr>
      <m:oMath>
        <m:r>
          <w:rPr/>
          <m:t xml:space="preserve">(</m:t>
        </m:r>
        <m:bar>
          <m:barPr>
            <m:pos/>
            <m:ctrlPr>
              <w:rPr/>
            </m:ctrlPr>
          </m:barPr>
          <m:e>
            <m:r>
              <w:rPr/>
              <m:t xml:space="preserve">B</m:t>
            </m:r>
            <m:sSub>
              <m:sSubPr>
                <m:ctrlPr>
                  <w:rPr/>
                </m:ctrlPr>
              </m:sSubPr>
              <m:e/>
              <m:sub>
                <m:r>
                  <w:rPr/>
                  <m:t xml:space="preserve">1,1</m:t>
                </m:r>
              </m:sub>
            </m:sSub>
          </m:e>
        </m:bar>
        <m:r>
          <w:rPr/>
          <m:t>∨</m:t>
        </m:r>
        <m:r>
          <w:rPr/>
          <m:t xml:space="preserve">P</m:t>
        </m:r>
        <m:sSub>
          <m:sSubPr>
            <m:ctrlPr>
              <w:rPr/>
            </m:ctrlPr>
          </m:sSubPr>
          <m:e/>
          <m:sub>
            <m:r>
              <w:rPr/>
              <m:t xml:space="preserve">1,2</m:t>
            </m:r>
          </m:sub>
        </m:sSub>
        <m:r>
          <w:rPr/>
          <m:t>∨</m:t>
        </m:r>
        <m:r>
          <w:rPr/>
          <m:t xml:space="preserve">P</m:t>
        </m:r>
        <m:sSub>
          <m:sSubPr>
            <m:ctrlPr>
              <w:rPr/>
            </m:ctrlPr>
          </m:sSubPr>
          <m:e/>
          <m:sub>
            <m:r>
              <w:rPr/>
              <m:t xml:space="preserve">2,1</m:t>
            </m:r>
          </m:sub>
        </m:sSub>
        <m:r>
          <w:rPr/>
          <m:t xml:space="preserve">)</m:t>
        </m:r>
        <m:r>
          <w:rPr/>
          <m:t>∧</m:t>
        </m:r>
        <m:r>
          <w:rPr/>
          <m:t xml:space="preserve">(B</m:t>
        </m:r>
        <m:sSub>
          <m:sSubPr>
            <m:ctrlPr>
              <w:rPr/>
            </m:ctrlPr>
          </m:sSubPr>
          <m:e/>
          <m:sub>
            <m:r>
              <w:rPr/>
              <m:t xml:space="preserve">1,1</m:t>
            </m:r>
          </m:sub>
        </m:sSub>
        <m:r>
          <w:rPr/>
          <m:t>∨</m:t>
        </m:r>
        <m:bar>
          <m:barPr>
            <m:pos/>
            <m:ctrlPr>
              <w:rPr/>
            </m:ctrlPr>
          </m:barPr>
          <m:e>
            <m:r>
              <w:rPr/>
              <m:t xml:space="preserve">P</m:t>
            </m:r>
            <m:sSub>
              <m:sSubPr>
                <m:ctrlPr>
                  <w:rPr/>
                </m:ctrlPr>
              </m:sSubPr>
              <m:e/>
              <m:sub>
                <m:r>
                  <w:rPr/>
                  <m:t xml:space="preserve">1,2</m:t>
                </m:r>
              </m:sub>
            </m:sSub>
          </m:e>
        </m:bar>
        <m:r>
          <w:rPr/>
          <m:t xml:space="preserve">) </m:t>
        </m:r>
        <m:r>
          <w:rPr/>
          <m:t>∧</m:t>
        </m:r>
        <m:r>
          <w:rPr/>
          <m:t xml:space="preserve">(B</m:t>
        </m:r>
        <m:sSub>
          <m:sSubPr>
            <m:ctrlPr>
              <w:rPr/>
            </m:ctrlPr>
          </m:sSubPr>
          <m:e/>
          <m:sub>
            <m:r>
              <w:rPr/>
              <m:t xml:space="preserve">1,1</m:t>
            </m:r>
          </m:sub>
        </m:sSub>
        <m:r>
          <w:rPr/>
          <m:t>∨</m:t>
        </m:r>
        <m:bar>
          <m:barPr>
            <m:pos/>
            <m:ctrlPr>
              <w:rPr/>
            </m:ctrlPr>
          </m:barPr>
          <m:e>
            <m:r>
              <w:rPr/>
              <m:t xml:space="preserve">P</m:t>
            </m:r>
            <m:sSub>
              <m:sSubPr>
                <m:ctrlPr>
                  <w:rPr/>
                </m:ctrlPr>
              </m:sSubPr>
              <m:e/>
              <m:sub>
                <m:r>
                  <w:rPr/>
                  <m:t xml:space="preserve">2,1</m:t>
                </m:r>
              </m:sub>
            </m:sSub>
          </m:e>
        </m:bar>
        <m:r>
          <w:rPr/>
          <m:t xml:space="preserve">)</m:t>
        </m:r>
      </m:oMath>
      <w:r w:rsidDel="00000000" w:rsidR="00000000" w:rsidRPr="00000000">
        <w:rPr>
          <w:rtl w:val="0"/>
        </w:rPr>
      </w:r>
    </w:p>
    <w:p w:rsidR="00000000" w:rsidDel="00000000" w:rsidP="00000000" w:rsidRDefault="00000000" w:rsidRPr="00000000" w14:paraId="000000A6">
      <w:pPr>
        <w:pStyle w:val="Heading2"/>
        <w:pageBreakBefore w:val="0"/>
        <w:jc w:val="both"/>
        <w:rPr/>
      </w:pPr>
      <w:bookmarkStart w:colFirst="0" w:colLast="0" w:name="_bmambuy035cp" w:id="14"/>
      <w:bookmarkEnd w:id="14"/>
      <w:r w:rsidDel="00000000" w:rsidR="00000000" w:rsidRPr="00000000">
        <w:rPr>
          <w:rtl w:val="0"/>
        </w:rPr>
        <w:t xml:space="preserve">Esempio di risoluzione</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514350</wp:posOffset>
            </wp:positionV>
            <wp:extent cx="2986088" cy="1393838"/>
            <wp:effectExtent b="0" l="0" r="0" t="0"/>
            <wp:wrapSquare wrapText="bothSides" distB="114300" distT="114300" distL="114300" distR="114300"/>
            <wp:docPr id="45"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2986088" cy="1393838"/>
                    </a:xfrm>
                    <a:prstGeom prst="rect"/>
                    <a:ln/>
                  </pic:spPr>
                </pic:pic>
              </a:graphicData>
            </a:graphic>
          </wp:anchor>
        </w:drawing>
      </w:r>
    </w:p>
    <w:p w:rsidR="00000000" w:rsidDel="00000000" w:rsidP="00000000" w:rsidRDefault="00000000" w:rsidRPr="00000000" w14:paraId="000000A7">
      <w:pPr>
        <w:pageBreakBefore w:val="0"/>
        <w:jc w:val="both"/>
        <w:rPr/>
      </w:pPr>
      <w:r w:rsidDel="00000000" w:rsidR="00000000" w:rsidRPr="00000000">
        <w:rPr>
          <w:rtl w:val="0"/>
        </w:rPr>
        <w:t xml:space="preserve">Considerando la foto a destra, per vedere se KB segue α, bisogna vedere se </w:t>
      </w:r>
      <m:oMath>
        <m:r>
          <w:rPr/>
          <m:t xml:space="preserve">KB</m:t>
        </m:r>
        <m:r>
          <w:rPr/>
          <m:t>∧</m:t>
        </m:r>
        <m:r>
          <w:rPr/>
          <m:t xml:space="preserve">α</m:t>
        </m:r>
      </m:oMath>
      <w:r w:rsidDel="00000000" w:rsidR="00000000" w:rsidRPr="00000000">
        <w:rPr>
          <w:rtl w:val="0"/>
        </w:rPr>
        <w:t xml:space="preserve">è soddisfacibile.</w:t>
      </w:r>
    </w:p>
    <w:p w:rsidR="00000000" w:rsidDel="00000000" w:rsidP="00000000" w:rsidRDefault="00000000" w:rsidRPr="00000000" w14:paraId="000000A8">
      <w:pPr>
        <w:pageBreakBefore w:val="0"/>
        <w:jc w:val="both"/>
        <w:rPr/>
      </w:pPr>
      <w:r w:rsidDel="00000000" w:rsidR="00000000" w:rsidRPr="00000000">
        <w:rPr>
          <w:rtl w:val="0"/>
        </w:rPr>
        <w:t xml:space="preserve">Se per una clausola C, questa è conseguenza logica di KB, allora la si può derivare dalla trasformazione in clausole da KB.</w:t>
      </w:r>
    </w:p>
    <w:p w:rsidR="00000000" w:rsidDel="00000000" w:rsidP="00000000" w:rsidRDefault="00000000" w:rsidRPr="00000000" w14:paraId="000000A9">
      <w:pPr>
        <w:pageBreakBefore w:val="0"/>
        <w:jc w:val="both"/>
        <w:rPr/>
      </w:pPr>
      <w:r w:rsidDel="00000000" w:rsidR="00000000" w:rsidRPr="00000000">
        <w:rPr>
          <w:rtl w:val="0"/>
        </w:rPr>
        <w:t xml:space="preserve">Prendendo </w:t>
      </w:r>
      <m:oMath>
        <m:r>
          <w:rPr/>
          <m:t xml:space="preserve">{a}⊧a</m:t>
        </m:r>
        <m:r>
          <w:rPr/>
          <m:t>∨</m:t>
        </m:r>
        <m:r>
          <w:rPr/>
          <m:t xml:space="preserve">b</m:t>
        </m:r>
      </m:oMath>
      <w:r w:rsidDel="00000000" w:rsidR="00000000" w:rsidRPr="00000000">
        <w:rPr>
          <w:rtl w:val="0"/>
        </w:rPr>
        <w:t xml:space="preserve">, ciò non vale perchè non si può derivare a V b da {a} tramite la risoluzione.</w:t>
      </w:r>
    </w:p>
    <w:p w:rsidR="00000000" w:rsidDel="00000000" w:rsidP="00000000" w:rsidRDefault="00000000" w:rsidRPr="00000000" w14:paraId="000000AA">
      <w:pPr>
        <w:pageBreakBefore w:val="0"/>
        <w:jc w:val="both"/>
        <w:rPr/>
      </w:pPr>
      <w:r w:rsidDel="00000000" w:rsidR="00000000" w:rsidRPr="00000000">
        <w:rPr>
          <w:rtl w:val="0"/>
        </w:rPr>
        <w:t xml:space="preserve">Ciò vale nel senso che:</w:t>
      </w:r>
    </w:p>
    <w:p w:rsidR="00000000" w:rsidDel="00000000" w:rsidP="00000000" w:rsidRDefault="00000000" w:rsidRPr="00000000" w14:paraId="000000AB">
      <w:pPr>
        <w:pageBreakBefore w:val="0"/>
        <w:numPr>
          <w:ilvl w:val="0"/>
          <w:numId w:val="43"/>
        </w:numPr>
        <w:ind w:left="720" w:hanging="360"/>
        <w:jc w:val="both"/>
        <w:rPr>
          <w:u w:val="none"/>
        </w:rPr>
      </w:pPr>
      <w:r w:rsidDel="00000000" w:rsidR="00000000" w:rsidRPr="00000000">
        <w:rPr>
          <w:rtl w:val="0"/>
        </w:rPr>
        <w:t xml:space="preserve">se α è conseguenza logica di KB, allora si deriva la clausola vuota della trasformazione di </w:t>
      </w:r>
      <m:oMath>
        <m:r>
          <w:rPr/>
          <m:t xml:space="preserve">KB</m:t>
        </m:r>
        <m:r>
          <w:rPr/>
          <m:t>∧</m:t>
        </m:r>
        <m:bar>
          <m:barPr>
            <m:pos/>
            <m:ctrlPr>
              <w:rPr/>
            </m:ctrlPr>
          </m:barPr>
          <m:e>
            <m:r>
              <w:rPr/>
              <m:t xml:space="preserve">α</m:t>
            </m:r>
          </m:e>
        </m:bar>
      </m:oMath>
      <w:r w:rsidDel="00000000" w:rsidR="00000000" w:rsidRPr="00000000">
        <w:rPr>
          <w:rtl w:val="0"/>
        </w:rPr>
        <w:t xml:space="preserve">. Se vale ciò, allora </w:t>
      </w:r>
      <m:oMath>
        <m:r>
          <w:rPr/>
          <m:t xml:space="preserve">KB</m:t>
        </m:r>
        <m:r>
          <w:rPr/>
          <m:t>∧</m:t>
        </m:r>
        <m:bar>
          <m:barPr>
            <m:pos/>
            <m:ctrlPr>
              <w:rPr/>
            </m:ctrlPr>
          </m:barPr>
          <m:e>
            <m:r>
              <w:rPr/>
              <m:t xml:space="preserve">α</m:t>
            </m:r>
          </m:e>
        </m:bar>
      </m:oMath>
      <w:r w:rsidDel="00000000" w:rsidR="00000000" w:rsidRPr="00000000">
        <w:rPr>
          <w:rtl w:val="0"/>
        </w:rPr>
        <w:t xml:space="preserve"> è inconsistente e quindi di deriva la clausola vuota per la completezza di refutazione.</w:t>
      </w:r>
    </w:p>
    <w:p w:rsidR="00000000" w:rsidDel="00000000" w:rsidP="00000000" w:rsidRDefault="00000000" w:rsidRPr="00000000" w14:paraId="000000AC">
      <w:pPr>
        <w:pStyle w:val="Heading1"/>
        <w:pageBreakBefore w:val="0"/>
        <w:jc w:val="both"/>
        <w:rPr/>
      </w:pPr>
      <w:bookmarkStart w:colFirst="0" w:colLast="0" w:name="_r0a9msao896b" w:id="15"/>
      <w:bookmarkEnd w:id="15"/>
      <w:r w:rsidDel="00000000" w:rsidR="00000000" w:rsidRPr="00000000">
        <w:rPr>
          <w:rtl w:val="0"/>
        </w:rPr>
        <w:t xml:space="preserve">Clausole di Horn</w:t>
      </w:r>
    </w:p>
    <w:p w:rsidR="00000000" w:rsidDel="00000000" w:rsidP="00000000" w:rsidRDefault="00000000" w:rsidRPr="00000000" w14:paraId="000000AD">
      <w:pPr>
        <w:pageBreakBefore w:val="0"/>
        <w:jc w:val="both"/>
        <w:rPr/>
      </w:pPr>
      <w:r w:rsidDel="00000000" w:rsidR="00000000" w:rsidRPr="00000000">
        <w:rPr>
          <w:rtl w:val="0"/>
        </w:rPr>
        <w:t xml:space="preserve">Una clausola di Horn è una clausola avente delle limitazioni, ossia quella di avere un solo letterale positivo, tutti gli altri (se presenti) sono negativi.</w:t>
      </w:r>
      <w:r w:rsidDel="00000000" w:rsidR="00000000" w:rsidRPr="00000000">
        <w:drawing>
          <wp:anchor allowOverlap="1" behindDoc="0" distB="114300" distT="114300" distL="114300" distR="114300" hidden="0" layoutInCell="1" locked="0" relativeHeight="0" simplePos="0">
            <wp:simplePos x="0" y="0"/>
            <wp:positionH relativeFrom="column">
              <wp:posOffset>2568900</wp:posOffset>
            </wp:positionH>
            <wp:positionV relativeFrom="paragraph">
              <wp:posOffset>338900</wp:posOffset>
            </wp:positionV>
            <wp:extent cx="3157538" cy="682254"/>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157538" cy="682254"/>
                    </a:xfrm>
                    <a:prstGeom prst="rect"/>
                    <a:ln/>
                  </pic:spPr>
                </pic:pic>
              </a:graphicData>
            </a:graphic>
          </wp:anchor>
        </w:drawing>
      </w:r>
    </w:p>
    <w:p w:rsidR="00000000" w:rsidDel="00000000" w:rsidP="00000000" w:rsidRDefault="00000000" w:rsidRPr="00000000" w14:paraId="000000AE">
      <w:pPr>
        <w:pageBreakBefore w:val="0"/>
        <w:jc w:val="both"/>
        <w:rPr/>
      </w:pPr>
      <w:r w:rsidDel="00000000" w:rsidR="00000000" w:rsidRPr="00000000">
        <w:rPr>
          <w:rtl w:val="0"/>
        </w:rPr>
        <w:t xml:space="preserve">Queste clausole sono un caso particolare in cui la derivazione delle formule permette di ottenere il conseguente, come visibile a sinistra (Modus Ponens).</w:t>
      </w:r>
    </w:p>
    <w:p w:rsidR="00000000" w:rsidDel="00000000" w:rsidP="00000000" w:rsidRDefault="00000000" w:rsidRPr="00000000" w14:paraId="000000AF">
      <w:pPr>
        <w:pageBreakBefore w:val="0"/>
        <w:jc w:val="both"/>
        <w:rPr/>
      </w:pPr>
      <w:r w:rsidDel="00000000" w:rsidR="00000000" w:rsidRPr="00000000">
        <w:rPr>
          <w:rtl w:val="0"/>
        </w:rPr>
        <w:t xml:space="preserve">Esistono algoritmi che permettono di gestire queste clausole formalizzando le regole in tempo lineare.</w:t>
      </w:r>
    </w:p>
    <w:p w:rsidR="00000000" w:rsidDel="00000000" w:rsidP="00000000" w:rsidRDefault="00000000" w:rsidRPr="00000000" w14:paraId="000000B0">
      <w:pPr>
        <w:pageBreakBefore w:val="0"/>
        <w:jc w:val="both"/>
        <w:rPr/>
      </w:pPr>
      <w:r w:rsidDel="00000000" w:rsidR="00000000" w:rsidRPr="00000000">
        <w:rPr>
          <w:rtl w:val="0"/>
        </w:rPr>
        <w:t xml:space="preserve">La formula deve essere corretta dato che ogni interpretazione in cui le formule iniziali sono vere, rende tali anche quelle derivate. Infatti, considerando la foto sopra, se tutti gli α tranne 1 sono veri e β è falso, si è davanti a una contraddizione.</w:t>
      </w:r>
    </w:p>
    <w:p w:rsidR="00000000" w:rsidDel="00000000" w:rsidP="00000000" w:rsidRDefault="00000000" w:rsidRPr="00000000" w14:paraId="000000B1">
      <w:pPr>
        <w:pStyle w:val="Heading1"/>
        <w:pageBreakBefore w:val="0"/>
        <w:jc w:val="both"/>
        <w:rPr/>
      </w:pPr>
      <w:bookmarkStart w:colFirst="0" w:colLast="0" w:name="_lnmymvrj42ds" w:id="16"/>
      <w:bookmarkEnd w:id="16"/>
      <w:r w:rsidDel="00000000" w:rsidR="00000000" w:rsidRPr="00000000">
        <w:rPr>
          <w:rtl w:val="0"/>
        </w:rPr>
        <w:t xml:space="preserve">Forward chaining</w:t>
      </w:r>
      <w:r w:rsidDel="00000000" w:rsidR="00000000" w:rsidRPr="00000000">
        <w:drawing>
          <wp:anchor allowOverlap="1" behindDoc="0" distB="114300" distT="114300" distL="114300" distR="114300" hidden="0" layoutInCell="1" locked="0" relativeHeight="0" simplePos="0">
            <wp:simplePos x="0" y="0"/>
            <wp:positionH relativeFrom="column">
              <wp:posOffset>3075913</wp:posOffset>
            </wp:positionH>
            <wp:positionV relativeFrom="paragraph">
              <wp:posOffset>571500</wp:posOffset>
            </wp:positionV>
            <wp:extent cx="2667662" cy="1614953"/>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667662" cy="1614953"/>
                    </a:xfrm>
                    <a:prstGeom prst="rect"/>
                    <a:ln/>
                  </pic:spPr>
                </pic:pic>
              </a:graphicData>
            </a:graphic>
          </wp:anchor>
        </w:drawing>
      </w:r>
    </w:p>
    <w:p w:rsidR="00000000" w:rsidDel="00000000" w:rsidP="00000000" w:rsidRDefault="00000000" w:rsidRPr="00000000" w14:paraId="000000B2">
      <w:pPr>
        <w:pageBreakBefore w:val="0"/>
        <w:jc w:val="both"/>
        <w:rPr/>
      </w:pPr>
      <w:r w:rsidDel="00000000" w:rsidR="00000000" w:rsidRPr="00000000">
        <w:rPr>
          <w:rtl w:val="0"/>
        </w:rPr>
        <w:t xml:space="preserve">L’idea del forward chaining è di considerare l’insieme di formule date come un grafo: ogni letterale è un nodo mentre gli archi sono le implicazioni logiche, come visibile in figura.</w:t>
      </w:r>
    </w:p>
    <w:p w:rsidR="00000000" w:rsidDel="00000000" w:rsidP="00000000" w:rsidRDefault="00000000" w:rsidRPr="00000000" w14:paraId="000000B3">
      <w:pPr>
        <w:pageBreakBefore w:val="0"/>
        <w:jc w:val="both"/>
        <w:rPr/>
      </w:pPr>
      <w:r w:rsidDel="00000000" w:rsidR="00000000" w:rsidRPr="00000000">
        <w:rPr>
          <w:rtl w:val="0"/>
        </w:rPr>
        <w:t xml:space="preserve">Ci sono inoltre gli archi multipli, questi occorrono quando l’antecedente di una regola è formato da più letterali.</w:t>
      </w:r>
    </w:p>
    <w:p w:rsidR="00000000" w:rsidDel="00000000" w:rsidP="00000000" w:rsidRDefault="00000000" w:rsidRPr="00000000" w14:paraId="000000B4">
      <w:pPr>
        <w:pageBreakBefore w:val="0"/>
        <w:jc w:val="both"/>
        <w:rPr/>
      </w:pPr>
      <w:r w:rsidDel="00000000" w:rsidR="00000000" w:rsidRPr="00000000">
        <w:rPr>
          <w:rtl w:val="0"/>
        </w:rPr>
        <w:t xml:space="preserve">Le regole che non sono implicazioni sono i fatti, cioè tutto quello che è considerato vero.</w:t>
      </w:r>
    </w:p>
    <w:p w:rsidR="00000000" w:rsidDel="00000000" w:rsidP="00000000" w:rsidRDefault="00000000" w:rsidRPr="00000000" w14:paraId="000000B5">
      <w:pPr>
        <w:pageBreakBefore w:val="0"/>
        <w:jc w:val="both"/>
        <w:rPr/>
      </w:pPr>
      <w:r w:rsidDel="00000000" w:rsidR="00000000" w:rsidRPr="00000000">
        <w:rPr>
          <w:rtl w:val="0"/>
        </w:rPr>
        <w:t xml:space="preserve">L’algoritmo del forward chaining effettua delle scansioni su tutte le clausole della conoscenza base, generando un’insieme di atomi derivati.</w:t>
      </w:r>
    </w:p>
    <w:p w:rsidR="00000000" w:rsidDel="00000000" w:rsidP="00000000" w:rsidRDefault="00000000" w:rsidRPr="00000000" w14:paraId="000000B6">
      <w:pPr>
        <w:pageBreakBefore w:val="0"/>
        <w:jc w:val="both"/>
        <w:rPr/>
      </w:pPr>
      <w:r w:rsidDel="00000000" w:rsidR="00000000" w:rsidRPr="00000000">
        <w:rPr>
          <w:rtl w:val="0"/>
        </w:rPr>
        <w:t xml:space="preserve">Inizialmente S è contenuto in KB e, se in una scansione i letterali di una clausola sono contenuti in S, vengono aggiunti i conseguenti.</w:t>
      </w:r>
    </w:p>
    <w:p w:rsidR="00000000" w:rsidDel="00000000" w:rsidP="00000000" w:rsidRDefault="00000000" w:rsidRPr="00000000" w14:paraId="000000B7">
      <w:pPr>
        <w:pageBreakBefore w:val="0"/>
        <w:jc w:val="both"/>
        <w:rPr/>
      </w:pPr>
      <w:r w:rsidDel="00000000" w:rsidR="00000000" w:rsidRPr="00000000">
        <w:rPr>
          <w:rtl w:val="0"/>
        </w:rPr>
        <w:t xml:space="preserve">Qualora siano stati trovati nuovi atomi, viene fatta partire una nuova scansione, altrimenti l’algoritmo si ferma.</w:t>
      </w:r>
    </w:p>
    <w:p w:rsidR="00000000" w:rsidDel="00000000" w:rsidP="00000000" w:rsidRDefault="00000000" w:rsidRPr="00000000" w14:paraId="000000B8">
      <w:pPr>
        <w:pageBreakBefore w:val="0"/>
        <w:jc w:val="both"/>
        <w:rPr/>
      </w:pPr>
      <w:r w:rsidDel="00000000" w:rsidR="00000000" w:rsidRPr="00000000">
        <w:rPr>
          <w:rtl w:val="0"/>
        </w:rPr>
        <w:t xml:space="preserve">Considerando ad esempio le regole della foto come conoscenza base, all’inizio l’insieme S contiene solo A e B, in seguito:</w:t>
      </w:r>
    </w:p>
    <w:p w:rsidR="00000000" w:rsidDel="00000000" w:rsidP="00000000" w:rsidRDefault="00000000" w:rsidRPr="00000000" w14:paraId="000000B9">
      <w:pPr>
        <w:pageBreakBefore w:val="0"/>
        <w:numPr>
          <w:ilvl w:val="0"/>
          <w:numId w:val="12"/>
        </w:numPr>
        <w:ind w:left="720" w:hanging="360"/>
        <w:jc w:val="both"/>
        <w:rPr>
          <w:u w:val="none"/>
        </w:rPr>
      </w:pPr>
      <w:r w:rsidDel="00000000" w:rsidR="00000000" w:rsidRPr="00000000">
        <w:rPr>
          <w:rtl w:val="0"/>
        </w:rPr>
        <w:t xml:space="preserve">Alla prima scansione si aggiunge L a S dato che A e B sono in questo insieme;</w:t>
      </w:r>
    </w:p>
    <w:p w:rsidR="00000000" w:rsidDel="00000000" w:rsidP="00000000" w:rsidRDefault="00000000" w:rsidRPr="00000000" w14:paraId="000000BA">
      <w:pPr>
        <w:pageBreakBefore w:val="0"/>
        <w:numPr>
          <w:ilvl w:val="0"/>
          <w:numId w:val="12"/>
        </w:numPr>
        <w:ind w:left="720" w:hanging="360"/>
        <w:jc w:val="both"/>
        <w:rPr>
          <w:u w:val="none"/>
        </w:rPr>
      </w:pPr>
      <w:r w:rsidDel="00000000" w:rsidR="00000000" w:rsidRPr="00000000">
        <w:rPr>
          <w:rtl w:val="0"/>
        </w:rPr>
        <w:t xml:space="preserve">Per lo stesso motivo, si aggiunge M a S nella seconda scansione;</w:t>
      </w:r>
    </w:p>
    <w:p w:rsidR="00000000" w:rsidDel="00000000" w:rsidP="00000000" w:rsidRDefault="00000000" w:rsidRPr="00000000" w14:paraId="000000BB">
      <w:pPr>
        <w:pageBreakBefore w:val="0"/>
        <w:numPr>
          <w:ilvl w:val="0"/>
          <w:numId w:val="12"/>
        </w:numPr>
        <w:ind w:left="720" w:hanging="360"/>
        <w:jc w:val="both"/>
        <w:rPr>
          <w:u w:val="none"/>
        </w:rPr>
      </w:pPr>
      <w:r w:rsidDel="00000000" w:rsidR="00000000" w:rsidRPr="00000000">
        <w:rPr>
          <w:rtl w:val="0"/>
        </w:rPr>
        <w:t xml:space="preserve">Nella terza scansione L e M sono in S, quindi si aggiunge P a questo insieme;</w:t>
      </w:r>
    </w:p>
    <w:p w:rsidR="00000000" w:rsidDel="00000000" w:rsidP="00000000" w:rsidRDefault="00000000" w:rsidRPr="00000000" w14:paraId="000000BC">
      <w:pPr>
        <w:pageBreakBefore w:val="0"/>
        <w:numPr>
          <w:ilvl w:val="0"/>
          <w:numId w:val="12"/>
        </w:numPr>
        <w:ind w:left="720" w:hanging="360"/>
        <w:jc w:val="both"/>
        <w:rPr>
          <w:u w:val="none"/>
        </w:rPr>
      </w:pPr>
      <w:r w:rsidDel="00000000" w:rsidR="00000000" w:rsidRPr="00000000">
        <w:rPr>
          <w:rFonts w:ascii="Arial Unicode MS" w:cs="Arial Unicode MS" w:eastAsia="Arial Unicode MS" w:hAnsi="Arial Unicode MS"/>
          <w:rtl w:val="0"/>
        </w:rPr>
        <w:t xml:space="preserve">Nella quarta scansione la regola P→ Q permette di aggiungere Q all’insieme S.</w:t>
      </w:r>
    </w:p>
    <w:p w:rsidR="00000000" w:rsidDel="00000000" w:rsidP="00000000" w:rsidRDefault="00000000" w:rsidRPr="00000000" w14:paraId="000000BD">
      <w:pPr>
        <w:pageBreakBefore w:val="0"/>
        <w:numPr>
          <w:ilvl w:val="0"/>
          <w:numId w:val="12"/>
        </w:numPr>
        <w:ind w:left="720" w:hanging="360"/>
        <w:jc w:val="both"/>
        <w:rPr>
          <w:u w:val="none"/>
        </w:rPr>
      </w:pPr>
      <w:r w:rsidDel="00000000" w:rsidR="00000000" w:rsidRPr="00000000">
        <w:rPr>
          <w:rtl w:val="0"/>
        </w:rPr>
        <w:t xml:space="preserve">Nella quinta e ultima scansione non si aggiunge nulla dato che tutti i possibili atomi sono stati aggiunti a S, quindi si ferma.</w:t>
      </w:r>
    </w:p>
    <w:p w:rsidR="00000000" w:rsidDel="00000000" w:rsidP="00000000" w:rsidRDefault="00000000" w:rsidRPr="00000000" w14:paraId="000000BE">
      <w:pPr>
        <w:pageBreakBefore w:val="0"/>
        <w:ind w:left="0" w:firstLine="0"/>
        <w:jc w:val="both"/>
        <w:rPr/>
      </w:pPr>
      <w:r w:rsidDel="00000000" w:rsidR="00000000" w:rsidRPr="00000000">
        <w:rPr>
          <w:rtl w:val="0"/>
        </w:rPr>
        <w:t xml:space="preserve">Si conclude che l’insieme S corrisponde a un modello della conoscenza base in cui A, B, L, M, P, Q sono veri mentre H e R sono falsi dato che non è possibile raggiungerli in alcun modo.</w:t>
      </w:r>
    </w:p>
    <w:p w:rsidR="00000000" w:rsidDel="00000000" w:rsidP="00000000" w:rsidRDefault="00000000" w:rsidRPr="00000000" w14:paraId="000000BF">
      <w:pPr>
        <w:pStyle w:val="Heading3"/>
        <w:pageBreakBefore w:val="0"/>
        <w:jc w:val="both"/>
        <w:rPr/>
      </w:pPr>
      <w:bookmarkStart w:colFirst="0" w:colLast="0" w:name="_d6z6m321yuw5" w:id="17"/>
      <w:bookmarkEnd w:id="17"/>
      <w:r w:rsidDel="00000000" w:rsidR="00000000" w:rsidRPr="00000000">
        <w:rPr>
          <w:rtl w:val="0"/>
        </w:rPr>
        <w:t xml:space="preserve">Complessità dell’algoritmo</w:t>
      </w:r>
    </w:p>
    <w:p w:rsidR="00000000" w:rsidDel="00000000" w:rsidP="00000000" w:rsidRDefault="00000000" w:rsidRPr="00000000" w14:paraId="000000C0">
      <w:pPr>
        <w:pageBreakBefore w:val="0"/>
        <w:jc w:val="both"/>
        <w:rPr/>
      </w:pPr>
      <w:r w:rsidDel="00000000" w:rsidR="00000000" w:rsidRPr="00000000">
        <w:rPr>
          <w:rtl w:val="0"/>
        </w:rPr>
        <w:t xml:space="preserve">La conoscenza base contiene un numero n=O(|KB|) di atomi, nel caso peggiore a ogni scansione viene aggiunto un nuovo atomo.</w:t>
      </w:r>
    </w:p>
    <w:p w:rsidR="00000000" w:rsidDel="00000000" w:rsidP="00000000" w:rsidRDefault="00000000" w:rsidRPr="00000000" w14:paraId="000000C1">
      <w:pPr>
        <w:pageBreakBefore w:val="0"/>
        <w:jc w:val="both"/>
        <w:rPr/>
      </w:pPr>
      <w:r w:rsidDel="00000000" w:rsidR="00000000" w:rsidRPr="00000000">
        <w:rPr>
          <w:rtl w:val="0"/>
        </w:rPr>
        <w:t xml:space="preserve">Quindi per calcolare il costo, ogni scansione di KB richiede l’iterazione di O(|KB|) clausole e da ognuna verificare se il corpo contiene tutti gli atomi in S. Supponendo che questa verifica sia costante, il forward chaining effettua n scansioni ognuna di n passi, quindi di conclude che la complessità nel caso peggiore è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w:t>
      </w:r>
    </w:p>
    <w:p w:rsidR="00000000" w:rsidDel="00000000" w:rsidP="00000000" w:rsidRDefault="00000000" w:rsidRPr="00000000" w14:paraId="000000C2">
      <w:pPr>
        <w:pStyle w:val="Heading2"/>
        <w:pageBreakBefore w:val="0"/>
        <w:jc w:val="both"/>
        <w:rPr/>
      </w:pPr>
      <w:bookmarkStart w:colFirst="0" w:colLast="0" w:name="_lr53201xtq" w:id="18"/>
      <w:bookmarkEnd w:id="18"/>
      <w:r w:rsidDel="00000000" w:rsidR="00000000" w:rsidRPr="00000000">
        <w:rPr>
          <w:rtl w:val="0"/>
        </w:rPr>
        <w:t xml:space="preserve">Algoritmo e applicazione</w:t>
      </w:r>
    </w:p>
    <w:p w:rsidR="00000000" w:rsidDel="00000000" w:rsidP="00000000" w:rsidRDefault="00000000" w:rsidRPr="00000000" w14:paraId="000000C3">
      <w:pPr>
        <w:pageBreakBefore w:val="0"/>
        <w:jc w:val="both"/>
        <w:rPr/>
      </w:pPr>
      <w:r w:rsidDel="00000000" w:rsidR="00000000" w:rsidRPr="00000000">
        <w:rPr/>
        <w:drawing>
          <wp:inline distB="114300" distT="114300" distL="114300" distR="114300">
            <wp:extent cx="4624388" cy="2664699"/>
            <wp:effectExtent b="0" l="0" r="0" t="0"/>
            <wp:docPr id="32"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624388" cy="266469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ind w:left="0" w:firstLine="0"/>
        <w:jc w:val="both"/>
        <w:rPr/>
      </w:pPr>
      <w:r w:rsidDel="00000000" w:rsidR="00000000" w:rsidRPr="00000000">
        <w:rPr>
          <w:rtl w:val="0"/>
        </w:rPr>
        <w:t xml:space="preserve">L’algoritmo sopra è una versione riadattata del forward chaining classico, infatti ci sono dele variabile che evitano di inferire simboli già inferiti e un array di contatori che indica il numero di premesse per una clausola. Agenda invece è una lista contenente all’inizio i letterali base.</w:t>
      </w:r>
    </w:p>
    <w:p w:rsidR="00000000" w:rsidDel="00000000" w:rsidP="00000000" w:rsidRDefault="00000000" w:rsidRPr="00000000" w14:paraId="000000C5">
      <w:pPr>
        <w:pageBreakBefore w:val="0"/>
        <w:ind w:left="0" w:firstLine="0"/>
        <w:jc w:val="both"/>
        <w:rPr/>
      </w:pPr>
      <w:r w:rsidDel="00000000" w:rsidR="00000000" w:rsidRPr="00000000">
        <w:rPr>
          <w:rtl w:val="0"/>
        </w:rPr>
      </w:r>
    </w:p>
    <w:p w:rsidR="00000000" w:rsidDel="00000000" w:rsidP="00000000" w:rsidRDefault="00000000" w:rsidRPr="00000000" w14:paraId="000000C6">
      <w:pPr>
        <w:pageBreakBefore w:val="0"/>
        <w:ind w:left="0" w:firstLine="0"/>
        <w:jc w:val="both"/>
        <w:rPr/>
      </w:pPr>
      <w:r w:rsidDel="00000000" w:rsidR="00000000" w:rsidRPr="00000000">
        <w:rPr>
          <w:rtl w:val="0"/>
        </w:rPr>
      </w:r>
    </w:p>
    <w:p w:rsidR="00000000" w:rsidDel="00000000" w:rsidP="00000000" w:rsidRDefault="00000000" w:rsidRPr="00000000" w14:paraId="000000C7">
      <w:pPr>
        <w:pageBreakBefore w:val="0"/>
        <w:ind w:left="0" w:firstLine="0"/>
        <w:jc w:val="both"/>
        <w:rPr/>
      </w:pPr>
      <w:r w:rsidDel="00000000" w:rsidR="00000000" w:rsidRPr="00000000">
        <w:rPr>
          <w:rtl w:val="0"/>
        </w:rPr>
      </w:r>
    </w:p>
    <w:p w:rsidR="00000000" w:rsidDel="00000000" w:rsidP="00000000" w:rsidRDefault="00000000" w:rsidRPr="00000000" w14:paraId="000000C8">
      <w:pPr>
        <w:pageBreakBefore w:val="0"/>
        <w:ind w:left="0" w:firstLine="0"/>
        <w:jc w:val="both"/>
        <w:rPr/>
      </w:pPr>
      <w:r w:rsidDel="00000000" w:rsidR="00000000" w:rsidRPr="00000000">
        <w:rPr>
          <w:rtl w:val="0"/>
        </w:rPr>
        <w:t xml:space="preserve">Applicando l’algoritmo alle precedenti regole:</w:t>
      </w:r>
    </w:p>
    <w:p w:rsidR="00000000" w:rsidDel="00000000" w:rsidP="00000000" w:rsidRDefault="00000000" w:rsidRPr="00000000" w14:paraId="000000C9">
      <w:pPr>
        <w:pageBreakBefore w:val="0"/>
        <w:numPr>
          <w:ilvl w:val="0"/>
          <w:numId w:val="23"/>
        </w:numPr>
        <w:ind w:left="720" w:hanging="360"/>
        <w:jc w:val="both"/>
        <w:rPr>
          <w:u w:val="none"/>
        </w:rPr>
      </w:pPr>
      <w:r w:rsidDel="00000000" w:rsidR="00000000" w:rsidRPr="00000000">
        <w:rPr>
          <w:rtl w:val="0"/>
        </w:rPr>
        <w:t xml:space="preserve">Si inizia scansionando A, si decrementa il contatore per L che va a 0, quindi si inserisce nell’insieme;</w:t>
      </w:r>
    </w:p>
    <w:p w:rsidR="00000000" w:rsidDel="00000000" w:rsidP="00000000" w:rsidRDefault="00000000" w:rsidRPr="00000000" w14:paraId="000000CA">
      <w:pPr>
        <w:pageBreakBefore w:val="0"/>
        <w:numPr>
          <w:ilvl w:val="0"/>
          <w:numId w:val="23"/>
        </w:numPr>
        <w:ind w:left="720" w:hanging="360"/>
        <w:jc w:val="both"/>
        <w:rPr>
          <w:u w:val="none"/>
        </w:rPr>
      </w:pPr>
      <w:r w:rsidDel="00000000" w:rsidR="00000000" w:rsidRPr="00000000">
        <w:rPr>
          <w:rtl w:val="0"/>
        </w:rPr>
        <w:t xml:space="preserve">Si scansiona B, si decrementa il contatore per M che va a 1;</w:t>
      </w:r>
    </w:p>
    <w:p w:rsidR="00000000" w:rsidDel="00000000" w:rsidP="00000000" w:rsidRDefault="00000000" w:rsidRPr="00000000" w14:paraId="000000CB">
      <w:pPr>
        <w:pageBreakBefore w:val="0"/>
        <w:numPr>
          <w:ilvl w:val="0"/>
          <w:numId w:val="23"/>
        </w:numPr>
        <w:ind w:left="720" w:hanging="360"/>
        <w:jc w:val="both"/>
        <w:rPr>
          <w:u w:val="none"/>
        </w:rPr>
      </w:pPr>
      <w:r w:rsidDel="00000000" w:rsidR="00000000" w:rsidRPr="00000000">
        <w:rPr>
          <w:rtl w:val="0"/>
        </w:rPr>
        <w:t xml:space="preserve">Si scansiona L, si decrementa il contatore per P e per M che va a 0, quindi si inserisce nell’insieme;</w:t>
      </w:r>
    </w:p>
    <w:p w:rsidR="00000000" w:rsidDel="00000000" w:rsidP="00000000" w:rsidRDefault="00000000" w:rsidRPr="00000000" w14:paraId="000000CC">
      <w:pPr>
        <w:pageBreakBefore w:val="0"/>
        <w:numPr>
          <w:ilvl w:val="0"/>
          <w:numId w:val="23"/>
        </w:numPr>
        <w:ind w:left="720" w:hanging="360"/>
        <w:jc w:val="both"/>
        <w:rPr>
          <w:u w:val="none"/>
        </w:rPr>
      </w:pPr>
      <w:r w:rsidDel="00000000" w:rsidR="00000000" w:rsidRPr="00000000">
        <w:rPr>
          <w:rtl w:val="0"/>
        </w:rPr>
        <w:t xml:space="preserve">Si scansiona M, si decrementa il contatore per P che va a 0, quindi si inserisce nell’insieme;</w:t>
      </w:r>
    </w:p>
    <w:p w:rsidR="00000000" w:rsidDel="00000000" w:rsidP="00000000" w:rsidRDefault="00000000" w:rsidRPr="00000000" w14:paraId="000000CD">
      <w:pPr>
        <w:pageBreakBefore w:val="0"/>
        <w:numPr>
          <w:ilvl w:val="0"/>
          <w:numId w:val="23"/>
        </w:numPr>
        <w:ind w:left="720" w:hanging="360"/>
        <w:jc w:val="both"/>
        <w:rPr>
          <w:u w:val="none"/>
        </w:rPr>
      </w:pPr>
      <w:r w:rsidDel="00000000" w:rsidR="00000000" w:rsidRPr="00000000">
        <w:rPr>
          <w:rtl w:val="0"/>
        </w:rPr>
        <w:t xml:space="preserve">Si scansiona P, si decrementano i contatori per L e per Q che vanno entrambi a 0, quindi si inseriscono nell’insieme;</w:t>
      </w:r>
    </w:p>
    <w:p w:rsidR="00000000" w:rsidDel="00000000" w:rsidP="00000000" w:rsidRDefault="00000000" w:rsidRPr="00000000" w14:paraId="000000CE">
      <w:pPr>
        <w:pageBreakBefore w:val="0"/>
        <w:numPr>
          <w:ilvl w:val="0"/>
          <w:numId w:val="23"/>
        </w:numPr>
        <w:ind w:left="720" w:hanging="360"/>
        <w:jc w:val="both"/>
        <w:rPr>
          <w:u w:val="none"/>
        </w:rPr>
      </w:pPr>
      <w:r w:rsidDel="00000000" w:rsidR="00000000" w:rsidRPr="00000000">
        <w:rPr>
          <w:rtl w:val="0"/>
        </w:rPr>
        <w:t xml:space="preserve">Si scansiona L, dato che già inferito non si fa nulla;</w:t>
      </w:r>
    </w:p>
    <w:p w:rsidR="00000000" w:rsidDel="00000000" w:rsidP="00000000" w:rsidRDefault="00000000" w:rsidRPr="00000000" w14:paraId="000000CF">
      <w:pPr>
        <w:pageBreakBefore w:val="0"/>
        <w:numPr>
          <w:ilvl w:val="0"/>
          <w:numId w:val="23"/>
        </w:numPr>
        <w:ind w:left="720" w:hanging="360"/>
        <w:jc w:val="both"/>
        <w:rPr>
          <w:u w:val="none"/>
        </w:rPr>
      </w:pPr>
      <w:r w:rsidDel="00000000" w:rsidR="00000000" w:rsidRPr="00000000">
        <w:rPr>
          <w:rtl w:val="0"/>
        </w:rPr>
        <w:t xml:space="preserve">Si scansiona Q, non esistono regole in cui Q è antecedente e quindi l’algoritmo si ferma.</w:t>
      </w:r>
    </w:p>
    <w:p w:rsidR="00000000" w:rsidDel="00000000" w:rsidP="00000000" w:rsidRDefault="00000000" w:rsidRPr="00000000" w14:paraId="000000D0">
      <w:pPr>
        <w:pStyle w:val="Heading2"/>
        <w:pageBreakBefore w:val="0"/>
        <w:jc w:val="both"/>
        <w:rPr/>
      </w:pPr>
      <w:bookmarkStart w:colFirst="0" w:colLast="0" w:name="_211qt92hb46q" w:id="19"/>
      <w:bookmarkEnd w:id="19"/>
      <w:r w:rsidDel="00000000" w:rsidR="00000000" w:rsidRPr="00000000">
        <w:rPr>
          <w:rtl w:val="0"/>
        </w:rPr>
        <w:t xml:space="preserve">Correttezza del forward chaining</w:t>
      </w:r>
    </w:p>
    <w:p w:rsidR="00000000" w:rsidDel="00000000" w:rsidP="00000000" w:rsidRDefault="00000000" w:rsidRPr="00000000" w14:paraId="000000D1">
      <w:pPr>
        <w:pageBreakBefore w:val="0"/>
        <w:jc w:val="both"/>
        <w:rPr/>
      </w:pPr>
      <w:r w:rsidDel="00000000" w:rsidR="00000000" w:rsidRPr="00000000">
        <w:rPr>
          <w:rtl w:val="0"/>
        </w:rPr>
        <w:t xml:space="preserve">Se l'algoritmo di forward chaining deriva il letterale q dato in input, allora q è conseguenza logica della conoscenza base, infatti la regola del modus ponens viene applicata a ogni passo.</w:t>
      </w:r>
    </w:p>
    <w:p w:rsidR="00000000" w:rsidDel="00000000" w:rsidP="00000000" w:rsidRDefault="00000000" w:rsidRPr="00000000" w14:paraId="000000D2">
      <w:pPr>
        <w:pageBreakBefore w:val="0"/>
        <w:jc w:val="both"/>
        <w:rPr/>
      </w:pPr>
      <w:r w:rsidDel="00000000" w:rsidR="00000000" w:rsidRPr="00000000">
        <w:rPr>
          <w:rtl w:val="0"/>
        </w:rPr>
        <w:t xml:space="preserve">A partire degli atomi, questi sono veri in ogni modello della conoscenza base dato che sono i fatti e sono già dimostrati. Il modus ponens è inoltre corretto, infatti in ogni interpretazione I che rende vere le premesse, I rende vere anche la conseguenza.</w:t>
      </w:r>
    </w:p>
    <w:p w:rsidR="00000000" w:rsidDel="00000000" w:rsidP="00000000" w:rsidRDefault="00000000" w:rsidRPr="00000000" w14:paraId="000000D3">
      <w:pPr>
        <w:pageBreakBefore w:val="0"/>
        <w:jc w:val="both"/>
        <w:rPr/>
      </w:pPr>
      <w:r w:rsidDel="00000000" w:rsidR="00000000" w:rsidRPr="00000000">
        <w:rPr>
          <w:rtl w:val="0"/>
        </w:rPr>
        <w:t xml:space="preserve">Quindi ogni passo di inferenza aggiunge a S i soli atomi appartenenti alla conseguenza, le premesse sono vere in modello di KB, quindi anche le conseguenze lo sono.</w:t>
      </w:r>
    </w:p>
    <w:p w:rsidR="00000000" w:rsidDel="00000000" w:rsidP="00000000" w:rsidRDefault="00000000" w:rsidRPr="00000000" w14:paraId="000000D4">
      <w:pPr>
        <w:pStyle w:val="Heading2"/>
        <w:pageBreakBefore w:val="0"/>
        <w:jc w:val="both"/>
        <w:rPr/>
      </w:pPr>
      <w:bookmarkStart w:colFirst="0" w:colLast="0" w:name="_qp0x9cjcr9yi" w:id="20"/>
      <w:bookmarkEnd w:id="20"/>
      <w:r w:rsidDel="00000000" w:rsidR="00000000" w:rsidRPr="00000000">
        <w:rPr>
          <w:rtl w:val="0"/>
        </w:rPr>
        <w:t xml:space="preserve">Completezza</w:t>
      </w:r>
    </w:p>
    <w:p w:rsidR="00000000" w:rsidDel="00000000" w:rsidP="00000000" w:rsidRDefault="00000000" w:rsidRPr="00000000" w14:paraId="000000D5">
      <w:pPr>
        <w:pageBreakBefore w:val="0"/>
        <w:jc w:val="both"/>
        <w:rPr/>
      </w:pPr>
      <w:r w:rsidDel="00000000" w:rsidR="00000000" w:rsidRPr="00000000">
        <w:rPr>
          <w:rtl w:val="0"/>
        </w:rPr>
        <w:t xml:space="preserve">Il forward chaining deriva ogni formula atomica di KB perchè:</w:t>
      </w:r>
    </w:p>
    <w:p w:rsidR="00000000" w:rsidDel="00000000" w:rsidP="00000000" w:rsidRDefault="00000000" w:rsidRPr="00000000" w14:paraId="000000D6">
      <w:pPr>
        <w:pageBreakBefore w:val="0"/>
        <w:numPr>
          <w:ilvl w:val="0"/>
          <w:numId w:val="17"/>
        </w:numPr>
        <w:ind w:left="720" w:hanging="360"/>
        <w:jc w:val="both"/>
        <w:rPr>
          <w:u w:val="none"/>
        </w:rPr>
      </w:pPr>
      <w:r w:rsidDel="00000000" w:rsidR="00000000" w:rsidRPr="00000000">
        <w:rPr>
          <w:rtl w:val="0"/>
        </w:rPr>
        <w:t xml:space="preserve">l’algoritmo termina se non vengono aggiunte altre formule;</w:t>
      </w:r>
    </w:p>
    <w:p w:rsidR="00000000" w:rsidDel="00000000" w:rsidP="00000000" w:rsidRDefault="00000000" w:rsidRPr="00000000" w14:paraId="000000D7">
      <w:pPr>
        <w:pageBreakBefore w:val="0"/>
        <w:numPr>
          <w:ilvl w:val="0"/>
          <w:numId w:val="17"/>
        </w:numPr>
        <w:ind w:left="720" w:hanging="360"/>
        <w:jc w:val="both"/>
        <w:rPr>
          <w:u w:val="none"/>
        </w:rPr>
      </w:pPr>
      <w:r w:rsidDel="00000000" w:rsidR="00000000" w:rsidRPr="00000000">
        <w:rPr>
          <w:rtl w:val="0"/>
        </w:rPr>
        <w:t xml:space="preserve">Considerando il modello m ottenuto, si assegna true ai simboli inferiti;</w:t>
      </w:r>
    </w:p>
    <w:p w:rsidR="00000000" w:rsidDel="00000000" w:rsidP="00000000" w:rsidRDefault="00000000" w:rsidRPr="00000000" w14:paraId="000000D8">
      <w:pPr>
        <w:pageBreakBefore w:val="0"/>
        <w:numPr>
          <w:ilvl w:val="0"/>
          <w:numId w:val="17"/>
        </w:numPr>
        <w:ind w:left="720" w:hanging="360"/>
        <w:jc w:val="both"/>
        <w:rPr>
          <w:u w:val="none"/>
        </w:rPr>
      </w:pPr>
      <w:r w:rsidDel="00000000" w:rsidR="00000000" w:rsidRPr="00000000">
        <w:rPr>
          <w:rtl w:val="0"/>
        </w:rPr>
        <w:t xml:space="preserve">Ogni clausola della KB iniziale è vera in m, m non può quindi non soddisfare una clausola, rendendolo un modello di KB;</w:t>
      </w:r>
    </w:p>
    <w:p w:rsidR="00000000" w:rsidDel="00000000" w:rsidP="00000000" w:rsidRDefault="00000000" w:rsidRPr="00000000" w14:paraId="000000D9">
      <w:pPr>
        <w:pageBreakBefore w:val="0"/>
        <w:numPr>
          <w:ilvl w:val="0"/>
          <w:numId w:val="17"/>
        </w:numPr>
        <w:ind w:left="720" w:hanging="360"/>
        <w:jc w:val="both"/>
        <w:rPr>
          <w:u w:val="none"/>
        </w:rPr>
      </w:pPr>
      <w:r w:rsidDel="00000000" w:rsidR="00000000" w:rsidRPr="00000000">
        <w:rPr>
          <w:rtl w:val="0"/>
        </w:rPr>
        <w:t xml:space="preserve">Se q è conseguenza logica di KB, q è vero in ogni modello di KB incluso m, quindi deve essere inferito. Da ciò si conclude che il forward chaining è un metodo per indicare se q è conseguenza logica di KB.</w:t>
      </w:r>
    </w:p>
    <w:p w:rsidR="00000000" w:rsidDel="00000000" w:rsidP="00000000" w:rsidRDefault="00000000" w:rsidRPr="00000000" w14:paraId="000000DA">
      <w:pPr>
        <w:pStyle w:val="Heading1"/>
        <w:pageBreakBefore w:val="0"/>
        <w:jc w:val="both"/>
        <w:rPr/>
      </w:pPr>
      <w:bookmarkStart w:colFirst="0" w:colLast="0" w:name="_cftt6luzla4w" w:id="21"/>
      <w:bookmarkEnd w:id="21"/>
      <w:r w:rsidDel="00000000" w:rsidR="00000000" w:rsidRPr="00000000">
        <w:rPr>
          <w:rtl w:val="0"/>
        </w:rPr>
        <w:t xml:space="preserve">Backward Chaining</w:t>
      </w:r>
    </w:p>
    <w:p w:rsidR="00000000" w:rsidDel="00000000" w:rsidP="00000000" w:rsidRDefault="00000000" w:rsidRPr="00000000" w14:paraId="000000DB">
      <w:pPr>
        <w:pageBreakBefore w:val="0"/>
        <w:ind w:left="0" w:firstLine="0"/>
        <w:jc w:val="both"/>
        <w:rPr/>
      </w:pPr>
      <w:r w:rsidDel="00000000" w:rsidR="00000000" w:rsidRPr="00000000">
        <w:rPr>
          <w:rtl w:val="0"/>
        </w:rPr>
        <w:t xml:space="preserve">Il backward chaining è un metodo orientato a verificare se una formula è conseguenza logica. L’idea è che, dato q, verificare se è un fatto oppure una premessa di una regola avente q come conclusione.</w:t>
      </w:r>
    </w:p>
    <w:p w:rsidR="00000000" w:rsidDel="00000000" w:rsidP="00000000" w:rsidRDefault="00000000" w:rsidRPr="00000000" w14:paraId="000000DC">
      <w:pPr>
        <w:pageBreakBefore w:val="0"/>
        <w:ind w:left="0" w:firstLine="0"/>
        <w:jc w:val="both"/>
        <w:rPr/>
      </w:pPr>
      <w:r w:rsidDel="00000000" w:rsidR="00000000" w:rsidRPr="00000000">
        <w:rPr>
          <w:rtl w:val="0"/>
        </w:rPr>
        <w:t xml:space="preserve">Per evitare cicli, si verifica se le premesse di una regola sono già nella lista.</w:t>
      </w:r>
    </w:p>
    <w:p w:rsidR="00000000" w:rsidDel="00000000" w:rsidP="00000000" w:rsidRDefault="00000000" w:rsidRPr="00000000" w14:paraId="000000DD">
      <w:pPr>
        <w:pageBreakBefore w:val="0"/>
        <w:ind w:left="0" w:firstLine="0"/>
        <w:jc w:val="both"/>
        <w:rPr/>
      </w:pPr>
      <w:r w:rsidDel="00000000" w:rsidR="00000000" w:rsidRPr="00000000">
        <w:rPr>
          <w:rtl w:val="0"/>
        </w:rPr>
        <w:t xml:space="preserve">Inoltre per evitare di ripetere il lavoro si controlla se un simbolo è già stato considerato, è infatti utile ricordarsi se una clausola è stato dimostrata o meno, così da non riprovarci in seguito. </w:t>
      </w:r>
    </w:p>
    <w:p w:rsidR="00000000" w:rsidDel="00000000" w:rsidP="00000000" w:rsidRDefault="00000000" w:rsidRPr="00000000" w14:paraId="000000DE">
      <w:pPr>
        <w:pageBreakBefore w:val="0"/>
        <w:ind w:left="0" w:firstLine="0"/>
        <w:jc w:val="both"/>
        <w:rPr/>
      </w:pPr>
      <w:r w:rsidDel="00000000" w:rsidR="00000000" w:rsidRPr="00000000">
        <w:rPr>
          <w:rtl w:val="0"/>
        </w:rPr>
        <w:t xml:space="preserve">L'algoritmo del backward chaining funziona sfruttando la ricorsione, i casi base sono i fatti mentre quelli ricorsivi sono le regole.</w:t>
      </w:r>
    </w:p>
    <w:p w:rsidR="00000000" w:rsidDel="00000000" w:rsidP="00000000" w:rsidRDefault="00000000" w:rsidRPr="00000000" w14:paraId="000000DF">
      <w:pPr>
        <w:pageBreakBefore w:val="0"/>
        <w:ind w:left="0" w:firstLine="0"/>
        <w:jc w:val="both"/>
        <w:rPr/>
      </w:pPr>
      <w:r w:rsidDel="00000000" w:rsidR="00000000" w:rsidRPr="00000000">
        <w:rPr>
          <w:rtl w:val="0"/>
        </w:rPr>
      </w:r>
    </w:p>
    <w:p w:rsidR="00000000" w:rsidDel="00000000" w:rsidP="00000000" w:rsidRDefault="00000000" w:rsidRPr="00000000" w14:paraId="000000E0">
      <w:pPr>
        <w:pageBreakBefore w:val="0"/>
        <w:ind w:left="0" w:firstLine="0"/>
        <w:jc w:val="both"/>
        <w:rPr/>
      </w:pPr>
      <w:r w:rsidDel="00000000" w:rsidR="00000000" w:rsidRPr="00000000">
        <w:rPr>
          <w:rtl w:val="0"/>
        </w:rPr>
        <w:t xml:space="preserve">Per fare un esempio, considerando le regole precedenti:</w:t>
      </w:r>
    </w:p>
    <w:p w:rsidR="00000000" w:rsidDel="00000000" w:rsidP="00000000" w:rsidRDefault="00000000" w:rsidRPr="00000000" w14:paraId="000000E1">
      <w:pPr>
        <w:pageBreakBefore w:val="0"/>
        <w:numPr>
          <w:ilvl w:val="0"/>
          <w:numId w:val="32"/>
        </w:numPr>
        <w:ind w:left="720" w:hanging="360"/>
        <w:jc w:val="both"/>
        <w:rPr>
          <w:u w:val="none"/>
        </w:rPr>
      </w:pPr>
      <w:r w:rsidDel="00000000" w:rsidR="00000000" w:rsidRPr="00000000">
        <w:rPr>
          <w:rFonts w:ascii="Arial Unicode MS" w:cs="Arial Unicode MS" w:eastAsia="Arial Unicode MS" w:hAnsi="Arial Unicode MS"/>
          <w:rtl w:val="0"/>
        </w:rPr>
        <w:t xml:space="preserve">partendo da Q si trova la regola P→ Q, quindi si fa ricorsione su P;</w:t>
      </w:r>
    </w:p>
    <w:p w:rsidR="00000000" w:rsidDel="00000000" w:rsidP="00000000" w:rsidRDefault="00000000" w:rsidRPr="00000000" w14:paraId="000000E2">
      <w:pPr>
        <w:pageBreakBefore w:val="0"/>
        <w:numPr>
          <w:ilvl w:val="0"/>
          <w:numId w:val="32"/>
        </w:numPr>
        <w:ind w:left="720" w:hanging="360"/>
        <w:jc w:val="both"/>
        <w:rPr>
          <w:u w:val="none"/>
        </w:rPr>
      </w:pPr>
      <w:r w:rsidDel="00000000" w:rsidR="00000000" w:rsidRPr="00000000">
        <w:rPr>
          <w:rtl w:val="0"/>
        </w:rPr>
        <w:t xml:space="preserve">Con P si trova la regola </w:t>
      </w:r>
      <m:oMath>
        <m:r>
          <w:rPr/>
          <m:t xml:space="preserve">L</m:t>
        </m:r>
        <m:r>
          <w:rPr/>
          <m:t>∧</m:t>
        </m:r>
        <m:r>
          <w:rPr/>
          <m:t xml:space="preserve">M</m:t>
        </m:r>
        <m:r>
          <w:rPr/>
          <m:t>⇒</m:t>
        </m:r>
        <m:r>
          <w:rPr/>
          <m:t xml:space="preserve">P</m:t>
        </m:r>
      </m:oMath>
      <w:r w:rsidDel="00000000" w:rsidR="00000000" w:rsidRPr="00000000">
        <w:rPr>
          <w:rtl w:val="0"/>
        </w:rPr>
        <w:t xml:space="preserve">, si fa ricorsione prima su L e poi su M;</w:t>
      </w:r>
    </w:p>
    <w:p w:rsidR="00000000" w:rsidDel="00000000" w:rsidP="00000000" w:rsidRDefault="00000000" w:rsidRPr="00000000" w14:paraId="000000E3">
      <w:pPr>
        <w:pageBreakBefore w:val="0"/>
        <w:numPr>
          <w:ilvl w:val="0"/>
          <w:numId w:val="32"/>
        </w:numPr>
        <w:ind w:left="720" w:hanging="360"/>
        <w:jc w:val="both"/>
        <w:rPr>
          <w:u w:val="none"/>
        </w:rPr>
      </w:pPr>
      <w:r w:rsidDel="00000000" w:rsidR="00000000" w:rsidRPr="00000000">
        <w:rPr>
          <w:rtl w:val="0"/>
        </w:rPr>
        <w:t xml:space="preserve">Con L si trova la regola </w:t>
      </w:r>
      <m:oMath>
        <m:r>
          <w:rPr/>
          <m:t xml:space="preserve">A</m:t>
        </m:r>
        <m:r>
          <w:rPr/>
          <m:t>∧</m:t>
        </m:r>
        <m:r>
          <w:rPr/>
          <m:t xml:space="preserve">B</m:t>
        </m:r>
        <m:r>
          <w:rPr/>
          <m:t>⇒</m:t>
        </m:r>
        <m:r>
          <w:rPr/>
          <m:t xml:space="preserve">L</m:t>
        </m:r>
      </m:oMath>
      <w:r w:rsidDel="00000000" w:rsidR="00000000" w:rsidRPr="00000000">
        <w:rPr>
          <w:rtl w:val="0"/>
        </w:rPr>
        <w:t xml:space="preserve">, si fa ricorsione su A e B;</w:t>
      </w:r>
    </w:p>
    <w:p w:rsidR="00000000" w:rsidDel="00000000" w:rsidP="00000000" w:rsidRDefault="00000000" w:rsidRPr="00000000" w14:paraId="000000E4">
      <w:pPr>
        <w:pageBreakBefore w:val="0"/>
        <w:numPr>
          <w:ilvl w:val="0"/>
          <w:numId w:val="32"/>
        </w:numPr>
        <w:ind w:left="720" w:hanging="360"/>
        <w:jc w:val="both"/>
        <w:rPr>
          <w:u w:val="none"/>
        </w:rPr>
      </w:pPr>
      <w:r w:rsidDel="00000000" w:rsidR="00000000" w:rsidRPr="00000000">
        <w:rPr>
          <w:rtl w:val="0"/>
        </w:rPr>
        <w:t xml:space="preserve">Non ci sono regole in cui A occorre come conclusione, quindi non ci sono chiamate ricorsive;</w:t>
      </w:r>
    </w:p>
    <w:p w:rsidR="00000000" w:rsidDel="00000000" w:rsidP="00000000" w:rsidRDefault="00000000" w:rsidRPr="00000000" w14:paraId="000000E5">
      <w:pPr>
        <w:pageBreakBefore w:val="0"/>
        <w:numPr>
          <w:ilvl w:val="0"/>
          <w:numId w:val="32"/>
        </w:numPr>
        <w:ind w:left="720" w:hanging="360"/>
        <w:jc w:val="both"/>
        <w:rPr>
          <w:u w:val="none"/>
        </w:rPr>
      </w:pPr>
      <w:r w:rsidDel="00000000" w:rsidR="00000000" w:rsidRPr="00000000">
        <w:rPr>
          <w:rtl w:val="0"/>
        </w:rPr>
        <w:t xml:space="preserve">La stessa cosa vale per B;</w:t>
      </w:r>
    </w:p>
    <w:p w:rsidR="00000000" w:rsidDel="00000000" w:rsidP="00000000" w:rsidRDefault="00000000" w:rsidRPr="00000000" w14:paraId="000000E6">
      <w:pPr>
        <w:pageBreakBefore w:val="0"/>
        <w:numPr>
          <w:ilvl w:val="0"/>
          <w:numId w:val="32"/>
        </w:numPr>
        <w:ind w:left="720" w:hanging="360"/>
        <w:jc w:val="both"/>
        <w:rPr>
          <w:u w:val="none"/>
        </w:rPr>
      </w:pPr>
      <w:r w:rsidDel="00000000" w:rsidR="00000000" w:rsidRPr="00000000">
        <w:rPr>
          <w:rtl w:val="0"/>
        </w:rPr>
        <w:t xml:space="preserve">Con M si trova la regola </w:t>
      </w:r>
      <m:oMath>
        <m:r>
          <w:rPr/>
          <m:t xml:space="preserve">B</m:t>
        </m:r>
        <m:r>
          <w:rPr/>
          <m:t>∧</m:t>
        </m:r>
        <m:r>
          <w:rPr/>
          <m:t xml:space="preserve">L</m:t>
        </m:r>
        <m:r>
          <w:rPr/>
          <m:t>⇒</m:t>
        </m:r>
        <m:r>
          <w:rPr/>
          <m:t xml:space="preserve">M</m:t>
        </m:r>
      </m:oMath>
      <w:r w:rsidDel="00000000" w:rsidR="00000000" w:rsidRPr="00000000">
        <w:rPr>
          <w:rtl w:val="0"/>
        </w:rPr>
        <w:t xml:space="preserve">, si fa ricorsione su B e L;</w:t>
      </w:r>
    </w:p>
    <w:p w:rsidR="00000000" w:rsidDel="00000000" w:rsidP="00000000" w:rsidRDefault="00000000" w:rsidRPr="00000000" w14:paraId="000000E7">
      <w:pPr>
        <w:pageBreakBefore w:val="0"/>
        <w:numPr>
          <w:ilvl w:val="0"/>
          <w:numId w:val="32"/>
        </w:numPr>
        <w:ind w:left="720" w:hanging="360"/>
        <w:jc w:val="both"/>
        <w:rPr>
          <w:u w:val="none"/>
        </w:rPr>
      </w:pPr>
      <w:r w:rsidDel="00000000" w:rsidR="00000000" w:rsidRPr="00000000">
        <w:rPr>
          <w:rtl w:val="0"/>
        </w:rPr>
        <w:t xml:space="preserve">Come già detto prima B è un fatto e quindi non fa altre chiamate;</w:t>
      </w:r>
    </w:p>
    <w:p w:rsidR="00000000" w:rsidDel="00000000" w:rsidP="00000000" w:rsidRDefault="00000000" w:rsidRPr="00000000" w14:paraId="000000E8">
      <w:pPr>
        <w:pageBreakBefore w:val="0"/>
        <w:numPr>
          <w:ilvl w:val="0"/>
          <w:numId w:val="32"/>
        </w:numPr>
        <w:ind w:left="720" w:hanging="360"/>
        <w:jc w:val="both"/>
        <w:rPr>
          <w:u w:val="none"/>
        </w:rPr>
      </w:pPr>
      <w:r w:rsidDel="00000000" w:rsidR="00000000" w:rsidRPr="00000000">
        <w:rPr>
          <w:rtl w:val="0"/>
        </w:rPr>
        <w:t xml:space="preserve">Ricorrendo su L, si scopre che questo è già stato inferito, quindi non si fa nulla.</w:t>
      </w:r>
    </w:p>
    <w:p w:rsidR="00000000" w:rsidDel="00000000" w:rsidP="00000000" w:rsidRDefault="00000000" w:rsidRPr="00000000" w14:paraId="000000E9">
      <w:pPr>
        <w:pageBreakBefore w:val="0"/>
        <w:ind w:left="0" w:firstLine="0"/>
        <w:jc w:val="both"/>
        <w:rPr/>
      </w:pPr>
      <w:r w:rsidDel="00000000" w:rsidR="00000000" w:rsidRPr="00000000">
        <w:rPr>
          <w:rtl w:val="0"/>
        </w:rPr>
        <w:t xml:space="preserve">Esiste anche un altro metodo molto più affine alla programmazione e consiste nella scelta delle regole partendo dalla dimostrazione di veridicità di Q:</w:t>
      </w:r>
    </w:p>
    <w:p w:rsidR="00000000" w:rsidDel="00000000" w:rsidP="00000000" w:rsidRDefault="00000000" w:rsidRPr="00000000" w14:paraId="000000EA">
      <w:pPr>
        <w:pageBreakBefore w:val="0"/>
        <w:numPr>
          <w:ilvl w:val="0"/>
          <w:numId w:val="34"/>
        </w:numPr>
        <w:ind w:left="720" w:hanging="360"/>
        <w:jc w:val="both"/>
        <w:rPr>
          <w:u w:val="none"/>
        </w:rPr>
      </w:pPr>
      <w:r w:rsidDel="00000000" w:rsidR="00000000" w:rsidRPr="00000000">
        <w:rPr>
          <w:rFonts w:ascii="Arial Unicode MS" w:cs="Arial Unicode MS" w:eastAsia="Arial Unicode MS" w:hAnsi="Arial Unicode MS"/>
          <w:rtl w:val="0"/>
        </w:rPr>
        <w:t xml:space="preserve">Partendo da Q, la regola in cui occorre è P→ Q, quindi si va a dimostrare se P è vero;</w:t>
      </w:r>
    </w:p>
    <w:p w:rsidR="00000000" w:rsidDel="00000000" w:rsidP="00000000" w:rsidRDefault="00000000" w:rsidRPr="00000000" w14:paraId="000000EB">
      <w:pPr>
        <w:pageBreakBefore w:val="0"/>
        <w:numPr>
          <w:ilvl w:val="0"/>
          <w:numId w:val="34"/>
        </w:numPr>
        <w:ind w:left="720" w:hanging="360"/>
        <w:jc w:val="both"/>
        <w:rPr>
          <w:u w:val="none"/>
        </w:rPr>
      </w:pPr>
      <w:r w:rsidDel="00000000" w:rsidR="00000000" w:rsidRPr="00000000">
        <w:rPr>
          <w:rtl w:val="0"/>
        </w:rPr>
        <w:t xml:space="preserve">Per dimostrare che P è vero, bisogna dimostrare che </w:t>
      </w:r>
      <m:oMath>
        <m:r>
          <w:rPr/>
          <m:t xml:space="preserve">L</m:t>
        </m:r>
        <m:r>
          <w:rPr/>
          <m:t>∧</m:t>
        </m:r>
        <m:r>
          <w:rPr/>
          <m:t xml:space="preserve">M</m:t>
        </m:r>
      </m:oMath>
      <w:r w:rsidDel="00000000" w:rsidR="00000000" w:rsidRPr="00000000">
        <w:rPr>
          <w:rtl w:val="0"/>
        </w:rPr>
        <w:t xml:space="preserve">lo sia;</w:t>
      </w:r>
    </w:p>
    <w:p w:rsidR="00000000" w:rsidDel="00000000" w:rsidP="00000000" w:rsidRDefault="00000000" w:rsidRPr="00000000" w14:paraId="000000EC">
      <w:pPr>
        <w:pageBreakBefore w:val="0"/>
        <w:numPr>
          <w:ilvl w:val="0"/>
          <w:numId w:val="34"/>
        </w:numPr>
        <w:ind w:left="720" w:hanging="360"/>
        <w:jc w:val="both"/>
        <w:rPr>
          <w:u w:val="none"/>
        </w:rPr>
      </w:pPr>
      <w:r w:rsidDel="00000000" w:rsidR="00000000" w:rsidRPr="00000000">
        <w:rPr>
          <w:rtl w:val="0"/>
        </w:rPr>
        <w:t xml:space="preserve">Per dimostrare che </w:t>
      </w:r>
      <m:oMath>
        <m:r>
          <w:rPr/>
          <m:t xml:space="preserve">L</m:t>
        </m:r>
        <m:r>
          <w:rPr/>
          <m:t>∧</m:t>
        </m:r>
        <m:r>
          <w:rPr/>
          <m:t xml:space="preserve">M</m:t>
        </m:r>
      </m:oMath>
      <w:r w:rsidDel="00000000" w:rsidR="00000000" w:rsidRPr="00000000">
        <w:rPr>
          <w:rtl w:val="0"/>
        </w:rPr>
        <w:t xml:space="preserve">, bisogna dimostrare se </w:t>
      </w:r>
      <m:oMath>
        <m:r>
          <w:rPr/>
          <m:t xml:space="preserve">A</m:t>
        </m:r>
        <m:r>
          <w:rPr/>
          <m:t>∧</m:t>
        </m:r>
        <m:r>
          <w:rPr/>
          <m:t xml:space="preserve">B</m:t>
        </m:r>
        <m:r>
          <w:rPr/>
          <m:t>∧</m:t>
        </m:r>
        <m:r>
          <w:rPr/>
          <m:t xml:space="preserve">M</m:t>
        </m:r>
      </m:oMath>
      <w:r w:rsidDel="00000000" w:rsidR="00000000" w:rsidRPr="00000000">
        <w:rPr>
          <w:rtl w:val="0"/>
        </w:rPr>
        <w:t xml:space="preserve">è vero;</w:t>
      </w:r>
    </w:p>
    <w:p w:rsidR="00000000" w:rsidDel="00000000" w:rsidP="00000000" w:rsidRDefault="00000000" w:rsidRPr="00000000" w14:paraId="000000ED">
      <w:pPr>
        <w:pageBreakBefore w:val="0"/>
        <w:numPr>
          <w:ilvl w:val="0"/>
          <w:numId w:val="34"/>
        </w:numPr>
        <w:ind w:left="720" w:hanging="360"/>
        <w:jc w:val="both"/>
        <w:rPr>
          <w:u w:val="none"/>
        </w:rPr>
      </w:pPr>
      <w:r w:rsidDel="00000000" w:rsidR="00000000" w:rsidRPr="00000000">
        <w:rPr>
          <w:rtl w:val="0"/>
        </w:rPr>
        <w:t xml:space="preserve">A e B sono fatti e sono già dimostrati;</w:t>
      </w:r>
    </w:p>
    <w:p w:rsidR="00000000" w:rsidDel="00000000" w:rsidP="00000000" w:rsidRDefault="00000000" w:rsidRPr="00000000" w14:paraId="000000EE">
      <w:pPr>
        <w:pageBreakBefore w:val="0"/>
        <w:numPr>
          <w:ilvl w:val="0"/>
          <w:numId w:val="34"/>
        </w:numPr>
        <w:ind w:left="720" w:hanging="360"/>
        <w:jc w:val="both"/>
        <w:rPr>
          <w:u w:val="none"/>
        </w:rPr>
      </w:pPr>
      <w:r w:rsidDel="00000000" w:rsidR="00000000" w:rsidRPr="00000000">
        <w:rPr>
          <w:rtl w:val="0"/>
        </w:rPr>
        <w:t xml:space="preserve">Per dimostrare la veridicità di M, bisogna dimostrare </w:t>
      </w:r>
      <m:oMath>
        <m:r>
          <w:rPr/>
          <m:t xml:space="preserve">B</m:t>
        </m:r>
        <m:r>
          <w:rPr/>
          <m:t>∧</m:t>
        </m:r>
        <m:r>
          <w:rPr/>
          <m:t xml:space="preserve">L</m:t>
        </m:r>
      </m:oMath>
      <w:r w:rsidDel="00000000" w:rsidR="00000000" w:rsidRPr="00000000">
        <w:rPr>
          <w:rtl w:val="0"/>
        </w:rPr>
        <w:t xml:space="preserve">;</w:t>
      </w:r>
    </w:p>
    <w:p w:rsidR="00000000" w:rsidDel="00000000" w:rsidP="00000000" w:rsidRDefault="00000000" w:rsidRPr="00000000" w14:paraId="000000EF">
      <w:pPr>
        <w:pageBreakBefore w:val="0"/>
        <w:numPr>
          <w:ilvl w:val="0"/>
          <w:numId w:val="34"/>
        </w:numPr>
        <w:ind w:left="720" w:hanging="360"/>
        <w:jc w:val="both"/>
        <w:rPr>
          <w:u w:val="none"/>
        </w:rPr>
      </w:pPr>
      <w:r w:rsidDel="00000000" w:rsidR="00000000" w:rsidRPr="00000000">
        <w:rPr>
          <w:rtl w:val="0"/>
        </w:rPr>
        <w:t xml:space="preserve">Come già detto prima, B è già dimostrato dato che è un fatto;</w:t>
      </w:r>
    </w:p>
    <w:p w:rsidR="00000000" w:rsidDel="00000000" w:rsidP="00000000" w:rsidRDefault="00000000" w:rsidRPr="00000000" w14:paraId="000000F0">
      <w:pPr>
        <w:pageBreakBefore w:val="0"/>
        <w:numPr>
          <w:ilvl w:val="0"/>
          <w:numId w:val="34"/>
        </w:numPr>
        <w:ind w:left="720" w:hanging="360"/>
        <w:jc w:val="both"/>
        <w:rPr>
          <w:u w:val="none"/>
        </w:rPr>
      </w:pPr>
      <w:r w:rsidDel="00000000" w:rsidR="00000000" w:rsidRPr="00000000">
        <w:rPr>
          <w:rtl w:val="0"/>
        </w:rPr>
        <w:t xml:space="preserve">La veridicità di L ha bisogno di </w:t>
      </w:r>
      <m:oMath>
        <m:r>
          <w:rPr/>
          <m:t xml:space="preserve">A</m:t>
        </m:r>
        <m:r>
          <w:rPr/>
          <m:t>∧</m:t>
        </m:r>
        <m:r>
          <w:rPr/>
          <m:t xml:space="preserve">B</m:t>
        </m:r>
      </m:oMath>
      <w:r w:rsidDel="00000000" w:rsidR="00000000" w:rsidRPr="00000000">
        <w:rPr>
          <w:rtl w:val="0"/>
        </w:rPr>
        <w:t xml:space="preserve">per essere dimostrata (che sono entrambi fatti).</w:t>
      </w:r>
    </w:p>
    <w:p w:rsidR="00000000" w:rsidDel="00000000" w:rsidP="00000000" w:rsidRDefault="00000000" w:rsidRPr="00000000" w14:paraId="000000F1">
      <w:pPr>
        <w:pageBreakBefore w:val="0"/>
        <w:ind w:left="0" w:firstLine="0"/>
        <w:jc w:val="both"/>
        <w:rPr/>
      </w:pPr>
      <w:r w:rsidDel="00000000" w:rsidR="00000000" w:rsidRPr="00000000">
        <w:rPr>
          <w:rtl w:val="0"/>
        </w:rPr>
        <w:t xml:space="preserve">Allo stesso modo, se si parte da R, bisogna dimostrare H ma quest’ultimo non è nè un fatto nè occorre come conclusione in una regola, quindi l’algoritmo fallisce.</w:t>
      </w:r>
    </w:p>
    <w:p w:rsidR="00000000" w:rsidDel="00000000" w:rsidP="00000000" w:rsidRDefault="00000000" w:rsidRPr="00000000" w14:paraId="000000F2">
      <w:pPr>
        <w:pageBreakBefore w:val="0"/>
        <w:ind w:left="0" w:firstLine="0"/>
        <w:jc w:val="both"/>
        <w:rPr/>
      </w:pPr>
      <w:r w:rsidDel="00000000" w:rsidR="00000000" w:rsidRPr="00000000">
        <w:rPr>
          <w:rtl w:val="0"/>
        </w:rPr>
        <w:t xml:space="preserve">Nel caso in cui ci siano più regole per un dato simbolo, se ne sceglie una.</w:t>
      </w:r>
    </w:p>
    <w:p w:rsidR="00000000" w:rsidDel="00000000" w:rsidP="00000000" w:rsidRDefault="00000000" w:rsidRPr="00000000" w14:paraId="000000F3">
      <w:pPr>
        <w:pStyle w:val="Heading2"/>
        <w:pageBreakBefore w:val="0"/>
        <w:jc w:val="both"/>
        <w:rPr/>
      </w:pPr>
      <w:bookmarkStart w:colFirst="0" w:colLast="0" w:name="_dhongosyj98" w:id="22"/>
      <w:bookmarkEnd w:id="22"/>
      <w:r w:rsidDel="00000000" w:rsidR="00000000" w:rsidRPr="00000000">
        <w:rPr>
          <w:rtl w:val="0"/>
        </w:rPr>
        <w:t xml:space="preserve">Come si individuano i cicli?</w:t>
      </w:r>
    </w:p>
    <w:p w:rsidR="00000000" w:rsidDel="00000000" w:rsidP="00000000" w:rsidRDefault="00000000" w:rsidRPr="00000000" w14:paraId="000000F4">
      <w:pPr>
        <w:pageBreakBefore w:val="0"/>
        <w:jc w:val="both"/>
        <w:rPr/>
      </w:pPr>
      <w:r w:rsidDel="00000000" w:rsidR="00000000" w:rsidRPr="00000000">
        <w:rPr>
          <w:rtl w:val="0"/>
        </w:rPr>
        <w:t xml:space="preserve">Considerando il simbolo L, è possibile notare che ha due regole, in particolare </w:t>
      </w:r>
      <m:oMath>
        <m:r>
          <w:rPr/>
          <m:t xml:space="preserve">A</m:t>
        </m:r>
        <m:r>
          <w:rPr/>
          <m:t>∧</m:t>
        </m:r>
        <m:r>
          <w:rPr/>
          <m:t xml:space="preserve">P</m:t>
        </m:r>
        <m:r>
          <w:rPr/>
          <m:t>⇒</m:t>
        </m:r>
        <m:r>
          <w:rPr/>
          <m:t xml:space="preserve">L</m:t>
        </m:r>
      </m:oMath>
      <w:r w:rsidDel="00000000" w:rsidR="00000000" w:rsidRPr="00000000">
        <w:rPr>
          <w:rtl w:val="0"/>
        </w:rPr>
        <w:t xml:space="preserve">ha nella premessa il simbolo P che occorre prima nella catena di regole. Ciò significa che, analizzando le regole in cui occorre P, bisogna ricontrollare L per via di </w:t>
      </w:r>
      <m:oMath>
        <m:r>
          <w:rPr/>
          <m:t xml:space="preserve">L</m:t>
        </m:r>
        <m:r>
          <w:rPr/>
          <m:t>∧</m:t>
        </m:r>
        <m:r>
          <w:rPr/>
          <m:t xml:space="preserve">M</m:t>
        </m:r>
        <m:r>
          <w:rPr/>
          <m:t>⇒</m:t>
        </m:r>
        <m:r>
          <w:rPr/>
          <m:t xml:space="preserve">P</m:t>
        </m:r>
      </m:oMath>
      <w:r w:rsidDel="00000000" w:rsidR="00000000" w:rsidRPr="00000000">
        <w:rPr>
          <w:rtl w:val="0"/>
        </w:rPr>
        <w:t xml:space="preserve">.</w:t>
      </w:r>
    </w:p>
    <w:p w:rsidR="00000000" w:rsidDel="00000000" w:rsidP="00000000" w:rsidRDefault="00000000" w:rsidRPr="00000000" w14:paraId="000000F5">
      <w:pPr>
        <w:pageBreakBefore w:val="0"/>
        <w:jc w:val="both"/>
        <w:rPr/>
      </w:pPr>
      <w:r w:rsidDel="00000000" w:rsidR="00000000" w:rsidRPr="00000000">
        <w:rPr>
          <w:rtl w:val="0"/>
        </w:rPr>
        <w:t xml:space="preserve">Per provare la veridicità di L bisogna quindi provarla per il sottogoal L, ciò si può dimostrare nel caso in cui quest’ultima L è vera per via di un caso base, ma a sto punto lo stesso caso base si può applicare anche nella prima.</w:t>
      </w:r>
    </w:p>
    <w:p w:rsidR="00000000" w:rsidDel="00000000" w:rsidP="00000000" w:rsidRDefault="00000000" w:rsidRPr="00000000" w14:paraId="000000F6">
      <w:pPr>
        <w:pageBreakBefore w:val="0"/>
        <w:jc w:val="both"/>
        <w:rPr/>
      </w:pPr>
      <w:r w:rsidDel="00000000" w:rsidR="00000000" w:rsidRPr="00000000">
        <w:rPr>
          <w:rtl w:val="0"/>
        </w:rPr>
      </w:r>
    </w:p>
    <w:p w:rsidR="00000000" w:rsidDel="00000000" w:rsidP="00000000" w:rsidRDefault="00000000" w:rsidRPr="00000000" w14:paraId="000000F7">
      <w:pPr>
        <w:pageBreakBefore w:val="0"/>
        <w:jc w:val="both"/>
        <w:rPr/>
      </w:pPr>
      <w:r w:rsidDel="00000000" w:rsidR="00000000" w:rsidRPr="00000000">
        <w:rPr>
          <w:rtl w:val="0"/>
        </w:rPr>
        <w:t xml:space="preserve">Detto ciò, cosa si può dire dei due algoritmi visti?</w:t>
      </w:r>
    </w:p>
    <w:p w:rsidR="00000000" w:rsidDel="00000000" w:rsidP="00000000" w:rsidRDefault="00000000" w:rsidRPr="00000000" w14:paraId="000000F8">
      <w:pPr>
        <w:pageBreakBefore w:val="0"/>
        <w:numPr>
          <w:ilvl w:val="0"/>
          <w:numId w:val="46"/>
        </w:numPr>
        <w:ind w:left="720" w:hanging="360"/>
        <w:jc w:val="both"/>
        <w:rPr>
          <w:u w:val="none"/>
        </w:rPr>
      </w:pPr>
      <w:r w:rsidDel="00000000" w:rsidR="00000000" w:rsidRPr="00000000">
        <w:rPr>
          <w:rtl w:val="0"/>
        </w:rPr>
        <w:t xml:space="preserve">Il forward chaining è guidato dai dati, è automatico e inconscio, utile per applicazioni come il riconoscimento di oggetti o le decisioni di routine;</w:t>
      </w:r>
    </w:p>
    <w:p w:rsidR="00000000" w:rsidDel="00000000" w:rsidP="00000000" w:rsidRDefault="00000000" w:rsidRPr="00000000" w14:paraId="000000F9">
      <w:pPr>
        <w:pageBreakBefore w:val="0"/>
        <w:numPr>
          <w:ilvl w:val="0"/>
          <w:numId w:val="46"/>
        </w:numPr>
        <w:ind w:left="720" w:hanging="360"/>
        <w:jc w:val="both"/>
        <w:rPr>
          <w:u w:val="none"/>
        </w:rPr>
      </w:pPr>
      <w:r w:rsidDel="00000000" w:rsidR="00000000" w:rsidRPr="00000000">
        <w:rPr>
          <w:rtl w:val="0"/>
        </w:rPr>
        <w:t xml:space="preserve">Il backward chaining è guidato dal goal, quindi più appropriato per il problem solving, la sua complessità può inoltre essere molto meno lineare rispetto alla grandezza della conoscenza base.</w:t>
      </w:r>
    </w:p>
    <w:p w:rsidR="00000000" w:rsidDel="00000000" w:rsidP="00000000" w:rsidRDefault="00000000" w:rsidRPr="00000000" w14:paraId="000000FA">
      <w:pPr>
        <w:pageBreakBefore w:val="0"/>
        <w:jc w:val="both"/>
        <w:rPr/>
      </w:pPr>
      <w:r w:rsidDel="00000000" w:rsidR="00000000" w:rsidRPr="00000000">
        <w:rPr>
          <w:rtl w:val="0"/>
        </w:rPr>
      </w:r>
    </w:p>
    <w:p w:rsidR="00000000" w:rsidDel="00000000" w:rsidP="00000000" w:rsidRDefault="00000000" w:rsidRPr="00000000" w14:paraId="000000FB">
      <w:pPr>
        <w:pageBreakBefore w:val="0"/>
        <w:jc w:val="both"/>
        <w:rPr/>
      </w:pPr>
      <w:r w:rsidDel="00000000" w:rsidR="00000000" w:rsidRPr="00000000">
        <w:rPr>
          <w:rtl w:val="0"/>
        </w:rPr>
      </w:r>
    </w:p>
    <w:p w:rsidR="00000000" w:rsidDel="00000000" w:rsidP="00000000" w:rsidRDefault="00000000" w:rsidRPr="00000000" w14:paraId="000000FC">
      <w:pPr>
        <w:pageBreakBefore w:val="0"/>
        <w:jc w:val="both"/>
        <w:rPr/>
      </w:pPr>
      <w:r w:rsidDel="00000000" w:rsidR="00000000" w:rsidRPr="00000000">
        <w:rPr>
          <w:rtl w:val="0"/>
        </w:rPr>
      </w:r>
    </w:p>
    <w:p w:rsidR="00000000" w:rsidDel="00000000" w:rsidP="00000000" w:rsidRDefault="00000000" w:rsidRPr="00000000" w14:paraId="000000FD">
      <w:pPr>
        <w:pageBreakBefore w:val="0"/>
        <w:jc w:val="both"/>
        <w:rPr/>
      </w:pPr>
      <w:r w:rsidDel="00000000" w:rsidR="00000000" w:rsidRPr="00000000">
        <w:rPr>
          <w:rtl w:val="0"/>
        </w:rPr>
      </w:r>
    </w:p>
    <w:p w:rsidR="00000000" w:rsidDel="00000000" w:rsidP="00000000" w:rsidRDefault="00000000" w:rsidRPr="00000000" w14:paraId="000000FE">
      <w:pPr>
        <w:pageBreakBefore w:val="0"/>
        <w:jc w:val="both"/>
        <w:rPr/>
      </w:pPr>
      <w:r w:rsidDel="00000000" w:rsidR="00000000" w:rsidRPr="00000000">
        <w:rPr>
          <w:rtl w:val="0"/>
        </w:rPr>
      </w:r>
    </w:p>
    <w:p w:rsidR="00000000" w:rsidDel="00000000" w:rsidP="00000000" w:rsidRDefault="00000000" w:rsidRPr="00000000" w14:paraId="000000FF">
      <w:pPr>
        <w:pStyle w:val="Heading1"/>
        <w:pageBreakBefore w:val="0"/>
        <w:jc w:val="both"/>
        <w:rPr/>
      </w:pPr>
      <w:bookmarkStart w:colFirst="0" w:colLast="0" w:name="_fwr58fsfndt2" w:id="23"/>
      <w:bookmarkEnd w:id="23"/>
      <w:r w:rsidDel="00000000" w:rsidR="00000000" w:rsidRPr="00000000">
        <w:rPr>
          <w:rtl w:val="0"/>
        </w:rPr>
        <w:t xml:space="preserve">Inferenza proporzionale efficiente</w:t>
      </w:r>
    </w:p>
    <w:p w:rsidR="00000000" w:rsidDel="00000000" w:rsidP="00000000" w:rsidRDefault="00000000" w:rsidRPr="00000000" w14:paraId="00000100">
      <w:pPr>
        <w:pageBreakBefore w:val="0"/>
        <w:jc w:val="both"/>
        <w:rPr/>
      </w:pPr>
      <w:r w:rsidDel="00000000" w:rsidR="00000000" w:rsidRPr="00000000">
        <w:rPr>
          <w:rtl w:val="0"/>
        </w:rPr>
        <w:t xml:space="preserve">Esistono due famiglie di algoritmi di questo tipo:</w:t>
      </w:r>
    </w:p>
    <w:p w:rsidR="00000000" w:rsidDel="00000000" w:rsidP="00000000" w:rsidRDefault="00000000" w:rsidRPr="00000000" w14:paraId="00000101">
      <w:pPr>
        <w:pageBreakBefore w:val="0"/>
        <w:numPr>
          <w:ilvl w:val="0"/>
          <w:numId w:val="16"/>
        </w:numPr>
        <w:ind w:left="720" w:hanging="360"/>
        <w:jc w:val="both"/>
        <w:rPr>
          <w:u w:val="none"/>
        </w:rPr>
      </w:pPr>
      <w:r w:rsidDel="00000000" w:rsidR="00000000" w:rsidRPr="00000000">
        <w:rPr>
          <w:rtl w:val="0"/>
        </w:rPr>
        <w:t xml:space="preserve">Complete Backtracking Search: sono algoritmi che permettono di ottenere una soluzione completa, gli algoritmi di tipo DPLL fanno parte di questa famiglia;</w:t>
      </w:r>
    </w:p>
    <w:p w:rsidR="00000000" w:rsidDel="00000000" w:rsidP="00000000" w:rsidRDefault="00000000" w:rsidRPr="00000000" w14:paraId="00000102">
      <w:pPr>
        <w:pageBreakBefore w:val="0"/>
        <w:numPr>
          <w:ilvl w:val="0"/>
          <w:numId w:val="16"/>
        </w:numPr>
        <w:ind w:left="720" w:hanging="360"/>
        <w:jc w:val="both"/>
        <w:rPr>
          <w:u w:val="none"/>
        </w:rPr>
      </w:pPr>
      <w:r w:rsidDel="00000000" w:rsidR="00000000" w:rsidRPr="00000000">
        <w:rPr>
          <w:rtl w:val="0"/>
        </w:rPr>
        <w:t xml:space="preserve">Incomplete Local Search: sono algoritmi che si basano sulla ricerca locale e restituiscono una soluzione incompleta.</w:t>
      </w:r>
    </w:p>
    <w:p w:rsidR="00000000" w:rsidDel="00000000" w:rsidP="00000000" w:rsidRDefault="00000000" w:rsidRPr="00000000" w14:paraId="00000103">
      <w:pPr>
        <w:pStyle w:val="Heading2"/>
        <w:pageBreakBefore w:val="0"/>
        <w:jc w:val="both"/>
        <w:rPr/>
      </w:pPr>
      <w:bookmarkStart w:colFirst="0" w:colLast="0" w:name="_smnhrxig97bp" w:id="24"/>
      <w:bookmarkEnd w:id="24"/>
      <w:r w:rsidDel="00000000" w:rsidR="00000000" w:rsidRPr="00000000">
        <w:rPr>
          <w:rtl w:val="0"/>
        </w:rPr>
        <w:t xml:space="preserve">Backtracking per la soddisfacibilità booleana</w:t>
      </w:r>
      <w:r w:rsidDel="00000000" w:rsidR="00000000" w:rsidRPr="00000000">
        <w:drawing>
          <wp:anchor allowOverlap="1" behindDoc="0" distB="114300" distT="114300" distL="114300" distR="114300" hidden="0" layoutInCell="1" locked="0" relativeHeight="0" simplePos="0">
            <wp:simplePos x="0" y="0"/>
            <wp:positionH relativeFrom="column">
              <wp:posOffset>2976195</wp:posOffset>
            </wp:positionH>
            <wp:positionV relativeFrom="paragraph">
              <wp:posOffset>381000</wp:posOffset>
            </wp:positionV>
            <wp:extent cx="3253155" cy="2090738"/>
            <wp:effectExtent b="0" l="0" r="0" t="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253155" cy="2090738"/>
                    </a:xfrm>
                    <a:prstGeom prst="rect"/>
                    <a:ln/>
                  </pic:spPr>
                </pic:pic>
              </a:graphicData>
            </a:graphic>
          </wp:anchor>
        </w:drawing>
      </w:r>
    </w:p>
    <w:p w:rsidR="00000000" w:rsidDel="00000000" w:rsidP="00000000" w:rsidRDefault="00000000" w:rsidRPr="00000000" w14:paraId="00000104">
      <w:pPr>
        <w:pageBreakBefore w:val="0"/>
        <w:jc w:val="both"/>
        <w:rPr/>
      </w:pPr>
      <w:r w:rsidDel="00000000" w:rsidR="00000000" w:rsidRPr="00000000">
        <w:rPr>
          <w:rtl w:val="0"/>
        </w:rPr>
        <w:t xml:space="preserve">L’obiettivo è trovare un modello che soddisfi tutto l’insieme delle clausole.</w:t>
      </w:r>
    </w:p>
    <w:p w:rsidR="00000000" w:rsidDel="00000000" w:rsidP="00000000" w:rsidRDefault="00000000" w:rsidRPr="00000000" w14:paraId="00000105">
      <w:pPr>
        <w:pageBreakBefore w:val="0"/>
        <w:jc w:val="both"/>
        <w:rPr/>
      </w:pPr>
      <w:r w:rsidDel="00000000" w:rsidR="00000000" w:rsidRPr="00000000">
        <w:rPr>
          <w:rtl w:val="0"/>
        </w:rPr>
        <w:t xml:space="preserve">La fase di inizializzazione prende in input una formula, la converte in forma normale congiuntiva e da quest’ultima estrae clausole e letterali. Dopodichè:</w:t>
      </w:r>
    </w:p>
    <w:p w:rsidR="00000000" w:rsidDel="00000000" w:rsidP="00000000" w:rsidRDefault="00000000" w:rsidRPr="00000000" w14:paraId="00000106">
      <w:pPr>
        <w:pageBreakBefore w:val="0"/>
        <w:numPr>
          <w:ilvl w:val="0"/>
          <w:numId w:val="25"/>
        </w:numPr>
        <w:ind w:left="720" w:hanging="360"/>
        <w:jc w:val="both"/>
        <w:rPr>
          <w:u w:val="none"/>
        </w:rPr>
      </w:pPr>
      <w:r w:rsidDel="00000000" w:rsidR="00000000" w:rsidRPr="00000000">
        <w:rPr>
          <w:rtl w:val="0"/>
        </w:rPr>
        <w:t xml:space="preserve">Verifica se ci sono ancora letterali da valutare;</w:t>
      </w:r>
    </w:p>
    <w:p w:rsidR="00000000" w:rsidDel="00000000" w:rsidP="00000000" w:rsidRDefault="00000000" w:rsidRPr="00000000" w14:paraId="00000107">
      <w:pPr>
        <w:pageBreakBefore w:val="0"/>
        <w:numPr>
          <w:ilvl w:val="0"/>
          <w:numId w:val="25"/>
        </w:numPr>
        <w:ind w:left="720" w:hanging="360"/>
        <w:jc w:val="both"/>
        <w:rPr>
          <w:u w:val="none"/>
        </w:rPr>
      </w:pPr>
      <w:r w:rsidDel="00000000" w:rsidR="00000000" w:rsidRPr="00000000">
        <w:rPr>
          <w:rtl w:val="0"/>
        </w:rPr>
        <w:t xml:space="preserve">Se è così, si controlla se con il modello attuale tutte le clausole sono soddisfatte, in tal caso si restituisce true, altrimenti false;</w:t>
      </w:r>
    </w:p>
    <w:p w:rsidR="00000000" w:rsidDel="00000000" w:rsidP="00000000" w:rsidRDefault="00000000" w:rsidRPr="00000000" w14:paraId="00000108">
      <w:pPr>
        <w:pageBreakBefore w:val="0"/>
        <w:numPr>
          <w:ilvl w:val="0"/>
          <w:numId w:val="25"/>
        </w:numPr>
        <w:ind w:left="720" w:hanging="360"/>
        <w:jc w:val="both"/>
        <w:rPr>
          <w:u w:val="none"/>
        </w:rPr>
      </w:pPr>
      <w:r w:rsidDel="00000000" w:rsidR="00000000" w:rsidRPr="00000000">
        <w:rPr>
          <w:rtl w:val="0"/>
        </w:rPr>
        <w:t xml:space="preserve">Se ci sono ancora simboli da valutare, si prende il primo della lista, si assegna true/false e si aggiunge al modello;</w:t>
      </w:r>
    </w:p>
    <w:p w:rsidR="00000000" w:rsidDel="00000000" w:rsidP="00000000" w:rsidRDefault="00000000" w:rsidRPr="00000000" w14:paraId="00000109">
      <w:pPr>
        <w:pageBreakBefore w:val="0"/>
        <w:numPr>
          <w:ilvl w:val="0"/>
          <w:numId w:val="25"/>
        </w:numPr>
        <w:ind w:left="720" w:hanging="360"/>
        <w:jc w:val="both"/>
        <w:rPr>
          <w:u w:val="none"/>
        </w:rPr>
      </w:pPr>
      <w:r w:rsidDel="00000000" w:rsidR="00000000" w:rsidRPr="00000000">
        <w:rPr>
          <w:rtl w:val="0"/>
        </w:rPr>
        <w:t xml:space="preserve">Si effettuano due chiamate ricorsive (in OR tra loro), nella prima il simbolo estratto sarà true nel modello, nel secondo invece è false.</w:t>
      </w:r>
    </w:p>
    <w:p w:rsidR="00000000" w:rsidDel="00000000" w:rsidP="00000000" w:rsidRDefault="00000000" w:rsidRPr="00000000" w14:paraId="0000010A">
      <w:pPr>
        <w:pageBreakBefore w:val="0"/>
        <w:ind w:left="0" w:firstLine="0"/>
        <w:jc w:val="both"/>
        <w:rPr/>
      </w:pPr>
      <w:r w:rsidDel="00000000" w:rsidR="00000000" w:rsidRPr="00000000">
        <w:rPr>
          <w:rtl w:val="0"/>
        </w:rPr>
        <w:t xml:space="preserve">Da questo algoritmo si ottiene un albero di computazione binario le cui foglie indicano i test sul modello.</w:t>
      </w:r>
    </w:p>
    <w:p w:rsidR="00000000" w:rsidDel="00000000" w:rsidP="00000000" w:rsidRDefault="00000000" w:rsidRPr="00000000" w14:paraId="0000010B">
      <w:pPr>
        <w:pageBreakBefore w:val="0"/>
        <w:ind w:left="0" w:firstLine="0"/>
        <w:jc w:val="both"/>
        <w:rPr/>
      </w:pPr>
      <w:r w:rsidDel="00000000" w:rsidR="00000000" w:rsidRPr="00000000">
        <w:rPr>
          <w:rtl w:val="0"/>
        </w:rPr>
        <w:t xml:space="preserve">Se una di questa risulta true, allora non si effettua la seconda chiamata per via delle proprietà dell’or logico, quindi basta trovare un’istanza sì per validare tutto.</w:t>
      </w:r>
    </w:p>
    <w:p w:rsidR="00000000" w:rsidDel="00000000" w:rsidP="00000000" w:rsidRDefault="00000000" w:rsidRPr="00000000" w14:paraId="0000010C">
      <w:pPr>
        <w:pageBreakBefore w:val="0"/>
        <w:ind w:left="0" w:firstLine="0"/>
        <w:jc w:val="both"/>
        <w:rPr/>
      </w:pPr>
      <w:r w:rsidDel="00000000" w:rsidR="00000000" w:rsidRPr="00000000">
        <w:rPr>
          <w:rtl w:val="0"/>
        </w:rPr>
        <w:t xml:space="preserve">Questo algoritmo è esaustivo dato che prova ogni combinazione possibile, la sua complessità è quindi esponenziale rispetto all’input.</w:t>
      </w:r>
    </w:p>
    <w:p w:rsidR="00000000" w:rsidDel="00000000" w:rsidP="00000000" w:rsidRDefault="00000000" w:rsidRPr="00000000" w14:paraId="0000010D">
      <w:pPr>
        <w:pageBreakBefore w:val="0"/>
        <w:ind w:left="0" w:firstLine="0"/>
        <w:jc w:val="both"/>
        <w:rPr/>
      </w:pPr>
      <w:r w:rsidDel="00000000" w:rsidR="00000000" w:rsidRPr="00000000">
        <w:rPr>
          <w:rtl w:val="0"/>
        </w:rPr>
        <w:t xml:space="preserve">Si può fare di meglio?</w:t>
      </w:r>
    </w:p>
    <w:p w:rsidR="00000000" w:rsidDel="00000000" w:rsidP="00000000" w:rsidRDefault="00000000" w:rsidRPr="00000000" w14:paraId="0000010E">
      <w:pPr>
        <w:pStyle w:val="Heading2"/>
        <w:pageBreakBefore w:val="0"/>
        <w:jc w:val="both"/>
        <w:rPr/>
      </w:pPr>
      <w:bookmarkStart w:colFirst="0" w:colLast="0" w:name="_pq16ge6nwgnj" w:id="25"/>
      <w:bookmarkEnd w:id="25"/>
      <w:r w:rsidDel="00000000" w:rsidR="00000000" w:rsidRPr="00000000">
        <w:rPr>
          <w:rtl w:val="0"/>
        </w:rPr>
        <w:t xml:space="preserve">Algoritmo DPLL</w:t>
      </w:r>
    </w:p>
    <w:p w:rsidR="00000000" w:rsidDel="00000000" w:rsidP="00000000" w:rsidRDefault="00000000" w:rsidRPr="00000000" w14:paraId="0000010F">
      <w:pPr>
        <w:pageBreakBefore w:val="0"/>
        <w:jc w:val="both"/>
        <w:rPr/>
      </w:pPr>
      <w:r w:rsidDel="00000000" w:rsidR="00000000" w:rsidRPr="00000000">
        <w:rPr>
          <w:rtl w:val="0"/>
        </w:rPr>
        <w:t xml:space="preserve">L’algoritmo DPLL si basa su quello precedente aggiungendo delle migliorie grazie alle euristiche.</w:t>
      </w:r>
    </w:p>
    <w:p w:rsidR="00000000" w:rsidDel="00000000" w:rsidP="00000000" w:rsidRDefault="00000000" w:rsidRPr="00000000" w14:paraId="00000110">
      <w:pPr>
        <w:pStyle w:val="Heading3"/>
        <w:pageBreakBefore w:val="0"/>
        <w:jc w:val="both"/>
        <w:rPr/>
      </w:pPr>
      <w:bookmarkStart w:colFirst="0" w:colLast="0" w:name="_stwgv5dkopqi" w:id="26"/>
      <w:bookmarkEnd w:id="26"/>
      <w:r w:rsidDel="00000000" w:rsidR="00000000" w:rsidRPr="00000000">
        <w:rPr>
          <w:rtl w:val="0"/>
        </w:rPr>
        <w:t xml:space="preserve">Early termination</w:t>
      </w:r>
    </w:p>
    <w:p w:rsidR="00000000" w:rsidDel="00000000" w:rsidP="00000000" w:rsidRDefault="00000000" w:rsidRPr="00000000" w14:paraId="00000111">
      <w:pPr>
        <w:pageBreakBefore w:val="0"/>
        <w:ind w:left="0" w:firstLine="0"/>
        <w:jc w:val="both"/>
        <w:rPr/>
      </w:pPr>
      <w:r w:rsidDel="00000000" w:rsidR="00000000" w:rsidRPr="00000000">
        <w:rPr>
          <w:rtl w:val="0"/>
        </w:rPr>
        <w:t xml:space="preserve">L’algoritmo termina senza controllare tutte le clausole e di conseguenza tutto l’albero, infatti basta un letterale vero per rendere vera una clausola vera e, allo stesso modo, una clausola falsa rende tale tutta la formula;</w:t>
      </w:r>
    </w:p>
    <w:p w:rsidR="00000000" w:rsidDel="00000000" w:rsidP="00000000" w:rsidRDefault="00000000" w:rsidRPr="00000000" w14:paraId="00000112">
      <w:pPr>
        <w:pStyle w:val="Heading3"/>
        <w:pageBreakBefore w:val="0"/>
        <w:jc w:val="both"/>
        <w:rPr/>
      </w:pPr>
      <w:bookmarkStart w:colFirst="0" w:colLast="0" w:name="_789z6q1sabhm" w:id="27"/>
      <w:bookmarkEnd w:id="27"/>
      <w:r w:rsidDel="00000000" w:rsidR="00000000" w:rsidRPr="00000000">
        <w:rPr>
          <w:rtl w:val="0"/>
        </w:rPr>
        <w:t xml:space="preserve">Euristica dei letterali puri</w:t>
      </w:r>
    </w:p>
    <w:p w:rsidR="00000000" w:rsidDel="00000000" w:rsidP="00000000" w:rsidRDefault="00000000" w:rsidRPr="00000000" w14:paraId="00000113">
      <w:pPr>
        <w:pageBreakBefore w:val="0"/>
        <w:jc w:val="both"/>
        <w:rPr/>
      </w:pPr>
      <w:r w:rsidDel="00000000" w:rsidR="00000000" w:rsidRPr="00000000">
        <w:rPr>
          <w:rtl w:val="0"/>
        </w:rPr>
        <w:t xml:space="preserve">Un letterale è puro quando  appare solo in un modo, ad esempio:</w:t>
      </w:r>
    </w:p>
    <w:p w:rsidR="00000000" w:rsidDel="00000000" w:rsidP="00000000" w:rsidRDefault="00000000" w:rsidRPr="00000000" w14:paraId="00000114">
      <w:pPr>
        <w:pageBreakBefore w:val="0"/>
        <w:jc w:val="both"/>
        <w:rPr/>
      </w:pPr>
      <m:oMath>
        <m:r>
          <w:rPr/>
          <m:t xml:space="preserve">(A </m:t>
        </m:r>
        <m:r>
          <w:rPr/>
          <m:t>∨</m:t>
        </m:r>
        <m:bar>
          <m:barPr>
            <m:pos/>
            <m:ctrlPr>
              <w:rPr/>
            </m:ctrlPr>
          </m:barPr>
          <m:e>
            <m:r>
              <w:rPr/>
              <m:t xml:space="preserve">B</m:t>
            </m:r>
          </m:e>
        </m:bar>
        <m:r>
          <w:rPr/>
          <m:t xml:space="preserve">), (</m:t>
        </m:r>
        <m:bar>
          <m:barPr>
            <m:pos/>
            <m:ctrlPr>
              <w:rPr/>
            </m:ctrlPr>
          </m:barPr>
          <m:e>
            <m:r>
              <w:rPr/>
              <m:t xml:space="preserve">B</m:t>
            </m:r>
          </m:e>
        </m:bar>
        <m:r>
          <w:rPr/>
          <m:t>∨</m:t>
        </m:r>
        <m:bar>
          <m:barPr>
            <m:pos/>
            <m:ctrlPr>
              <w:rPr/>
            </m:ctrlPr>
          </m:barPr>
          <m:e>
            <m:r>
              <w:rPr/>
              <m:t xml:space="preserve">C</m:t>
            </m:r>
          </m:e>
        </m:bar>
        <m:r>
          <w:rPr/>
          <m:t xml:space="preserve">), (C</m:t>
        </m:r>
        <m:r>
          <w:rPr/>
          <m:t>∨</m:t>
        </m:r>
        <m:r>
          <w:rPr/>
          <m:t xml:space="preserve">A)</m:t>
        </m:r>
      </m:oMath>
      <w:r w:rsidDel="00000000" w:rsidR="00000000" w:rsidRPr="00000000">
        <w:rPr>
          <w:rtl w:val="0"/>
        </w:rPr>
      </w:r>
    </w:p>
    <w:p w:rsidR="00000000" w:rsidDel="00000000" w:rsidP="00000000" w:rsidRDefault="00000000" w:rsidRPr="00000000" w14:paraId="00000115">
      <w:pPr>
        <w:pageBreakBefore w:val="0"/>
        <w:jc w:val="both"/>
        <w:rPr/>
      </w:pPr>
      <w:r w:rsidDel="00000000" w:rsidR="00000000" w:rsidRPr="00000000">
        <w:rPr>
          <w:rtl w:val="0"/>
        </w:rPr>
        <w:t xml:space="preserve">Considerando queste tre clausole, i letterali puri sono A e </w:t>
      </w:r>
      <m:oMath>
        <m:bar>
          <m:barPr>
            <m:pos/>
            <m:ctrlPr>
              <w:rPr/>
            </m:ctrlPr>
          </m:barPr>
          <m:e>
            <m:r>
              <w:rPr/>
              <m:t xml:space="preserve">B</m:t>
            </m:r>
          </m:e>
        </m:bar>
      </m:oMath>
      <w:r w:rsidDel="00000000" w:rsidR="00000000" w:rsidRPr="00000000">
        <w:rPr>
          <w:rtl w:val="0"/>
        </w:rPr>
        <w:t xml:space="preserve">mentre C non lo è, si possono quindi assegnare ad A e B rispettivamente true e false in modo da soddisfare più clausole possibili.</w:t>
      </w:r>
    </w:p>
    <w:p w:rsidR="00000000" w:rsidDel="00000000" w:rsidP="00000000" w:rsidRDefault="00000000" w:rsidRPr="00000000" w14:paraId="00000116">
      <w:pPr>
        <w:pStyle w:val="Heading3"/>
        <w:pageBreakBefore w:val="0"/>
        <w:jc w:val="both"/>
        <w:rPr/>
      </w:pPr>
      <w:bookmarkStart w:colFirst="0" w:colLast="0" w:name="_ye61o4cnnudr" w:id="28"/>
      <w:bookmarkEnd w:id="28"/>
      <w:r w:rsidDel="00000000" w:rsidR="00000000" w:rsidRPr="00000000">
        <w:rPr>
          <w:rtl w:val="0"/>
        </w:rPr>
        <w:t xml:space="preserve">Euristica delle clausole unitarie</w:t>
      </w:r>
    </w:p>
    <w:p w:rsidR="00000000" w:rsidDel="00000000" w:rsidP="00000000" w:rsidRDefault="00000000" w:rsidRPr="00000000" w14:paraId="00000117">
      <w:pPr>
        <w:pageBreakBefore w:val="0"/>
        <w:jc w:val="both"/>
        <w:rPr/>
      </w:pPr>
      <w:r w:rsidDel="00000000" w:rsidR="00000000" w:rsidRPr="00000000">
        <w:rPr>
          <w:rtl w:val="0"/>
        </w:rPr>
        <w:t xml:space="preserve">Le clausole unitarie sono quelle formate da un singolo letterale, quindi si soddisfa assegnando true o false in base alla situazione.</w:t>
      </w:r>
    </w:p>
    <w:p w:rsidR="00000000" w:rsidDel="00000000" w:rsidP="00000000" w:rsidRDefault="00000000" w:rsidRPr="00000000" w14:paraId="00000118">
      <w:pPr>
        <w:pageBreakBefore w:val="0"/>
        <w:jc w:val="both"/>
        <w:rPr/>
      </w:pPr>
      <w:r w:rsidDel="00000000" w:rsidR="00000000" w:rsidRPr="00000000">
        <w:rPr>
          <w:rtl w:val="0"/>
        </w:rPr>
        <w:t xml:space="preserve">In questo modo si lavora con meno clausole e si verifica la soddisfacibilità di queste in base ai valori assegnati.</w:t>
      </w:r>
    </w:p>
    <w:p w:rsidR="00000000" w:rsidDel="00000000" w:rsidP="00000000" w:rsidRDefault="00000000" w:rsidRPr="00000000" w14:paraId="00000119">
      <w:pPr>
        <w:pageBreakBefore w:val="0"/>
        <w:jc w:val="both"/>
        <w:rPr/>
      </w:pPr>
      <w:r w:rsidDel="00000000" w:rsidR="00000000" w:rsidRPr="00000000">
        <w:rPr>
          <w:rtl w:val="0"/>
        </w:rPr>
      </w:r>
    </w:p>
    <w:p w:rsidR="00000000" w:rsidDel="00000000" w:rsidP="00000000" w:rsidRDefault="00000000" w:rsidRPr="00000000" w14:paraId="0000011A">
      <w:pPr>
        <w:pageBreakBefore w:val="0"/>
        <w:jc w:val="both"/>
        <w:rPr/>
      </w:pPr>
      <w:r w:rsidDel="00000000" w:rsidR="00000000" w:rsidRPr="00000000">
        <w:rPr>
          <w:rtl w:val="0"/>
        </w:rPr>
        <w:t xml:space="preserve">Simboli puri e clausole unitarie vengono scoperti a ogni iterazione dell’algoritmo e quindi a ogni assegnazione. </w:t>
      </w:r>
    </w:p>
    <w:p w:rsidR="00000000" w:rsidDel="00000000" w:rsidP="00000000" w:rsidRDefault="00000000" w:rsidRPr="00000000" w14:paraId="0000011B">
      <w:pPr>
        <w:pStyle w:val="Heading2"/>
        <w:pageBreakBefore w:val="0"/>
        <w:jc w:val="both"/>
        <w:rPr/>
      </w:pPr>
      <w:bookmarkStart w:colFirst="0" w:colLast="0" w:name="_uba8afrwu7r9" w:id="29"/>
      <w:bookmarkEnd w:id="29"/>
      <w:r w:rsidDel="00000000" w:rsidR="00000000" w:rsidRPr="00000000">
        <w:rPr>
          <w:rtl w:val="0"/>
        </w:rPr>
        <w:t xml:space="preserve">WalkSAT</w:t>
      </w:r>
    </w:p>
    <w:p w:rsidR="00000000" w:rsidDel="00000000" w:rsidP="00000000" w:rsidRDefault="00000000" w:rsidRPr="00000000" w14:paraId="0000011C">
      <w:pPr>
        <w:pageBreakBefore w:val="0"/>
        <w:ind w:left="0" w:firstLine="0"/>
        <w:jc w:val="both"/>
        <w:rPr/>
      </w:pPr>
      <w:r w:rsidDel="00000000" w:rsidR="00000000" w:rsidRPr="00000000">
        <w:rPr>
          <w:rtl w:val="0"/>
        </w:rPr>
        <w:t xml:space="preserve">WalkSAT è un algoritmo che non restituisce una risposta completa, l’idea è quella di non andare per tentativi ma a caso, La percentuale di possibili assegnazioni è alta se esistono assegnamenti che soddisfano la formula in input.</w:t>
      </w:r>
    </w:p>
    <w:p w:rsidR="00000000" w:rsidDel="00000000" w:rsidP="00000000" w:rsidRDefault="00000000" w:rsidRPr="00000000" w14:paraId="0000011D">
      <w:pPr>
        <w:pageBreakBefore w:val="0"/>
        <w:ind w:left="0" w:firstLine="0"/>
        <w:jc w:val="both"/>
        <w:rPr/>
      </w:pPr>
      <w:r w:rsidDel="00000000" w:rsidR="00000000" w:rsidRPr="00000000">
        <w:rPr>
          <w:rtl w:val="0"/>
        </w:rPr>
        <w:t xml:space="preserve">WalkSAT è un algoritmo di ricerca locale, cioè che ci si sposta di poco rispetto allo spazio di manovra.</w:t>
      </w:r>
    </w:p>
    <w:p w:rsidR="00000000" w:rsidDel="00000000" w:rsidP="00000000" w:rsidRDefault="00000000" w:rsidRPr="00000000" w14:paraId="0000011E">
      <w:pPr>
        <w:pageBreakBefore w:val="0"/>
        <w:ind w:left="0" w:firstLine="0"/>
        <w:jc w:val="both"/>
        <w:rPr/>
      </w:pPr>
      <w:r w:rsidDel="00000000" w:rsidR="00000000" w:rsidRPr="00000000">
        <w:rPr>
          <w:rtl w:val="0"/>
        </w:rPr>
        <w:t xml:space="preserve">Questo algoritmo minimizza anche i conflitti, cioè si evitano combinazione di valori che non vanno bene (cioè che non soddisfano le clausole), per fare ciò si utilizza un’euristica che riduce le clausole insoddisfacibili.</w:t>
      </w:r>
    </w:p>
    <w:p w:rsidR="00000000" w:rsidDel="00000000" w:rsidP="00000000" w:rsidRDefault="00000000" w:rsidRPr="00000000" w14:paraId="0000011F">
      <w:pPr>
        <w:pageBreakBefore w:val="0"/>
        <w:ind w:left="0" w:firstLine="0"/>
        <w:jc w:val="both"/>
        <w:rPr/>
      </w:pPr>
      <w:r w:rsidDel="00000000" w:rsidR="00000000" w:rsidRPr="00000000">
        <w:rPr>
          <w:rtl w:val="0"/>
        </w:rPr>
        <w:t xml:space="preserve">L’algoritmo è apparentemente greedy, tiene sempre in considerazione un simbolo finché non verifica la formula, in caso negativo ritorna sui suoi passi.</w:t>
      </w:r>
    </w:p>
    <w:p w:rsidR="00000000" w:rsidDel="00000000" w:rsidP="00000000" w:rsidRDefault="00000000" w:rsidRPr="00000000" w14:paraId="00000120">
      <w:pPr>
        <w:pageBreakBefore w:val="0"/>
        <w:ind w:left="0" w:firstLine="0"/>
        <w:jc w:val="both"/>
        <w:rPr/>
      </w:pPr>
      <w:r w:rsidDel="00000000" w:rsidR="00000000" w:rsidRPr="00000000">
        <w:rPr>
          <w:rtl w:val="0"/>
        </w:rPr>
        <w:t xml:space="preserve">La casualità permette il cambiamento di valori dell'euristica per cercare di ottenere la miglior soluzione fino a quel momento.</w:t>
      </w:r>
    </w:p>
    <w:p w:rsidR="00000000" w:rsidDel="00000000" w:rsidP="00000000" w:rsidRDefault="00000000" w:rsidRPr="00000000" w14:paraId="00000121">
      <w:pPr>
        <w:pStyle w:val="Heading2"/>
        <w:pageBreakBefore w:val="0"/>
        <w:jc w:val="both"/>
        <w:rPr/>
      </w:pPr>
      <w:bookmarkStart w:colFirst="0" w:colLast="0" w:name="_s1qoz9wwpi6w" w:id="30"/>
      <w:bookmarkEnd w:id="30"/>
      <w:r w:rsidDel="00000000" w:rsidR="00000000" w:rsidRPr="00000000">
        <w:rPr>
          <w:rtl w:val="0"/>
        </w:rPr>
        <w:t xml:space="preserve">Algoritmo</w:t>
      </w:r>
    </w:p>
    <w:p w:rsidR="00000000" w:rsidDel="00000000" w:rsidP="00000000" w:rsidRDefault="00000000" w:rsidRPr="00000000" w14:paraId="00000122">
      <w:pPr>
        <w:pageBreakBefore w:val="0"/>
        <w:jc w:val="both"/>
        <w:rPr/>
      </w:pPr>
      <w:r w:rsidDel="00000000" w:rsidR="00000000" w:rsidRPr="00000000">
        <w:rPr/>
        <w:drawing>
          <wp:inline distB="114300" distT="114300" distL="114300" distR="114300">
            <wp:extent cx="4372144" cy="2174918"/>
            <wp:effectExtent b="0" l="0" r="0" t="0"/>
            <wp:docPr id="43"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4372144" cy="217491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2"/>
        <w:pageBreakBefore w:val="0"/>
        <w:jc w:val="both"/>
        <w:rPr/>
      </w:pPr>
      <w:bookmarkStart w:colFirst="0" w:colLast="0" w:name="_wcilv0qlj3ka" w:id="31"/>
      <w:bookmarkEnd w:id="31"/>
      <w:r w:rsidDel="00000000" w:rsidR="00000000" w:rsidRPr="00000000">
        <w:rPr>
          <w:rtl w:val="0"/>
        </w:rPr>
        <w:t xml:space="preserve">Problemi di soddisfacibilità difficile</w:t>
      </w:r>
    </w:p>
    <w:p w:rsidR="00000000" w:rsidDel="00000000" w:rsidP="00000000" w:rsidRDefault="00000000" w:rsidRPr="00000000" w14:paraId="00000124">
      <w:pPr>
        <w:pageBreakBefore w:val="0"/>
        <w:jc w:val="both"/>
        <w:rPr/>
      </w:pPr>
      <w:r w:rsidDel="00000000" w:rsidR="00000000" w:rsidRPr="00000000">
        <w:rPr>
          <w:rtl w:val="0"/>
        </w:rPr>
        <w:t xml:space="preserve">Ogni problema è riducibile a SAT per via del teorema di Cook, quindi si può trovare una soluzione in questo modo e poi riconvertirla.</w:t>
      </w:r>
    </w:p>
    <w:p w:rsidR="00000000" w:rsidDel="00000000" w:rsidP="00000000" w:rsidRDefault="00000000" w:rsidRPr="00000000" w14:paraId="00000125">
      <w:pPr>
        <w:pageBreakBefore w:val="0"/>
        <w:jc w:val="both"/>
        <w:rPr/>
      </w:pPr>
      <w:r w:rsidDel="00000000" w:rsidR="00000000" w:rsidRPr="00000000">
        <w:rPr>
          <w:rtl w:val="0"/>
        </w:rPr>
        <w:t xml:space="preserve">Considerando il 3-SAT, quando m clausole sono soddisfatte con un numero n di simboli?</w:t>
      </w:r>
    </w:p>
    <w:p w:rsidR="00000000" w:rsidDel="00000000" w:rsidP="00000000" w:rsidRDefault="00000000" w:rsidRPr="00000000" w14:paraId="00000126">
      <w:pPr>
        <w:pageBreakBefore w:val="0"/>
        <w:jc w:val="both"/>
        <w:rPr/>
      </w:pPr>
      <w:r w:rsidDel="00000000" w:rsidR="00000000" w:rsidRPr="00000000">
        <w:rPr>
          <w:rtl w:val="0"/>
        </w:rPr>
        <w:t xml:space="preserve">Ogni clausola impedisce certe combinazione di valori e, dato che ci sono 3 modi per soddisfarle (le clausole sono tutte lunghe 3),  si procede assegnando valori ai simboli della prima clausola, osservare le conseguenze e così via.</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619125</wp:posOffset>
            </wp:positionV>
            <wp:extent cx="2833740" cy="2106158"/>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833740" cy="2106158"/>
                    </a:xfrm>
                    <a:prstGeom prst="rect"/>
                    <a:ln/>
                  </pic:spPr>
                </pic:pic>
              </a:graphicData>
            </a:graphic>
          </wp:anchor>
        </w:drawing>
      </w:r>
    </w:p>
    <w:p w:rsidR="00000000" w:rsidDel="00000000" w:rsidP="00000000" w:rsidRDefault="00000000" w:rsidRPr="00000000" w14:paraId="00000127">
      <w:pPr>
        <w:pageBreakBefore w:val="0"/>
        <w:jc w:val="both"/>
        <w:rPr/>
      </w:pPr>
      <w:r w:rsidDel="00000000" w:rsidR="00000000" w:rsidRPr="00000000">
        <w:rPr>
          <w:rtl w:val="0"/>
        </w:rPr>
        <w:t xml:space="preserve">Considerando il grafico a destra in cui si mette in relazione il rapporto m/n con la probabilità di soddisfare una formula. All’inizio è praticamente certo soddisfarla, tuttavia c’è un drastico calo a 4.3 circa fino a divenire impossibile a 5.5.</w:t>
      </w:r>
    </w:p>
    <w:p w:rsidR="00000000" w:rsidDel="00000000" w:rsidP="00000000" w:rsidRDefault="00000000" w:rsidRPr="00000000" w14:paraId="00000128">
      <w:pPr>
        <w:pageBreakBefore w:val="0"/>
        <w:jc w:val="both"/>
        <w:rPr/>
      </w:pPr>
      <w:r w:rsidDel="00000000" w:rsidR="00000000" w:rsidRPr="00000000">
        <w:rPr>
          <w:rtl w:val="0"/>
        </w:rPr>
        <w:t xml:space="preserve">Ciò significa che il numero di clausole e di letterali è importante per trovare una soluzione.</w:t>
      </w:r>
    </w:p>
    <w:p w:rsidR="00000000" w:rsidDel="00000000" w:rsidP="00000000" w:rsidRDefault="00000000" w:rsidRPr="00000000" w14:paraId="00000129">
      <w:pPr>
        <w:pageBreakBefore w:val="0"/>
        <w:jc w:val="both"/>
        <w:rPr/>
      </w:pPr>
      <w:r w:rsidDel="00000000" w:rsidR="00000000" w:rsidRPr="00000000">
        <w:rPr>
          <w:rtl w:val="0"/>
        </w:rPr>
        <w:t xml:space="preserve">Esistono risolutori che permettono di risolvere anche milioni di clausole, per farlo la conoscenza base deve contenere regole uniformi definite per ogni coppia (x,y), ad esempio:</w:t>
      </w:r>
    </w:p>
    <w:p w:rsidR="00000000" w:rsidDel="00000000" w:rsidP="00000000" w:rsidRDefault="00000000" w:rsidRPr="00000000" w14:paraId="0000012A">
      <w:pPr>
        <w:pageBreakBefore w:val="0"/>
        <w:jc w:val="both"/>
        <w:rPr/>
      </w:pPr>
      <m:oMath>
        <m:r>
          <w:rPr/>
          <m:t xml:space="preserve">B</m:t>
        </m:r>
        <m:sSub>
          <m:sSubPr>
            <m:ctrlPr>
              <w:rPr/>
            </m:ctrlPr>
          </m:sSubPr>
          <m:e/>
          <m:sub>
            <m:r>
              <w:rPr/>
              <m:t xml:space="preserve">x,y</m:t>
            </m:r>
          </m:sub>
        </m:sSub>
        <m:r>
          <w:rPr/>
          <m:t>⇔</m:t>
        </m:r>
        <m:r>
          <w:rPr/>
          <m:t xml:space="preserve">(P</m:t>
        </m:r>
        <m:sSub>
          <m:sSubPr>
            <m:ctrlPr>
              <w:rPr/>
            </m:ctrlPr>
          </m:sSubPr>
          <m:e/>
          <m:sub>
            <m:r>
              <w:rPr/>
              <m:t xml:space="preserve">x,y-1</m:t>
            </m:r>
          </m:sub>
        </m:sSub>
        <m:r>
          <w:rPr/>
          <m:t xml:space="preserve">,P</m:t>
        </m:r>
        <m:sSub>
          <m:sSubPr>
            <m:ctrlPr>
              <w:rPr/>
            </m:ctrlPr>
          </m:sSubPr>
          <m:e/>
          <m:sub>
            <m:r>
              <w:rPr/>
              <m:t xml:space="preserve">x,y+1</m:t>
            </m:r>
          </m:sub>
        </m:sSub>
        <m:r>
          <w:rPr/>
          <m:t xml:space="preserve">,P</m:t>
        </m:r>
        <m:sSub>
          <m:sSubPr>
            <m:ctrlPr>
              <w:rPr/>
            </m:ctrlPr>
          </m:sSubPr>
          <m:e/>
          <m:sub>
            <m:r>
              <w:rPr/>
              <m:t xml:space="preserve">x+1,y</m:t>
            </m:r>
          </m:sub>
        </m:sSub>
        <m:r>
          <w:rPr/>
          <m:t xml:space="preserve">,P</m:t>
        </m:r>
        <m:sSub>
          <m:sSubPr>
            <m:ctrlPr>
              <w:rPr/>
            </m:ctrlPr>
          </m:sSubPr>
          <m:e/>
          <m:sub>
            <m:r>
              <w:rPr/>
              <m:t xml:space="preserve">x-1,y</m:t>
            </m:r>
          </m:sub>
        </m:sSub>
        <m:r>
          <w:rPr/>
          <m:t xml:space="preserve">)</m:t>
        </m:r>
      </m:oMath>
      <w:r w:rsidDel="00000000" w:rsidR="00000000" w:rsidRPr="00000000">
        <w:rPr>
          <w:rtl w:val="0"/>
        </w:rPr>
      </w:r>
    </w:p>
    <w:p w:rsidR="00000000" w:rsidDel="00000000" w:rsidP="00000000" w:rsidRDefault="00000000" w:rsidRPr="00000000" w14:paraId="0000012B">
      <w:pPr>
        <w:pageBreakBefore w:val="0"/>
        <w:jc w:val="both"/>
        <w:rPr/>
      </w:pPr>
      <w:r w:rsidDel="00000000" w:rsidR="00000000" w:rsidRPr="00000000">
        <w:rPr>
          <w:rtl w:val="0"/>
        </w:rPr>
        <w:t xml:space="preserve">Bisogna inoltre definire le regole per ogni tempo t:</w:t>
      </w:r>
    </w:p>
    <w:p w:rsidR="00000000" w:rsidDel="00000000" w:rsidP="00000000" w:rsidRDefault="00000000" w:rsidRPr="00000000" w14:paraId="0000012C">
      <w:pPr>
        <w:pageBreakBefore w:val="0"/>
        <w:jc w:val="both"/>
        <w:rPr/>
      </w:pPr>
      <m:oMath>
        <m:r>
          <w:rPr/>
          <m:t xml:space="preserve">L</m:t>
        </m:r>
        <m:sSubSup>
          <m:sSubSupPr>
            <m:ctrlPr>
              <w:rPr/>
            </m:ctrlPr>
          </m:sSubSupPr>
          <m:e/>
          <m:sub>
            <m:r>
              <w:rPr/>
              <m:t xml:space="preserve">x,y</m:t>
            </m:r>
          </m:sub>
          <m:sup>
            <m:r>
              <w:rPr/>
              <m:t xml:space="preserve">t</m:t>
            </m:r>
          </m:sup>
        </m:sSubSup>
        <m:r>
          <w:rPr/>
          <m:t>∧</m:t>
        </m:r>
        <m:r>
          <w:rPr/>
          <m:t xml:space="preserve">Facing Right</m:t>
        </m:r>
        <m:sSup>
          <m:sSupPr>
            <m:ctrlPr>
              <w:rPr/>
            </m:ctrlPr>
          </m:sSupPr>
          <m:e/>
          <m:sup>
            <m:r>
              <w:rPr/>
              <m:t xml:space="preserve">t</m:t>
            </m:r>
          </m:sup>
        </m:sSup>
        <m:r>
          <w:rPr/>
          <m:t>∧</m:t>
        </m:r>
        <m:r>
          <w:rPr/>
          <m:t xml:space="preserve">Forward</m:t>
        </m:r>
        <m:sSup>
          <m:sSupPr>
            <m:ctrlPr>
              <w:rPr/>
            </m:ctrlPr>
          </m:sSupPr>
          <m:e/>
          <m:sup>
            <m:r>
              <w:rPr/>
              <m:t xml:space="preserve">t</m:t>
            </m:r>
          </m:sup>
        </m:sSup>
        <m:r>
          <w:rPr/>
          <m:t>⇒</m:t>
        </m:r>
        <m:r>
          <w:rPr/>
          <m:t xml:space="preserve">L</m:t>
        </m:r>
        <m:sSubSup>
          <m:sSubSupPr>
            <m:ctrlPr>
              <w:rPr/>
            </m:ctrlPr>
          </m:sSubSupPr>
          <m:e/>
          <m:sub>
            <m:r>
              <w:rPr/>
              <m:t xml:space="preserve">x+1,y</m:t>
            </m:r>
          </m:sub>
          <m:sup>
            <m:r>
              <w:rPr/>
              <m:t xml:space="preserve">t+1</m:t>
            </m:r>
          </m:sup>
        </m:sSubSup>
      </m:oMath>
      <w:r w:rsidDel="00000000" w:rsidR="00000000" w:rsidRPr="00000000">
        <w:rPr>
          <w:rtl w:val="0"/>
        </w:rPr>
      </w:r>
    </w:p>
    <w:p w:rsidR="00000000" w:rsidDel="00000000" w:rsidP="00000000" w:rsidRDefault="00000000" w:rsidRPr="00000000" w14:paraId="0000012D">
      <w:pPr>
        <w:pageBreakBefore w:val="0"/>
        <w:jc w:val="both"/>
        <w:rPr/>
      </w:pPr>
      <w:r w:rsidDel="00000000" w:rsidR="00000000" w:rsidRPr="00000000">
        <w:rPr>
          <w:rtl w:val="0"/>
        </w:rPr>
        <w:t xml:space="preserve">Ciò causa una rapida proliferazione di clausole, quindi si generano tutte queste regole in automatico. A livello di rappresentazione tutto questo conviene dal momento che per ognuna di esse è possibile generare un insieme di regole.</w:t>
      </w:r>
    </w:p>
    <w:p w:rsidR="00000000" w:rsidDel="00000000" w:rsidP="00000000" w:rsidRDefault="00000000" w:rsidRPr="00000000" w14:paraId="0000012E">
      <w:pPr>
        <w:pStyle w:val="Heading3"/>
        <w:pageBreakBefore w:val="0"/>
        <w:jc w:val="both"/>
        <w:rPr/>
      </w:pPr>
      <w:bookmarkStart w:colFirst="0" w:colLast="0" w:name="_kzy3d2heujc9" w:id="32"/>
      <w:bookmarkEnd w:id="32"/>
      <w:r w:rsidDel="00000000" w:rsidR="00000000" w:rsidRPr="00000000">
        <w:rPr>
          <w:rtl w:val="0"/>
        </w:rPr>
        <w:t xml:space="preserve">Dimostrazione per refutazione</w:t>
      </w:r>
    </w:p>
    <w:p w:rsidR="00000000" w:rsidDel="00000000" w:rsidP="00000000" w:rsidRDefault="00000000" w:rsidRPr="00000000" w14:paraId="0000012F">
      <w:pPr>
        <w:pageBreakBefore w:val="0"/>
        <w:jc w:val="both"/>
        <w:rPr/>
      </w:pPr>
      <w:r w:rsidDel="00000000" w:rsidR="00000000" w:rsidRPr="00000000">
        <w:rPr>
          <w:rtl w:val="0"/>
        </w:rPr>
        <w:t xml:space="preserve">Il backward chaining può essere visto come la risoluzione di una formula F a partire da un insieme S, in tal caso F è conseguenza logica di S.</w:t>
      </w:r>
    </w:p>
    <w:p w:rsidR="00000000" w:rsidDel="00000000" w:rsidP="00000000" w:rsidRDefault="00000000" w:rsidRPr="00000000" w14:paraId="00000130">
      <w:pPr>
        <w:pageBreakBefore w:val="0"/>
        <w:jc w:val="both"/>
        <w:rPr/>
      </w:pPr>
      <w:r w:rsidDel="00000000" w:rsidR="00000000" w:rsidRPr="00000000">
        <w:rPr>
          <w:rtl w:val="0"/>
        </w:rPr>
        <w:t xml:space="preserve">Questa dimostrazione si fa per assurdo: supponendo che la formula F sia falsa, si verifica se S U { -F } è inconsistente. Come si fa? Si utilizza la risoluzione dato che ogni formula può essere trasformata in un insieme di clausole.</w:t>
      </w:r>
    </w:p>
    <w:p w:rsidR="00000000" w:rsidDel="00000000" w:rsidP="00000000" w:rsidRDefault="00000000" w:rsidRPr="00000000" w14:paraId="00000131">
      <w:pPr>
        <w:pageBreakBefore w:val="0"/>
        <w:jc w:val="both"/>
        <w:rPr/>
      </w:pPr>
      <w:r w:rsidDel="00000000" w:rsidR="00000000" w:rsidRPr="00000000">
        <w:rPr>
          <w:rtl w:val="0"/>
        </w:rPr>
        <w:t xml:space="preserve">L’insieme S è formato da regole nella forma </w:t>
      </w:r>
      <m:oMath>
        <m:sSub>
          <m:sSubPr>
            <m:ctrlPr>
              <w:rPr/>
            </m:ctrlPr>
          </m:sSubPr>
          <m:e>
            <m:r>
              <w:rPr/>
              <m:t xml:space="preserve">p</m:t>
            </m:r>
          </m:e>
          <m:sub>
            <m:r>
              <w:rPr/>
              <m:t xml:space="preserve">1</m:t>
            </m:r>
          </m:sub>
        </m:sSub>
        <m:r>
          <w:rPr/>
          <m:t>∧</m:t>
        </m:r>
        <m:r>
          <w:rPr/>
          <m:t xml:space="preserve">...</m:t>
        </m:r>
        <m:r>
          <w:rPr/>
          <m:t>∧</m:t>
        </m:r>
        <m:r>
          <w:rPr/>
          <m:t xml:space="preserve"> </m:t>
        </m:r>
        <m:sSub>
          <m:sSubPr>
            <m:ctrlPr>
              <w:rPr/>
            </m:ctrlPr>
          </m:sSubPr>
          <m:e>
            <m:r>
              <w:rPr/>
              <m:t xml:space="preserve">p</m:t>
            </m:r>
          </m:e>
          <m:sub>
            <m:r>
              <w:rPr/>
              <m:t xml:space="preserve">n</m:t>
            </m:r>
          </m:sub>
        </m:sSub>
        <m:r>
          <w:rPr/>
          <m:t>⇒</m:t>
        </m:r>
        <m:r>
          <w:rPr/>
          <m:t xml:space="preserve">p</m:t>
        </m:r>
      </m:oMath>
      <w:r w:rsidDel="00000000" w:rsidR="00000000" w:rsidRPr="00000000">
        <w:rPr>
          <w:rtl w:val="0"/>
        </w:rPr>
        <w:t xml:space="preserve">, dove p è la testa e </w:t>
      </w:r>
      <m:oMath>
        <m:sSub>
          <m:sSubPr>
            <m:ctrlPr>
              <w:rPr/>
            </m:ctrlPr>
          </m:sSubPr>
          <m:e>
            <m:r>
              <w:rPr/>
              <m:t xml:space="preserve">p</m:t>
            </m:r>
          </m:e>
          <m:sub>
            <m:r>
              <w:rPr/>
              <m:t xml:space="preserve">1</m:t>
            </m:r>
          </m:sub>
        </m:sSub>
        <m:r>
          <w:rPr/>
          <m:t>∧</m:t>
        </m:r>
        <m:r>
          <w:rPr/>
          <m:t xml:space="preserve">...</m:t>
        </m:r>
        <m:r>
          <w:rPr/>
          <m:t>∧</m:t>
        </m:r>
        <m:r>
          <w:rPr/>
          <m:t xml:space="preserve"> </m:t>
        </m:r>
        <m:sSub>
          <m:sSubPr>
            <m:ctrlPr>
              <w:rPr/>
            </m:ctrlPr>
          </m:sSubPr>
          <m:e>
            <m:r>
              <w:rPr/>
              <m:t xml:space="preserve">p</m:t>
            </m:r>
          </m:e>
          <m:sub>
            <m:r>
              <w:rPr/>
              <m:t xml:space="preserve">n</m:t>
            </m:r>
          </m:sub>
        </m:sSub>
      </m:oMath>
      <w:r w:rsidDel="00000000" w:rsidR="00000000" w:rsidRPr="00000000">
        <w:rPr>
          <w:rtl w:val="0"/>
        </w:rPr>
        <w:t xml:space="preserve"> è il corpo.</w:t>
      </w:r>
    </w:p>
    <w:p w:rsidR="00000000" w:rsidDel="00000000" w:rsidP="00000000" w:rsidRDefault="00000000" w:rsidRPr="00000000" w14:paraId="00000132">
      <w:pPr>
        <w:pageBreakBefore w:val="0"/>
        <w:jc w:val="both"/>
        <w:rPr/>
      </w:pPr>
      <w:r w:rsidDel="00000000" w:rsidR="00000000" w:rsidRPr="00000000">
        <w:rPr>
          <w:rtl w:val="0"/>
        </w:rPr>
        <w:t xml:space="preserve">Si può notare come queste regole siano in realtà clausole di Horn per via dell’implicazione logica stessa, infatti:</w:t>
      </w:r>
    </w:p>
    <w:p w:rsidR="00000000" w:rsidDel="00000000" w:rsidP="00000000" w:rsidRDefault="00000000" w:rsidRPr="00000000" w14:paraId="00000133">
      <w:pPr>
        <w:pageBreakBefore w:val="0"/>
        <w:jc w:val="both"/>
        <w:rPr/>
      </w:pPr>
      <w:r w:rsidDel="00000000" w:rsidR="00000000" w:rsidRPr="00000000">
        <w:rPr>
          <w:rtl w:val="0"/>
        </w:rPr>
        <w:t xml:space="preserve"> </w:t>
      </w:r>
      <m:oMath>
        <m:sSub>
          <m:sSubPr>
            <m:ctrlPr>
              <w:rPr/>
            </m:ctrlPr>
          </m:sSubPr>
          <m:e>
            <m:r>
              <w:rPr/>
              <m:t xml:space="preserve">p</m:t>
            </m:r>
          </m:e>
          <m:sub>
            <m:r>
              <w:rPr/>
              <m:t xml:space="preserve">1</m:t>
            </m:r>
          </m:sub>
        </m:sSub>
        <m:r>
          <w:rPr/>
          <m:t>∧</m:t>
        </m:r>
        <m:r>
          <w:rPr/>
          <m:t xml:space="preserve">...</m:t>
        </m:r>
        <m:r>
          <w:rPr/>
          <m:t>∧</m:t>
        </m:r>
        <m:r>
          <w:rPr/>
          <m:t xml:space="preserve"> </m:t>
        </m:r>
        <m:sSub>
          <m:sSubPr>
            <m:ctrlPr>
              <w:rPr/>
            </m:ctrlPr>
          </m:sSubPr>
          <m:e>
            <m:r>
              <w:rPr/>
              <m:t xml:space="preserve">p</m:t>
            </m:r>
          </m:e>
          <m:sub>
            <m:r>
              <w:rPr/>
              <m:t xml:space="preserve">n</m:t>
            </m:r>
          </m:sub>
        </m:sSub>
        <m:r>
          <w:rPr/>
          <m:t>⇒</m:t>
        </m:r>
        <m:r>
          <w:rPr/>
          <m:t xml:space="preserve">p</m:t>
        </m:r>
        <m:r>
          <w:rPr/>
          <m:t>≡</m:t>
        </m:r>
        <m:bar>
          <m:barPr>
            <m:pos/>
            <m:ctrlPr>
              <w:rPr/>
            </m:ctrlPr>
          </m:barPr>
          <m:e>
            <m:sSub>
              <m:sSubPr>
                <m:ctrlPr>
                  <w:rPr/>
                </m:ctrlPr>
              </m:sSubPr>
              <m:e>
                <m:r>
                  <w:rPr/>
                  <m:t xml:space="preserve">p</m:t>
                </m:r>
              </m:e>
              <m:sub>
                <m:r>
                  <w:rPr/>
                  <m:t xml:space="preserve">1</m:t>
                </m:r>
              </m:sub>
            </m:sSub>
          </m:e>
        </m:bar>
        <m:r>
          <w:rPr/>
          <m:t>∨</m:t>
        </m:r>
        <m:r>
          <w:rPr/>
          <m:t xml:space="preserve">...</m:t>
        </m:r>
        <m:r>
          <w:rPr/>
          <m:t>∨</m:t>
        </m:r>
        <m:bar>
          <m:barPr>
            <m:pos/>
            <m:ctrlPr>
              <w:rPr/>
            </m:ctrlPr>
          </m:barPr>
          <m:e>
            <m:r>
              <w:rPr/>
              <m:t xml:space="preserve"> </m:t>
            </m:r>
            <m:sSub>
              <m:sSubPr>
                <m:ctrlPr>
                  <w:rPr/>
                </m:ctrlPr>
              </m:sSubPr>
              <m:e>
                <m:r>
                  <w:rPr/>
                  <m:t xml:space="preserve">p</m:t>
                </m:r>
              </m:e>
              <m:sub>
                <m:r>
                  <w:rPr/>
                  <m:t xml:space="preserve">n</m:t>
                </m:r>
              </m:sub>
            </m:sSub>
          </m:e>
        </m:bar>
        <m:r>
          <w:rPr/>
          <m:t>∨</m:t>
        </m:r>
        <m:r>
          <w:rPr/>
          <m:t xml:space="preserve">p</m:t>
        </m:r>
      </m:oMath>
      <w:r w:rsidDel="00000000" w:rsidR="00000000" w:rsidRPr="00000000">
        <w:rPr>
          <w:rtl w:val="0"/>
        </w:rPr>
      </w:r>
    </w:p>
    <w:p w:rsidR="00000000" w:rsidDel="00000000" w:rsidP="00000000" w:rsidRDefault="00000000" w:rsidRPr="00000000" w14:paraId="00000134">
      <w:pPr>
        <w:pageBreakBefore w:val="0"/>
        <w:jc w:val="both"/>
        <w:rPr/>
      </w:pPr>
      <w:r w:rsidDel="00000000" w:rsidR="00000000" w:rsidRPr="00000000">
        <w:rPr>
          <w:rtl w:val="0"/>
        </w:rPr>
      </w:r>
    </w:p>
    <w:p w:rsidR="00000000" w:rsidDel="00000000" w:rsidP="00000000" w:rsidRDefault="00000000" w:rsidRPr="00000000" w14:paraId="00000135">
      <w:pPr>
        <w:pageBreakBefore w:val="0"/>
        <w:jc w:val="both"/>
        <w:rPr/>
      </w:pPr>
      <w:r w:rsidDel="00000000" w:rsidR="00000000" w:rsidRPr="00000000">
        <w:rPr>
          <w:rtl w:val="0"/>
        </w:rPr>
      </w:r>
    </w:p>
    <w:p w:rsidR="00000000" w:rsidDel="00000000" w:rsidP="00000000" w:rsidRDefault="00000000" w:rsidRPr="00000000" w14:paraId="00000136">
      <w:pPr>
        <w:pageBreakBefore w:val="0"/>
        <w:jc w:val="both"/>
        <w:rPr/>
      </w:pPr>
      <w:r w:rsidDel="00000000" w:rsidR="00000000" w:rsidRPr="00000000">
        <w:rPr>
          <w:rtl w:val="0"/>
        </w:rPr>
      </w:r>
    </w:p>
    <w:p w:rsidR="00000000" w:rsidDel="00000000" w:rsidP="00000000" w:rsidRDefault="00000000" w:rsidRPr="00000000" w14:paraId="00000137">
      <w:pPr>
        <w:pageBreakBefore w:val="0"/>
        <w:jc w:val="both"/>
        <w:rPr/>
      </w:pPr>
      <w:r w:rsidDel="00000000" w:rsidR="00000000" w:rsidRPr="00000000">
        <w:rPr>
          <w:rtl w:val="0"/>
        </w:rPr>
      </w:r>
    </w:p>
    <w:p w:rsidR="00000000" w:rsidDel="00000000" w:rsidP="00000000" w:rsidRDefault="00000000" w:rsidRPr="00000000" w14:paraId="00000138">
      <w:pPr>
        <w:pageBreakBefore w:val="0"/>
        <w:jc w:val="both"/>
        <w:rPr/>
      </w:pPr>
      <w:r w:rsidDel="00000000" w:rsidR="00000000" w:rsidRPr="00000000">
        <w:rPr>
          <w:rtl w:val="0"/>
        </w:rPr>
      </w:r>
    </w:p>
    <w:p w:rsidR="00000000" w:rsidDel="00000000" w:rsidP="00000000" w:rsidRDefault="00000000" w:rsidRPr="00000000" w14:paraId="00000139">
      <w:pPr>
        <w:pageBreakBefore w:val="0"/>
        <w:jc w:val="both"/>
        <w:rPr/>
      </w:pPr>
      <w:r w:rsidDel="00000000" w:rsidR="00000000" w:rsidRPr="00000000">
        <w:rPr>
          <w:rtl w:val="0"/>
        </w:rPr>
      </w:r>
    </w:p>
    <w:p w:rsidR="00000000" w:rsidDel="00000000" w:rsidP="00000000" w:rsidRDefault="00000000" w:rsidRPr="00000000" w14:paraId="0000013A">
      <w:pPr>
        <w:pageBreakBefore w:val="0"/>
        <w:jc w:val="both"/>
        <w:rPr/>
      </w:pPr>
      <w:r w:rsidDel="00000000" w:rsidR="00000000" w:rsidRPr="00000000">
        <w:rPr>
          <w:rtl w:val="0"/>
        </w:rPr>
        <w:t xml:space="preserve">Per dimostrare una formula -F nella forma </w:t>
      </w:r>
      <m:oMath>
        <m:r>
          <w:rPr/>
          <m:t xml:space="preserve">q</m:t>
        </m:r>
        <m:sSub>
          <m:sSubPr>
            <m:ctrlPr>
              <w:rPr/>
            </m:ctrlPr>
          </m:sSubPr>
          <m:e/>
          <m:sub>
            <m:r>
              <w:rPr/>
              <m:t xml:space="preserve">1</m:t>
            </m:r>
          </m:sub>
        </m:sSub>
        <m:r>
          <w:rPr/>
          <m:t>∨</m:t>
        </m:r>
        <m:r>
          <w:rPr/>
          <m:t xml:space="preserve">...</m:t>
        </m:r>
        <m:r>
          <w:rPr/>
          <m:t>∨</m:t>
        </m:r>
        <m:r>
          <w:rPr/>
          <m:t xml:space="preserve"> </m:t>
        </m:r>
        <m:sSub>
          <m:sSubPr>
            <m:ctrlPr>
              <w:rPr/>
            </m:ctrlPr>
          </m:sSubPr>
          <m:e>
            <m:r>
              <w:rPr/>
              <m:t xml:space="preserve">q</m:t>
            </m:r>
            <m:sSub>
              <m:sSubPr>
                <m:ctrlPr>
                  <w:rPr/>
                </m:ctrlPr>
              </m:sSubPr>
              <m:e/>
              <m:sub>
                <m:r>
                  <w:rPr/>
                  <m:t xml:space="preserve">m</m:t>
                </m:r>
              </m:sub>
            </m:sSub>
          </m:e>
          <m:sub/>
        </m:sSub>
      </m:oMath>
      <w:r w:rsidDel="00000000" w:rsidR="00000000" w:rsidRPr="00000000">
        <w:rPr>
          <w:rtl w:val="0"/>
        </w:rPr>
        <w:t xml:space="preserve">, si procede nel seguente modo:</w:t>
      </w:r>
    </w:p>
    <w:p w:rsidR="00000000" w:rsidDel="00000000" w:rsidP="00000000" w:rsidRDefault="00000000" w:rsidRPr="00000000" w14:paraId="0000013B">
      <w:pPr>
        <w:pageBreakBefore w:val="0"/>
        <w:numPr>
          <w:ilvl w:val="0"/>
          <w:numId w:val="40"/>
        </w:numPr>
        <w:ind w:left="720" w:hanging="360"/>
        <w:jc w:val="both"/>
        <w:rPr>
          <w:u w:val="none"/>
        </w:rPr>
      </w:pPr>
      <w:r w:rsidDel="00000000" w:rsidR="00000000" w:rsidRPr="00000000">
        <w:rPr>
          <w:rtl w:val="0"/>
        </w:rPr>
        <w:t xml:space="preserve">Si sceglie un letterale seguendo un certo criterio, come ad esempio prendere il primo;</w:t>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114300</wp:posOffset>
            </wp:positionV>
            <wp:extent cx="1119188" cy="1445027"/>
            <wp:effectExtent b="0" l="0" r="0" t="0"/>
            <wp:wrapSquare wrapText="bothSides" distB="114300" distT="114300" distL="114300" distR="114300"/>
            <wp:docPr id="39"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1119188" cy="1445027"/>
                    </a:xfrm>
                    <a:prstGeom prst="rect"/>
                    <a:ln/>
                  </pic:spPr>
                </pic:pic>
              </a:graphicData>
            </a:graphic>
          </wp:anchor>
        </w:drawing>
      </w:r>
    </w:p>
    <w:p w:rsidR="00000000" w:rsidDel="00000000" w:rsidP="00000000" w:rsidRDefault="00000000" w:rsidRPr="00000000" w14:paraId="0000013C">
      <w:pPr>
        <w:pageBreakBefore w:val="0"/>
        <w:numPr>
          <w:ilvl w:val="0"/>
          <w:numId w:val="40"/>
        </w:numPr>
        <w:ind w:left="720" w:hanging="360"/>
        <w:jc w:val="both"/>
        <w:rPr>
          <w:u w:val="none"/>
        </w:rPr>
      </w:pPr>
      <w:r w:rsidDel="00000000" w:rsidR="00000000" w:rsidRPr="00000000">
        <w:rPr>
          <w:rtl w:val="0"/>
        </w:rPr>
        <w:t xml:space="preserve">si cerca tra le regole una clausola col letterale complementare, questo letterale è unico per via della definizione di clausola di Horn;</w:t>
      </w:r>
    </w:p>
    <w:p w:rsidR="00000000" w:rsidDel="00000000" w:rsidP="00000000" w:rsidRDefault="00000000" w:rsidRPr="00000000" w14:paraId="0000013D">
      <w:pPr>
        <w:pageBreakBefore w:val="0"/>
        <w:numPr>
          <w:ilvl w:val="0"/>
          <w:numId w:val="40"/>
        </w:numPr>
        <w:ind w:left="720" w:hanging="360"/>
        <w:jc w:val="both"/>
        <w:rPr>
          <w:u w:val="none"/>
        </w:rPr>
      </w:pPr>
      <w:r w:rsidDel="00000000" w:rsidR="00000000" w:rsidRPr="00000000">
        <w:rPr>
          <w:rtl w:val="0"/>
        </w:rPr>
        <w:t xml:space="preserve">si genera una nuova clausola aventi tutti e letterali di F e della regola non considerati;</w:t>
      </w:r>
    </w:p>
    <w:p w:rsidR="00000000" w:rsidDel="00000000" w:rsidP="00000000" w:rsidRDefault="00000000" w:rsidRPr="00000000" w14:paraId="0000013E">
      <w:pPr>
        <w:pageBreakBefore w:val="0"/>
        <w:numPr>
          <w:ilvl w:val="0"/>
          <w:numId w:val="40"/>
        </w:numPr>
        <w:ind w:left="720" w:hanging="360"/>
        <w:jc w:val="both"/>
        <w:rPr>
          <w:u w:val="none"/>
        </w:rPr>
      </w:pPr>
      <w:r w:rsidDel="00000000" w:rsidR="00000000" w:rsidRPr="00000000">
        <w:rPr>
          <w:rtl w:val="0"/>
        </w:rPr>
        <w:t xml:space="preserve">da qui, si torna al primo punto e si procede.</w:t>
      </w:r>
      <w:r w:rsidDel="00000000" w:rsidR="00000000" w:rsidRPr="00000000">
        <w:drawing>
          <wp:anchor allowOverlap="1" behindDoc="0" distB="114300" distT="114300" distL="114300" distR="114300" hidden="0" layoutInCell="1" locked="0" relativeHeight="0" simplePos="0">
            <wp:simplePos x="0" y="0"/>
            <wp:positionH relativeFrom="column">
              <wp:posOffset>4381495</wp:posOffset>
            </wp:positionH>
            <wp:positionV relativeFrom="paragraph">
              <wp:posOffset>266700</wp:posOffset>
            </wp:positionV>
            <wp:extent cx="1352555" cy="17977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352555" cy="1797700"/>
                    </a:xfrm>
                    <a:prstGeom prst="rect"/>
                    <a:ln/>
                  </pic:spPr>
                </pic:pic>
              </a:graphicData>
            </a:graphic>
          </wp:anchor>
        </w:drawing>
      </w:r>
    </w:p>
    <w:p w:rsidR="00000000" w:rsidDel="00000000" w:rsidP="00000000" w:rsidRDefault="00000000" w:rsidRPr="00000000" w14:paraId="0000013F">
      <w:pPr>
        <w:pageBreakBefore w:val="0"/>
        <w:jc w:val="both"/>
        <w:rPr/>
      </w:pPr>
      <w:r w:rsidDel="00000000" w:rsidR="00000000" w:rsidRPr="00000000">
        <w:rPr>
          <w:rtl w:val="0"/>
        </w:rPr>
        <w:t xml:space="preserve">Questa soluzione senza refutazione ma dimostrando F da S sfruttando il backward chaining:</w:t>
      </w:r>
    </w:p>
    <w:p w:rsidR="00000000" w:rsidDel="00000000" w:rsidP="00000000" w:rsidRDefault="00000000" w:rsidRPr="00000000" w14:paraId="00000140">
      <w:pPr>
        <w:pageBreakBefore w:val="0"/>
        <w:numPr>
          <w:ilvl w:val="0"/>
          <w:numId w:val="10"/>
        </w:numPr>
        <w:ind w:left="720" w:hanging="360"/>
        <w:jc w:val="both"/>
        <w:rPr>
          <w:u w:val="none"/>
        </w:rPr>
      </w:pPr>
      <w:r w:rsidDel="00000000" w:rsidR="00000000" w:rsidRPr="00000000">
        <w:rPr>
          <w:rtl w:val="0"/>
        </w:rPr>
        <w:t xml:space="preserve">Si sceglie un letterale seguendo un certo criterio, come per il precedente metodo;</w:t>
      </w:r>
    </w:p>
    <w:p w:rsidR="00000000" w:rsidDel="00000000" w:rsidP="00000000" w:rsidRDefault="00000000" w:rsidRPr="00000000" w14:paraId="00000141">
      <w:pPr>
        <w:pageBreakBefore w:val="0"/>
        <w:numPr>
          <w:ilvl w:val="0"/>
          <w:numId w:val="10"/>
        </w:numPr>
        <w:ind w:left="720" w:hanging="360"/>
        <w:jc w:val="both"/>
        <w:rPr>
          <w:u w:val="none"/>
        </w:rPr>
      </w:pPr>
      <w:r w:rsidDel="00000000" w:rsidR="00000000" w:rsidRPr="00000000">
        <w:rPr>
          <w:rtl w:val="0"/>
        </w:rPr>
        <w:t xml:space="preserve">Si cerca tra le formule di S quelle con il letterale come testa;</w:t>
      </w:r>
    </w:p>
    <w:p w:rsidR="00000000" w:rsidDel="00000000" w:rsidP="00000000" w:rsidRDefault="00000000" w:rsidRPr="00000000" w14:paraId="00000142">
      <w:pPr>
        <w:pageBreakBefore w:val="0"/>
        <w:numPr>
          <w:ilvl w:val="0"/>
          <w:numId w:val="10"/>
        </w:numPr>
        <w:ind w:left="720" w:hanging="360"/>
        <w:jc w:val="both"/>
        <w:rPr>
          <w:u w:val="none"/>
        </w:rPr>
      </w:pPr>
      <w:r w:rsidDel="00000000" w:rsidR="00000000" w:rsidRPr="00000000">
        <w:rPr>
          <w:rtl w:val="0"/>
        </w:rPr>
        <w:t xml:space="preserve">Si costruisce una formula F’ formata dal corpo della regola scelta più tutti i letterali di F non considerati;</w:t>
      </w:r>
    </w:p>
    <w:p w:rsidR="00000000" w:rsidDel="00000000" w:rsidP="00000000" w:rsidRDefault="00000000" w:rsidRPr="00000000" w14:paraId="00000143">
      <w:pPr>
        <w:pageBreakBefore w:val="0"/>
        <w:numPr>
          <w:ilvl w:val="0"/>
          <w:numId w:val="10"/>
        </w:numPr>
        <w:ind w:left="720" w:hanging="360"/>
        <w:jc w:val="both"/>
        <w:rPr>
          <w:u w:val="none"/>
        </w:rPr>
      </w:pPr>
      <w:r w:rsidDel="00000000" w:rsidR="00000000" w:rsidRPr="00000000">
        <w:rPr>
          <w:rtl w:val="0"/>
        </w:rPr>
        <w:t xml:space="preserve">Si procede tornando la primo punto.</w:t>
      </w:r>
    </w:p>
    <w:p w:rsidR="00000000" w:rsidDel="00000000" w:rsidP="00000000" w:rsidRDefault="00000000" w:rsidRPr="00000000" w14:paraId="00000144">
      <w:pPr>
        <w:pageBreakBefore w:val="0"/>
        <w:ind w:left="0" w:firstLine="0"/>
        <w:jc w:val="both"/>
        <w:rPr/>
      </w:pPr>
      <w:r w:rsidDel="00000000" w:rsidR="00000000" w:rsidRPr="00000000">
        <w:rPr>
          <w:rtl w:val="0"/>
        </w:rPr>
        <w:t xml:space="preserve">Questa soluzione è detta Selection Linear Definition (SLD) perchè utilizza una regola di selezione, deriva le clausole linearmente e ha in input clausole definite, ovvero quelle di Horn.</w:t>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404287</wp:posOffset>
            </wp:positionV>
            <wp:extent cx="2062163" cy="1586898"/>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062163" cy="1586898"/>
                    </a:xfrm>
                    <a:prstGeom prst="rect"/>
                    <a:ln/>
                  </pic:spPr>
                </pic:pic>
              </a:graphicData>
            </a:graphic>
          </wp:anchor>
        </w:drawing>
      </w:r>
    </w:p>
    <w:p w:rsidR="00000000" w:rsidDel="00000000" w:rsidP="00000000" w:rsidRDefault="00000000" w:rsidRPr="00000000" w14:paraId="00000145">
      <w:pPr>
        <w:pageBreakBefore w:val="0"/>
        <w:ind w:left="0" w:firstLine="0"/>
        <w:jc w:val="both"/>
        <w:rPr/>
      </w:pPr>
      <w:r w:rsidDel="00000000" w:rsidR="00000000" w:rsidRPr="00000000">
        <w:rPr>
          <w:rtl w:val="0"/>
        </w:rPr>
        <w:t xml:space="preserve">Ogni derivazione può essere illustrata numerando le clausole di S e indicando quella utilizzata a ogni passo della risoluzione.</w:t>
      </w:r>
    </w:p>
    <w:p w:rsidR="00000000" w:rsidDel="00000000" w:rsidP="00000000" w:rsidRDefault="00000000" w:rsidRPr="00000000" w14:paraId="00000146">
      <w:pPr>
        <w:pageBreakBefore w:val="0"/>
        <w:ind w:left="0" w:firstLine="0"/>
        <w:jc w:val="both"/>
        <w:rPr/>
      </w:pPr>
      <w:r w:rsidDel="00000000" w:rsidR="00000000" w:rsidRPr="00000000">
        <w:rPr>
          <w:rtl w:val="0"/>
        </w:rPr>
        <w:t xml:space="preserve">Ogni possibile derivazione forma un albero, ogni nodo ha tanti figli quante sono le regole aventi il letterale in comune.</w:t>
      </w:r>
    </w:p>
    <w:p w:rsidR="00000000" w:rsidDel="00000000" w:rsidP="00000000" w:rsidRDefault="00000000" w:rsidRPr="00000000" w14:paraId="00000147">
      <w:pPr>
        <w:pStyle w:val="Heading2"/>
        <w:pageBreakBefore w:val="0"/>
        <w:jc w:val="both"/>
        <w:rPr/>
      </w:pPr>
      <w:bookmarkStart w:colFirst="0" w:colLast="0" w:name="_kb3qi8gy2333" w:id="33"/>
      <w:bookmarkEnd w:id="33"/>
      <w:r w:rsidDel="00000000" w:rsidR="00000000" w:rsidRPr="00000000">
        <w:rPr>
          <w:rtl w:val="0"/>
        </w:rPr>
        <w:t xml:space="preserve">Considerazioni</w:t>
      </w:r>
      <w:r w:rsidDel="00000000" w:rsidR="00000000" w:rsidRPr="00000000">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514350</wp:posOffset>
            </wp:positionV>
            <wp:extent cx="1243013" cy="2014368"/>
            <wp:effectExtent b="0" l="0" r="0" t="0"/>
            <wp:wrapSquare wrapText="bothSides" distB="114300" distT="114300" distL="114300" distR="114300"/>
            <wp:docPr id="41"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1243013" cy="2014368"/>
                    </a:xfrm>
                    <a:prstGeom prst="rect"/>
                    <a:ln/>
                  </pic:spPr>
                </pic:pic>
              </a:graphicData>
            </a:graphic>
          </wp:anchor>
        </w:drawing>
      </w:r>
    </w:p>
    <w:p w:rsidR="00000000" w:rsidDel="00000000" w:rsidP="00000000" w:rsidRDefault="00000000" w:rsidRPr="00000000" w14:paraId="00000148">
      <w:pPr>
        <w:pageBreakBefore w:val="0"/>
        <w:jc w:val="both"/>
        <w:rPr/>
      </w:pPr>
      <w:r w:rsidDel="00000000" w:rsidR="00000000" w:rsidRPr="00000000">
        <w:rPr>
          <w:rtl w:val="0"/>
        </w:rPr>
        <w:t xml:space="preserve">La risoluzione input non è in generale completa per le clausole arbitrarie non di Horn, si può comunque derivare la clausola vuota per un insieme S fatto in un certo modo ma la risoluzione SLD non deriva la clausola vuota.</w:t>
      </w:r>
    </w:p>
    <w:p w:rsidR="00000000" w:rsidDel="00000000" w:rsidP="00000000" w:rsidRDefault="00000000" w:rsidRPr="00000000" w14:paraId="00000149">
      <w:pPr>
        <w:pageBreakBefore w:val="0"/>
        <w:jc w:val="both"/>
        <w:rPr/>
      </w:pPr>
      <w:r w:rsidDel="00000000" w:rsidR="00000000" w:rsidRPr="00000000">
        <w:rPr>
          <w:rtl w:val="0"/>
        </w:rPr>
        <w:t xml:space="preserve">Non esiste una refutazione input da S che parta da una sua clausola e risolva tutto a ogni passo di risoluzione, quello che si ottiene è una sorta di ciclo.</w:t>
      </w:r>
    </w:p>
    <w:p w:rsidR="00000000" w:rsidDel="00000000" w:rsidP="00000000" w:rsidRDefault="00000000" w:rsidRPr="00000000" w14:paraId="0000014A">
      <w:pPr>
        <w:pageBreakBefore w:val="0"/>
        <w:ind w:left="0" w:firstLine="0"/>
        <w:jc w:val="both"/>
        <w:rPr/>
      </w:pPr>
      <w:r w:rsidDel="00000000" w:rsidR="00000000" w:rsidRPr="00000000">
        <w:rPr>
          <w:rtl w:val="0"/>
        </w:rPr>
        <w:t xml:space="preserve">Quello che si può fare però è riutilizzare una delle clausole dell’asse di crescita per ottenere la clausola vuota.</w:t>
      </w:r>
    </w:p>
    <w:p w:rsidR="00000000" w:rsidDel="00000000" w:rsidP="00000000" w:rsidRDefault="00000000" w:rsidRPr="00000000" w14:paraId="0000014B">
      <w:pPr>
        <w:pageBreakBefore w:val="0"/>
        <w:ind w:left="0" w:firstLine="0"/>
        <w:jc w:val="both"/>
        <w:rPr/>
      </w:pPr>
      <w:r w:rsidDel="00000000" w:rsidR="00000000" w:rsidRPr="00000000">
        <w:rPr>
          <w:rtl w:val="0"/>
        </w:rPr>
        <w:t xml:space="preserve">Esistono quindi restrizione che funzionano per le clausole di Horn ma non per quelle normali.</w:t>
      </w:r>
    </w:p>
    <w:p w:rsidR="00000000" w:rsidDel="00000000" w:rsidP="00000000" w:rsidRDefault="00000000" w:rsidRPr="00000000" w14:paraId="0000014C">
      <w:pPr>
        <w:pageBreakBefore w:val="0"/>
        <w:ind w:left="0" w:firstLine="0"/>
        <w:jc w:val="both"/>
        <w:rPr/>
      </w:pPr>
      <w:r w:rsidDel="00000000" w:rsidR="00000000" w:rsidRPr="00000000">
        <w:rPr>
          <w:rtl w:val="0"/>
        </w:rPr>
      </w:r>
    </w:p>
    <w:p w:rsidR="00000000" w:rsidDel="00000000" w:rsidP="00000000" w:rsidRDefault="00000000" w:rsidRPr="00000000" w14:paraId="0000014D">
      <w:pPr>
        <w:pageBreakBefore w:val="0"/>
        <w:ind w:left="0" w:firstLine="0"/>
        <w:jc w:val="both"/>
        <w:rPr/>
      </w:pPr>
      <w:r w:rsidDel="00000000" w:rsidR="00000000" w:rsidRPr="00000000">
        <w:rPr>
          <w:rtl w:val="0"/>
        </w:rPr>
      </w:r>
    </w:p>
    <w:p w:rsidR="00000000" w:rsidDel="00000000" w:rsidP="00000000" w:rsidRDefault="00000000" w:rsidRPr="00000000" w14:paraId="0000014E">
      <w:pPr>
        <w:pageBreakBefore w:val="0"/>
        <w:ind w:left="0" w:firstLine="0"/>
        <w:jc w:val="both"/>
        <w:rPr/>
      </w:pPr>
      <w:r w:rsidDel="00000000" w:rsidR="00000000" w:rsidRPr="00000000">
        <w:rPr>
          <w:rtl w:val="0"/>
        </w:rPr>
      </w:r>
    </w:p>
    <w:p w:rsidR="00000000" w:rsidDel="00000000" w:rsidP="00000000" w:rsidRDefault="00000000" w:rsidRPr="00000000" w14:paraId="0000014F">
      <w:pPr>
        <w:pageBreakBefore w:val="0"/>
        <w:ind w:left="0" w:firstLine="0"/>
        <w:jc w:val="both"/>
        <w:rPr/>
      </w:pPr>
      <w:r w:rsidDel="00000000" w:rsidR="00000000" w:rsidRPr="00000000">
        <w:rPr>
          <w:rtl w:val="0"/>
        </w:rPr>
      </w:r>
    </w:p>
    <w:p w:rsidR="00000000" w:rsidDel="00000000" w:rsidP="00000000" w:rsidRDefault="00000000" w:rsidRPr="00000000" w14:paraId="00000150">
      <w:pPr>
        <w:pStyle w:val="Heading1"/>
        <w:pageBreakBefore w:val="0"/>
        <w:jc w:val="both"/>
        <w:rPr/>
      </w:pPr>
      <w:bookmarkStart w:colFirst="0" w:colLast="0" w:name="_r5uzpnga0s82" w:id="34"/>
      <w:bookmarkEnd w:id="34"/>
      <w:r w:rsidDel="00000000" w:rsidR="00000000" w:rsidRPr="00000000">
        <w:rPr>
          <w:rtl w:val="0"/>
        </w:rPr>
        <w:t xml:space="preserve">Risoluzione SLD con variabili e quantificatori</w:t>
      </w:r>
    </w:p>
    <w:p w:rsidR="00000000" w:rsidDel="00000000" w:rsidP="00000000" w:rsidRDefault="00000000" w:rsidRPr="00000000" w14:paraId="00000151">
      <w:pPr>
        <w:pageBreakBefore w:val="0"/>
        <w:jc w:val="both"/>
        <w:rPr/>
      </w:pPr>
      <w:r w:rsidDel="00000000" w:rsidR="00000000" w:rsidRPr="00000000">
        <w:rPr>
          <w:rtl w:val="0"/>
        </w:rPr>
        <w:t xml:space="preserve">Indicando un programma come l’insieme S di predicati da uno o più argomenti, si considerano le seguenti regole:</w:t>
      </w:r>
    </w:p>
    <w:p w:rsidR="00000000" w:rsidDel="00000000" w:rsidP="00000000" w:rsidRDefault="00000000" w:rsidRPr="00000000" w14:paraId="00000152">
      <w:pPr>
        <w:pageBreakBefore w:val="0"/>
        <w:numPr>
          <w:ilvl w:val="0"/>
          <w:numId w:val="18"/>
        </w:numPr>
        <w:ind w:left="720" w:hanging="360"/>
        <w:jc w:val="both"/>
        <w:rPr>
          <w:u w:val="none"/>
        </w:rPr>
      </w:pPr>
      <m:oMath>
        <m:r>
          <w:rPr/>
          <m:t xml:space="preserve">uomo(X) </m:t>
        </m:r>
        <m:r>
          <w:rPr/>
          <m:t>⇒</m:t>
        </m:r>
        <m:r>
          <w:rPr/>
          <m:t xml:space="preserve">mortale(X)</m:t>
        </m:r>
      </m:oMath>
      <w:r w:rsidDel="00000000" w:rsidR="00000000" w:rsidRPr="00000000">
        <w:rPr>
          <w:rtl w:val="0"/>
        </w:rPr>
        <w:t xml:space="preserve">indica che </w:t>
      </w:r>
      <m:oMath>
        <m:r>
          <m:t>∀</m:t>
        </m:r>
        <m:r>
          <w:rPr/>
          <m:t xml:space="preserve">X,uomo(X) </m:t>
        </m:r>
        <m:r>
          <w:rPr/>
          <m:t>⇒</m:t>
        </m:r>
        <m:r>
          <w:rPr/>
          <m:t xml:space="preserve">mortale(X)</m:t>
        </m:r>
      </m:oMath>
      <w:r w:rsidDel="00000000" w:rsidR="00000000" w:rsidRPr="00000000">
        <w:rPr>
          <w:rtl w:val="0"/>
        </w:rPr>
      </w:r>
    </w:p>
    <w:p w:rsidR="00000000" w:rsidDel="00000000" w:rsidP="00000000" w:rsidRDefault="00000000" w:rsidRPr="00000000" w14:paraId="00000153">
      <w:pPr>
        <w:pageBreakBefore w:val="0"/>
        <w:numPr>
          <w:ilvl w:val="0"/>
          <w:numId w:val="18"/>
        </w:numPr>
        <w:ind w:left="720" w:hanging="360"/>
        <w:jc w:val="both"/>
        <w:rPr>
          <w:u w:val="none"/>
        </w:rPr>
      </w:pPr>
      <m:oMath>
        <m:r>
          <w:rPr/>
          <m:t xml:space="preserve">padre(X,Y) </m:t>
        </m:r>
        <m:r>
          <w:rPr/>
          <m:t>∧</m:t>
        </m:r>
        <m:r>
          <w:rPr/>
          <m:t xml:space="preserve"> padre(Y,Z)</m:t>
        </m:r>
        <m:r>
          <w:rPr/>
          <m:t>⇒</m:t>
        </m:r>
        <m:r>
          <w:rPr/>
          <m:t xml:space="preserve">nonno(X,Z)</m:t>
        </m:r>
      </m:oMath>
      <w:r w:rsidDel="00000000" w:rsidR="00000000" w:rsidRPr="00000000">
        <w:rPr>
          <w:rtl w:val="0"/>
        </w:rPr>
        <w:t xml:space="preserve">indica che </w:t>
      </w:r>
      <m:oMath>
        <m:r>
          <m:t>∀</m:t>
        </m:r>
        <m:r>
          <w:rPr/>
          <m:t xml:space="preserve">X,Y,Z,padre(X,Y) </m:t>
        </m:r>
        <m:r>
          <w:rPr/>
          <m:t>∧</m:t>
        </m:r>
        <m:r>
          <w:rPr/>
          <m:t xml:space="preserve"> padre(Y,Z)</m:t>
        </m:r>
        <m:r>
          <w:rPr/>
          <m:t>⇒</m:t>
        </m:r>
        <m:r>
          <w:rPr/>
          <m:t xml:space="preserve">nonno(X,Z) </m:t>
        </m:r>
      </m:oMath>
      <w:r w:rsidDel="00000000" w:rsidR="00000000" w:rsidRPr="00000000">
        <w:rPr>
          <w:rtl w:val="0"/>
        </w:rPr>
        <w:t xml:space="preserve">oppure </w:t>
      </w:r>
      <m:oMath>
        <m:r>
          <m:t>∀</m:t>
        </m:r>
        <m:r>
          <w:rPr/>
          <m:t xml:space="preserve">X,Z,</m:t>
        </m:r>
        <m:r>
          <w:rPr/>
          <m:t>∃</m:t>
        </m:r>
        <m:r>
          <w:rPr/>
          <m:t xml:space="preserve">Y:padre(X,Y) </m:t>
        </m:r>
        <m:r>
          <w:rPr/>
          <m:t>∧</m:t>
        </m:r>
        <m:r>
          <w:rPr/>
          <m:t xml:space="preserve"> padre(Y,Z)</m:t>
        </m:r>
        <m:r>
          <w:rPr/>
          <m:t>⇒</m:t>
        </m:r>
        <m:r>
          <w:rPr/>
          <m:t xml:space="preserve">nonno(X,Z)</m:t>
        </m:r>
      </m:oMath>
      <w:r w:rsidDel="00000000" w:rsidR="00000000" w:rsidRPr="00000000">
        <w:rPr>
          <w:rtl w:val="0"/>
        </w:rPr>
      </w:r>
    </w:p>
    <w:p w:rsidR="00000000" w:rsidDel="00000000" w:rsidP="00000000" w:rsidRDefault="00000000" w:rsidRPr="00000000" w14:paraId="00000154">
      <w:pPr>
        <w:pageBreakBefore w:val="0"/>
        <w:ind w:left="0" w:firstLine="0"/>
        <w:jc w:val="both"/>
        <w:rPr/>
      </w:pPr>
      <w:r w:rsidDel="00000000" w:rsidR="00000000" w:rsidRPr="00000000">
        <w:rPr>
          <w:rtl w:val="0"/>
        </w:rPr>
        <w:t xml:space="preserve">Come argomenti dei predicati, si possono utilizzare i seguenti termini:</w:t>
      </w:r>
    </w:p>
    <w:p w:rsidR="00000000" w:rsidDel="00000000" w:rsidP="00000000" w:rsidRDefault="00000000" w:rsidRPr="00000000" w14:paraId="00000155">
      <w:pPr>
        <w:pageBreakBefore w:val="0"/>
        <w:numPr>
          <w:ilvl w:val="0"/>
          <w:numId w:val="8"/>
        </w:numPr>
        <w:ind w:left="720" w:hanging="360"/>
        <w:jc w:val="both"/>
        <w:rPr>
          <w:u w:val="none"/>
        </w:rPr>
      </w:pPr>
      <w:r w:rsidDel="00000000" w:rsidR="00000000" w:rsidRPr="00000000">
        <w:rPr>
          <w:rtl w:val="0"/>
        </w:rPr>
        <w:t xml:space="preserve">variabili, intese come quantificate in uno scope della formula;</w:t>
      </w:r>
    </w:p>
    <w:p w:rsidR="00000000" w:rsidDel="00000000" w:rsidP="00000000" w:rsidRDefault="00000000" w:rsidRPr="00000000" w14:paraId="00000156">
      <w:pPr>
        <w:pageBreakBefore w:val="0"/>
        <w:numPr>
          <w:ilvl w:val="0"/>
          <w:numId w:val="8"/>
        </w:numPr>
        <w:ind w:left="720" w:hanging="360"/>
        <w:jc w:val="both"/>
        <w:rPr>
          <w:u w:val="none"/>
        </w:rPr>
      </w:pPr>
      <w:r w:rsidDel="00000000" w:rsidR="00000000" w:rsidRPr="00000000">
        <w:rPr>
          <w:rtl w:val="0"/>
        </w:rPr>
        <w:t xml:space="preserve">costanti;</w:t>
      </w:r>
    </w:p>
    <w:p w:rsidR="00000000" w:rsidDel="00000000" w:rsidP="00000000" w:rsidRDefault="00000000" w:rsidRPr="00000000" w14:paraId="00000157">
      <w:pPr>
        <w:pageBreakBefore w:val="0"/>
        <w:numPr>
          <w:ilvl w:val="0"/>
          <w:numId w:val="8"/>
        </w:numPr>
        <w:ind w:left="720" w:hanging="360"/>
        <w:jc w:val="both"/>
        <w:rPr>
          <w:u w:val="none"/>
        </w:rPr>
      </w:pPr>
      <w:r w:rsidDel="00000000" w:rsidR="00000000" w:rsidRPr="00000000">
        <w:rPr>
          <w:rtl w:val="0"/>
        </w:rPr>
        <w:t xml:space="preserve">termini complessi come altri predicati o funzioni.</w:t>
      </w:r>
    </w:p>
    <w:p w:rsidR="00000000" w:rsidDel="00000000" w:rsidP="00000000" w:rsidRDefault="00000000" w:rsidRPr="00000000" w14:paraId="00000158">
      <w:pPr>
        <w:pageBreakBefore w:val="0"/>
        <w:ind w:left="0" w:firstLine="0"/>
        <w:jc w:val="both"/>
        <w:rPr/>
      </w:pPr>
      <w:r w:rsidDel="00000000" w:rsidR="00000000" w:rsidRPr="00000000">
        <w:rPr>
          <w:rtl w:val="0"/>
        </w:rPr>
        <w:t xml:space="preserve">Un esempio di termine complesso si può trovare nei veicoli: veicolo(Italia,aaaa) associa all’Italia una specifica targa, con veicolo(Italia,X) si intende che la targa appartiene a un qualunque mezzo ma residente in Italia.</w:t>
      </w:r>
    </w:p>
    <w:p w:rsidR="00000000" w:rsidDel="00000000" w:rsidP="00000000" w:rsidRDefault="00000000" w:rsidRPr="00000000" w14:paraId="00000159">
      <w:pPr>
        <w:pageBreakBefore w:val="0"/>
        <w:ind w:left="0" w:firstLine="0"/>
        <w:jc w:val="both"/>
        <w:rPr/>
      </w:pPr>
      <w:r w:rsidDel="00000000" w:rsidR="00000000" w:rsidRPr="00000000">
        <w:rPr>
          <w:rtl w:val="0"/>
        </w:rPr>
        <w:t xml:space="preserve">Come si dimostra una formula date delle variabili?</w:t>
      </w:r>
    </w:p>
    <w:p w:rsidR="00000000" w:rsidDel="00000000" w:rsidP="00000000" w:rsidRDefault="00000000" w:rsidRPr="00000000" w14:paraId="0000015A">
      <w:pPr>
        <w:pageBreakBefore w:val="0"/>
        <w:ind w:left="0" w:firstLine="0"/>
        <w:jc w:val="both"/>
        <w:rPr/>
      </w:pPr>
      <w:r w:rsidDel="00000000" w:rsidR="00000000" w:rsidRPr="00000000">
        <w:rPr>
          <w:rtl w:val="0"/>
        </w:rPr>
        <w:t xml:space="preserve">In questo caso le variabili sono quantificate esistenzialmente, ciò è utile le formule complementari portano a una contraddizione.</w:t>
      </w:r>
    </w:p>
    <w:p w:rsidR="00000000" w:rsidDel="00000000" w:rsidP="00000000" w:rsidRDefault="00000000" w:rsidRPr="00000000" w14:paraId="0000015B">
      <w:pPr>
        <w:pageBreakBefore w:val="0"/>
        <w:ind w:left="0" w:firstLine="0"/>
        <w:jc w:val="both"/>
        <w:rPr/>
      </w:pPr>
      <w:r w:rsidDel="00000000" w:rsidR="00000000" w:rsidRPr="00000000">
        <w:rPr>
          <w:rtl w:val="0"/>
        </w:rPr>
        <w:t xml:space="preserve">Si considera il seguente esempio:</w:t>
      </w:r>
    </w:p>
    <w:p w:rsidR="00000000" w:rsidDel="00000000" w:rsidP="00000000" w:rsidRDefault="00000000" w:rsidRPr="00000000" w14:paraId="0000015C">
      <w:pPr>
        <w:pageBreakBefore w:val="0"/>
        <w:ind w:left="0" w:firstLine="0"/>
        <w:jc w:val="both"/>
        <w:rPr/>
      </w:pPr>
      <w:r w:rsidDel="00000000" w:rsidR="00000000" w:rsidRPr="00000000">
        <w:rPr/>
        <w:drawing>
          <wp:inline distB="114300" distT="114300" distL="114300" distR="114300">
            <wp:extent cx="1595438" cy="394910"/>
            <wp:effectExtent b="0" l="0" r="0" t="0"/>
            <wp:docPr id="2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1595438" cy="39491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ind w:left="0" w:firstLine="0"/>
        <w:jc w:val="both"/>
        <w:rPr/>
      </w:pPr>
      <w:r w:rsidDel="00000000" w:rsidR="00000000" w:rsidRPr="00000000">
        <w:rPr>
          <w:rtl w:val="0"/>
        </w:rPr>
        <w:t xml:space="preserve">Negando la prima formule si ottiene che, per ogni Y, Y non è un mortale. Per vedere tutto questo si sostituisce Y con un valore specifico.</w:t>
      </w:r>
    </w:p>
    <w:p w:rsidR="00000000" w:rsidDel="00000000" w:rsidP="00000000" w:rsidRDefault="00000000" w:rsidRPr="00000000" w14:paraId="0000015E">
      <w:pPr>
        <w:pageBreakBefore w:val="0"/>
        <w:ind w:left="0" w:firstLine="0"/>
        <w:jc w:val="both"/>
        <w:rPr/>
      </w:pPr>
      <w:r w:rsidDel="00000000" w:rsidR="00000000" w:rsidRPr="00000000">
        <w:rPr>
          <w:rtl w:val="0"/>
        </w:rPr>
        <w:t xml:space="preserve">Come cambia la risoluzione?</w:t>
      </w:r>
    </w:p>
    <w:p w:rsidR="00000000" w:rsidDel="00000000" w:rsidP="00000000" w:rsidRDefault="00000000" w:rsidRPr="00000000" w14:paraId="0000015F">
      <w:pPr>
        <w:pageBreakBefore w:val="0"/>
        <w:ind w:left="0" w:firstLine="0"/>
        <w:jc w:val="both"/>
        <w:rPr/>
      </w:pPr>
      <w:r w:rsidDel="00000000" w:rsidR="00000000" w:rsidRPr="00000000">
        <w:rPr>
          <w:rtl w:val="0"/>
        </w:rPr>
        <w:t xml:space="preserve">Essenzialmente le formule si specializzano nei casi particolari. Infatti, sfruttando la regola di selezione, si sceglie un letterale A, si cerca una regola avente A come testa e si applica una sostituzione σ, ovvero si rimpiazzano le variabili a favore di termini specifici.</w:t>
      </w:r>
    </w:p>
    <w:p w:rsidR="00000000" w:rsidDel="00000000" w:rsidP="00000000" w:rsidRDefault="00000000" w:rsidRPr="00000000" w14:paraId="00000160">
      <w:pPr>
        <w:pageBreakBefore w:val="0"/>
        <w:ind w:left="0" w:firstLine="0"/>
        <w:jc w:val="both"/>
        <w:rPr/>
      </w:pPr>
      <w:r w:rsidDel="00000000" w:rsidR="00000000" w:rsidRPr="00000000">
        <w:rPr>
          <w:rtl w:val="0"/>
        </w:rPr>
        <w:t xml:space="preserve">La sostituzione serve a rendere uguali due formule, di tutte le risoluzioni si tende a scegliere quella più generale in quanto si può reiterare il processo su di essa.</w:t>
      </w:r>
    </w:p>
    <w:p w:rsidR="00000000" w:rsidDel="00000000" w:rsidP="00000000" w:rsidRDefault="00000000" w:rsidRPr="00000000" w14:paraId="00000161">
      <w:pPr>
        <w:pageBreakBefore w:val="0"/>
        <w:ind w:left="0" w:firstLine="0"/>
        <w:jc w:val="both"/>
        <w:rPr/>
      </w:pPr>
      <w:r w:rsidDel="00000000" w:rsidR="00000000" w:rsidRPr="00000000">
        <w:rPr>
          <w:rtl w:val="0"/>
        </w:rPr>
        <w:t xml:space="preserve">La ridenominazione delle variabile è importante al fine di evitare conflitti, l’idea è che ogni formula ricavata dalla ridenominazione è equivalente a quella di partenza.</w:t>
      </w:r>
    </w:p>
    <w:p w:rsidR="00000000" w:rsidDel="00000000" w:rsidP="00000000" w:rsidRDefault="00000000" w:rsidRPr="00000000" w14:paraId="00000162">
      <w:pPr>
        <w:pageBreakBefore w:val="0"/>
        <w:ind w:left="0" w:firstLine="0"/>
        <w:jc w:val="both"/>
        <w:rPr/>
      </w:pPr>
      <w:r w:rsidDel="00000000" w:rsidR="00000000" w:rsidRPr="00000000">
        <w:rPr>
          <w:rtl w:val="0"/>
        </w:rPr>
        <w:t xml:space="preserve">Andando avanti nella risoluzione, se viene generata la clausola vuota combinando le formule, si ottiene una risposta al goal iniziale.</w:t>
      </w:r>
    </w:p>
    <w:p w:rsidR="00000000" w:rsidDel="00000000" w:rsidP="00000000" w:rsidRDefault="00000000" w:rsidRPr="00000000" w14:paraId="00000163">
      <w:pPr>
        <w:pageBreakBefore w:val="0"/>
        <w:ind w:left="0" w:firstLine="0"/>
        <w:jc w:val="both"/>
        <w:rPr/>
      </w:pPr>
      <w:r w:rsidDel="00000000" w:rsidR="00000000" w:rsidRPr="00000000">
        <w:rPr>
          <w:rtl w:val="0"/>
        </w:rPr>
        <w:t xml:space="preserve">Quindi, supponendo di partire da una formula G0, ogni G0 σ è una conseguenza logica del programma, quindi sono state applicate sostituzioni in un numero finito di passi.</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472250</wp:posOffset>
            </wp:positionV>
            <wp:extent cx="3006394" cy="2157413"/>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006394" cy="2157413"/>
                    </a:xfrm>
                    <a:prstGeom prst="rect"/>
                    <a:ln/>
                  </pic:spPr>
                </pic:pic>
              </a:graphicData>
            </a:graphic>
          </wp:anchor>
        </w:drawing>
      </w:r>
    </w:p>
    <w:p w:rsidR="00000000" w:rsidDel="00000000" w:rsidP="00000000" w:rsidRDefault="00000000" w:rsidRPr="00000000" w14:paraId="00000164">
      <w:pPr>
        <w:pageBreakBefore w:val="0"/>
        <w:ind w:left="0" w:firstLine="0"/>
        <w:jc w:val="both"/>
        <w:rPr/>
      </w:pPr>
      <w:r w:rsidDel="00000000" w:rsidR="00000000" w:rsidRPr="00000000">
        <w:rPr>
          <w:rtl w:val="0"/>
        </w:rPr>
        <w:t xml:space="preserve">Combinando tutte le sostituzioni in una sequenza, si ottiene una sostituzione che, applicata alla formula iniziale che potrebbe far sparire tutte le variabili della formula.</w:t>
      </w:r>
    </w:p>
    <w:p w:rsidR="00000000" w:rsidDel="00000000" w:rsidP="00000000" w:rsidRDefault="00000000" w:rsidRPr="00000000" w14:paraId="00000165">
      <w:pPr>
        <w:pageBreakBefore w:val="0"/>
        <w:ind w:left="0" w:firstLine="0"/>
        <w:jc w:val="both"/>
        <w:rPr/>
      </w:pPr>
      <w:r w:rsidDel="00000000" w:rsidR="00000000" w:rsidRPr="00000000">
        <w:rPr>
          <w:rtl w:val="0"/>
        </w:rPr>
        <w:t xml:space="preserve">Per fare un esempio, dato il goal nonno(antonio,W) e le seguenti regole:</w:t>
      </w:r>
    </w:p>
    <w:p w:rsidR="00000000" w:rsidDel="00000000" w:rsidP="00000000" w:rsidRDefault="00000000" w:rsidRPr="00000000" w14:paraId="00000166">
      <w:pPr>
        <w:pageBreakBefore w:val="0"/>
        <w:ind w:left="0" w:firstLine="0"/>
        <w:jc w:val="both"/>
        <w:rPr/>
      </w:pPr>
      <w:r w:rsidDel="00000000" w:rsidR="00000000" w:rsidRPr="00000000">
        <w:rPr/>
        <w:drawing>
          <wp:inline distB="114300" distT="114300" distL="114300" distR="114300">
            <wp:extent cx="1890713" cy="423780"/>
            <wp:effectExtent b="0" l="0" r="0" t="0"/>
            <wp:docPr id="24"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1890713" cy="42378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ind w:left="0" w:firstLine="0"/>
        <w:jc w:val="both"/>
        <w:rPr/>
      </w:pPr>
      <w:r w:rsidDel="00000000" w:rsidR="00000000" w:rsidRPr="00000000">
        <w:rPr>
          <w:rtl w:val="0"/>
        </w:rPr>
      </w:r>
    </w:p>
    <w:p w:rsidR="00000000" w:rsidDel="00000000" w:rsidP="00000000" w:rsidRDefault="00000000" w:rsidRPr="00000000" w14:paraId="00000168">
      <w:pPr>
        <w:pageBreakBefore w:val="0"/>
        <w:ind w:left="0" w:firstLine="0"/>
        <w:jc w:val="both"/>
        <w:rPr/>
      </w:pPr>
      <w:r w:rsidDel="00000000" w:rsidR="00000000" w:rsidRPr="00000000">
        <w:rPr>
          <w:rtl w:val="0"/>
        </w:rPr>
      </w:r>
    </w:p>
    <w:p w:rsidR="00000000" w:rsidDel="00000000" w:rsidP="00000000" w:rsidRDefault="00000000" w:rsidRPr="00000000" w14:paraId="00000169">
      <w:pPr>
        <w:pageBreakBefore w:val="0"/>
        <w:ind w:left="0" w:firstLine="0"/>
        <w:jc w:val="both"/>
        <w:rPr/>
      </w:pPr>
      <w:r w:rsidDel="00000000" w:rsidR="00000000" w:rsidRPr="00000000">
        <w:rPr>
          <w:rtl w:val="0"/>
        </w:rPr>
      </w:r>
    </w:p>
    <w:p w:rsidR="00000000" w:rsidDel="00000000" w:rsidP="00000000" w:rsidRDefault="00000000" w:rsidRPr="00000000" w14:paraId="0000016A">
      <w:pPr>
        <w:pageBreakBefore w:val="0"/>
        <w:ind w:left="0" w:firstLine="0"/>
        <w:jc w:val="both"/>
        <w:rPr/>
      </w:pPr>
      <w:r w:rsidDel="00000000" w:rsidR="00000000" w:rsidRPr="00000000">
        <w:rPr>
          <w:rtl w:val="0"/>
        </w:rPr>
        <w:t xml:space="preserve">Per dimostrare il goal, si individuano le clausole avente nonno(t1,t2) come testa e si rinominano le variabili, quest’ultimo passo si effettua per differenziale le variabili della formula da quelle del goal.</w:t>
      </w:r>
    </w:p>
    <w:p w:rsidR="00000000" w:rsidDel="00000000" w:rsidP="00000000" w:rsidRDefault="00000000" w:rsidRPr="00000000" w14:paraId="0000016B">
      <w:pPr>
        <w:pageBreakBefore w:val="0"/>
        <w:ind w:left="0" w:firstLine="0"/>
        <w:jc w:val="both"/>
        <w:rPr/>
      </w:pPr>
      <w:r w:rsidDel="00000000" w:rsidR="00000000" w:rsidRPr="00000000">
        <w:rPr>
          <w:rtl w:val="0"/>
        </w:rPr>
        <w:t xml:space="preserve">In questo esempio la sostituzione è la seguente:</w:t>
      </w:r>
    </w:p>
    <w:p w:rsidR="00000000" w:rsidDel="00000000" w:rsidP="00000000" w:rsidRDefault="00000000" w:rsidRPr="00000000" w14:paraId="0000016C">
      <w:pPr>
        <w:pageBreakBefore w:val="0"/>
        <w:ind w:left="0" w:firstLine="0"/>
        <w:jc w:val="both"/>
        <w:rPr/>
      </w:pPr>
      <w:r w:rsidDel="00000000" w:rsidR="00000000" w:rsidRPr="00000000">
        <w:rPr>
          <w:rtl w:val="0"/>
        </w:rPr>
        <w:t xml:space="preserve">nonno(antonio,W) </w:t>
        <w:tab/>
        <w:t xml:space="preserve">nonno(X,Y)</w:t>
      </w:r>
    </w:p>
    <w:p w:rsidR="00000000" w:rsidDel="00000000" w:rsidP="00000000" w:rsidRDefault="00000000" w:rsidRPr="00000000" w14:paraId="0000016D">
      <w:pPr>
        <w:pageBreakBefore w:val="0"/>
        <w:ind w:left="0" w:firstLine="0"/>
        <w:jc w:val="both"/>
        <w:rPr/>
      </w:pPr>
      <w:r w:rsidDel="00000000" w:rsidR="00000000" w:rsidRPr="00000000">
        <w:rPr>
          <w:rtl w:val="0"/>
        </w:rPr>
        <w:t xml:space="preserve">Per rendere tutto uguale, si sostituisce antonio alla X e W alla Y.</w:t>
      </w:r>
    </w:p>
    <w:p w:rsidR="00000000" w:rsidDel="00000000" w:rsidP="00000000" w:rsidRDefault="00000000" w:rsidRPr="00000000" w14:paraId="0000016E">
      <w:pPr>
        <w:pageBreakBefore w:val="0"/>
        <w:ind w:left="0" w:firstLine="0"/>
        <w:jc w:val="both"/>
        <w:rPr/>
      </w:pPr>
      <w:r w:rsidDel="00000000" w:rsidR="00000000" w:rsidRPr="00000000">
        <w:rPr>
          <w:rtl w:val="0"/>
        </w:rPr>
        <w:t xml:space="preserve">Ora si applica la sostituzione trovata con la coda della regola, cioè padre(X,Z), padre(Z,Y), tutto diventa quindi come segue:</w:t>
      </w:r>
    </w:p>
    <w:p w:rsidR="00000000" w:rsidDel="00000000" w:rsidP="00000000" w:rsidRDefault="00000000" w:rsidRPr="00000000" w14:paraId="0000016F">
      <w:pPr>
        <w:pageBreakBefore w:val="0"/>
        <w:ind w:left="0" w:firstLine="0"/>
        <w:jc w:val="both"/>
        <w:rPr/>
      </w:pPr>
      <w:r w:rsidDel="00000000" w:rsidR="00000000" w:rsidRPr="00000000">
        <w:rPr>
          <w:rtl w:val="0"/>
        </w:rPr>
        <w:t xml:space="preserve">padre(antonio,Z), padre(Z,W)</w:t>
      </w:r>
    </w:p>
    <w:p w:rsidR="00000000" w:rsidDel="00000000" w:rsidP="00000000" w:rsidRDefault="00000000" w:rsidRPr="00000000" w14:paraId="00000170">
      <w:pPr>
        <w:pageBreakBefore w:val="0"/>
        <w:ind w:left="0" w:firstLine="0"/>
        <w:jc w:val="both"/>
        <w:rPr/>
      </w:pPr>
      <w:r w:rsidDel="00000000" w:rsidR="00000000" w:rsidRPr="00000000">
        <w:rPr>
          <w:rtl w:val="0"/>
        </w:rPr>
        <w:t xml:space="preserve">In generale si reitera tutto fino a quando non si ottiene una clausola vuota, l’equivalente di un’istanza sì.</w:t>
      </w:r>
    </w:p>
    <w:p w:rsidR="00000000" w:rsidDel="00000000" w:rsidP="00000000" w:rsidRDefault="00000000" w:rsidRPr="00000000" w14:paraId="00000171">
      <w:pPr>
        <w:pStyle w:val="Heading2"/>
        <w:pageBreakBefore w:val="0"/>
        <w:jc w:val="both"/>
        <w:rPr/>
      </w:pPr>
      <w:bookmarkStart w:colFirst="0" w:colLast="0" w:name="_dhpr7itnut0l" w:id="35"/>
      <w:bookmarkEnd w:id="35"/>
      <w:r w:rsidDel="00000000" w:rsidR="00000000" w:rsidRPr="00000000">
        <w:rPr>
          <w:rtl w:val="0"/>
        </w:rPr>
        <w:t xml:space="preserve">Unificazione</w:t>
      </w:r>
    </w:p>
    <w:p w:rsidR="00000000" w:rsidDel="00000000" w:rsidP="00000000" w:rsidRDefault="00000000" w:rsidRPr="00000000" w14:paraId="00000172">
      <w:pPr>
        <w:pageBreakBefore w:val="0"/>
        <w:jc w:val="both"/>
        <w:rPr/>
      </w:pPr>
      <w:r w:rsidDel="00000000" w:rsidR="00000000" w:rsidRPr="00000000">
        <w:rPr>
          <w:rtl w:val="0"/>
        </w:rPr>
        <w:t xml:space="preserve">L’unificazione di due formule è una sostituzione che permette di renderle uguali, precisamente:</w:t>
      </w:r>
    </w:p>
    <w:p w:rsidR="00000000" w:rsidDel="00000000" w:rsidP="00000000" w:rsidRDefault="00000000" w:rsidRPr="00000000" w14:paraId="00000173">
      <w:pPr>
        <w:pageBreakBefore w:val="0"/>
        <w:jc w:val="both"/>
        <w:rPr/>
      </w:pPr>
      <w:r w:rsidDel="00000000" w:rsidR="00000000" w:rsidRPr="00000000">
        <w:rPr>
          <w:rtl w:val="0"/>
        </w:rPr>
        <w:t xml:space="preserve">Data una sostituzione s e due formule a e b, Unify(a,b)=s se la sostituzione per a equivale a quella per b.</w:t>
      </w:r>
    </w:p>
    <w:p w:rsidR="00000000" w:rsidDel="00000000" w:rsidP="00000000" w:rsidRDefault="00000000" w:rsidRPr="00000000" w14:paraId="00000174">
      <w:pPr>
        <w:pageBreakBefore w:val="0"/>
        <w:jc w:val="both"/>
        <w:rPr/>
      </w:pPr>
      <w:r w:rsidDel="00000000" w:rsidR="00000000" w:rsidRPr="00000000">
        <w:rPr>
          <w:rtl w:val="0"/>
        </w:rPr>
        <w:t xml:space="preserve">Per fare un esempio, si considera la seguente tabella:</w:t>
      </w:r>
    </w:p>
    <w:p w:rsidR="00000000" w:rsidDel="00000000" w:rsidP="00000000" w:rsidRDefault="00000000" w:rsidRPr="00000000" w14:paraId="00000175">
      <w:pPr>
        <w:pageBreakBefore w:val="0"/>
        <w:jc w:val="both"/>
        <w:rPr/>
      </w:pPr>
      <w:r w:rsidDel="00000000" w:rsidR="00000000" w:rsidRPr="00000000">
        <w:rPr/>
        <w:drawing>
          <wp:inline distB="114300" distT="114300" distL="114300" distR="114300">
            <wp:extent cx="4176713" cy="1214161"/>
            <wp:effectExtent b="0" l="0" r="0" t="0"/>
            <wp:docPr id="2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176713" cy="121416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ageBreakBefore w:val="0"/>
        <w:jc w:val="both"/>
        <w:rPr/>
      </w:pPr>
      <w:r w:rsidDel="00000000" w:rsidR="00000000" w:rsidRPr="00000000">
        <w:rPr>
          <w:rtl w:val="0"/>
        </w:rPr>
        <w:t xml:space="preserve">Nel primo caso, basta sostituire x con Jane dato che x è l’unica incognita per rendere le formule uguali.</w:t>
      </w:r>
    </w:p>
    <w:p w:rsidR="00000000" w:rsidDel="00000000" w:rsidP="00000000" w:rsidRDefault="00000000" w:rsidRPr="00000000" w14:paraId="00000177">
      <w:pPr>
        <w:pageBreakBefore w:val="0"/>
        <w:jc w:val="both"/>
        <w:rPr/>
      </w:pPr>
      <w:r w:rsidDel="00000000" w:rsidR="00000000" w:rsidRPr="00000000">
        <w:rPr>
          <w:rtl w:val="0"/>
        </w:rPr>
        <w:t xml:space="preserve">Lo stesso discorso vale anche per la seconda riga, in questo caso però le variabili sono due.</w:t>
      </w:r>
    </w:p>
    <w:p w:rsidR="00000000" w:rsidDel="00000000" w:rsidP="00000000" w:rsidRDefault="00000000" w:rsidRPr="00000000" w14:paraId="00000178">
      <w:pPr>
        <w:pageBreakBefore w:val="0"/>
        <w:jc w:val="both"/>
        <w:rPr/>
      </w:pPr>
      <w:r w:rsidDel="00000000" w:rsidR="00000000" w:rsidRPr="00000000">
        <w:rPr>
          <w:rtl w:val="0"/>
        </w:rPr>
        <w:t xml:space="preserve">Il terzo è un caso interessante: il secondo parametro è una funzione sulla variabile y, ciò indica che y non può assumere Mother(y) come valore.</w:t>
      </w:r>
    </w:p>
    <w:p w:rsidR="00000000" w:rsidDel="00000000" w:rsidP="00000000" w:rsidRDefault="00000000" w:rsidRPr="00000000" w14:paraId="00000179">
      <w:pPr>
        <w:pageBreakBefore w:val="0"/>
        <w:jc w:val="both"/>
        <w:rPr/>
      </w:pPr>
      <w:r w:rsidDel="00000000" w:rsidR="00000000" w:rsidRPr="00000000">
        <w:rPr>
          <w:rtl w:val="0"/>
        </w:rPr>
        <w:t xml:space="preserve">Per risolverla si va a vedere se si riesce a sostituire la y (in questo caso con John) e dopo si sostituisce la x direttamente con Mother(John) dal momento che ora si conosce il valore di y.</w:t>
      </w:r>
    </w:p>
    <w:p w:rsidR="00000000" w:rsidDel="00000000" w:rsidP="00000000" w:rsidRDefault="00000000" w:rsidRPr="00000000" w14:paraId="0000017A">
      <w:pPr>
        <w:pageBreakBefore w:val="0"/>
        <w:jc w:val="both"/>
        <w:rPr/>
      </w:pPr>
      <w:r w:rsidDel="00000000" w:rsidR="00000000" w:rsidRPr="00000000">
        <w:rPr>
          <w:rtl w:val="0"/>
        </w:rPr>
        <w:t xml:space="preserve">Il quarto e ultimo caso invece fallisce, ciò è causato dal fatto che la variabile x non può assumere sia John, sia OJ come valore.</w:t>
      </w:r>
    </w:p>
    <w:p w:rsidR="00000000" w:rsidDel="00000000" w:rsidP="00000000" w:rsidRDefault="00000000" w:rsidRPr="00000000" w14:paraId="0000017B">
      <w:pPr>
        <w:pageBreakBefore w:val="0"/>
        <w:jc w:val="both"/>
        <w:rPr/>
      </w:pPr>
      <w:r w:rsidDel="00000000" w:rsidR="00000000" w:rsidRPr="00000000">
        <w:rPr>
          <w:rtl w:val="0"/>
        </w:rPr>
        <w:t xml:space="preserve">Ovviamente esistono più sostituzioni per una data coppia di formule, per Knows(John,x) e Knows(y,z) ad esempio:</w:t>
      </w:r>
    </w:p>
    <w:p w:rsidR="00000000" w:rsidDel="00000000" w:rsidP="00000000" w:rsidRDefault="00000000" w:rsidRPr="00000000" w14:paraId="0000017C">
      <w:pPr>
        <w:pageBreakBefore w:val="0"/>
        <w:jc w:val="both"/>
        <w:rPr/>
      </w:pPr>
      <w:r w:rsidDel="00000000" w:rsidR="00000000" w:rsidRPr="00000000">
        <w:rPr/>
        <w:drawing>
          <wp:inline distB="114300" distT="114300" distL="114300" distR="114300">
            <wp:extent cx="2347913" cy="501311"/>
            <wp:effectExtent b="0" l="0" r="0" t="0"/>
            <wp:docPr id="31"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2347913" cy="50131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jc w:val="both"/>
        <w:rPr/>
      </w:pPr>
      <w:r w:rsidDel="00000000" w:rsidR="00000000" w:rsidRPr="00000000">
        <w:rPr>
          <w:rtl w:val="0"/>
        </w:rPr>
      </w:r>
    </w:p>
    <w:p w:rsidR="00000000" w:rsidDel="00000000" w:rsidP="00000000" w:rsidRDefault="00000000" w:rsidRPr="00000000" w14:paraId="0000017E">
      <w:pPr>
        <w:pageBreakBefore w:val="0"/>
        <w:jc w:val="both"/>
        <w:rPr/>
      </w:pPr>
      <w:r w:rsidDel="00000000" w:rsidR="00000000" w:rsidRPr="00000000">
        <w:rPr>
          <w:rtl w:val="0"/>
        </w:rPr>
      </w:r>
    </w:p>
    <w:p w:rsidR="00000000" w:rsidDel="00000000" w:rsidP="00000000" w:rsidRDefault="00000000" w:rsidRPr="00000000" w14:paraId="0000017F">
      <w:pPr>
        <w:pageBreakBefore w:val="0"/>
        <w:jc w:val="both"/>
        <w:rPr/>
      </w:pPr>
      <w:r w:rsidDel="00000000" w:rsidR="00000000" w:rsidRPr="00000000">
        <w:rPr>
          <w:rtl w:val="0"/>
        </w:rPr>
      </w:r>
    </w:p>
    <w:p w:rsidR="00000000" w:rsidDel="00000000" w:rsidP="00000000" w:rsidRDefault="00000000" w:rsidRPr="00000000" w14:paraId="00000180">
      <w:pPr>
        <w:pageBreakBefore w:val="0"/>
        <w:jc w:val="both"/>
        <w:rPr/>
      </w:pPr>
      <w:r w:rsidDel="00000000" w:rsidR="00000000" w:rsidRPr="00000000">
        <w:rPr>
          <w:rtl w:val="0"/>
        </w:rPr>
      </w:r>
    </w:p>
    <w:p w:rsidR="00000000" w:rsidDel="00000000" w:rsidP="00000000" w:rsidRDefault="00000000" w:rsidRPr="00000000" w14:paraId="00000181">
      <w:pPr>
        <w:pageBreakBefore w:val="0"/>
        <w:jc w:val="both"/>
        <w:rPr/>
      </w:pPr>
      <w:r w:rsidDel="00000000" w:rsidR="00000000" w:rsidRPr="00000000">
        <w:rPr>
          <w:rtl w:val="0"/>
        </w:rPr>
      </w:r>
    </w:p>
    <w:p w:rsidR="00000000" w:rsidDel="00000000" w:rsidP="00000000" w:rsidRDefault="00000000" w:rsidRPr="00000000" w14:paraId="00000182">
      <w:pPr>
        <w:pageBreakBefore w:val="0"/>
        <w:jc w:val="both"/>
        <w:rPr/>
      </w:pPr>
      <w:r w:rsidDel="00000000" w:rsidR="00000000" w:rsidRPr="00000000">
        <w:rPr>
          <w:rtl w:val="0"/>
        </w:rPr>
        <w:t xml:space="preserve">Tra tutte le possibili unificazioni, ce n’è una che è la più generale possibile ed è l’unica che permette la ridenominazione delle variabili.</w:t>
      </w:r>
    </w:p>
    <w:p w:rsidR="00000000" w:rsidDel="00000000" w:rsidP="00000000" w:rsidRDefault="00000000" w:rsidRPr="00000000" w14:paraId="00000183">
      <w:pPr>
        <w:pageBreakBefore w:val="0"/>
        <w:jc w:val="both"/>
        <w:rPr/>
      </w:pPr>
      <w:r w:rsidDel="00000000" w:rsidR="00000000" w:rsidRPr="00000000">
        <w:rPr>
          <w:rtl w:val="0"/>
        </w:rPr>
        <w:t xml:space="preserve">Ci sono anche casi in cui l’unificazione fallisce, quali sono?</w:t>
      </w:r>
    </w:p>
    <w:p w:rsidR="00000000" w:rsidDel="00000000" w:rsidP="00000000" w:rsidRDefault="00000000" w:rsidRPr="00000000" w14:paraId="00000184">
      <w:pPr>
        <w:pageBreakBefore w:val="0"/>
        <w:numPr>
          <w:ilvl w:val="0"/>
          <w:numId w:val="44"/>
        </w:numPr>
        <w:ind w:left="720" w:hanging="360"/>
        <w:jc w:val="both"/>
        <w:rPr>
          <w:u w:val="none"/>
        </w:rPr>
      </w:pPr>
      <w:r w:rsidDel="00000000" w:rsidR="00000000" w:rsidRPr="00000000">
        <w:rPr>
          <w:rtl w:val="0"/>
        </w:rPr>
        <w:t xml:space="preserve">caso in cui le funzioni sono differenti:</w:t>
      </w:r>
    </w:p>
    <w:p w:rsidR="00000000" w:rsidDel="00000000" w:rsidP="00000000" w:rsidRDefault="00000000" w:rsidRPr="00000000" w14:paraId="00000185">
      <w:pPr>
        <w:pageBreakBefore w:val="0"/>
        <w:ind w:left="720" w:firstLine="0"/>
        <w:jc w:val="both"/>
        <w:rPr/>
      </w:pPr>
      <w:r w:rsidDel="00000000" w:rsidR="00000000" w:rsidRPr="00000000">
        <w:rPr>
          <w:rtl w:val="0"/>
        </w:rPr>
        <w:t xml:space="preserve">f(x)</w:t>
        <w:tab/>
        <w:t xml:space="preserve">g(x)</w:t>
      </w:r>
    </w:p>
    <w:p w:rsidR="00000000" w:rsidDel="00000000" w:rsidP="00000000" w:rsidRDefault="00000000" w:rsidRPr="00000000" w14:paraId="00000186">
      <w:pPr>
        <w:pageBreakBefore w:val="0"/>
        <w:numPr>
          <w:ilvl w:val="0"/>
          <w:numId w:val="45"/>
        </w:numPr>
        <w:ind w:left="720" w:hanging="360"/>
        <w:jc w:val="both"/>
        <w:rPr>
          <w:u w:val="none"/>
        </w:rPr>
      </w:pPr>
      <w:r w:rsidDel="00000000" w:rsidR="00000000" w:rsidRPr="00000000">
        <w:rPr>
          <w:rtl w:val="0"/>
        </w:rPr>
        <w:t xml:space="preserve">l’argomento x occorre in posizioni differenti della stessa funzione:</w:t>
      </w:r>
    </w:p>
    <w:p w:rsidR="00000000" w:rsidDel="00000000" w:rsidP="00000000" w:rsidRDefault="00000000" w:rsidRPr="00000000" w14:paraId="00000187">
      <w:pPr>
        <w:pageBreakBefore w:val="0"/>
        <w:ind w:left="720" w:firstLine="0"/>
        <w:jc w:val="both"/>
        <w:rPr/>
      </w:pPr>
      <w:r w:rsidDel="00000000" w:rsidR="00000000" w:rsidRPr="00000000">
        <w:rPr>
          <w:rtl w:val="0"/>
        </w:rPr>
        <w:t xml:space="preserve">f(x,c)</w:t>
        <w:tab/>
        <w:t xml:space="preserve">f(d,x)</w:t>
      </w:r>
    </w:p>
    <w:p w:rsidR="00000000" w:rsidDel="00000000" w:rsidP="00000000" w:rsidRDefault="00000000" w:rsidRPr="00000000" w14:paraId="00000188">
      <w:pPr>
        <w:pageBreakBefore w:val="0"/>
        <w:numPr>
          <w:ilvl w:val="0"/>
          <w:numId w:val="42"/>
        </w:numPr>
        <w:ind w:left="720" w:hanging="360"/>
        <w:jc w:val="both"/>
        <w:rPr>
          <w:u w:val="none"/>
        </w:rPr>
      </w:pPr>
      <w:r w:rsidDel="00000000" w:rsidR="00000000" w:rsidRPr="00000000">
        <w:rPr>
          <w:rtl w:val="0"/>
        </w:rPr>
        <w:t xml:space="preserve">la stessa funzione prende sia x, sia una funzione di x:</w:t>
      </w:r>
    </w:p>
    <w:p w:rsidR="00000000" w:rsidDel="00000000" w:rsidP="00000000" w:rsidRDefault="00000000" w:rsidRPr="00000000" w14:paraId="00000189">
      <w:pPr>
        <w:pageBreakBefore w:val="0"/>
        <w:ind w:left="720" w:firstLine="0"/>
        <w:jc w:val="both"/>
        <w:rPr/>
      </w:pPr>
      <w:r w:rsidDel="00000000" w:rsidR="00000000" w:rsidRPr="00000000">
        <w:rPr>
          <w:rtl w:val="0"/>
        </w:rPr>
        <w:t xml:space="preserve">f(x)</w:t>
        <w:tab/>
        <w:t xml:space="preserve">f(g(x))</w:t>
      </w:r>
    </w:p>
    <w:p w:rsidR="00000000" w:rsidDel="00000000" w:rsidP="00000000" w:rsidRDefault="00000000" w:rsidRPr="00000000" w14:paraId="0000018A">
      <w:pPr>
        <w:pageBreakBefore w:val="0"/>
        <w:ind w:left="0" w:firstLine="0"/>
        <w:jc w:val="both"/>
        <w:rPr/>
      </w:pPr>
      <w:r w:rsidDel="00000000" w:rsidR="00000000" w:rsidRPr="00000000">
        <w:rPr>
          <w:rtl w:val="0"/>
        </w:rPr>
        <w:t xml:space="preserve">Quindi in generale si può dire che una funzione p(t1,...,tn) unifica con p(t1’,...,tn’) se e solo se ogni parametro di una funzione unifica col corrispondente dell’altra.</w:t>
      </w:r>
    </w:p>
    <w:p w:rsidR="00000000" w:rsidDel="00000000" w:rsidP="00000000" w:rsidRDefault="00000000" w:rsidRPr="00000000" w14:paraId="0000018B">
      <w:pPr>
        <w:pageBreakBefore w:val="0"/>
        <w:ind w:left="0" w:firstLine="0"/>
        <w:jc w:val="both"/>
        <w:rPr/>
      </w:pPr>
      <w:r w:rsidDel="00000000" w:rsidR="00000000" w:rsidRPr="00000000">
        <w:rPr>
          <w:rtl w:val="0"/>
        </w:rPr>
        <w:t xml:space="preserve">Da ciò si costruisce un sistema di equazioni convertibile in forma risolta se le formule atomiche sono unificabili. </w:t>
      </w:r>
    </w:p>
    <w:p w:rsidR="00000000" w:rsidDel="00000000" w:rsidP="00000000" w:rsidRDefault="00000000" w:rsidRPr="00000000" w14:paraId="0000018C">
      <w:pPr>
        <w:pageBreakBefore w:val="0"/>
        <w:ind w:left="0" w:firstLine="0"/>
        <w:jc w:val="both"/>
        <w:rPr/>
      </w:pPr>
      <w:r w:rsidDel="00000000" w:rsidR="00000000" w:rsidRPr="00000000">
        <w:rPr>
          <w:rFonts w:ascii="Arial Unicode MS" w:cs="Arial Unicode MS" w:eastAsia="Arial Unicode MS" w:hAnsi="Arial Unicode MS"/>
          <w:rtl w:val="0"/>
        </w:rPr>
        <w:t xml:space="preserve">t1 =u t1’,..., tn =u tn’ → x1 =u u1, …, xk =u uk in cui ui non contiene xi.</w:t>
      </w:r>
    </w:p>
    <w:p w:rsidR="00000000" w:rsidDel="00000000" w:rsidP="00000000" w:rsidRDefault="00000000" w:rsidRPr="00000000" w14:paraId="0000018D">
      <w:pPr>
        <w:pageBreakBefore w:val="0"/>
        <w:ind w:left="0" w:firstLine="0"/>
        <w:jc w:val="both"/>
        <w:rPr/>
      </w:pPr>
      <w:r w:rsidDel="00000000" w:rsidR="00000000" w:rsidRPr="00000000">
        <w:rPr>
          <w:rtl w:val="0"/>
        </w:rPr>
        <w:t xml:space="preserve">La forma risolta permette di fornire l’unificazione più generale tra due funzioni.</w:t>
      </w:r>
    </w:p>
    <w:p w:rsidR="00000000" w:rsidDel="00000000" w:rsidP="00000000" w:rsidRDefault="00000000" w:rsidRPr="00000000" w14:paraId="0000018E">
      <w:pPr>
        <w:pageBreakBefore w:val="0"/>
        <w:ind w:left="0" w:firstLine="0"/>
        <w:jc w:val="both"/>
        <w:rPr/>
      </w:pPr>
      <w:r w:rsidDel="00000000" w:rsidR="00000000" w:rsidRPr="00000000">
        <w:rPr>
          <w:rtl w:val="0"/>
        </w:rPr>
        <w:t xml:space="preserve">Si può notare che:</w:t>
      </w:r>
    </w:p>
    <w:p w:rsidR="00000000" w:rsidDel="00000000" w:rsidP="00000000" w:rsidRDefault="00000000" w:rsidRPr="00000000" w14:paraId="0000018F">
      <w:pPr>
        <w:pageBreakBefore w:val="0"/>
        <w:numPr>
          <w:ilvl w:val="0"/>
          <w:numId w:val="15"/>
        </w:numPr>
        <w:ind w:left="720" w:hanging="360"/>
        <w:jc w:val="both"/>
        <w:rPr>
          <w:u w:val="none"/>
        </w:rPr>
      </w:pPr>
      <w:r w:rsidDel="00000000" w:rsidR="00000000" w:rsidRPr="00000000">
        <w:rPr>
          <w:rtl w:val="0"/>
        </w:rPr>
        <w:t xml:space="preserve">date due costanti c e d, l’unificazione di c con sè stesso è sempre vera mentre quella con d è sempre falsa;</w:t>
      </w:r>
    </w:p>
    <w:p w:rsidR="00000000" w:rsidDel="00000000" w:rsidP="00000000" w:rsidRDefault="00000000" w:rsidRPr="00000000" w14:paraId="00000190">
      <w:pPr>
        <w:pageBreakBefore w:val="0"/>
        <w:numPr>
          <w:ilvl w:val="0"/>
          <w:numId w:val="15"/>
        </w:numPr>
        <w:ind w:left="720" w:hanging="360"/>
        <w:jc w:val="both"/>
        <w:rPr>
          <w:u w:val="none"/>
        </w:rPr>
      </w:pPr>
      <w:r w:rsidDel="00000000" w:rsidR="00000000" w:rsidRPr="00000000">
        <w:rPr>
          <w:rtl w:val="0"/>
        </w:rPr>
        <w:t xml:space="preserve">f(t1,...,tn) =u f(t1’,...,tn’) se e solo se t1=u t1’,...,tn=u tn’;</w:t>
      </w:r>
    </w:p>
    <w:p w:rsidR="00000000" w:rsidDel="00000000" w:rsidP="00000000" w:rsidRDefault="00000000" w:rsidRPr="00000000" w14:paraId="00000191">
      <w:pPr>
        <w:pageBreakBefore w:val="0"/>
        <w:numPr>
          <w:ilvl w:val="0"/>
          <w:numId w:val="15"/>
        </w:numPr>
        <w:ind w:left="720" w:hanging="360"/>
        <w:jc w:val="both"/>
        <w:rPr>
          <w:u w:val="none"/>
        </w:rPr>
      </w:pPr>
      <w:r w:rsidDel="00000000" w:rsidR="00000000" w:rsidRPr="00000000">
        <w:rPr>
          <w:rtl w:val="0"/>
        </w:rPr>
        <w:t xml:space="preserve">x =u t se t non conviene x. Ogni occorrenza di x nelle equazioni viene sostituita con t.</w:t>
      </w:r>
    </w:p>
    <w:p w:rsidR="00000000" w:rsidDel="00000000" w:rsidP="00000000" w:rsidRDefault="00000000" w:rsidRPr="00000000" w14:paraId="00000192">
      <w:pPr>
        <w:pStyle w:val="Heading2"/>
        <w:pageBreakBefore w:val="0"/>
        <w:jc w:val="both"/>
        <w:rPr/>
      </w:pPr>
      <w:bookmarkStart w:colFirst="0" w:colLast="0" w:name="_ilt7zor8q7k6" w:id="36"/>
      <w:bookmarkEnd w:id="36"/>
      <w:r w:rsidDel="00000000" w:rsidR="00000000" w:rsidRPr="00000000">
        <w:rPr>
          <w:rtl w:val="0"/>
        </w:rPr>
        <w:t xml:space="preserve">Algoritmo</w:t>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352425</wp:posOffset>
            </wp:positionV>
            <wp:extent cx="3735264" cy="1833563"/>
            <wp:effectExtent b="0" l="0" r="0" t="0"/>
            <wp:wrapSquare wrapText="bothSides" distB="114300" distT="114300" distL="114300" distR="114300"/>
            <wp:docPr id="33"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735264" cy="1833563"/>
                    </a:xfrm>
                    <a:prstGeom prst="rect"/>
                    <a:ln/>
                  </pic:spPr>
                </pic:pic>
              </a:graphicData>
            </a:graphic>
          </wp:anchor>
        </w:drawing>
      </w:r>
    </w:p>
    <w:p w:rsidR="00000000" w:rsidDel="00000000" w:rsidP="00000000" w:rsidRDefault="00000000" w:rsidRPr="00000000" w14:paraId="00000193">
      <w:pPr>
        <w:pageBreakBefore w:val="0"/>
        <w:jc w:val="both"/>
        <w:rPr/>
      </w:pPr>
      <w:r w:rsidDel="00000000" w:rsidR="00000000" w:rsidRPr="00000000">
        <w:rPr>
          <w:rtl w:val="0"/>
        </w:rPr>
        <w:t xml:space="preserve">L’implementazione dell’unificazione è ricorsiva:</w:t>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1895475</wp:posOffset>
            </wp:positionV>
            <wp:extent cx="3565589" cy="1166813"/>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565589" cy="1166813"/>
                    </a:xfrm>
                    <a:prstGeom prst="rect"/>
                    <a:ln/>
                  </pic:spPr>
                </pic:pic>
              </a:graphicData>
            </a:graphic>
          </wp:anchor>
        </w:drawing>
      </w:r>
    </w:p>
    <w:p w:rsidR="00000000" w:rsidDel="00000000" w:rsidP="00000000" w:rsidRDefault="00000000" w:rsidRPr="00000000" w14:paraId="00000194">
      <w:pPr>
        <w:pageBreakBefore w:val="0"/>
        <w:numPr>
          <w:ilvl w:val="0"/>
          <w:numId w:val="5"/>
        </w:numPr>
        <w:ind w:left="720" w:hanging="360"/>
        <w:jc w:val="both"/>
        <w:rPr>
          <w:u w:val="none"/>
        </w:rPr>
      </w:pPr>
      <w:r w:rsidDel="00000000" w:rsidR="00000000" w:rsidRPr="00000000">
        <w:rPr>
          <w:rtl w:val="0"/>
        </w:rPr>
        <w:t xml:space="preserve">i primi casi base riguardano la sostituzione, si restituisce queste se x e y sono uguali oppure si propaga il fallimento;</w:t>
      </w:r>
    </w:p>
    <w:p w:rsidR="00000000" w:rsidDel="00000000" w:rsidP="00000000" w:rsidRDefault="00000000" w:rsidRPr="00000000" w14:paraId="00000195">
      <w:pPr>
        <w:pageBreakBefore w:val="0"/>
        <w:numPr>
          <w:ilvl w:val="0"/>
          <w:numId w:val="5"/>
        </w:numPr>
        <w:ind w:left="720" w:hanging="360"/>
        <w:jc w:val="both"/>
        <w:rPr>
          <w:u w:val="none"/>
        </w:rPr>
      </w:pPr>
      <w:r w:rsidDel="00000000" w:rsidR="00000000" w:rsidRPr="00000000">
        <w:rPr>
          <w:rtl w:val="0"/>
        </w:rPr>
        <w:t xml:space="preserve">gli altri casi base vengono considerati se x o y sono variabili, in tal caso si effettua l’unificazione su di essi;</w:t>
      </w:r>
    </w:p>
    <w:p w:rsidR="00000000" w:rsidDel="00000000" w:rsidP="00000000" w:rsidRDefault="00000000" w:rsidRPr="00000000" w14:paraId="00000196">
      <w:pPr>
        <w:pageBreakBefore w:val="0"/>
        <w:numPr>
          <w:ilvl w:val="0"/>
          <w:numId w:val="5"/>
        </w:numPr>
        <w:ind w:left="720" w:hanging="360"/>
        <w:jc w:val="both"/>
        <w:rPr>
          <w:u w:val="none"/>
        </w:rPr>
      </w:pPr>
      <w:r w:rsidDel="00000000" w:rsidR="00000000" w:rsidRPr="00000000">
        <w:rPr>
          <w:rtl w:val="0"/>
        </w:rPr>
        <w:t xml:space="preserve">se x e y sono composizioni o liste, si effettua la chiamata ricorsiva. Precisamente si ricalcola la sostituzione considerando due variabili, per tenere conto del resto si effettua una seconda chiamata.</w:t>
      </w:r>
    </w:p>
    <w:p w:rsidR="00000000" w:rsidDel="00000000" w:rsidP="00000000" w:rsidRDefault="00000000" w:rsidRPr="00000000" w14:paraId="00000197">
      <w:pPr>
        <w:pageBreakBefore w:val="0"/>
        <w:ind w:left="0" w:firstLine="0"/>
        <w:jc w:val="both"/>
        <w:rPr/>
      </w:pPr>
      <w:r w:rsidDel="00000000" w:rsidR="00000000" w:rsidRPr="00000000">
        <w:rPr>
          <w:rtl w:val="0"/>
        </w:rPr>
        <w:t xml:space="preserve">L’unificazione delle variabili verifica se è possibile applicare una sostituzione:</w:t>
      </w:r>
    </w:p>
    <w:p w:rsidR="00000000" w:rsidDel="00000000" w:rsidP="00000000" w:rsidRDefault="00000000" w:rsidRPr="00000000" w14:paraId="00000198">
      <w:pPr>
        <w:pageBreakBefore w:val="0"/>
        <w:numPr>
          <w:ilvl w:val="0"/>
          <w:numId w:val="6"/>
        </w:numPr>
        <w:ind w:left="720" w:hanging="360"/>
        <w:jc w:val="both"/>
        <w:rPr>
          <w:u w:val="none"/>
        </w:rPr>
      </w:pPr>
      <w:r w:rsidDel="00000000" w:rsidR="00000000" w:rsidRPr="00000000">
        <w:rPr>
          <w:rtl w:val="0"/>
        </w:rPr>
        <w:t xml:space="preserve">andando a controllare le occorrenze di tetha, si richiama opportunamente la funzione Unify;</w:t>
      </w:r>
    </w:p>
    <w:p w:rsidR="00000000" w:rsidDel="00000000" w:rsidP="00000000" w:rsidRDefault="00000000" w:rsidRPr="00000000" w14:paraId="00000199">
      <w:pPr>
        <w:pageBreakBefore w:val="0"/>
        <w:numPr>
          <w:ilvl w:val="0"/>
          <w:numId w:val="6"/>
        </w:numPr>
        <w:ind w:left="720" w:hanging="360"/>
        <w:jc w:val="both"/>
        <w:rPr>
          <w:u w:val="none"/>
        </w:rPr>
      </w:pPr>
      <w:r w:rsidDel="00000000" w:rsidR="00000000" w:rsidRPr="00000000">
        <w:rPr>
          <w:rtl w:val="0"/>
        </w:rPr>
        <w:t xml:space="preserve">Qualora sia presente una sostituzione var/x, si propaga il fallimento;</w:t>
      </w:r>
    </w:p>
    <w:p w:rsidR="00000000" w:rsidDel="00000000" w:rsidP="00000000" w:rsidRDefault="00000000" w:rsidRPr="00000000" w14:paraId="0000019A">
      <w:pPr>
        <w:pageBreakBefore w:val="0"/>
        <w:numPr>
          <w:ilvl w:val="0"/>
          <w:numId w:val="6"/>
        </w:numPr>
        <w:ind w:left="720" w:hanging="360"/>
        <w:jc w:val="both"/>
        <w:rPr>
          <w:u w:val="none"/>
        </w:rPr>
      </w:pPr>
      <w:r w:rsidDel="00000000" w:rsidR="00000000" w:rsidRPr="00000000">
        <w:rPr>
          <w:rtl w:val="0"/>
        </w:rPr>
        <w:t xml:space="preserve">altrimenti si aggiunge var/x a tetha.</w:t>
      </w:r>
    </w:p>
    <w:p w:rsidR="00000000" w:rsidDel="00000000" w:rsidP="00000000" w:rsidRDefault="00000000" w:rsidRPr="00000000" w14:paraId="0000019B">
      <w:pPr>
        <w:pStyle w:val="Heading2"/>
        <w:pageBreakBefore w:val="0"/>
        <w:jc w:val="both"/>
        <w:rPr/>
      </w:pPr>
      <w:bookmarkStart w:colFirst="0" w:colLast="0" w:name="_x8ad8wk6ryly" w:id="37"/>
      <w:bookmarkEnd w:id="37"/>
      <w:r w:rsidDel="00000000" w:rsidR="00000000" w:rsidRPr="00000000">
        <w:rPr>
          <w:rtl w:val="0"/>
        </w:rPr>
        <w:t xml:space="preserve">Esercizio di risoluzione SLD con variabili</w:t>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666750</wp:posOffset>
            </wp:positionV>
            <wp:extent cx="2881313" cy="1303952"/>
            <wp:effectExtent b="0" l="0" r="0" t="0"/>
            <wp:wrapSquare wrapText="bothSides" distB="114300" distT="114300" distL="114300" distR="114300"/>
            <wp:docPr id="44"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2881313" cy="1303952"/>
                    </a:xfrm>
                    <a:prstGeom prst="rect"/>
                    <a:ln/>
                  </pic:spPr>
                </pic:pic>
              </a:graphicData>
            </a:graphic>
          </wp:anchor>
        </w:drawing>
      </w:r>
    </w:p>
    <w:p w:rsidR="00000000" w:rsidDel="00000000" w:rsidP="00000000" w:rsidRDefault="00000000" w:rsidRPr="00000000" w14:paraId="0000019C">
      <w:pPr>
        <w:pageBreakBefore w:val="0"/>
        <w:jc w:val="both"/>
        <w:rPr/>
      </w:pPr>
      <w:r w:rsidDel="00000000" w:rsidR="00000000" w:rsidRPr="00000000">
        <w:rPr>
          <w:rtl w:val="0"/>
        </w:rPr>
        <w:t xml:space="preserve">Data la conoscenza base a destra, si vuole verificare se esiste un nonno di Filippo:</w:t>
      </w:r>
    </w:p>
    <w:p w:rsidR="00000000" w:rsidDel="00000000" w:rsidP="00000000" w:rsidRDefault="00000000" w:rsidRPr="00000000" w14:paraId="0000019D">
      <w:pPr>
        <w:pageBreakBefore w:val="0"/>
        <w:jc w:val="both"/>
        <w:rPr/>
      </w:pPr>
      <w:r w:rsidDel="00000000" w:rsidR="00000000" w:rsidRPr="00000000">
        <w:rPr>
          <w:rtl w:val="0"/>
        </w:rPr>
        <w:t xml:space="preserve">nonno(W,filippo)</w:t>
      </w:r>
    </w:p>
    <w:p w:rsidR="00000000" w:rsidDel="00000000" w:rsidP="00000000" w:rsidRDefault="00000000" w:rsidRPr="00000000" w14:paraId="0000019E">
      <w:pPr>
        <w:pageBreakBefore w:val="0"/>
        <w:jc w:val="both"/>
        <w:rPr/>
      </w:pPr>
      <w:r w:rsidDel="00000000" w:rsidR="00000000" w:rsidRPr="00000000">
        <w:rPr>
          <w:rtl w:val="0"/>
        </w:rPr>
        <w:t xml:space="preserve">Come si fa a verificarlo?</w:t>
      </w:r>
    </w:p>
    <w:p w:rsidR="00000000" w:rsidDel="00000000" w:rsidP="00000000" w:rsidRDefault="00000000" w:rsidRPr="00000000" w14:paraId="0000019F">
      <w:pPr>
        <w:pageBreakBefore w:val="0"/>
        <w:jc w:val="both"/>
        <w:rPr/>
      </w:pPr>
      <w:r w:rsidDel="00000000" w:rsidR="00000000" w:rsidRPr="00000000">
        <w:rPr>
          <w:rtl w:val="0"/>
        </w:rPr>
        <w:t xml:space="preserve">Essenzialmente si controlla se ci sono occorrenze nella conoscenza base, in questo caso la prima regola permette di avanzare e di ottenere X1/W e Y1/filippo come prima sostituzione (come visibile nell'albero).</w:t>
      </w:r>
    </w:p>
    <w:p w:rsidR="00000000" w:rsidDel="00000000" w:rsidP="00000000" w:rsidRDefault="00000000" w:rsidRPr="00000000" w14:paraId="000001A0">
      <w:pPr>
        <w:pageBreakBefore w:val="0"/>
        <w:jc w:val="both"/>
        <w:rPr/>
      </w:pPr>
      <w:r w:rsidDel="00000000" w:rsidR="00000000" w:rsidRPr="00000000">
        <w:rPr>
          <w:rtl w:val="0"/>
        </w:rPr>
        <w:t xml:space="preserve">Ora bisogna andare a gestire la coda della prima regola, cioè padre(W, Z1), padre(Z1, filippo), per farlo si procede allo stesso modo.</w:t>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148865</wp:posOffset>
            </wp:positionV>
            <wp:extent cx="3134520" cy="1447967"/>
            <wp:effectExtent b="0" l="0" r="0" t="0"/>
            <wp:wrapSquare wrapText="bothSides" distB="114300" distT="114300" distL="114300" distR="114300"/>
            <wp:docPr id="27"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3134520" cy="1447967"/>
                    </a:xfrm>
                    <a:prstGeom prst="rect"/>
                    <a:ln/>
                  </pic:spPr>
                </pic:pic>
              </a:graphicData>
            </a:graphic>
          </wp:anchor>
        </w:drawing>
      </w:r>
    </w:p>
    <w:p w:rsidR="00000000" w:rsidDel="00000000" w:rsidP="00000000" w:rsidRDefault="00000000" w:rsidRPr="00000000" w14:paraId="000001A1">
      <w:pPr>
        <w:pageBreakBefore w:val="0"/>
        <w:jc w:val="both"/>
        <w:rPr/>
      </w:pPr>
      <w:r w:rsidDel="00000000" w:rsidR="00000000" w:rsidRPr="00000000">
        <w:rPr>
          <w:rtl w:val="0"/>
        </w:rPr>
        <w:t xml:space="preserve">La differenza rispetto a prima è che qui sono presenti più cammini.</w:t>
      </w:r>
    </w:p>
    <w:p w:rsidR="00000000" w:rsidDel="00000000" w:rsidP="00000000" w:rsidRDefault="00000000" w:rsidRPr="00000000" w14:paraId="000001A2">
      <w:pPr>
        <w:pageBreakBefore w:val="0"/>
        <w:jc w:val="both"/>
        <w:rPr/>
      </w:pPr>
      <w:r w:rsidDel="00000000" w:rsidR="00000000" w:rsidRPr="00000000">
        <w:rPr>
          <w:rtl w:val="0"/>
        </w:rPr>
        <w:t xml:space="preserve">Scegliendo la seconda regola, si ottiene padre(bernardo, filippo), ciò però non permette di ottenere la clausola vuota dal momento che questo fatto non è nella conoscenza base, di conseguenza questa formula non dà soluzioni.</w:t>
      </w:r>
    </w:p>
    <w:p w:rsidR="00000000" w:rsidDel="00000000" w:rsidP="00000000" w:rsidRDefault="00000000" w:rsidRPr="00000000" w14:paraId="000001A3">
      <w:pPr>
        <w:pageBreakBefore w:val="0"/>
        <w:jc w:val="both"/>
        <w:rPr/>
      </w:pPr>
      <w:r w:rsidDel="00000000" w:rsidR="00000000" w:rsidRPr="00000000">
        <w:rPr>
          <w:rtl w:val="0"/>
        </w:rPr>
        <w:t xml:space="preserve">Si prova ora ad applicare la terza regola: in questo caso si ottiene padre(eugenio, filippo) e, a differenza di prima, questa formula permette di ottenere la clausola vuota (dato che è nella base di conoscenza). Si può concludere che W è uguale ad antonio.</w:t>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124240</wp:posOffset>
            </wp:positionV>
            <wp:extent cx="2538413" cy="905596"/>
            <wp:effectExtent b="0" l="0" r="0" t="0"/>
            <wp:wrapSquare wrapText="bothSides" distB="114300" distT="114300" distL="114300" distR="114300"/>
            <wp:docPr id="42"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2538413" cy="905596"/>
                    </a:xfrm>
                    <a:prstGeom prst="rect"/>
                    <a:ln/>
                  </pic:spPr>
                </pic:pic>
              </a:graphicData>
            </a:graphic>
          </wp:anchor>
        </w:drawing>
      </w:r>
    </w:p>
    <w:p w:rsidR="00000000" w:rsidDel="00000000" w:rsidP="00000000" w:rsidRDefault="00000000" w:rsidRPr="00000000" w14:paraId="000001A4">
      <w:pPr>
        <w:pageBreakBefore w:val="0"/>
        <w:jc w:val="both"/>
        <w:rPr/>
      </w:pPr>
      <w:r w:rsidDel="00000000" w:rsidR="00000000" w:rsidRPr="00000000">
        <w:rPr>
          <w:rtl w:val="0"/>
        </w:rPr>
        <w:t xml:space="preserve">L’applicazione delle regole 4, 5 e 6 non permette di ottenere altri risultati in questo caso.</w:t>
      </w:r>
    </w:p>
    <w:p w:rsidR="00000000" w:rsidDel="00000000" w:rsidP="00000000" w:rsidRDefault="00000000" w:rsidRPr="00000000" w14:paraId="000001A5">
      <w:pPr>
        <w:pageBreakBefore w:val="0"/>
        <w:jc w:val="both"/>
        <w:rPr/>
      </w:pPr>
      <w:r w:rsidDel="00000000" w:rsidR="00000000" w:rsidRPr="00000000">
        <w:rPr>
          <w:rtl w:val="0"/>
        </w:rPr>
        <w:t xml:space="preserve">Una seconda ipotesi è quella di cambiare la regola di selezione gestendo prima padre(Z1, filippo), l’idea è quella di trovare prima il padre di filippo e poi il padre di quest’ultimo, permettendo in alcuni casi di trovare la soluzione più velocemente.</w:t>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211313</wp:posOffset>
            </wp:positionV>
            <wp:extent cx="2714625" cy="2271187"/>
            <wp:effectExtent b="0" l="0" r="0" t="0"/>
            <wp:wrapSquare wrapText="bothSides" distB="114300" distT="114300" distL="114300" distR="114300"/>
            <wp:docPr id="38" name="image42.png"/>
            <a:graphic>
              <a:graphicData uri="http://schemas.openxmlformats.org/drawingml/2006/picture">
                <pic:pic>
                  <pic:nvPicPr>
                    <pic:cNvPr id="0" name="image42.png"/>
                    <pic:cNvPicPr preferRelativeResize="0"/>
                  </pic:nvPicPr>
                  <pic:blipFill>
                    <a:blip r:embed="rId43"/>
                    <a:srcRect b="4239" l="3061" r="0" t="0"/>
                    <a:stretch>
                      <a:fillRect/>
                    </a:stretch>
                  </pic:blipFill>
                  <pic:spPr>
                    <a:xfrm>
                      <a:off x="0" y="0"/>
                      <a:ext cx="2714625" cy="2271187"/>
                    </a:xfrm>
                    <a:prstGeom prst="rect"/>
                    <a:ln/>
                  </pic:spPr>
                </pic:pic>
              </a:graphicData>
            </a:graphic>
          </wp:anchor>
        </w:drawing>
      </w:r>
    </w:p>
    <w:p w:rsidR="00000000" w:rsidDel="00000000" w:rsidP="00000000" w:rsidRDefault="00000000" w:rsidRPr="00000000" w14:paraId="000001A6">
      <w:pPr>
        <w:pageBreakBefore w:val="0"/>
        <w:jc w:val="both"/>
        <w:rPr/>
      </w:pPr>
      <w:r w:rsidDel="00000000" w:rsidR="00000000" w:rsidRPr="00000000">
        <w:rPr>
          <w:rtl w:val="0"/>
        </w:rPr>
        <w:t xml:space="preserve">Si considera ora la base di conoscenza a destra: un antenato è una definizione ricorsiva in cui nel suo caso base è un padre e in quello ricorsivo è un padre di un altro antenato.</w:t>
      </w:r>
    </w:p>
    <w:p w:rsidR="00000000" w:rsidDel="00000000" w:rsidP="00000000" w:rsidRDefault="00000000" w:rsidRPr="00000000" w14:paraId="000001A7">
      <w:pPr>
        <w:pageBreakBefore w:val="0"/>
        <w:jc w:val="both"/>
        <w:rPr/>
      </w:pPr>
      <w:r w:rsidDel="00000000" w:rsidR="00000000" w:rsidRPr="00000000">
        <w:rPr>
          <w:rtl w:val="0"/>
        </w:rPr>
        <w:t xml:space="preserve">Considerando antenato(antonio,W), come si risolve?</w:t>
      </w:r>
    </w:p>
    <w:p w:rsidR="00000000" w:rsidDel="00000000" w:rsidP="00000000" w:rsidRDefault="00000000" w:rsidRPr="00000000" w14:paraId="000001A8">
      <w:pPr>
        <w:pageBreakBefore w:val="0"/>
        <w:jc w:val="both"/>
        <w:rPr/>
      </w:pPr>
      <w:r w:rsidDel="00000000" w:rsidR="00000000" w:rsidRPr="00000000">
        <w:rPr>
          <w:rtl w:val="0"/>
        </w:rPr>
        <w:t xml:space="preserve">La risoluzione rispetto a prima non cambia, in ogni possibile caso la sequenza di regola da applicare è sempre finita, come si può vedere dall’albero a destra.</w:t>
      </w:r>
    </w:p>
    <w:p w:rsidR="00000000" w:rsidDel="00000000" w:rsidP="00000000" w:rsidRDefault="00000000" w:rsidRPr="00000000" w14:paraId="000001A9">
      <w:pPr>
        <w:pageBreakBefore w:val="0"/>
        <w:jc w:val="both"/>
        <w:rPr/>
      </w:pPr>
      <w:r w:rsidDel="00000000" w:rsidR="00000000" w:rsidRPr="00000000">
        <w:rPr>
          <w:rtl w:val="0"/>
        </w:rPr>
      </w:r>
    </w:p>
    <w:p w:rsidR="00000000" w:rsidDel="00000000" w:rsidP="00000000" w:rsidRDefault="00000000" w:rsidRPr="00000000" w14:paraId="000001AA">
      <w:pPr>
        <w:pageBreakBefore w:val="0"/>
        <w:jc w:val="both"/>
        <w:rPr/>
      </w:pPr>
      <w:r w:rsidDel="00000000" w:rsidR="00000000" w:rsidRPr="00000000">
        <w:rPr>
          <w:rtl w:val="0"/>
        </w:rPr>
      </w:r>
    </w:p>
    <w:p w:rsidR="00000000" w:rsidDel="00000000" w:rsidP="00000000" w:rsidRDefault="00000000" w:rsidRPr="00000000" w14:paraId="000001AB">
      <w:pPr>
        <w:pageBreakBefore w:val="0"/>
        <w:jc w:val="both"/>
        <w:rPr/>
      </w:pPr>
      <w:r w:rsidDel="00000000" w:rsidR="00000000" w:rsidRPr="00000000">
        <w:rPr>
          <w:rtl w:val="0"/>
        </w:rPr>
      </w:r>
    </w:p>
    <w:p w:rsidR="00000000" w:rsidDel="00000000" w:rsidP="00000000" w:rsidRDefault="00000000" w:rsidRPr="00000000" w14:paraId="000001AC">
      <w:pPr>
        <w:pageBreakBefore w:val="0"/>
        <w:jc w:val="both"/>
        <w:rPr/>
      </w:pPr>
      <w:r w:rsidDel="00000000" w:rsidR="00000000" w:rsidRPr="00000000">
        <w:rPr>
          <w:rtl w:val="0"/>
        </w:rPr>
      </w:r>
    </w:p>
    <w:p w:rsidR="00000000" w:rsidDel="00000000" w:rsidP="00000000" w:rsidRDefault="00000000" w:rsidRPr="00000000" w14:paraId="000001AD">
      <w:pPr>
        <w:pageBreakBefore w:val="0"/>
        <w:jc w:val="both"/>
        <w:rPr/>
      </w:pPr>
      <w:r w:rsidDel="00000000" w:rsidR="00000000" w:rsidRPr="00000000">
        <w:rPr>
          <w:rtl w:val="0"/>
        </w:rPr>
      </w:r>
    </w:p>
    <w:p w:rsidR="00000000" w:rsidDel="00000000" w:rsidP="00000000" w:rsidRDefault="00000000" w:rsidRPr="00000000" w14:paraId="000001AE">
      <w:pPr>
        <w:pStyle w:val="Heading2"/>
        <w:pageBreakBefore w:val="0"/>
        <w:jc w:val="both"/>
        <w:rPr/>
      </w:pPr>
      <w:bookmarkStart w:colFirst="0" w:colLast="0" w:name="_nwaf4p82tbk9" w:id="38"/>
      <w:bookmarkEnd w:id="38"/>
      <w:r w:rsidDel="00000000" w:rsidR="00000000" w:rsidRPr="00000000">
        <w:rPr>
          <w:rtl w:val="0"/>
        </w:rPr>
        <w:t xml:space="preserve">Cosa succede se si invertono padre e antenato nella quarta regola?</w:t>
      </w:r>
    </w:p>
    <w:p w:rsidR="00000000" w:rsidDel="00000000" w:rsidP="00000000" w:rsidRDefault="00000000" w:rsidRPr="00000000" w14:paraId="000001AF">
      <w:pPr>
        <w:pageBreakBefore w:val="0"/>
        <w:jc w:val="both"/>
        <w:rPr/>
      </w:pPr>
      <w:r w:rsidDel="00000000" w:rsidR="00000000" w:rsidRPr="00000000">
        <w:rPr>
          <w:rtl w:val="0"/>
        </w:rPr>
        <w:t xml:space="preserve">Ebbene, viene gestito prima il caso ricorsivo rispetto a quello base e ciò può portare a rami infiniti se si vogliono ottenere tutte le possibili soluzioni.</w:t>
      </w:r>
    </w:p>
    <w:p w:rsidR="00000000" w:rsidDel="00000000" w:rsidP="00000000" w:rsidRDefault="00000000" w:rsidRPr="00000000" w14:paraId="000001B0">
      <w:pPr>
        <w:pageBreakBefore w:val="0"/>
        <w:jc w:val="both"/>
        <w:rPr/>
      </w:pPr>
      <w:r w:rsidDel="00000000" w:rsidR="00000000" w:rsidRPr="00000000">
        <w:rPr>
          <w:rtl w:val="0"/>
        </w:rPr>
        <w:t xml:space="preserve">In questi casi anche la strategia di ricerca è importante:</w:t>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125588</wp:posOffset>
            </wp:positionV>
            <wp:extent cx="2805113" cy="2398345"/>
            <wp:effectExtent b="0" l="0" r="0" t="0"/>
            <wp:wrapSquare wrapText="bothSides" distB="114300" distT="114300" distL="114300" distR="114300"/>
            <wp:docPr id="37"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2805113" cy="2398345"/>
                    </a:xfrm>
                    <a:prstGeom prst="rect"/>
                    <a:ln/>
                  </pic:spPr>
                </pic:pic>
              </a:graphicData>
            </a:graphic>
          </wp:anchor>
        </w:drawing>
      </w:r>
    </w:p>
    <w:p w:rsidR="00000000" w:rsidDel="00000000" w:rsidP="00000000" w:rsidRDefault="00000000" w:rsidRPr="00000000" w14:paraId="000001B1">
      <w:pPr>
        <w:pageBreakBefore w:val="0"/>
        <w:numPr>
          <w:ilvl w:val="0"/>
          <w:numId w:val="4"/>
        </w:numPr>
        <w:ind w:left="720" w:hanging="360"/>
        <w:jc w:val="both"/>
        <w:rPr>
          <w:u w:val="none"/>
        </w:rPr>
      </w:pPr>
      <w:r w:rsidDel="00000000" w:rsidR="00000000" w:rsidRPr="00000000">
        <w:rPr>
          <w:rtl w:val="0"/>
        </w:rPr>
        <w:t xml:space="preserve">la strategia di default è quella leftmost, cioè va in profondità seguendo prima il ramo di sinistra;</w:t>
      </w:r>
    </w:p>
    <w:p w:rsidR="00000000" w:rsidDel="00000000" w:rsidP="00000000" w:rsidRDefault="00000000" w:rsidRPr="00000000" w14:paraId="000001B2">
      <w:pPr>
        <w:pageBreakBefore w:val="0"/>
        <w:numPr>
          <w:ilvl w:val="0"/>
          <w:numId w:val="4"/>
        </w:numPr>
        <w:ind w:left="720" w:hanging="360"/>
        <w:jc w:val="both"/>
        <w:rPr>
          <w:u w:val="none"/>
        </w:rPr>
      </w:pPr>
      <w:r w:rsidDel="00000000" w:rsidR="00000000" w:rsidRPr="00000000">
        <w:rPr>
          <w:rtl w:val="0"/>
        </w:rPr>
        <w:t xml:space="preserve">la strategia rightmost è la stessa cosa ma andando in profondità sul ramo di destra.</w:t>
      </w:r>
    </w:p>
    <w:p w:rsidR="00000000" w:rsidDel="00000000" w:rsidP="00000000" w:rsidRDefault="00000000" w:rsidRPr="00000000" w14:paraId="000001B3">
      <w:pPr>
        <w:pageBreakBefore w:val="0"/>
        <w:ind w:left="0" w:firstLine="0"/>
        <w:jc w:val="both"/>
        <w:rPr/>
      </w:pPr>
      <w:r w:rsidDel="00000000" w:rsidR="00000000" w:rsidRPr="00000000">
        <w:rPr>
          <w:rtl w:val="0"/>
        </w:rPr>
        <w:t xml:space="preserve">In questo esempio, l’utilizzo di queste regole con la strategia rightmost rischia una crescita infinita del ramo prima di trovare soluzioni, ciò si può vedere chiaramente nel secondo albero a destra.</w:t>
      </w:r>
    </w:p>
    <w:p w:rsidR="00000000" w:rsidDel="00000000" w:rsidP="00000000" w:rsidRDefault="00000000" w:rsidRPr="00000000" w14:paraId="000001B4">
      <w:pPr>
        <w:pageBreakBefore w:val="0"/>
        <w:ind w:left="0" w:firstLine="0"/>
        <w:jc w:val="both"/>
        <w:rPr/>
      </w:pPr>
      <w:r w:rsidDel="00000000" w:rsidR="00000000" w:rsidRPr="00000000">
        <w:rPr>
          <w:rtl w:val="0"/>
        </w:rPr>
        <w:t xml:space="preserve">Lo stesso risultato si ottiene con la ricerca rightmost cambiando la regola di selezione.</w:t>
      </w:r>
    </w:p>
    <w:p w:rsidR="00000000" w:rsidDel="00000000" w:rsidP="00000000" w:rsidRDefault="00000000" w:rsidRPr="00000000" w14:paraId="000001B5">
      <w:pPr>
        <w:pStyle w:val="Heading1"/>
        <w:pageBreakBefore w:val="0"/>
        <w:jc w:val="both"/>
        <w:rPr/>
      </w:pPr>
      <w:bookmarkStart w:colFirst="0" w:colLast="0" w:name="_66teajuvm3n3" w:id="39"/>
      <w:bookmarkEnd w:id="39"/>
      <w:r w:rsidDel="00000000" w:rsidR="00000000" w:rsidRPr="00000000">
        <w:rPr>
          <w:rtl w:val="0"/>
        </w:rPr>
        <w:t xml:space="preserve">Interpretazione procedurale del modello</w:t>
      </w:r>
    </w:p>
    <w:p w:rsidR="00000000" w:rsidDel="00000000" w:rsidP="00000000" w:rsidRDefault="00000000" w:rsidRPr="00000000" w14:paraId="000001B6">
      <w:pPr>
        <w:pageBreakBefore w:val="0"/>
        <w:jc w:val="both"/>
        <w:rPr/>
      </w:pPr>
      <w:r w:rsidDel="00000000" w:rsidR="00000000" w:rsidRPr="00000000">
        <w:rPr>
          <w:rtl w:val="0"/>
        </w:rPr>
        <w:t xml:space="preserve">Con la regola di selezione e la ricerca di default  si ottiene l’interpretazione procedurale di un programma logico, nel senso che:</w:t>
      </w:r>
    </w:p>
    <w:p w:rsidR="00000000" w:rsidDel="00000000" w:rsidP="00000000" w:rsidRDefault="00000000" w:rsidRPr="00000000" w14:paraId="000001B7">
      <w:pPr>
        <w:pageBreakBefore w:val="0"/>
        <w:numPr>
          <w:ilvl w:val="0"/>
          <w:numId w:val="48"/>
        </w:numPr>
        <w:ind w:left="720" w:hanging="360"/>
        <w:jc w:val="both"/>
        <w:rPr>
          <w:u w:val="none"/>
        </w:rPr>
      </w:pPr>
      <w:r w:rsidDel="00000000" w:rsidR="00000000" w:rsidRPr="00000000">
        <w:rPr>
          <w:rtl w:val="0"/>
        </w:rPr>
        <w:t xml:space="preserve">l’insieme delle clausole di uno stesso predicato è simile alla definizione delle funzioni;</w:t>
      </w:r>
    </w:p>
    <w:p w:rsidR="00000000" w:rsidDel="00000000" w:rsidP="00000000" w:rsidRDefault="00000000" w:rsidRPr="00000000" w14:paraId="000001B8">
      <w:pPr>
        <w:pageBreakBefore w:val="0"/>
        <w:numPr>
          <w:ilvl w:val="0"/>
          <w:numId w:val="48"/>
        </w:numPr>
        <w:ind w:left="720" w:hanging="360"/>
        <w:jc w:val="both"/>
        <w:rPr>
          <w:u w:val="none"/>
        </w:rPr>
      </w:pPr>
      <w:r w:rsidDel="00000000" w:rsidR="00000000" w:rsidRPr="00000000">
        <w:rPr>
          <w:rtl w:val="0"/>
        </w:rPr>
        <w:t xml:space="preserve">gli argomenti sono comparabili ai parametri;</w:t>
      </w:r>
    </w:p>
    <w:p w:rsidR="00000000" w:rsidDel="00000000" w:rsidP="00000000" w:rsidRDefault="00000000" w:rsidRPr="00000000" w14:paraId="000001B9">
      <w:pPr>
        <w:pageBreakBefore w:val="0"/>
        <w:numPr>
          <w:ilvl w:val="0"/>
          <w:numId w:val="48"/>
        </w:numPr>
        <w:ind w:left="720" w:hanging="360"/>
        <w:jc w:val="both"/>
        <w:rPr>
          <w:u w:val="none"/>
        </w:rPr>
      </w:pPr>
      <w:r w:rsidDel="00000000" w:rsidR="00000000" w:rsidRPr="00000000">
        <w:rPr>
          <w:rtl w:val="0"/>
        </w:rPr>
        <w:t xml:space="preserve">il goal singolo  può essere considerato come una chiamata a una procedura coi parametri attuali;</w:t>
      </w:r>
    </w:p>
    <w:p w:rsidR="00000000" w:rsidDel="00000000" w:rsidP="00000000" w:rsidRDefault="00000000" w:rsidRPr="00000000" w14:paraId="000001BA">
      <w:pPr>
        <w:pageBreakBefore w:val="0"/>
        <w:numPr>
          <w:ilvl w:val="0"/>
          <w:numId w:val="48"/>
        </w:numPr>
        <w:ind w:left="720" w:hanging="360"/>
        <w:jc w:val="both"/>
        <w:rPr>
          <w:u w:val="none"/>
        </w:rPr>
      </w:pPr>
      <w:r w:rsidDel="00000000" w:rsidR="00000000" w:rsidRPr="00000000">
        <w:rPr>
          <w:rtl w:val="0"/>
        </w:rPr>
        <w:t xml:space="preserve">unificazione è il passaggio parametri;</w:t>
      </w:r>
    </w:p>
    <w:p w:rsidR="00000000" w:rsidDel="00000000" w:rsidP="00000000" w:rsidRDefault="00000000" w:rsidRPr="00000000" w14:paraId="000001BB">
      <w:pPr>
        <w:pageBreakBefore w:val="0"/>
        <w:numPr>
          <w:ilvl w:val="0"/>
          <w:numId w:val="48"/>
        </w:numPr>
        <w:ind w:left="720" w:hanging="360"/>
        <w:jc w:val="both"/>
        <w:rPr>
          <w:u w:val="none"/>
        </w:rPr>
      </w:pPr>
      <w:r w:rsidDel="00000000" w:rsidR="00000000" w:rsidRPr="00000000">
        <w:rPr>
          <w:rtl w:val="0"/>
        </w:rPr>
        <w:t xml:space="preserve">I goal in congiunzioni sono paragonabili alle sequenze, l’ordine quindi può essere rilevante.</w:t>
      </w:r>
    </w:p>
    <w:p w:rsidR="00000000" w:rsidDel="00000000" w:rsidP="00000000" w:rsidRDefault="00000000" w:rsidRPr="00000000" w14:paraId="000001BC">
      <w:pPr>
        <w:pageBreakBefore w:val="0"/>
        <w:ind w:left="0" w:firstLine="0"/>
        <w:jc w:val="both"/>
        <w:rPr/>
      </w:pPr>
      <w:r w:rsidDel="00000000" w:rsidR="00000000" w:rsidRPr="00000000">
        <w:rPr>
          <w:rtl w:val="0"/>
        </w:rPr>
        <w:t xml:space="preserve">Ci sono anche delle differenze da un programma logico a uno normale, cioè la possibilità di definire relazioni. Data la definizione di una relazione binaria r(X,Y):</w:t>
      </w:r>
    </w:p>
    <w:p w:rsidR="00000000" w:rsidDel="00000000" w:rsidP="00000000" w:rsidRDefault="00000000" w:rsidRPr="00000000" w14:paraId="000001BD">
      <w:pPr>
        <w:pageBreakBefore w:val="0"/>
        <w:numPr>
          <w:ilvl w:val="0"/>
          <w:numId w:val="19"/>
        </w:numPr>
        <w:ind w:left="720" w:hanging="360"/>
        <w:jc w:val="both"/>
        <w:rPr>
          <w:u w:val="none"/>
        </w:rPr>
      </w:pPr>
      <w:r w:rsidDel="00000000" w:rsidR="00000000" w:rsidRPr="00000000">
        <w:rPr>
          <w:rtl w:val="0"/>
        </w:rPr>
        <w:t xml:space="preserve">questa formula può essere utilizzata con nessun argomento, uno tra X e Y oppure entrambi, questa proprietà è detta reversibilità ma ciò non è sempre possibile;</w:t>
      </w:r>
    </w:p>
    <w:p w:rsidR="00000000" w:rsidDel="00000000" w:rsidP="00000000" w:rsidRDefault="00000000" w:rsidRPr="00000000" w14:paraId="000001BE">
      <w:pPr>
        <w:pageBreakBefore w:val="0"/>
        <w:numPr>
          <w:ilvl w:val="0"/>
          <w:numId w:val="19"/>
        </w:numPr>
        <w:ind w:left="720" w:hanging="360"/>
        <w:jc w:val="both"/>
        <w:rPr>
          <w:u w:val="none"/>
        </w:rPr>
      </w:pPr>
      <w:r w:rsidDel="00000000" w:rsidR="00000000" w:rsidRPr="00000000">
        <w:rPr>
          <w:rtl w:val="0"/>
        </w:rPr>
        <w:t xml:space="preserve">per una X ci possono essere zero o più Y tali che soddisfino r(X,Y), può essere interessante ottenere uno oppure tutti i possibili punti. </w:t>
      </w:r>
    </w:p>
    <w:p w:rsidR="00000000" w:rsidDel="00000000" w:rsidP="00000000" w:rsidRDefault="00000000" w:rsidRPr="00000000" w14:paraId="000001BF">
      <w:pPr>
        <w:pageBreakBefore w:val="0"/>
        <w:ind w:left="0" w:firstLine="0"/>
        <w:jc w:val="both"/>
        <w:rPr/>
      </w:pPr>
      <w:r w:rsidDel="00000000" w:rsidR="00000000" w:rsidRPr="00000000">
        <w:rPr>
          <w:rtl w:val="0"/>
        </w:rPr>
        <w:t xml:space="preserve">Le varie clausole di una definizione permettono di trovare una soluzione dato che, quando interpretate come formule logiche:</w:t>
      </w:r>
    </w:p>
    <w:p w:rsidR="00000000" w:rsidDel="00000000" w:rsidP="00000000" w:rsidRDefault="00000000" w:rsidRPr="00000000" w14:paraId="000001C0">
      <w:pPr>
        <w:pageBreakBefore w:val="0"/>
        <w:numPr>
          <w:ilvl w:val="0"/>
          <w:numId w:val="38"/>
        </w:numPr>
        <w:ind w:left="720" w:hanging="360"/>
        <w:jc w:val="both"/>
        <w:rPr>
          <w:u w:val="none"/>
        </w:rPr>
      </w:pPr>
      <w:r w:rsidDel="00000000" w:rsidR="00000000" w:rsidRPr="00000000">
        <w:rPr>
          <w:rtl w:val="0"/>
        </w:rPr>
        <w:t xml:space="preserve">da una parte si descrive come funziona il mondo;</w:t>
      </w:r>
    </w:p>
    <w:p w:rsidR="00000000" w:rsidDel="00000000" w:rsidP="00000000" w:rsidRDefault="00000000" w:rsidRPr="00000000" w14:paraId="000001C1">
      <w:pPr>
        <w:pageBreakBefore w:val="0"/>
        <w:numPr>
          <w:ilvl w:val="0"/>
          <w:numId w:val="38"/>
        </w:numPr>
        <w:ind w:left="720" w:hanging="360"/>
        <w:jc w:val="both"/>
        <w:rPr>
          <w:u w:val="none"/>
        </w:rPr>
      </w:pPr>
      <w:r w:rsidDel="00000000" w:rsidR="00000000" w:rsidRPr="00000000">
        <w:rPr>
          <w:rtl w:val="0"/>
        </w:rPr>
        <w:t xml:space="preserve">dall’altra a sapere quali delle cose scritte sono effettivamente vere.</w:t>
      </w:r>
    </w:p>
    <w:p w:rsidR="00000000" w:rsidDel="00000000" w:rsidP="00000000" w:rsidRDefault="00000000" w:rsidRPr="00000000" w14:paraId="000001C2">
      <w:pPr>
        <w:pageBreakBefore w:val="0"/>
        <w:ind w:left="0" w:firstLine="0"/>
        <w:jc w:val="both"/>
        <w:rPr/>
      </w:pPr>
      <w:r w:rsidDel="00000000" w:rsidR="00000000" w:rsidRPr="00000000">
        <w:rPr>
          <w:rtl w:val="0"/>
        </w:rPr>
        <w:t xml:space="preserve">L’utilizzo delle clausole permette anche di trattare i casi mutuamente esclusivi, per farlo si fissa un sottoinsieme di variabili come input, per ognuno di essi si utilizza una sola clausola.</w:t>
      </w:r>
    </w:p>
    <w:p w:rsidR="00000000" w:rsidDel="00000000" w:rsidP="00000000" w:rsidRDefault="00000000" w:rsidRPr="00000000" w14:paraId="000001C3">
      <w:pPr>
        <w:pageBreakBefore w:val="0"/>
        <w:ind w:left="0" w:firstLine="0"/>
        <w:jc w:val="both"/>
        <w:rPr/>
      </w:pPr>
      <w:r w:rsidDel="00000000" w:rsidR="00000000" w:rsidRPr="00000000">
        <w:rPr>
          <w:rtl w:val="0"/>
        </w:rPr>
        <w:t xml:space="preserve">L’unificazione è più generale dato che serve per ottenere reversibilità in base alle variabili in input, specializzandosi su un caso particolare di una clausola, un goal o entrambi.</w:t>
      </w:r>
    </w:p>
    <w:p w:rsidR="00000000" w:rsidDel="00000000" w:rsidP="00000000" w:rsidRDefault="00000000" w:rsidRPr="00000000" w14:paraId="000001C4">
      <w:pPr>
        <w:pageBreakBefore w:val="0"/>
        <w:ind w:left="0" w:firstLine="0"/>
        <w:jc w:val="both"/>
        <w:rPr/>
      </w:pPr>
      <w:r w:rsidDel="00000000" w:rsidR="00000000" w:rsidRPr="00000000">
        <w:rPr>
          <w:rtl w:val="0"/>
        </w:rPr>
      </w:r>
    </w:p>
    <w:p w:rsidR="00000000" w:rsidDel="00000000" w:rsidP="00000000" w:rsidRDefault="00000000" w:rsidRPr="00000000" w14:paraId="000001C5">
      <w:pPr>
        <w:pageBreakBefore w:val="0"/>
        <w:ind w:left="0" w:firstLine="0"/>
        <w:jc w:val="both"/>
        <w:rPr/>
      </w:pPr>
      <w:r w:rsidDel="00000000" w:rsidR="00000000" w:rsidRPr="00000000">
        <w:rPr>
          <w:rtl w:val="0"/>
        </w:rPr>
      </w:r>
    </w:p>
    <w:p w:rsidR="00000000" w:rsidDel="00000000" w:rsidP="00000000" w:rsidRDefault="00000000" w:rsidRPr="00000000" w14:paraId="000001C6">
      <w:pPr>
        <w:pageBreakBefore w:val="0"/>
        <w:ind w:left="0" w:firstLine="0"/>
        <w:jc w:val="both"/>
        <w:rPr/>
      </w:pPr>
      <w:r w:rsidDel="00000000" w:rsidR="00000000" w:rsidRPr="00000000">
        <w:rPr>
          <w:rtl w:val="0"/>
        </w:rPr>
      </w:r>
    </w:p>
    <w:p w:rsidR="00000000" w:rsidDel="00000000" w:rsidP="00000000" w:rsidRDefault="00000000" w:rsidRPr="00000000" w14:paraId="000001C7">
      <w:pPr>
        <w:pStyle w:val="Heading2"/>
        <w:pageBreakBefore w:val="0"/>
        <w:jc w:val="both"/>
        <w:rPr/>
      </w:pPr>
      <w:bookmarkStart w:colFirst="0" w:colLast="0" w:name="_dd33dx4754fs" w:id="40"/>
      <w:bookmarkEnd w:id="40"/>
      <w:r w:rsidDel="00000000" w:rsidR="00000000" w:rsidRPr="00000000">
        <w:rPr>
          <w:rtl w:val="0"/>
        </w:rPr>
        <w:t xml:space="preserve">Numeri naturali in logica</w:t>
      </w:r>
      <w:r w:rsidDel="00000000" w:rsidR="00000000" w:rsidRPr="00000000">
        <w:drawing>
          <wp:anchor allowOverlap="1" behindDoc="0" distB="114300" distT="114300" distL="114300" distR="114300" hidden="0" layoutInCell="1" locked="0" relativeHeight="0" simplePos="0">
            <wp:simplePos x="0" y="0"/>
            <wp:positionH relativeFrom="column">
              <wp:posOffset>3559500</wp:posOffset>
            </wp:positionH>
            <wp:positionV relativeFrom="paragraph">
              <wp:posOffset>545349</wp:posOffset>
            </wp:positionV>
            <wp:extent cx="2166938" cy="756304"/>
            <wp:effectExtent b="0" l="0" r="0" t="0"/>
            <wp:wrapSquare wrapText="bothSides" distB="114300" distT="114300" distL="114300" distR="114300"/>
            <wp:docPr id="40"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2166938" cy="756304"/>
                    </a:xfrm>
                    <a:prstGeom prst="rect"/>
                    <a:ln/>
                  </pic:spPr>
                </pic:pic>
              </a:graphicData>
            </a:graphic>
          </wp:anchor>
        </w:drawing>
      </w:r>
    </w:p>
    <w:p w:rsidR="00000000" w:rsidDel="00000000" w:rsidP="00000000" w:rsidRDefault="00000000" w:rsidRPr="00000000" w14:paraId="000001C8">
      <w:pPr>
        <w:pageBreakBefore w:val="0"/>
        <w:jc w:val="both"/>
        <w:rPr/>
      </w:pPr>
      <w:r w:rsidDel="00000000" w:rsidR="00000000" w:rsidRPr="00000000">
        <w:rPr>
          <w:rtl w:val="0"/>
        </w:rPr>
        <w:t xml:space="preserve">Per rappresentare i numeri naturali in logica, si possono utilizzare i numerali di Church: un numero n è la successione di n incrementi a partire da 0.</w:t>
      </w:r>
    </w:p>
    <w:p w:rsidR="00000000" w:rsidDel="00000000" w:rsidP="00000000" w:rsidRDefault="00000000" w:rsidRPr="00000000" w14:paraId="000001C9">
      <w:pPr>
        <w:pageBreakBefore w:val="0"/>
        <w:jc w:val="both"/>
        <w:rPr/>
      </w:pPr>
      <w:r w:rsidDel="00000000" w:rsidR="00000000" w:rsidRPr="00000000">
        <w:rPr>
          <w:rtl w:val="0"/>
        </w:rPr>
        <w:t xml:space="preserve">Con questa notazione si può definire la relazione ternaria somma(X,Y,Z) avente il seguente significato: Z è la somma di X e Y.</w:t>
      </w:r>
    </w:p>
    <w:p w:rsidR="00000000" w:rsidDel="00000000" w:rsidP="00000000" w:rsidRDefault="00000000" w:rsidRPr="00000000" w14:paraId="000001CA">
      <w:pPr>
        <w:pageBreakBefore w:val="0"/>
        <w:jc w:val="both"/>
        <w:rPr/>
      </w:pPr>
      <w:r w:rsidDel="00000000" w:rsidR="00000000" w:rsidRPr="00000000">
        <w:rPr>
          <w:rtl w:val="0"/>
        </w:rPr>
        <w:t xml:space="preserve">La definizione di somma ha un caso base che è somma(X,0,X), cioè la somma di X con 0 equivale a X stesso.</w:t>
      </w:r>
    </w:p>
    <w:p w:rsidR="00000000" w:rsidDel="00000000" w:rsidP="00000000" w:rsidRDefault="00000000" w:rsidRPr="00000000" w14:paraId="000001CB">
      <w:pPr>
        <w:pageBreakBefore w:val="0"/>
        <w:jc w:val="both"/>
        <w:rPr/>
      </w:pPr>
      <w:r w:rsidDel="00000000" w:rsidR="00000000" w:rsidRPr="00000000">
        <w:rPr>
          <w:rtl w:val="0"/>
        </w:rPr>
        <w:t xml:space="preserve">Il caso ricorsivo invece “srotola” il secondo argomento per ricorsione fino a quando non diventa 0, rientrando in questo modo nel caso base.</w:t>
      </w:r>
      <w:r w:rsidDel="00000000" w:rsidR="00000000" w:rsidRPr="00000000">
        <w:rPr/>
        <w:drawing>
          <wp:inline distB="114300" distT="114300" distL="114300" distR="114300">
            <wp:extent cx="4452938" cy="414227"/>
            <wp:effectExtent b="0" l="0" r="0" t="0"/>
            <wp:docPr id="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4452938" cy="41422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947051</wp:posOffset>
            </wp:positionV>
            <wp:extent cx="1918337" cy="1454477"/>
            <wp:effectExtent b="0" l="0" r="0" t="0"/>
            <wp:wrapSquare wrapText="bothSides" distB="114300" distT="114300" distL="114300" distR="114300"/>
            <wp:docPr id="36"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1918337" cy="1454477"/>
                    </a:xfrm>
                    <a:prstGeom prst="rect"/>
                    <a:ln/>
                  </pic:spPr>
                </pic:pic>
              </a:graphicData>
            </a:graphic>
          </wp:anchor>
        </w:drawing>
      </w:r>
    </w:p>
    <w:p w:rsidR="00000000" w:rsidDel="00000000" w:rsidP="00000000" w:rsidRDefault="00000000" w:rsidRPr="00000000" w14:paraId="000001CC">
      <w:pPr>
        <w:pageBreakBefore w:val="0"/>
        <w:jc w:val="both"/>
        <w:rPr/>
      </w:pPr>
      <w:r w:rsidDel="00000000" w:rsidR="00000000" w:rsidRPr="00000000">
        <w:rPr>
          <w:rtl w:val="0"/>
        </w:rPr>
        <w:t xml:space="preserve">Utilizzando queste formule come base di conoscenza, come viene gestito somma(s(0), s(0), W)?</w:t>
      </w:r>
    </w:p>
    <w:p w:rsidR="00000000" w:rsidDel="00000000" w:rsidP="00000000" w:rsidRDefault="00000000" w:rsidRPr="00000000" w14:paraId="000001CD">
      <w:pPr>
        <w:pageBreakBefore w:val="0"/>
        <w:jc w:val="both"/>
        <w:rPr/>
      </w:pPr>
      <w:r w:rsidDel="00000000" w:rsidR="00000000" w:rsidRPr="00000000">
        <w:rPr>
          <w:rtl w:val="0"/>
        </w:rPr>
        <w:t xml:space="preserve">Essenzialmente si applica prima la seconda regola, ottenendo {X1/s(0), Y1/0 e W/s(Z1)} come sostituzione.</w:t>
      </w:r>
    </w:p>
    <w:p w:rsidR="00000000" w:rsidDel="00000000" w:rsidP="00000000" w:rsidRDefault="00000000" w:rsidRPr="00000000" w14:paraId="000001CE">
      <w:pPr>
        <w:pageBreakBefore w:val="0"/>
        <w:jc w:val="both"/>
        <w:rPr/>
      </w:pPr>
      <w:r w:rsidDel="00000000" w:rsidR="00000000" w:rsidRPr="00000000">
        <w:rPr>
          <w:rtl w:val="0"/>
        </w:rPr>
        <w:t xml:space="preserve">Dopo si applica la prima regola, ciò permette di ottenere la clausola vuota, quindi dalla sostituzione {X2/s(0), Z1/s(0)} ottenuta in questo momento più quella precedente, si ottiene che W è uguale a s(s(0)).</w:t>
      </w:r>
    </w:p>
    <w:p w:rsidR="00000000" w:rsidDel="00000000" w:rsidP="00000000" w:rsidRDefault="00000000" w:rsidRPr="00000000" w14:paraId="000001CF">
      <w:pPr>
        <w:pageBreakBefore w:val="0"/>
        <w:jc w:val="both"/>
        <w:rPr/>
      </w:pPr>
      <w:r w:rsidDel="00000000" w:rsidR="00000000" w:rsidRPr="00000000">
        <w:rPr>
          <w:rtl w:val="0"/>
        </w:rPr>
        <w:t xml:space="preserve">E come si fa a gestire somma(0,M,s(s(0)))?</w:t>
      </w:r>
    </w:p>
    <w:p w:rsidR="00000000" w:rsidDel="00000000" w:rsidP="00000000" w:rsidRDefault="00000000" w:rsidRPr="00000000" w14:paraId="000001D0">
      <w:pPr>
        <w:pageBreakBefore w:val="0"/>
        <w:jc w:val="both"/>
        <w:rPr/>
      </w:pPr>
      <w:r w:rsidDel="00000000" w:rsidR="00000000" w:rsidRPr="00000000">
        <w:rPr>
          <w:rtl w:val="0"/>
        </w:rPr>
        <w:t xml:space="preserve">La gestione non è tanto differente, quello che si fa infatti è applicare tante volte la seconda regola fino a quando non si ottiene 0 sul terzo parametro, quindi applicare la prima regola.</w:t>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276225</wp:posOffset>
            </wp:positionV>
            <wp:extent cx="1689709" cy="1762125"/>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1689709" cy="1762125"/>
                    </a:xfrm>
                    <a:prstGeom prst="rect"/>
                    <a:ln/>
                  </pic:spPr>
                </pic:pic>
              </a:graphicData>
            </a:graphic>
          </wp:anchor>
        </w:drawing>
      </w:r>
    </w:p>
    <w:p w:rsidR="00000000" w:rsidDel="00000000" w:rsidP="00000000" w:rsidRDefault="00000000" w:rsidRPr="00000000" w14:paraId="000001D1">
      <w:pPr>
        <w:pageBreakBefore w:val="0"/>
        <w:jc w:val="both"/>
        <w:rPr/>
      </w:pPr>
      <w:r w:rsidDel="00000000" w:rsidR="00000000" w:rsidRPr="00000000">
        <w:rPr>
          <w:rtl w:val="0"/>
        </w:rPr>
        <w:t xml:space="preserve">Nell’esempio si applica la seconda regola due volte (ricavando {X1/0, M/s(Y1), Z1/s(0)} e {X2/0, Y1/s(Y2), Z1/0} come sostituzioni) e si ottiene la clausola vuota applicando infine la prima, quindi M equivale a s(s(0)).</w:t>
      </w:r>
    </w:p>
    <w:p w:rsidR="00000000" w:rsidDel="00000000" w:rsidP="00000000" w:rsidRDefault="00000000" w:rsidRPr="00000000" w14:paraId="000001D2">
      <w:pPr>
        <w:pageBreakBefore w:val="0"/>
        <w:jc w:val="both"/>
        <w:rPr/>
      </w:pPr>
      <w:r w:rsidDel="00000000" w:rsidR="00000000" w:rsidRPr="00000000">
        <w:rPr>
          <w:rtl w:val="0"/>
        </w:rPr>
      </w:r>
    </w:p>
    <w:p w:rsidR="00000000" w:rsidDel="00000000" w:rsidP="00000000" w:rsidRDefault="00000000" w:rsidRPr="00000000" w14:paraId="000001D3">
      <w:pPr>
        <w:pageBreakBefore w:val="0"/>
        <w:jc w:val="both"/>
        <w:rPr/>
      </w:pPr>
      <w:r w:rsidDel="00000000" w:rsidR="00000000" w:rsidRPr="00000000">
        <w:rPr>
          <w:rtl w:val="0"/>
        </w:rPr>
      </w:r>
    </w:p>
    <w:p w:rsidR="00000000" w:rsidDel="00000000" w:rsidP="00000000" w:rsidRDefault="00000000" w:rsidRPr="00000000" w14:paraId="000001D4">
      <w:pPr>
        <w:pageBreakBefore w:val="0"/>
        <w:jc w:val="both"/>
        <w:rPr/>
      </w:pPr>
      <w:r w:rsidDel="00000000" w:rsidR="00000000" w:rsidRPr="00000000">
        <w:rPr>
          <w:rtl w:val="0"/>
        </w:rPr>
      </w:r>
    </w:p>
    <w:p w:rsidR="00000000" w:rsidDel="00000000" w:rsidP="00000000" w:rsidRDefault="00000000" w:rsidRPr="00000000" w14:paraId="000001D5">
      <w:pPr>
        <w:pageBreakBefore w:val="0"/>
        <w:jc w:val="both"/>
        <w:rPr/>
      </w:pPr>
      <w:r w:rsidDel="00000000" w:rsidR="00000000" w:rsidRPr="00000000">
        <w:rPr>
          <w:rtl w:val="0"/>
        </w:rPr>
      </w:r>
    </w:p>
    <w:p w:rsidR="00000000" w:rsidDel="00000000" w:rsidP="00000000" w:rsidRDefault="00000000" w:rsidRPr="00000000" w14:paraId="000001D6">
      <w:pPr>
        <w:pageBreakBefore w:val="0"/>
        <w:jc w:val="both"/>
        <w:rPr/>
      </w:pPr>
      <w:r w:rsidDel="00000000" w:rsidR="00000000" w:rsidRPr="00000000">
        <w:rPr>
          <w:rtl w:val="0"/>
        </w:rPr>
      </w:r>
    </w:p>
    <w:p w:rsidR="00000000" w:rsidDel="00000000" w:rsidP="00000000" w:rsidRDefault="00000000" w:rsidRPr="00000000" w14:paraId="000001D7">
      <w:pPr>
        <w:pageBreakBefore w:val="0"/>
        <w:jc w:val="both"/>
        <w:rPr/>
      </w:pPr>
      <w:r w:rsidDel="00000000" w:rsidR="00000000" w:rsidRPr="00000000">
        <w:rPr>
          <w:rtl w:val="0"/>
        </w:rPr>
      </w:r>
    </w:p>
    <w:p w:rsidR="00000000" w:rsidDel="00000000" w:rsidP="00000000" w:rsidRDefault="00000000" w:rsidRPr="00000000" w14:paraId="000001D8">
      <w:pPr>
        <w:pageBreakBefore w:val="0"/>
        <w:jc w:val="both"/>
        <w:rPr/>
      </w:pPr>
      <w:r w:rsidDel="00000000" w:rsidR="00000000" w:rsidRPr="00000000">
        <w:rPr>
          <w:rtl w:val="0"/>
        </w:rPr>
      </w:r>
    </w:p>
    <w:p w:rsidR="00000000" w:rsidDel="00000000" w:rsidP="00000000" w:rsidRDefault="00000000" w:rsidRPr="00000000" w14:paraId="000001D9">
      <w:pPr>
        <w:pageBreakBefore w:val="0"/>
        <w:jc w:val="both"/>
        <w:rPr/>
      </w:pPr>
      <w:r w:rsidDel="00000000" w:rsidR="00000000" w:rsidRPr="00000000">
        <w:rPr>
          <w:rtl w:val="0"/>
        </w:rPr>
      </w:r>
    </w:p>
    <w:p w:rsidR="00000000" w:rsidDel="00000000" w:rsidP="00000000" w:rsidRDefault="00000000" w:rsidRPr="00000000" w14:paraId="000001DA">
      <w:pPr>
        <w:pageBreakBefore w:val="0"/>
        <w:jc w:val="both"/>
        <w:rPr/>
      </w:pPr>
      <w:r w:rsidDel="00000000" w:rsidR="00000000" w:rsidRPr="00000000">
        <w:rPr>
          <w:rtl w:val="0"/>
        </w:rPr>
      </w:r>
    </w:p>
    <w:p w:rsidR="00000000" w:rsidDel="00000000" w:rsidP="00000000" w:rsidRDefault="00000000" w:rsidRPr="00000000" w14:paraId="000001DB">
      <w:pPr>
        <w:pageBreakBefore w:val="0"/>
        <w:jc w:val="both"/>
        <w:rPr/>
      </w:pPr>
      <w:r w:rsidDel="00000000" w:rsidR="00000000" w:rsidRPr="00000000">
        <w:rPr>
          <w:rtl w:val="0"/>
        </w:rPr>
      </w:r>
    </w:p>
    <w:p w:rsidR="00000000" w:rsidDel="00000000" w:rsidP="00000000" w:rsidRDefault="00000000" w:rsidRPr="00000000" w14:paraId="000001DC">
      <w:pPr>
        <w:pageBreakBefore w:val="0"/>
        <w:jc w:val="both"/>
        <w:rPr/>
      </w:pPr>
      <w:r w:rsidDel="00000000" w:rsidR="00000000" w:rsidRPr="00000000">
        <w:rPr>
          <w:rtl w:val="0"/>
        </w:rPr>
      </w:r>
    </w:p>
    <w:p w:rsidR="00000000" w:rsidDel="00000000" w:rsidP="00000000" w:rsidRDefault="00000000" w:rsidRPr="00000000" w14:paraId="000001DD">
      <w:pPr>
        <w:pageBreakBefore w:val="0"/>
        <w:jc w:val="both"/>
        <w:rPr/>
      </w:pPr>
      <w:r w:rsidDel="00000000" w:rsidR="00000000" w:rsidRPr="00000000">
        <w:rPr>
          <w:rtl w:val="0"/>
        </w:rPr>
      </w:r>
    </w:p>
    <w:p w:rsidR="00000000" w:rsidDel="00000000" w:rsidP="00000000" w:rsidRDefault="00000000" w:rsidRPr="00000000" w14:paraId="000001DE">
      <w:pPr>
        <w:pageBreakBefore w:val="0"/>
        <w:jc w:val="both"/>
        <w:rPr/>
      </w:pPr>
      <w:r w:rsidDel="00000000" w:rsidR="00000000" w:rsidRPr="00000000">
        <w:rPr>
          <w:rtl w:val="0"/>
        </w:rPr>
      </w:r>
    </w:p>
    <w:p w:rsidR="00000000" w:rsidDel="00000000" w:rsidP="00000000" w:rsidRDefault="00000000" w:rsidRPr="00000000" w14:paraId="000001DF">
      <w:pPr>
        <w:pStyle w:val="Heading1"/>
        <w:pageBreakBefore w:val="0"/>
        <w:jc w:val="both"/>
        <w:rPr/>
      </w:pPr>
      <w:bookmarkStart w:colFirst="0" w:colLast="0" w:name="_jjtkzexfvns8" w:id="41"/>
      <w:bookmarkEnd w:id="41"/>
      <w:r w:rsidDel="00000000" w:rsidR="00000000" w:rsidRPr="00000000">
        <w:rPr>
          <w:rtl w:val="0"/>
        </w:rPr>
        <w:t xml:space="preserve">Come si gestiscono le liste usando le regole?</w:t>
      </w:r>
    </w:p>
    <w:p w:rsidR="00000000" w:rsidDel="00000000" w:rsidP="00000000" w:rsidRDefault="00000000" w:rsidRPr="00000000" w14:paraId="000001E0">
      <w:pPr>
        <w:pageBreakBefore w:val="0"/>
        <w:jc w:val="both"/>
        <w:rPr/>
      </w:pPr>
      <w:r w:rsidDel="00000000" w:rsidR="00000000" w:rsidRPr="00000000">
        <w:rPr>
          <w:rtl w:val="0"/>
        </w:rPr>
        <w:t xml:space="preserve">Le liste sono un esempio di termini complessi , esse possono essere costruite con una qualunque costante e un qualunque simbolo a due argomenti.</w:t>
      </w:r>
    </w:p>
    <w:p w:rsidR="00000000" w:rsidDel="00000000" w:rsidP="00000000" w:rsidRDefault="00000000" w:rsidRPr="00000000" w14:paraId="000001E1">
      <w:pPr>
        <w:pageBreakBefore w:val="0"/>
        <w:jc w:val="both"/>
        <w:rPr/>
      </w:pPr>
      <w:r w:rsidDel="00000000" w:rsidR="00000000" w:rsidRPr="00000000">
        <w:rPr>
          <w:rtl w:val="0"/>
        </w:rPr>
        <w:t xml:space="preserve">La notazione per le liste è la seguente:</w:t>
      </w:r>
    </w:p>
    <w:p w:rsidR="00000000" w:rsidDel="00000000" w:rsidP="00000000" w:rsidRDefault="00000000" w:rsidRPr="00000000" w14:paraId="000001E2">
      <w:pPr>
        <w:pageBreakBefore w:val="0"/>
        <w:numPr>
          <w:ilvl w:val="0"/>
          <w:numId w:val="22"/>
        </w:numPr>
        <w:ind w:left="720" w:hanging="360"/>
        <w:jc w:val="both"/>
        <w:rPr>
          <w:u w:val="none"/>
        </w:rPr>
      </w:pPr>
      <w:r w:rsidDel="00000000" w:rsidR="00000000" w:rsidRPr="00000000">
        <w:rPr>
          <w:rtl w:val="0"/>
        </w:rPr>
        <w:t xml:space="preserve">vuota: indica la lista vuota;</w:t>
      </w:r>
    </w:p>
    <w:p w:rsidR="00000000" w:rsidDel="00000000" w:rsidP="00000000" w:rsidRDefault="00000000" w:rsidRPr="00000000" w14:paraId="000001E3">
      <w:pPr>
        <w:pageBreakBefore w:val="0"/>
        <w:numPr>
          <w:ilvl w:val="0"/>
          <w:numId w:val="22"/>
        </w:numPr>
        <w:ind w:left="720" w:hanging="360"/>
        <w:jc w:val="both"/>
        <w:rPr>
          <w:u w:val="none"/>
        </w:rPr>
      </w:pPr>
      <w:r w:rsidDel="00000000" w:rsidR="00000000" w:rsidRPr="00000000">
        <w:rPr>
          <w:rtl w:val="0"/>
        </w:rPr>
        <w:t xml:space="preserve">lista(Testa,Resto) è una lista in cui Testa è il primo elemento e Resto è la sottolista rimanente;</w:t>
      </w:r>
    </w:p>
    <w:p w:rsidR="00000000" w:rsidDel="00000000" w:rsidP="00000000" w:rsidRDefault="00000000" w:rsidRPr="00000000" w14:paraId="000001E4">
      <w:pPr>
        <w:pageBreakBefore w:val="0"/>
        <w:ind w:left="0" w:firstLine="0"/>
        <w:jc w:val="both"/>
        <w:rPr/>
      </w:pPr>
      <w:r w:rsidDel="00000000" w:rsidR="00000000" w:rsidRPr="00000000">
        <w:rPr>
          <w:rtl w:val="0"/>
        </w:rPr>
        <w:t xml:space="preserve">Ciò vuol dire che lista(4, lista(2, lista(7,vuota))) è una lista contenente 4, 2 e 7, esiste però una notazione più convenzionale più leggera e flessibile e con predicati built-in:</w:t>
      </w:r>
    </w:p>
    <w:p w:rsidR="00000000" w:rsidDel="00000000" w:rsidP="00000000" w:rsidRDefault="00000000" w:rsidRPr="00000000" w14:paraId="000001E5">
      <w:pPr>
        <w:pageBreakBefore w:val="0"/>
        <w:numPr>
          <w:ilvl w:val="0"/>
          <w:numId w:val="13"/>
        </w:numPr>
        <w:ind w:left="720" w:hanging="360"/>
        <w:jc w:val="both"/>
        <w:rPr>
          <w:u w:val="none"/>
        </w:rPr>
      </w:pPr>
      <w:r w:rsidDel="00000000" w:rsidR="00000000" w:rsidRPr="00000000">
        <w:rPr>
          <w:rtl w:val="0"/>
        </w:rPr>
        <w:t xml:space="preserve">[] indica la lista vuota;</w:t>
      </w:r>
    </w:p>
    <w:p w:rsidR="00000000" w:rsidDel="00000000" w:rsidP="00000000" w:rsidRDefault="00000000" w:rsidRPr="00000000" w14:paraId="000001E6">
      <w:pPr>
        <w:pageBreakBefore w:val="0"/>
        <w:numPr>
          <w:ilvl w:val="0"/>
          <w:numId w:val="13"/>
        </w:numPr>
        <w:ind w:left="720" w:hanging="360"/>
        <w:jc w:val="both"/>
        <w:rPr>
          <w:u w:val="none"/>
        </w:rPr>
      </w:pPr>
      <w:r w:rsidDel="00000000" w:rsidR="00000000" w:rsidRPr="00000000">
        <w:rPr>
          <w:rtl w:val="0"/>
        </w:rPr>
        <w:t xml:space="preserve">[Testa|Resto] indica una lista il cui primo elemento è Testo e Resto è la sottolista rimanente.</w:t>
      </w:r>
    </w:p>
    <w:p w:rsidR="00000000" w:rsidDel="00000000" w:rsidP="00000000" w:rsidRDefault="00000000" w:rsidRPr="00000000" w14:paraId="000001E7">
      <w:pPr>
        <w:pageBreakBefore w:val="0"/>
        <w:ind w:left="0" w:firstLine="0"/>
        <w:jc w:val="both"/>
        <w:rPr/>
      </w:pPr>
      <w:r w:rsidDel="00000000" w:rsidR="00000000" w:rsidRPr="00000000">
        <w:rPr>
          <w:rtl w:val="0"/>
        </w:rPr>
        <w:t xml:space="preserve">Da ciò si può quindi ridurre lista(4, lista(2, lista(7,vuota))) in [4|[2|7|[]]]] oppure più semplicemente [4, 2, 7].</w:t>
      </w:r>
    </w:p>
    <w:p w:rsidR="00000000" w:rsidDel="00000000" w:rsidP="00000000" w:rsidRDefault="00000000" w:rsidRPr="00000000" w14:paraId="000001E8">
      <w:pPr>
        <w:pageBreakBefore w:val="0"/>
        <w:ind w:left="0" w:firstLine="0"/>
        <w:jc w:val="both"/>
        <w:rPr/>
      </w:pPr>
      <w:r w:rsidDel="00000000" w:rsidR="00000000" w:rsidRPr="00000000">
        <w:rPr>
          <w:rtl w:val="0"/>
        </w:rPr>
        <w:t xml:space="preserve">Quest’ultima notazione è più comoda dato che con essa si può scrivere una lista con un numero di elementi dati oppure per metterne in evidenza un certo numero.</w:t>
      </w:r>
    </w:p>
    <w:p w:rsidR="00000000" w:rsidDel="00000000" w:rsidP="00000000" w:rsidRDefault="00000000" w:rsidRPr="00000000" w14:paraId="000001E9">
      <w:pPr>
        <w:pageBreakBefore w:val="0"/>
        <w:ind w:left="0" w:firstLine="0"/>
        <w:jc w:val="both"/>
        <w:rPr/>
      </w:pPr>
      <w:r w:rsidDel="00000000" w:rsidR="00000000" w:rsidRPr="00000000">
        <w:rPr>
          <w:rtl w:val="0"/>
        </w:rPr>
        <w:t xml:space="preserve">In generale, rinunciando all’invertibilità degli argomenti si possono gestire varie strutture e casi.</w:t>
      </w:r>
    </w:p>
    <w:p w:rsidR="00000000" w:rsidDel="00000000" w:rsidP="00000000" w:rsidRDefault="00000000" w:rsidRPr="00000000" w14:paraId="000001EA">
      <w:pPr>
        <w:pStyle w:val="Heading2"/>
        <w:pageBreakBefore w:val="0"/>
        <w:jc w:val="both"/>
        <w:rPr/>
      </w:pPr>
      <w:bookmarkStart w:colFirst="0" w:colLast="0" w:name="_oocnxq7orkn7" w:id="42"/>
      <w:bookmarkEnd w:id="42"/>
      <w:r w:rsidDel="00000000" w:rsidR="00000000" w:rsidRPr="00000000">
        <w:rPr>
          <w:rtl w:val="0"/>
        </w:rPr>
        <w:t xml:space="preserve">Unificazione di liste</w:t>
      </w:r>
    </w:p>
    <w:p w:rsidR="00000000" w:rsidDel="00000000" w:rsidP="00000000" w:rsidRDefault="00000000" w:rsidRPr="00000000" w14:paraId="000001EB">
      <w:pPr>
        <w:pageBreakBefore w:val="0"/>
        <w:jc w:val="both"/>
        <w:rPr/>
      </w:pPr>
      <w:r w:rsidDel="00000000" w:rsidR="00000000" w:rsidRPr="00000000">
        <w:rPr>
          <w:rtl w:val="0"/>
        </w:rPr>
        <w:t xml:space="preserve">Considerando p([a,b,c,d] e p(X|Y), l’unica possibile unificazione è X=a e Y=[b,c,d].</w:t>
      </w:r>
    </w:p>
    <w:p w:rsidR="00000000" w:rsidDel="00000000" w:rsidP="00000000" w:rsidRDefault="00000000" w:rsidRPr="00000000" w14:paraId="000001EC">
      <w:pPr>
        <w:pageBreakBefore w:val="0"/>
        <w:jc w:val="both"/>
        <w:rPr/>
      </w:pPr>
      <w:r w:rsidDel="00000000" w:rsidR="00000000" w:rsidRPr="00000000">
        <w:rPr>
          <w:rtl w:val="0"/>
        </w:rPr>
        <w:t xml:space="preserve">Con p([a,b,c,d]) e p(X,Y|Z), l’unificazione è X=a, Y=b e Z=[c,d].</w:t>
      </w:r>
    </w:p>
    <w:p w:rsidR="00000000" w:rsidDel="00000000" w:rsidP="00000000" w:rsidRDefault="00000000" w:rsidRPr="00000000" w14:paraId="000001ED">
      <w:pPr>
        <w:pageBreakBefore w:val="0"/>
        <w:jc w:val="both"/>
        <w:rPr/>
      </w:pPr>
      <w:r w:rsidDel="00000000" w:rsidR="00000000" w:rsidRPr="00000000">
        <w:rPr>
          <w:rtl w:val="0"/>
        </w:rPr>
        <w:t xml:space="preserve">L’unificazione per p([a]) e p(X|Y) è X=a e Y=[] dato che la lista non contiene altri elementi.</w:t>
      </w:r>
    </w:p>
    <w:p w:rsidR="00000000" w:rsidDel="00000000" w:rsidP="00000000" w:rsidRDefault="00000000" w:rsidRPr="00000000" w14:paraId="000001EE">
      <w:pPr>
        <w:pageBreakBefore w:val="0"/>
        <w:jc w:val="both"/>
        <w:rPr/>
      </w:pPr>
      <w:r w:rsidDel="00000000" w:rsidR="00000000" w:rsidRPr="00000000">
        <w:rPr>
          <w:rtl w:val="0"/>
        </w:rPr>
        <w:t xml:space="preserve">Per p([]) e p([X|Y]) invece non esiste un’unificazione dal momento che si riescono a trovare valori di X e Y adeguati.</w:t>
      </w:r>
    </w:p>
    <w:p w:rsidR="00000000" w:rsidDel="00000000" w:rsidP="00000000" w:rsidRDefault="00000000" w:rsidRPr="00000000" w14:paraId="000001EF">
      <w:pPr>
        <w:pStyle w:val="Heading2"/>
        <w:pageBreakBefore w:val="0"/>
        <w:jc w:val="both"/>
        <w:rPr/>
      </w:pPr>
      <w:bookmarkStart w:colFirst="0" w:colLast="0" w:name="_wtpfkrdanwvs" w:id="43"/>
      <w:bookmarkEnd w:id="43"/>
      <w:r w:rsidDel="00000000" w:rsidR="00000000" w:rsidRPr="00000000">
        <w:rPr>
          <w:rtl w:val="0"/>
        </w:rPr>
        <w:t xml:space="preserve">Operazioni su liste</w:t>
      </w:r>
    </w:p>
    <w:p w:rsidR="00000000" w:rsidDel="00000000" w:rsidP="00000000" w:rsidRDefault="00000000" w:rsidRPr="00000000" w14:paraId="000001F0">
      <w:pPr>
        <w:pStyle w:val="Heading3"/>
        <w:pageBreakBefore w:val="0"/>
        <w:jc w:val="both"/>
        <w:rPr/>
      </w:pPr>
      <w:bookmarkStart w:colFirst="0" w:colLast="0" w:name="_wc3tx13u1nrz" w:id="44"/>
      <w:bookmarkEnd w:id="44"/>
      <w:r w:rsidDel="00000000" w:rsidR="00000000" w:rsidRPr="00000000">
        <w:rPr>
          <w:rtl w:val="0"/>
        </w:rPr>
        <w:t xml:space="preserve">Predicato is_list</w:t>
      </w:r>
    </w:p>
    <w:p w:rsidR="00000000" w:rsidDel="00000000" w:rsidP="00000000" w:rsidRDefault="00000000" w:rsidRPr="00000000" w14:paraId="000001F1">
      <w:pPr>
        <w:pageBreakBefore w:val="0"/>
        <w:jc w:val="both"/>
        <w:rPr/>
      </w:pPr>
      <w:r w:rsidDel="00000000" w:rsidR="00000000" w:rsidRPr="00000000">
        <w:rPr>
          <w:rtl w:val="0"/>
        </w:rPr>
        <w:t xml:space="preserve">Con [|] è possibile costruire anche strutture che non sono liste, ciò è dovuto alla mancanza di un controllo sintattico.</w:t>
      </w:r>
    </w:p>
    <w:p w:rsidR="00000000" w:rsidDel="00000000" w:rsidP="00000000" w:rsidRDefault="00000000" w:rsidRPr="00000000" w14:paraId="000001F2">
      <w:pPr>
        <w:pageBreakBefore w:val="0"/>
        <w:jc w:val="both"/>
        <w:rPr/>
      </w:pPr>
      <w:r w:rsidDel="00000000" w:rsidR="00000000" w:rsidRPr="00000000">
        <w:rPr>
          <w:rtl w:val="0"/>
        </w:rPr>
        <w:t xml:space="preserve">Come si fa quindi a capire se una struttura è una lista o meno?</w:t>
      </w:r>
    </w:p>
    <w:p w:rsidR="00000000" w:rsidDel="00000000" w:rsidP="00000000" w:rsidRDefault="00000000" w:rsidRPr="00000000" w14:paraId="000001F3">
      <w:pPr>
        <w:pageBreakBefore w:val="0"/>
        <w:jc w:val="both"/>
        <w:rPr/>
      </w:pPr>
      <w:r w:rsidDel="00000000" w:rsidR="00000000" w:rsidRPr="00000000">
        <w:rPr>
          <w:rtl w:val="0"/>
        </w:rPr>
        <w:t xml:space="preserve">Ebbene, si utilizza il predicato is_list(L) il quale verifica che L è una lista, la sua definizione è la seguente:</w:t>
      </w:r>
    </w:p>
    <w:p w:rsidR="00000000" w:rsidDel="00000000" w:rsidP="00000000" w:rsidRDefault="00000000" w:rsidRPr="00000000" w14:paraId="000001F4">
      <w:pPr>
        <w:pageBreakBefore w:val="0"/>
        <w:numPr>
          <w:ilvl w:val="0"/>
          <w:numId w:val="20"/>
        </w:numPr>
        <w:ind w:left="720" w:hanging="360"/>
        <w:jc w:val="both"/>
        <w:rPr>
          <w:u w:val="none"/>
        </w:rPr>
      </w:pPr>
      <w:r w:rsidDel="00000000" w:rsidR="00000000" w:rsidRPr="00000000">
        <w:rPr>
          <w:rtl w:val="0"/>
        </w:rPr>
        <w:t xml:space="preserve">is_list([]): la lista vuota è a tutti gli effetti una lista;</w:t>
      </w:r>
    </w:p>
    <w:p w:rsidR="00000000" w:rsidDel="00000000" w:rsidP="00000000" w:rsidRDefault="00000000" w:rsidRPr="00000000" w14:paraId="000001F5">
      <w:pPr>
        <w:pageBreakBefore w:val="0"/>
        <w:numPr>
          <w:ilvl w:val="0"/>
          <w:numId w:val="20"/>
        </w:numPr>
        <w:ind w:left="720" w:hanging="360"/>
        <w:jc w:val="both"/>
        <w:rPr>
          <w:u w:val="none"/>
        </w:rPr>
      </w:pPr>
      <w:r w:rsidDel="00000000" w:rsidR="00000000" w:rsidRPr="00000000">
        <w:rPr>
          <w:rtl w:val="0"/>
        </w:rPr>
        <w:t xml:space="preserve">is_list([X|L]):- is_list(L): una lista è tale se lo è anche la sua sottostruttura L.</w:t>
      </w:r>
    </w:p>
    <w:p w:rsidR="00000000" w:rsidDel="00000000" w:rsidP="00000000" w:rsidRDefault="00000000" w:rsidRPr="00000000" w14:paraId="000001F6">
      <w:pPr>
        <w:pageBreakBefore w:val="0"/>
        <w:ind w:left="0" w:firstLine="0"/>
        <w:jc w:val="both"/>
        <w:rPr/>
      </w:pPr>
      <w:r w:rsidDel="00000000" w:rsidR="00000000" w:rsidRPr="00000000">
        <w:rPr>
          <w:rtl w:val="0"/>
        </w:rPr>
        <w:t xml:space="preserve">Per fare degli esempi, considerando is_list([a,b]), questa chiama is_list([b]) che a sua volta chiama is_list([]), portando tutto a termine.</w:t>
      </w:r>
    </w:p>
    <w:p w:rsidR="00000000" w:rsidDel="00000000" w:rsidP="00000000" w:rsidRDefault="00000000" w:rsidRPr="00000000" w14:paraId="000001F7">
      <w:pPr>
        <w:pageBreakBefore w:val="0"/>
        <w:ind w:left="0" w:firstLine="0"/>
        <w:jc w:val="both"/>
        <w:rPr/>
      </w:pPr>
      <w:r w:rsidDel="00000000" w:rsidR="00000000" w:rsidRPr="00000000">
        <w:rPr>
          <w:rtl w:val="0"/>
        </w:rPr>
        <w:t xml:space="preserve">Considerando invece is_list([a|b]), questa chiama is_list(b) e ciò porta a un fallimento.</w:t>
      </w:r>
    </w:p>
    <w:p w:rsidR="00000000" w:rsidDel="00000000" w:rsidP="00000000" w:rsidRDefault="00000000" w:rsidRPr="00000000" w14:paraId="000001F8">
      <w:pPr>
        <w:pStyle w:val="Heading3"/>
        <w:pageBreakBefore w:val="0"/>
        <w:jc w:val="both"/>
        <w:rPr/>
      </w:pPr>
      <w:bookmarkStart w:colFirst="0" w:colLast="0" w:name="_3k4s07e5jjq5" w:id="45"/>
      <w:bookmarkEnd w:id="45"/>
      <w:r w:rsidDel="00000000" w:rsidR="00000000" w:rsidRPr="00000000">
        <w:rPr>
          <w:rtl w:val="0"/>
        </w:rPr>
        <w:t xml:space="preserve">Predicato member</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209550</wp:posOffset>
            </wp:positionV>
            <wp:extent cx="2639356" cy="2799124"/>
            <wp:effectExtent b="0" l="0" r="0" t="0"/>
            <wp:wrapSquare wrapText="bothSides" distB="114300" distT="114300" distL="114300" distR="114300"/>
            <wp:docPr id="35"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2639356" cy="2799124"/>
                    </a:xfrm>
                    <a:prstGeom prst="rect"/>
                    <a:ln/>
                  </pic:spPr>
                </pic:pic>
              </a:graphicData>
            </a:graphic>
          </wp:anchor>
        </w:drawing>
      </w:r>
    </w:p>
    <w:p w:rsidR="00000000" w:rsidDel="00000000" w:rsidP="00000000" w:rsidRDefault="00000000" w:rsidRPr="00000000" w14:paraId="000001F9">
      <w:pPr>
        <w:pageBreakBefore w:val="0"/>
        <w:jc w:val="both"/>
        <w:rPr/>
      </w:pPr>
      <w:r w:rsidDel="00000000" w:rsidR="00000000" w:rsidRPr="00000000">
        <w:rPr>
          <w:rtl w:val="0"/>
        </w:rPr>
        <w:t xml:space="preserve">Il predicato member(T,L) indica se T è un elemento della lista L, con la seguente definizione:</w:t>
      </w:r>
    </w:p>
    <w:p w:rsidR="00000000" w:rsidDel="00000000" w:rsidP="00000000" w:rsidRDefault="00000000" w:rsidRPr="00000000" w14:paraId="000001FA">
      <w:pPr>
        <w:pageBreakBefore w:val="0"/>
        <w:numPr>
          <w:ilvl w:val="0"/>
          <w:numId w:val="37"/>
        </w:numPr>
        <w:ind w:left="720" w:hanging="360"/>
        <w:jc w:val="both"/>
        <w:rPr>
          <w:u w:val="none"/>
        </w:rPr>
      </w:pPr>
      <w:r w:rsidDel="00000000" w:rsidR="00000000" w:rsidRPr="00000000">
        <w:rPr>
          <w:rtl w:val="0"/>
        </w:rPr>
        <w:t xml:space="preserve">member(T,[T,_]): T è il primo elemento;</w:t>
      </w:r>
    </w:p>
    <w:p w:rsidR="00000000" w:rsidDel="00000000" w:rsidP="00000000" w:rsidRDefault="00000000" w:rsidRPr="00000000" w14:paraId="000001FB">
      <w:pPr>
        <w:pageBreakBefore w:val="0"/>
        <w:numPr>
          <w:ilvl w:val="0"/>
          <w:numId w:val="37"/>
        </w:numPr>
        <w:ind w:left="720" w:hanging="360"/>
        <w:jc w:val="both"/>
        <w:rPr>
          <w:u w:val="none"/>
        </w:rPr>
      </w:pPr>
      <w:r w:rsidDel="00000000" w:rsidR="00000000" w:rsidRPr="00000000">
        <w:rPr>
          <w:rtl w:val="0"/>
        </w:rPr>
        <w:t xml:space="preserve">member(T,[_,|L]):-member(T,L): T si trova nella sottolista.</w:t>
      </w:r>
    </w:p>
    <w:p w:rsidR="00000000" w:rsidDel="00000000" w:rsidP="00000000" w:rsidRDefault="00000000" w:rsidRPr="00000000" w14:paraId="000001FC">
      <w:pPr>
        <w:pageBreakBefore w:val="0"/>
        <w:ind w:left="0" w:firstLine="0"/>
        <w:jc w:val="both"/>
        <w:rPr/>
      </w:pPr>
      <w:r w:rsidDel="00000000" w:rsidR="00000000" w:rsidRPr="00000000">
        <w:rPr>
          <w:rtl w:val="0"/>
        </w:rPr>
        <w:t xml:space="preserve">“_” indica una variabile diversa da tutte le altre di cui non interessa il nome. Questo predicato può essere utilizzato per verificare se un elemento è dentro una data lista oppure per trovare tutti gli elementi, ad esempio: Considerando member(X,[5,3,8]), la risoluzione porta alla costruzione dell’albero a destra.</w:t>
      </w:r>
    </w:p>
    <w:p w:rsidR="00000000" w:rsidDel="00000000" w:rsidP="00000000" w:rsidRDefault="00000000" w:rsidRPr="00000000" w14:paraId="000001FD">
      <w:pPr>
        <w:pStyle w:val="Heading3"/>
        <w:pageBreakBefore w:val="0"/>
        <w:jc w:val="both"/>
        <w:rPr/>
      </w:pPr>
      <w:bookmarkStart w:colFirst="0" w:colLast="0" w:name="_1kak9493y3p6" w:id="46"/>
      <w:bookmarkEnd w:id="46"/>
      <w:r w:rsidDel="00000000" w:rsidR="00000000" w:rsidRPr="00000000">
        <w:rPr>
          <w:rtl w:val="0"/>
        </w:rPr>
        <w:t xml:space="preserve">Predicato append</w:t>
      </w:r>
    </w:p>
    <w:p w:rsidR="00000000" w:rsidDel="00000000" w:rsidP="00000000" w:rsidRDefault="00000000" w:rsidRPr="00000000" w14:paraId="000001FE">
      <w:pPr>
        <w:pageBreakBefore w:val="0"/>
        <w:jc w:val="both"/>
        <w:rPr/>
      </w:pPr>
      <w:r w:rsidDel="00000000" w:rsidR="00000000" w:rsidRPr="00000000">
        <w:rPr>
          <w:rtl w:val="0"/>
        </w:rPr>
        <w:t xml:space="preserve">Il predicato append(L1,L2,L3) indica che L3 è la concatenazione di L1 e L2, per dirlo utilizza la seguente definizione:</w:t>
      </w:r>
    </w:p>
    <w:p w:rsidR="00000000" w:rsidDel="00000000" w:rsidP="00000000" w:rsidRDefault="00000000" w:rsidRPr="00000000" w14:paraId="000001FF">
      <w:pPr>
        <w:pageBreakBefore w:val="0"/>
        <w:numPr>
          <w:ilvl w:val="0"/>
          <w:numId w:val="41"/>
        </w:numPr>
        <w:ind w:left="720" w:hanging="360"/>
        <w:jc w:val="both"/>
        <w:rPr>
          <w:u w:val="none"/>
        </w:rPr>
      </w:pPr>
      <w:r w:rsidDel="00000000" w:rsidR="00000000" w:rsidRPr="00000000">
        <w:rPr>
          <w:rtl w:val="0"/>
        </w:rPr>
        <w:t xml:space="preserve">append([],L,L): la concatenazione di una lista con la lista vuota dà la lista stessa;</w:t>
      </w:r>
    </w:p>
    <w:p w:rsidR="00000000" w:rsidDel="00000000" w:rsidP="00000000" w:rsidRDefault="00000000" w:rsidRPr="00000000" w14:paraId="00000200">
      <w:pPr>
        <w:pageBreakBefore w:val="0"/>
        <w:numPr>
          <w:ilvl w:val="0"/>
          <w:numId w:val="41"/>
        </w:numPr>
        <w:ind w:left="720" w:hanging="360"/>
        <w:jc w:val="both"/>
        <w:rPr>
          <w:u w:val="none"/>
        </w:rPr>
      </w:pPr>
      <w:r w:rsidDel="00000000" w:rsidR="00000000" w:rsidRPr="00000000">
        <w:rPr>
          <w:rtl w:val="0"/>
        </w:rPr>
        <w:t xml:space="preserve">append([H|L1],L2,[H|L3]):-append(L1,L2,L3): se le teste della prima e della terza lista sono uguali, si controllano le sottoliste.</w:t>
      </w:r>
    </w:p>
    <w:p w:rsidR="00000000" w:rsidDel="00000000" w:rsidP="00000000" w:rsidRDefault="00000000" w:rsidRPr="00000000" w14:paraId="00000201">
      <w:pPr>
        <w:pageBreakBefore w:val="0"/>
        <w:ind w:left="0" w:firstLine="0"/>
        <w:jc w:val="both"/>
        <w:rPr/>
      </w:pPr>
      <w:r w:rsidDel="00000000" w:rsidR="00000000" w:rsidRPr="00000000">
        <w:rPr>
          <w:rtl w:val="0"/>
        </w:rPr>
        <w:t xml:space="preserve">L’idea è quella di effettuare la ricorsione sul primo argomento fino a quando non è una lista vuota, permettendo di applicare in questo modo la prima regola nella ricorsione.</w:t>
      </w:r>
    </w:p>
    <w:p w:rsidR="00000000" w:rsidDel="00000000" w:rsidP="00000000" w:rsidRDefault="00000000" w:rsidRPr="00000000" w14:paraId="00000202">
      <w:pPr>
        <w:pStyle w:val="Heading3"/>
        <w:pageBreakBefore w:val="0"/>
        <w:jc w:val="both"/>
        <w:rPr/>
      </w:pPr>
      <w:bookmarkStart w:colFirst="0" w:colLast="0" w:name="_ebz3uo7edt7m" w:id="47"/>
      <w:bookmarkEnd w:id="47"/>
      <w:r w:rsidDel="00000000" w:rsidR="00000000" w:rsidRPr="00000000">
        <w:rPr>
          <w:rtl w:val="0"/>
        </w:rPr>
        <w:t xml:space="preserve">Predicato int</w:t>
      </w:r>
    </w:p>
    <w:p w:rsidR="00000000" w:rsidDel="00000000" w:rsidP="00000000" w:rsidRDefault="00000000" w:rsidRPr="00000000" w14:paraId="00000203">
      <w:pPr>
        <w:pageBreakBefore w:val="0"/>
        <w:jc w:val="both"/>
        <w:rPr/>
      </w:pPr>
      <w:r w:rsidDel="00000000" w:rsidR="00000000" w:rsidRPr="00000000">
        <w:rPr>
          <w:rtl w:val="0"/>
        </w:rPr>
        <w:t xml:space="preserve">int(L1,L2,L3) è un predicato duale alla concatenazione, questo indica che L3 è l’intersezione delle liste L1 e L2, definita nel seguente modo:</w:t>
      </w:r>
    </w:p>
    <w:p w:rsidR="00000000" w:rsidDel="00000000" w:rsidP="00000000" w:rsidRDefault="00000000" w:rsidRPr="00000000" w14:paraId="00000204">
      <w:pPr>
        <w:pageBreakBefore w:val="0"/>
        <w:numPr>
          <w:ilvl w:val="0"/>
          <w:numId w:val="33"/>
        </w:numPr>
        <w:ind w:left="720" w:hanging="360"/>
        <w:jc w:val="both"/>
        <w:rPr>
          <w:u w:val="none"/>
        </w:rPr>
      </w:pPr>
      <w:r w:rsidDel="00000000" w:rsidR="00000000" w:rsidRPr="00000000">
        <w:rPr>
          <w:rtl w:val="0"/>
        </w:rPr>
        <w:t xml:space="preserve">int([],L2,[]): l’intersezione con una lista vuota genera la lista vuota;</w:t>
      </w:r>
    </w:p>
    <w:p w:rsidR="00000000" w:rsidDel="00000000" w:rsidP="00000000" w:rsidRDefault="00000000" w:rsidRPr="00000000" w14:paraId="00000205">
      <w:pPr>
        <w:pageBreakBefore w:val="0"/>
        <w:numPr>
          <w:ilvl w:val="0"/>
          <w:numId w:val="33"/>
        </w:numPr>
        <w:ind w:left="720" w:hanging="360"/>
        <w:jc w:val="both"/>
        <w:rPr>
          <w:u w:val="none"/>
        </w:rPr>
      </w:pPr>
      <w:r w:rsidDel="00000000" w:rsidR="00000000" w:rsidRPr="00000000">
        <w:rPr>
          <w:rtl w:val="0"/>
        </w:rPr>
        <w:t xml:space="preserve">int([X|L1],L2,[X|L]):- member(X,L2), int(L1,L2,L): se la prima e la terza lista hanno la testa uguale a X, si verifica se X è in L2 e si reitera sulle sottoliste;</w:t>
      </w:r>
    </w:p>
    <w:p w:rsidR="00000000" w:rsidDel="00000000" w:rsidP="00000000" w:rsidRDefault="00000000" w:rsidRPr="00000000" w14:paraId="00000206">
      <w:pPr>
        <w:pageBreakBefore w:val="0"/>
        <w:numPr>
          <w:ilvl w:val="0"/>
          <w:numId w:val="33"/>
        </w:numPr>
        <w:ind w:left="720" w:hanging="360"/>
        <w:jc w:val="both"/>
      </w:pPr>
      <w:r w:rsidDel="00000000" w:rsidR="00000000" w:rsidRPr="00000000">
        <w:rPr>
          <w:rtl w:val="0"/>
        </w:rPr>
        <w:t xml:space="preserve">int([X|L1],L2,L):- int(L1,L2,L): se condizione del precedente punto è falsa, si reitera sulle sottoliste senza controllare se X è in L2.</w:t>
      </w:r>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238125</wp:posOffset>
            </wp:positionV>
            <wp:extent cx="3548063" cy="1581376"/>
            <wp:effectExtent b="0" l="0" r="0" t="0"/>
            <wp:wrapSquare wrapText="bothSides" distB="114300" distT="114300" distL="114300" distR="114300"/>
            <wp:docPr id="25"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3548063" cy="1581376"/>
                    </a:xfrm>
                    <a:prstGeom prst="rect"/>
                    <a:ln/>
                  </pic:spPr>
                </pic:pic>
              </a:graphicData>
            </a:graphic>
          </wp:anchor>
        </w:drawing>
      </w:r>
    </w:p>
    <w:p w:rsidR="00000000" w:rsidDel="00000000" w:rsidP="00000000" w:rsidRDefault="00000000" w:rsidRPr="00000000" w14:paraId="00000207">
      <w:pPr>
        <w:pageBreakBefore w:val="0"/>
        <w:ind w:left="0" w:firstLine="0"/>
        <w:jc w:val="both"/>
        <w:rPr/>
      </w:pPr>
      <w:r w:rsidDel="00000000" w:rsidR="00000000" w:rsidRPr="00000000">
        <w:rPr>
          <w:rtl w:val="0"/>
        </w:rPr>
        <w:t xml:space="preserve">Questo approccio funziona se la risoluzione si ferma alla prima soluzione trovata, senza questo limite ci sono anche casi indesiderati (corrispondenti a sottoinsiemi della soluzione corretta).</w:t>
      </w:r>
    </w:p>
    <w:p w:rsidR="00000000" w:rsidDel="00000000" w:rsidP="00000000" w:rsidRDefault="00000000" w:rsidRPr="00000000" w14:paraId="00000208">
      <w:pPr>
        <w:pageBreakBefore w:val="0"/>
        <w:ind w:left="0" w:firstLine="0"/>
        <w:jc w:val="both"/>
        <w:rPr/>
      </w:pPr>
      <w:r w:rsidDel="00000000" w:rsidR="00000000" w:rsidRPr="00000000">
        <w:rPr>
          <w:rtl w:val="0"/>
        </w:rPr>
      </w:r>
    </w:p>
    <w:p w:rsidR="00000000" w:rsidDel="00000000" w:rsidP="00000000" w:rsidRDefault="00000000" w:rsidRPr="00000000" w14:paraId="00000209">
      <w:pPr>
        <w:pStyle w:val="Heading3"/>
        <w:pageBreakBefore w:val="0"/>
        <w:jc w:val="both"/>
        <w:rPr/>
      </w:pPr>
      <w:bookmarkStart w:colFirst="0" w:colLast="0" w:name="_lo1apo3483pu" w:id="48"/>
      <w:bookmarkEnd w:id="48"/>
      <w:r w:rsidDel="00000000" w:rsidR="00000000" w:rsidRPr="00000000">
        <w:rPr>
          <w:rtl w:val="0"/>
        </w:rPr>
        <w:t xml:space="preserve">Costrutti per il controllo</w:t>
      </w:r>
    </w:p>
    <w:p w:rsidR="00000000" w:rsidDel="00000000" w:rsidP="00000000" w:rsidRDefault="00000000" w:rsidRPr="00000000" w14:paraId="0000020A">
      <w:pPr>
        <w:pageBreakBefore w:val="0"/>
        <w:jc w:val="both"/>
        <w:rPr/>
      </w:pPr>
      <w:r w:rsidDel="00000000" w:rsidR="00000000" w:rsidRPr="00000000">
        <w:rPr>
          <w:rtl w:val="0"/>
        </w:rPr>
        <w:t xml:space="preserve">Cosa si può fare per risolvere il problema dell’intersezione?</w:t>
      </w:r>
    </w:p>
    <w:p w:rsidR="00000000" w:rsidDel="00000000" w:rsidP="00000000" w:rsidRDefault="00000000" w:rsidRPr="00000000" w14:paraId="0000020B">
      <w:pPr>
        <w:pageBreakBefore w:val="0"/>
        <w:jc w:val="both"/>
        <w:rPr/>
      </w:pPr>
      <w:r w:rsidDel="00000000" w:rsidR="00000000" w:rsidRPr="00000000">
        <w:rPr>
          <w:rtl w:val="0"/>
        </w:rPr>
        <w:t xml:space="preserve">Un prima soluzione è quella di aggiungere un predicato per verificare se la soluzione è davvero corretta, un’altra invece è quella di provare a unificare le regole ma ciò non è possibile.</w:t>
      </w:r>
    </w:p>
    <w:p w:rsidR="00000000" w:rsidDel="00000000" w:rsidP="00000000" w:rsidRDefault="00000000" w:rsidRPr="00000000" w14:paraId="0000020C">
      <w:pPr>
        <w:pageBreakBefore w:val="0"/>
        <w:jc w:val="both"/>
        <w:rPr/>
      </w:pPr>
      <w:r w:rsidDel="00000000" w:rsidR="00000000" w:rsidRPr="00000000">
        <w:rPr>
          <w:rtl w:val="0"/>
        </w:rPr>
        <w:t xml:space="preserve">Per casi come questi è stato introdotto il taglio col carattere “!” per eliminare le alternative per il goal genitore. Un effetto collaterale del tagli è il fatto che, oltre a tagliare i “fratelli” dallo spazio di ricerca, vengono anche tagliate le soluzioni alternative.</w:t>
      </w:r>
    </w:p>
    <w:p w:rsidR="00000000" w:rsidDel="00000000" w:rsidP="00000000" w:rsidRDefault="00000000" w:rsidRPr="00000000" w14:paraId="0000020D">
      <w:pPr>
        <w:pageBreakBefore w:val="0"/>
        <w:jc w:val="both"/>
        <w:rPr/>
      </w:pPr>
      <w:r w:rsidDel="00000000" w:rsidR="00000000" w:rsidRPr="00000000">
        <w:rPr>
          <w:rtl w:val="0"/>
        </w:rPr>
        <w:t xml:space="preserve">Un controllo di questo tipo può avere la seguente definizione:</w:t>
      </w:r>
    </w:p>
    <w:p w:rsidR="00000000" w:rsidDel="00000000" w:rsidP="00000000" w:rsidRDefault="00000000" w:rsidRPr="00000000" w14:paraId="0000020E">
      <w:pPr>
        <w:pageBreakBefore w:val="0"/>
        <w:numPr>
          <w:ilvl w:val="0"/>
          <w:numId w:val="24"/>
        </w:numPr>
        <w:ind w:left="720" w:hanging="360"/>
        <w:jc w:val="both"/>
        <w:rPr>
          <w:u w:val="none"/>
        </w:rPr>
      </w:pPr>
      <w:r w:rsidDel="00000000" w:rsidR="00000000" w:rsidRPr="00000000">
        <w:rPr>
          <w:rtl w:val="0"/>
        </w:rPr>
        <w:t xml:space="preserve">a(X):-b(X),!,c(X).</w:t>
      </w:r>
    </w:p>
    <w:p w:rsidR="00000000" w:rsidDel="00000000" w:rsidP="00000000" w:rsidRDefault="00000000" w:rsidRPr="00000000" w14:paraId="0000020F">
      <w:pPr>
        <w:pageBreakBefore w:val="0"/>
        <w:numPr>
          <w:ilvl w:val="0"/>
          <w:numId w:val="24"/>
        </w:numPr>
        <w:ind w:left="720" w:hanging="360"/>
        <w:jc w:val="both"/>
        <w:rPr>
          <w:u w:val="none"/>
        </w:rPr>
      </w:pPr>
      <w:r w:rsidDel="00000000" w:rsidR="00000000" w:rsidRPr="00000000">
        <w:rPr>
          <w:rtl w:val="0"/>
        </w:rPr>
        <w:t xml:space="preserve">a(X):-d(X)</w:t>
      </w:r>
    </w:p>
    <w:p w:rsidR="00000000" w:rsidDel="00000000" w:rsidP="00000000" w:rsidRDefault="00000000" w:rsidRPr="00000000" w14:paraId="00000210">
      <w:pPr>
        <w:pageBreakBefore w:val="0"/>
        <w:ind w:left="0" w:firstLine="0"/>
        <w:jc w:val="both"/>
        <w:rPr/>
      </w:pPr>
      <w:r w:rsidDel="00000000" w:rsidR="00000000" w:rsidRPr="00000000">
        <w:rPr>
          <w:rtl w:val="0"/>
        </w:rPr>
        <w:t xml:space="preserve">Ciò si può leggere come un’if-then-else e si può ripetere a cascata, il risultato dipende dall’ordine delle clausole, inoltre il significato delle clausole stesse dipende dalle precedenti.</w:t>
      </w:r>
    </w:p>
    <w:p w:rsidR="00000000" w:rsidDel="00000000" w:rsidP="00000000" w:rsidRDefault="00000000" w:rsidRPr="00000000" w14:paraId="00000211">
      <w:pPr>
        <w:pageBreakBefore w:val="0"/>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37.png"/><Relationship Id="rId41" Type="http://schemas.openxmlformats.org/officeDocument/2006/relationships/image" Target="media/image26.png"/><Relationship Id="rId44" Type="http://schemas.openxmlformats.org/officeDocument/2006/relationships/image" Target="media/image34.png"/><Relationship Id="rId43" Type="http://schemas.openxmlformats.org/officeDocument/2006/relationships/image" Target="media/image42.png"/><Relationship Id="rId46" Type="http://schemas.openxmlformats.org/officeDocument/2006/relationships/image" Target="media/image8.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9.png"/><Relationship Id="rId47" Type="http://schemas.openxmlformats.org/officeDocument/2006/relationships/image" Target="media/image32.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1.png"/><Relationship Id="rId8" Type="http://schemas.openxmlformats.org/officeDocument/2006/relationships/image" Target="media/image4.png"/><Relationship Id="rId31" Type="http://schemas.openxmlformats.org/officeDocument/2006/relationships/image" Target="media/image17.png"/><Relationship Id="rId30" Type="http://schemas.openxmlformats.org/officeDocument/2006/relationships/image" Target="media/image5.png"/><Relationship Id="rId33" Type="http://schemas.openxmlformats.org/officeDocument/2006/relationships/image" Target="media/image23.png"/><Relationship Id="rId32" Type="http://schemas.openxmlformats.org/officeDocument/2006/relationships/image" Target="media/image44.png"/><Relationship Id="rId35" Type="http://schemas.openxmlformats.org/officeDocument/2006/relationships/image" Target="media/image30.png"/><Relationship Id="rId34" Type="http://schemas.openxmlformats.org/officeDocument/2006/relationships/image" Target="media/image18.png"/><Relationship Id="rId37" Type="http://schemas.openxmlformats.org/officeDocument/2006/relationships/image" Target="media/image29.png"/><Relationship Id="rId36" Type="http://schemas.openxmlformats.org/officeDocument/2006/relationships/image" Target="media/image3.png"/><Relationship Id="rId39" Type="http://schemas.openxmlformats.org/officeDocument/2006/relationships/image" Target="media/image25.png"/><Relationship Id="rId38" Type="http://schemas.openxmlformats.org/officeDocument/2006/relationships/image" Target="media/image27.png"/><Relationship Id="rId20" Type="http://schemas.openxmlformats.org/officeDocument/2006/relationships/image" Target="media/image1.png"/><Relationship Id="rId22" Type="http://schemas.openxmlformats.org/officeDocument/2006/relationships/image" Target="media/image45.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7.png"/><Relationship Id="rId26" Type="http://schemas.openxmlformats.org/officeDocument/2006/relationships/image" Target="media/image20.png"/><Relationship Id="rId25" Type="http://schemas.openxmlformats.org/officeDocument/2006/relationships/image" Target="media/image36.png"/><Relationship Id="rId28" Type="http://schemas.openxmlformats.org/officeDocument/2006/relationships/image" Target="media/image14.png"/><Relationship Id="rId27" Type="http://schemas.openxmlformats.org/officeDocument/2006/relationships/image" Target="media/image40.png"/><Relationship Id="rId29" Type="http://schemas.openxmlformats.org/officeDocument/2006/relationships/image" Target="media/image38.png"/><Relationship Id="rId50" Type="http://schemas.openxmlformats.org/officeDocument/2006/relationships/image" Target="media/image33.png"/><Relationship Id="rId11" Type="http://schemas.openxmlformats.org/officeDocument/2006/relationships/image" Target="media/image31.png"/><Relationship Id="rId10" Type="http://schemas.openxmlformats.org/officeDocument/2006/relationships/image" Target="media/image22.png"/><Relationship Id="rId13" Type="http://schemas.openxmlformats.org/officeDocument/2006/relationships/image" Target="media/image24.png"/><Relationship Id="rId12"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