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92lkjdg8nydg" w:id="0"/>
      <w:bookmarkEnd w:id="0"/>
      <w:r w:rsidDel="00000000" w:rsidR="00000000" w:rsidRPr="00000000">
        <w:rPr>
          <w:rtl w:val="0"/>
        </w:rPr>
        <w:t xml:space="preserve">Riassunto di rappresentazione della conoscenza</w:t>
      </w:r>
    </w:p>
    <w:p w:rsidR="00000000" w:rsidDel="00000000" w:rsidP="00000000" w:rsidRDefault="00000000" w:rsidRPr="00000000" w14:paraId="00000002">
      <w:pPr>
        <w:pStyle w:val="Heading1"/>
        <w:pageBreakBefore w:val="0"/>
        <w:jc w:val="both"/>
        <w:rPr/>
      </w:pPr>
      <w:bookmarkStart w:colFirst="0" w:colLast="0" w:name="_pqcfala35jor" w:id="1"/>
      <w:bookmarkEnd w:id="1"/>
      <w:r w:rsidDel="00000000" w:rsidR="00000000" w:rsidRPr="00000000">
        <w:rPr>
          <w:rtl w:val="0"/>
        </w:rPr>
        <w:t xml:space="preserve">Logiche descrittive, cosa sono?</w:t>
      </w:r>
    </w:p>
    <w:p w:rsidR="00000000" w:rsidDel="00000000" w:rsidP="00000000" w:rsidRDefault="00000000" w:rsidRPr="00000000" w14:paraId="00000003">
      <w:pPr>
        <w:pageBreakBefore w:val="0"/>
        <w:jc w:val="both"/>
        <w:rPr/>
      </w:pPr>
      <w:r w:rsidDel="00000000" w:rsidR="00000000" w:rsidRPr="00000000">
        <w:rPr>
          <w:rtl w:val="0"/>
        </w:rPr>
        <w:t xml:space="preserve">Le logiche descrittive sono un formalismo con cui è possibile modellare le ontologie. Un’ontologia è una tassonomia, cioè una rappresentazione di un concetto in un dominio di interesse attraverso classi e sottoclassi (e quindi concetti più specifici o più generali) aventi delle proprietà (realizzate come relazioni tra concetti).</w:t>
      </w:r>
    </w:p>
    <w:p w:rsidR="00000000" w:rsidDel="00000000" w:rsidP="00000000" w:rsidRDefault="00000000" w:rsidRPr="00000000" w14:paraId="00000004">
      <w:pPr>
        <w:pageBreakBefore w:val="0"/>
        <w:jc w:val="both"/>
        <w:rPr/>
      </w:pPr>
      <w:r w:rsidDel="00000000" w:rsidR="00000000" w:rsidRPr="00000000">
        <w:rPr>
          <w:rtl w:val="0"/>
        </w:rPr>
        <w:t xml:space="preserve">L’invenzione delle logiche descrittive risale a partire dalle reti semantiche e dai primi formalismi alla base del web semantico, oltre che di altri ambiti.</w:t>
      </w:r>
    </w:p>
    <w:p w:rsidR="00000000" w:rsidDel="00000000" w:rsidP="00000000" w:rsidRDefault="00000000" w:rsidRPr="00000000" w14:paraId="00000005">
      <w:pPr>
        <w:pageBreakBefore w:val="0"/>
        <w:jc w:val="both"/>
        <w:rPr/>
      </w:pPr>
      <w:r w:rsidDel="00000000" w:rsidR="00000000" w:rsidRPr="00000000">
        <w:rPr>
          <w:rtl w:val="0"/>
        </w:rPr>
        <w:t xml:space="preserve">Il linguaggio Ontology Web Language (OWL) è un esempio di linguaggio che utilizza queste logiche, esso permette di modellare e ragionare sulle ontologie nel web semantico.</w:t>
      </w:r>
    </w:p>
    <w:p w:rsidR="00000000" w:rsidDel="00000000" w:rsidP="00000000" w:rsidRDefault="00000000" w:rsidRPr="00000000" w14:paraId="00000006">
      <w:pPr>
        <w:pStyle w:val="Heading2"/>
        <w:pageBreakBefore w:val="0"/>
        <w:jc w:val="both"/>
        <w:rPr/>
      </w:pPr>
      <w:bookmarkStart w:colFirst="0" w:colLast="0" w:name="_pp6h0f9oldbo" w:id="2"/>
      <w:bookmarkEnd w:id="2"/>
      <w:r w:rsidDel="00000000" w:rsidR="00000000" w:rsidRPr="00000000">
        <w:rPr>
          <w:rtl w:val="0"/>
        </w:rPr>
        <w:t xml:space="preserve">Cos’è il web semantico?</w:t>
      </w:r>
    </w:p>
    <w:p w:rsidR="00000000" w:rsidDel="00000000" w:rsidP="00000000" w:rsidRDefault="00000000" w:rsidRPr="00000000" w14:paraId="00000007">
      <w:pPr>
        <w:pageBreakBefore w:val="0"/>
        <w:jc w:val="both"/>
        <w:rPr/>
      </w:pPr>
      <w:r w:rsidDel="00000000" w:rsidR="00000000" w:rsidRPr="00000000">
        <w:rPr>
          <w:rtl w:val="0"/>
        </w:rPr>
        <w:t xml:space="preserve">Il web semantico è una rete di informazione collegate tra loro, essere è comprensibile ai programmi ed p condivisa dalle applicazioni.</w:t>
      </w:r>
      <w:r w:rsidDel="00000000" w:rsidR="00000000" w:rsidRPr="00000000">
        <w:drawing>
          <wp:anchor allowOverlap="1" behindDoc="0" distB="114300" distT="114300" distL="114300" distR="114300" hidden="0" layoutInCell="1" locked="0" relativeHeight="0" simplePos="0">
            <wp:simplePos x="0" y="0"/>
            <wp:positionH relativeFrom="column">
              <wp:posOffset>3711900</wp:posOffset>
            </wp:positionH>
            <wp:positionV relativeFrom="paragraph">
              <wp:posOffset>609600</wp:posOffset>
            </wp:positionV>
            <wp:extent cx="2014538" cy="1770351"/>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014538" cy="1770351"/>
                    </a:xfrm>
                    <a:prstGeom prst="rect"/>
                    <a:ln/>
                  </pic:spPr>
                </pic:pic>
              </a:graphicData>
            </a:graphic>
          </wp:anchor>
        </w:drawing>
      </w:r>
    </w:p>
    <w:p w:rsidR="00000000" w:rsidDel="00000000" w:rsidP="00000000" w:rsidRDefault="00000000" w:rsidRPr="00000000" w14:paraId="00000008">
      <w:pPr>
        <w:pageBreakBefore w:val="0"/>
        <w:jc w:val="both"/>
        <w:rPr/>
      </w:pPr>
      <w:r w:rsidDel="00000000" w:rsidR="00000000" w:rsidRPr="00000000">
        <w:rPr>
          <w:rtl w:val="0"/>
        </w:rPr>
        <w:t xml:space="preserve">Ogni documento è associato a informazione e dati che ne descrivono la semantica, permettendone quindi il ragionamento.</w:t>
      </w:r>
    </w:p>
    <w:p w:rsidR="00000000" w:rsidDel="00000000" w:rsidP="00000000" w:rsidRDefault="00000000" w:rsidRPr="00000000" w14:paraId="00000009">
      <w:pPr>
        <w:pageBreakBefore w:val="0"/>
        <w:jc w:val="both"/>
        <w:rPr/>
      </w:pPr>
      <w:r w:rsidDel="00000000" w:rsidR="00000000" w:rsidRPr="00000000">
        <w:rPr>
          <w:rtl w:val="0"/>
        </w:rPr>
        <w:t xml:space="preserve">Le classi sono insieme di individui del dominio e vengono rappresentati in logica come predicati unari, i ruoli invece sono relazioni tra individui indicate come predicati binari.</w:t>
      </w:r>
    </w:p>
    <w:p w:rsidR="00000000" w:rsidDel="00000000" w:rsidP="00000000" w:rsidRDefault="00000000" w:rsidRPr="00000000" w14:paraId="0000000A">
      <w:pPr>
        <w:pageBreakBefore w:val="0"/>
        <w:jc w:val="both"/>
        <w:rPr/>
      </w:pPr>
      <w:r w:rsidDel="00000000" w:rsidR="00000000" w:rsidRPr="00000000">
        <w:rPr>
          <w:rtl w:val="0"/>
        </w:rPr>
        <w:t xml:space="preserve">Per fare un esempio, considerando la tassonomia a destra:</w:t>
      </w:r>
    </w:p>
    <w:p w:rsidR="00000000" w:rsidDel="00000000" w:rsidP="00000000" w:rsidRDefault="00000000" w:rsidRPr="00000000" w14:paraId="0000000B">
      <w:pPr>
        <w:pageBreakBefore w:val="0"/>
        <w:numPr>
          <w:ilvl w:val="0"/>
          <w:numId w:val="7"/>
        </w:numPr>
        <w:ind w:left="720" w:hanging="360"/>
        <w:jc w:val="both"/>
        <w:rPr>
          <w:u w:val="none"/>
        </w:rPr>
      </w:pPr>
      <w:r w:rsidDel="00000000" w:rsidR="00000000" w:rsidRPr="00000000">
        <w:rPr>
          <w:rtl w:val="0"/>
        </w:rPr>
        <w:t xml:space="preserve">Animate indica la classe di tutti gli esseri viventi;</w:t>
      </w:r>
    </w:p>
    <w:p w:rsidR="00000000" w:rsidDel="00000000" w:rsidP="00000000" w:rsidRDefault="00000000" w:rsidRPr="00000000" w14:paraId="0000000C">
      <w:pPr>
        <w:pageBreakBefore w:val="0"/>
        <w:numPr>
          <w:ilvl w:val="0"/>
          <w:numId w:val="7"/>
        </w:numPr>
        <w:ind w:left="720" w:hanging="360"/>
        <w:jc w:val="both"/>
        <w:rPr>
          <w:u w:val="none"/>
        </w:rPr>
      </w:pPr>
      <w:r w:rsidDel="00000000" w:rsidR="00000000" w:rsidRPr="00000000">
        <w:rPr>
          <w:rtl w:val="0"/>
        </w:rPr>
        <w:t xml:space="preserve">Person è la classe di tutte le persone, eccetera.</w:t>
      </w:r>
    </w:p>
    <w:p w:rsidR="00000000" w:rsidDel="00000000" w:rsidP="00000000" w:rsidRDefault="00000000" w:rsidRPr="00000000" w14:paraId="0000000D">
      <w:pPr>
        <w:pageBreakBefore w:val="0"/>
        <w:numPr>
          <w:ilvl w:val="0"/>
          <w:numId w:val="7"/>
        </w:numPr>
        <w:ind w:left="720" w:hanging="360"/>
        <w:jc w:val="both"/>
        <w:rPr>
          <w:u w:val="none"/>
        </w:rPr>
      </w:pPr>
      <w:r w:rsidDel="00000000" w:rsidR="00000000" w:rsidRPr="00000000">
        <w:rPr>
          <w:rtl w:val="0"/>
        </w:rPr>
        <w:t xml:space="preserve">Ogni studente è una persona, così come ogni professore;</w:t>
      </w:r>
    </w:p>
    <w:p w:rsidR="00000000" w:rsidDel="00000000" w:rsidP="00000000" w:rsidRDefault="00000000" w:rsidRPr="00000000" w14:paraId="0000000E">
      <w:pPr>
        <w:pageBreakBefore w:val="0"/>
        <w:numPr>
          <w:ilvl w:val="0"/>
          <w:numId w:val="7"/>
        </w:numPr>
        <w:ind w:left="720" w:hanging="360"/>
        <w:jc w:val="both"/>
        <w:rPr>
          <w:u w:val="none"/>
        </w:rPr>
      </w:pPr>
      <w:r w:rsidDel="00000000" w:rsidR="00000000" w:rsidRPr="00000000">
        <w:rPr>
          <w:rtl w:val="0"/>
        </w:rPr>
        <w:t xml:space="preserve">Un teaching assistant è sia uno studente, sia un professore, ciò equivale all’intersezione tra insiemi.</w:t>
      </w:r>
    </w:p>
    <w:p w:rsidR="00000000" w:rsidDel="00000000" w:rsidP="00000000" w:rsidRDefault="00000000" w:rsidRPr="00000000" w14:paraId="0000000F">
      <w:pPr>
        <w:pageBreakBefore w:val="0"/>
        <w:ind w:left="0" w:firstLine="0"/>
        <w:jc w:val="both"/>
        <w:rPr/>
      </w:pPr>
      <w:r w:rsidDel="00000000" w:rsidR="00000000" w:rsidRPr="00000000">
        <w:rPr>
          <w:rtl w:val="0"/>
        </w:rPr>
        <w:t xml:space="preserve">Le linee indicano i ruoli tra classi, in questo caso indicano quali classi sono sottoclassi di altre classi.</w:t>
      </w:r>
    </w:p>
    <w:p w:rsidR="00000000" w:rsidDel="00000000" w:rsidP="00000000" w:rsidRDefault="00000000" w:rsidRPr="00000000" w14:paraId="00000010">
      <w:pPr>
        <w:pageBreakBefore w:val="0"/>
        <w:ind w:left="0" w:firstLine="0"/>
        <w:jc w:val="both"/>
        <w:rPr/>
      </w:pPr>
      <w:r w:rsidDel="00000000" w:rsidR="00000000" w:rsidRPr="00000000">
        <w:rPr>
          <w:rtl w:val="0"/>
        </w:rPr>
        <w:t xml:space="preserve">In questi contesti si parla anche di inheritance network, cosa sono? Esse sono delle reti in cui in alto ci sono i conctti più generali e in basso quelli più specifici. Quando i concetti più specifici sono connessi a concetti più generali, essi ereditano da questi ultimi tutte le proprietà.</w:t>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114300</wp:posOffset>
            </wp:positionV>
            <wp:extent cx="3138488" cy="1511391"/>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138488" cy="1511391"/>
                    </a:xfrm>
                    <a:prstGeom prst="rect"/>
                    <a:ln/>
                  </pic:spPr>
                </pic:pic>
              </a:graphicData>
            </a:graphic>
          </wp:anchor>
        </w:drawing>
      </w:r>
    </w:p>
    <w:p w:rsidR="00000000" w:rsidDel="00000000" w:rsidP="00000000" w:rsidRDefault="00000000" w:rsidRPr="00000000" w14:paraId="00000011">
      <w:pPr>
        <w:pStyle w:val="Heading2"/>
        <w:pageBreakBefore w:val="0"/>
        <w:jc w:val="both"/>
        <w:rPr/>
      </w:pPr>
      <w:bookmarkStart w:colFirst="0" w:colLast="0" w:name="_gbklp726fnif" w:id="3"/>
      <w:bookmarkEnd w:id="3"/>
      <w:r w:rsidDel="00000000" w:rsidR="00000000" w:rsidRPr="00000000">
        <w:rPr>
          <w:rtl w:val="0"/>
        </w:rPr>
        <w:t xml:space="preserve">In cosa consiste il linguaggio?</w:t>
      </w:r>
    </w:p>
    <w:p w:rsidR="00000000" w:rsidDel="00000000" w:rsidP="00000000" w:rsidRDefault="00000000" w:rsidRPr="00000000" w14:paraId="00000012">
      <w:pPr>
        <w:pageBreakBefore w:val="0"/>
        <w:jc w:val="both"/>
        <w:rPr/>
      </w:pPr>
      <w:r w:rsidDel="00000000" w:rsidR="00000000" w:rsidRPr="00000000">
        <w:rPr>
          <w:rtl w:val="0"/>
        </w:rPr>
        <w:t xml:space="preserve">Il linguaggio delle logiche descrittive consiste in:</w:t>
      </w:r>
    </w:p>
    <w:p w:rsidR="00000000" w:rsidDel="00000000" w:rsidP="00000000" w:rsidRDefault="00000000" w:rsidRPr="00000000" w14:paraId="00000013">
      <w:pPr>
        <w:pageBreakBefore w:val="0"/>
        <w:numPr>
          <w:ilvl w:val="0"/>
          <w:numId w:val="41"/>
        </w:numPr>
        <w:ind w:left="720" w:hanging="360"/>
        <w:jc w:val="both"/>
        <w:rPr>
          <w:u w:val="none"/>
        </w:rPr>
      </w:pPr>
      <w:r w:rsidDel="00000000" w:rsidR="00000000" w:rsidRPr="00000000">
        <w:rPr>
          <w:rtl w:val="0"/>
        </w:rPr>
        <w:t xml:space="preserve">concetti atomici indicati con predicati unari;</w:t>
      </w:r>
    </w:p>
    <w:p w:rsidR="00000000" w:rsidDel="00000000" w:rsidP="00000000" w:rsidRDefault="00000000" w:rsidRPr="00000000" w14:paraId="00000014">
      <w:pPr>
        <w:pageBreakBefore w:val="0"/>
        <w:numPr>
          <w:ilvl w:val="0"/>
          <w:numId w:val="41"/>
        </w:numPr>
        <w:ind w:left="720" w:hanging="360"/>
        <w:jc w:val="both"/>
        <w:rPr>
          <w:u w:val="none"/>
        </w:rPr>
      </w:pPr>
      <w:r w:rsidDel="00000000" w:rsidR="00000000" w:rsidRPr="00000000">
        <w:rPr>
          <w:rtl w:val="0"/>
        </w:rPr>
        <w:t xml:space="preserve">ruoli tra classi e/o individui, dei predicati binari;</w:t>
      </w:r>
    </w:p>
    <w:p w:rsidR="00000000" w:rsidDel="00000000" w:rsidP="00000000" w:rsidRDefault="00000000" w:rsidRPr="00000000" w14:paraId="00000015">
      <w:pPr>
        <w:pageBreakBefore w:val="0"/>
        <w:numPr>
          <w:ilvl w:val="0"/>
          <w:numId w:val="41"/>
        </w:numPr>
        <w:ind w:left="720" w:hanging="360"/>
        <w:jc w:val="both"/>
        <w:rPr>
          <w:u w:val="none"/>
        </w:rPr>
      </w:pPr>
      <w:r w:rsidDel="00000000" w:rsidR="00000000" w:rsidRPr="00000000">
        <w:rPr>
          <w:rtl w:val="0"/>
        </w:rPr>
        <w:t xml:space="preserve">costruttori per definire concetti e ruoli più complessi, alcuni di questi sono gli operatori insiemistici;</w:t>
      </w:r>
    </w:p>
    <w:p w:rsidR="00000000" w:rsidDel="00000000" w:rsidP="00000000" w:rsidRDefault="00000000" w:rsidRPr="00000000" w14:paraId="00000016">
      <w:pPr>
        <w:pageBreakBefore w:val="0"/>
        <w:numPr>
          <w:ilvl w:val="0"/>
          <w:numId w:val="41"/>
        </w:numPr>
        <w:ind w:left="720" w:hanging="360"/>
        <w:jc w:val="both"/>
        <w:rPr>
          <w:u w:val="none"/>
        </w:rPr>
      </w:pPr>
      <w:r w:rsidDel="00000000" w:rsidR="00000000" w:rsidRPr="00000000">
        <w:rPr>
          <w:rtl w:val="0"/>
        </w:rPr>
        <w:t xml:space="preserve">assiomi definiti attraverso i concetti, questi sono generali quando stabiliscono relazioni tra classi, sono fatti se invece riguardano concetti, ruoli o individui.</w:t>
      </w:r>
    </w:p>
    <w:p w:rsidR="00000000" w:rsidDel="00000000" w:rsidP="00000000" w:rsidRDefault="00000000" w:rsidRPr="00000000" w14:paraId="00000017">
      <w:pPr>
        <w:pStyle w:val="Heading2"/>
        <w:pageBreakBefore w:val="0"/>
        <w:jc w:val="both"/>
        <w:rPr/>
      </w:pPr>
      <w:bookmarkStart w:colFirst="0" w:colLast="0" w:name="_8ab4vodw0is2" w:id="4"/>
      <w:bookmarkEnd w:id="4"/>
      <w:r w:rsidDel="00000000" w:rsidR="00000000" w:rsidRPr="00000000">
        <w:rPr>
          <w:rtl w:val="0"/>
        </w:rPr>
        <w:t xml:space="preserve">Cos’è un concetto?</w:t>
      </w:r>
    </w:p>
    <w:p w:rsidR="00000000" w:rsidDel="00000000" w:rsidP="00000000" w:rsidRDefault="00000000" w:rsidRPr="00000000" w14:paraId="00000018">
      <w:pPr>
        <w:pageBreakBefore w:val="0"/>
        <w:jc w:val="both"/>
        <w:rPr/>
      </w:pPr>
      <w:r w:rsidDel="00000000" w:rsidR="00000000" w:rsidRPr="00000000">
        <w:rPr>
          <w:rtl w:val="0"/>
        </w:rPr>
        <w:t xml:space="preserve">Un concetto è l’equivalente di un insieme nella matematica degli insiemi, esso può essere:</w:t>
      </w:r>
    </w:p>
    <w:p w:rsidR="00000000" w:rsidDel="00000000" w:rsidP="00000000" w:rsidRDefault="00000000" w:rsidRPr="00000000" w14:paraId="00000019">
      <w:pPr>
        <w:pageBreakBefore w:val="0"/>
        <w:numPr>
          <w:ilvl w:val="0"/>
          <w:numId w:val="75"/>
        </w:numPr>
        <w:ind w:left="720" w:hanging="360"/>
        <w:jc w:val="both"/>
        <w:rPr>
          <w:u w:val="none"/>
        </w:rPr>
      </w:pPr>
      <w:r w:rsidDel="00000000" w:rsidR="00000000" w:rsidRPr="00000000">
        <w:rPr>
          <w:rtl w:val="0"/>
        </w:rPr>
        <w:t xml:space="preserve">atomico quando è definito dal dominio;</w:t>
      </w:r>
    </w:p>
    <w:p w:rsidR="00000000" w:rsidDel="00000000" w:rsidP="00000000" w:rsidRDefault="00000000" w:rsidRPr="00000000" w14:paraId="0000001A">
      <w:pPr>
        <w:pageBreakBefore w:val="0"/>
        <w:numPr>
          <w:ilvl w:val="0"/>
          <w:numId w:val="75"/>
        </w:numPr>
        <w:ind w:left="720" w:hanging="360"/>
        <w:jc w:val="both"/>
        <w:rPr>
          <w:u w:val="none"/>
        </w:rPr>
      </w:pPr>
      <w:r w:rsidDel="00000000" w:rsidR="00000000" w:rsidRPr="00000000">
        <w:rPr>
          <w:rtl w:val="0"/>
        </w:rPr>
        <w:t xml:space="preserve">complesso quando è un’operazione tra più concetti atomici.</w:t>
      </w:r>
    </w:p>
    <w:p w:rsidR="00000000" w:rsidDel="00000000" w:rsidP="00000000" w:rsidRDefault="00000000" w:rsidRPr="00000000" w14:paraId="0000001B">
      <w:pPr>
        <w:pageBreakBefore w:val="0"/>
        <w:ind w:left="0" w:firstLine="0"/>
        <w:jc w:val="both"/>
        <w:rPr/>
      </w:pPr>
      <w:r w:rsidDel="00000000" w:rsidR="00000000" w:rsidRPr="00000000">
        <w:rPr>
          <w:rtl w:val="0"/>
        </w:rPr>
        <w:t xml:space="preserve">Per fare un esempio di concetto complesso, dati i concetti base di Madre e Giovane, si può costruire il concetto di MadreGiovane utilizzando l’intersezione di questi:</w:t>
      </w:r>
    </w:p>
    <w:p w:rsidR="00000000" w:rsidDel="00000000" w:rsidP="00000000" w:rsidRDefault="00000000" w:rsidRPr="00000000" w14:paraId="0000001C">
      <w:pPr>
        <w:pageBreakBefore w:val="0"/>
        <w:ind w:left="0" w:firstLine="0"/>
        <w:jc w:val="both"/>
        <w:rPr/>
      </w:pPr>
      <m:oMath>
        <m:r>
          <w:rPr/>
          <m:t xml:space="preserve">MadreGiovane=Madre П Giovane</m:t>
        </m:r>
      </m:oMath>
      <w:r w:rsidDel="00000000" w:rsidR="00000000" w:rsidRPr="00000000">
        <w:rPr>
          <w:rtl w:val="0"/>
        </w:rPr>
      </w:r>
    </w:p>
    <w:p w:rsidR="00000000" w:rsidDel="00000000" w:rsidP="00000000" w:rsidRDefault="00000000" w:rsidRPr="00000000" w14:paraId="0000001D">
      <w:pPr>
        <w:pageBreakBefore w:val="0"/>
        <w:ind w:left="0" w:firstLine="0"/>
        <w:jc w:val="both"/>
        <w:rPr/>
      </w:pPr>
      <w:r w:rsidDel="00000000" w:rsidR="00000000" w:rsidRPr="00000000">
        <w:rPr>
          <w:rtl w:val="0"/>
        </w:rPr>
        <w:t xml:space="preserve">Esistono anche concetti particolari:</w:t>
      </w:r>
    </w:p>
    <w:p w:rsidR="00000000" w:rsidDel="00000000" w:rsidP="00000000" w:rsidRDefault="00000000" w:rsidRPr="00000000" w14:paraId="0000001E">
      <w:pPr>
        <w:pageBreakBefore w:val="0"/>
        <w:numPr>
          <w:ilvl w:val="0"/>
          <w:numId w:val="16"/>
        </w:numPr>
        <w:ind w:left="720" w:hanging="360"/>
        <w:jc w:val="both"/>
        <w:rPr>
          <w:u w:val="none"/>
        </w:rPr>
      </w:pPr>
      <w:r w:rsidDel="00000000" w:rsidR="00000000" w:rsidRPr="00000000">
        <w:rPr>
          <w:rFonts w:ascii="Arial Unicode MS" w:cs="Arial Unicode MS" w:eastAsia="Arial Unicode MS" w:hAnsi="Arial Unicode MS"/>
          <w:rtl w:val="0"/>
        </w:rPr>
        <w:t xml:space="preserve">⊥ indica l’insieme vuoto e rappresenta il falso: </w:t>
      </w:r>
      <m:oMath>
        <m:r>
          <w:rPr/>
          <m:t xml:space="preserve">⊥=Madre П Padre</m:t>
        </m:r>
      </m:oMath>
      <w:r w:rsidDel="00000000" w:rsidR="00000000" w:rsidRPr="00000000">
        <w:rPr>
          <w:rtl w:val="0"/>
        </w:rPr>
        <w:t xml:space="preserve"> indica nessun individuo è sia Madre, sia Padre, quindi i due concetti sono disgiunti.</w:t>
      </w:r>
    </w:p>
    <w:p w:rsidR="00000000" w:rsidDel="00000000" w:rsidP="00000000" w:rsidRDefault="00000000" w:rsidRPr="00000000" w14:paraId="0000001F">
      <w:pPr>
        <w:pageBreakBefore w:val="0"/>
        <w:numPr>
          <w:ilvl w:val="0"/>
          <w:numId w:val="16"/>
        </w:numPr>
        <w:ind w:left="720" w:hanging="360"/>
        <w:jc w:val="both"/>
        <w:rPr>
          <w:u w:val="none"/>
        </w:rPr>
      </w:pPr>
      <w:r w:rsidDel="00000000" w:rsidR="00000000" w:rsidRPr="00000000">
        <w:rPr>
          <w:rtl w:val="0"/>
        </w:rPr>
        <w:t xml:space="preserve">T rappresenta tutti gli individui e quindi il concetto di vero;</w:t>
      </w:r>
    </w:p>
    <w:p w:rsidR="00000000" w:rsidDel="00000000" w:rsidP="00000000" w:rsidRDefault="00000000" w:rsidRPr="00000000" w14:paraId="00000020">
      <w:pPr>
        <w:pageBreakBefore w:val="0"/>
        <w:numPr>
          <w:ilvl w:val="0"/>
          <w:numId w:val="16"/>
        </w:numPr>
        <w:ind w:left="720" w:hanging="360"/>
        <w:jc w:val="both"/>
        <w:rPr>
          <w:u w:val="none"/>
        </w:rPr>
      </w:pPr>
      <w:r w:rsidDel="00000000" w:rsidR="00000000" w:rsidRPr="00000000">
        <w:rPr>
          <w:rtl w:val="0"/>
        </w:rPr>
        <w:t xml:space="preserve">Δ ha un significato simile a T, la differenza è che questo dipende dall’interpretazione.</w:t>
      </w:r>
    </w:p>
    <w:p w:rsidR="00000000" w:rsidDel="00000000" w:rsidP="00000000" w:rsidRDefault="00000000" w:rsidRPr="00000000" w14:paraId="00000021">
      <w:pPr>
        <w:pageBreakBefore w:val="0"/>
        <w:numPr>
          <w:ilvl w:val="0"/>
          <w:numId w:val="16"/>
        </w:numPr>
        <w:ind w:left="720" w:hanging="360"/>
        <w:jc w:val="both"/>
        <w:rPr>
          <w:u w:val="none"/>
        </w:rPr>
      </w:pPr>
      <w:r w:rsidDel="00000000" w:rsidR="00000000" w:rsidRPr="00000000">
        <w:rPr>
          <w:rFonts w:ascii="Arial Unicode MS" w:cs="Arial Unicode MS" w:eastAsia="Arial Unicode MS" w:hAnsi="Arial Unicode MS"/>
          <w:rtl w:val="0"/>
        </w:rPr>
        <w:t xml:space="preserve">La negazione di un concetto si indica con ㄱ seguito dal concetto, per fare un esempio, il concetto delle madri vecchie può essere indicato come</w:t>
      </w:r>
      <m:oMath>
        <m:r>
          <w:rPr/>
          <m:t xml:space="preserve">Madre П ㄱGiovane</m:t>
        </m:r>
      </m:oMath>
      <w:r w:rsidDel="00000000" w:rsidR="00000000" w:rsidRPr="00000000">
        <w:rPr>
          <w:rtl w:val="0"/>
        </w:rPr>
        <w:t xml:space="preserve">.</w:t>
      </w:r>
    </w:p>
    <w:p w:rsidR="00000000" w:rsidDel="00000000" w:rsidP="00000000" w:rsidRDefault="00000000" w:rsidRPr="00000000" w14:paraId="00000022">
      <w:pPr>
        <w:pStyle w:val="Heading2"/>
        <w:pageBreakBefore w:val="0"/>
        <w:jc w:val="both"/>
        <w:rPr/>
      </w:pPr>
      <w:bookmarkStart w:colFirst="0" w:colLast="0" w:name="_bsf1eiyd0jvm" w:id="5"/>
      <w:bookmarkEnd w:id="5"/>
      <w:r w:rsidDel="00000000" w:rsidR="00000000" w:rsidRPr="00000000">
        <w:rPr>
          <w:rtl w:val="0"/>
        </w:rPr>
        <w:t xml:space="preserve">Cos’è un costruttore?</w:t>
      </w:r>
    </w:p>
    <w:p w:rsidR="00000000" w:rsidDel="00000000" w:rsidP="00000000" w:rsidRDefault="00000000" w:rsidRPr="00000000" w14:paraId="00000023">
      <w:pPr>
        <w:pageBreakBefore w:val="0"/>
        <w:jc w:val="both"/>
        <w:rPr/>
      </w:pPr>
      <w:r w:rsidDel="00000000" w:rsidR="00000000" w:rsidRPr="00000000">
        <w:rPr>
          <w:rtl w:val="0"/>
        </w:rPr>
        <w:t xml:space="preserve">Un costruttore in logica è qualcosa che permette la definizione di oggetti e relazioni composte, tra questi vi sono gli operatori insiemistici come l’unione, l’intersezione e i connettivi booleani.</w:t>
      </w:r>
    </w:p>
    <w:p w:rsidR="00000000" w:rsidDel="00000000" w:rsidP="00000000" w:rsidRDefault="00000000" w:rsidRPr="00000000" w14:paraId="00000024">
      <w:pPr>
        <w:pStyle w:val="Heading2"/>
        <w:pageBreakBefore w:val="0"/>
        <w:jc w:val="both"/>
        <w:rPr/>
      </w:pPr>
      <w:bookmarkStart w:colFirst="0" w:colLast="0" w:name="_j1p8kuadi0sm" w:id="6"/>
      <w:bookmarkEnd w:id="6"/>
      <w:r w:rsidDel="00000000" w:rsidR="00000000" w:rsidRPr="00000000">
        <w:rPr>
          <w:rtl w:val="0"/>
        </w:rPr>
        <w:t xml:space="preserve">Cos’è una relazione?</w:t>
      </w:r>
    </w:p>
    <w:p w:rsidR="00000000" w:rsidDel="00000000" w:rsidP="00000000" w:rsidRDefault="00000000" w:rsidRPr="00000000" w14:paraId="00000025">
      <w:pPr>
        <w:pageBreakBefore w:val="0"/>
        <w:jc w:val="both"/>
        <w:rPr/>
      </w:pPr>
      <w:r w:rsidDel="00000000" w:rsidR="00000000" w:rsidRPr="00000000">
        <w:rPr>
          <w:rtl w:val="0"/>
        </w:rPr>
        <w:t xml:space="preserve">Una relazione è un assioma che indica proprietà e ruoli tra due concetti o tra due individui, esse si indicano con dei predicati binari, ad esempio: HasChild(mary,john), indica che mary ha come figlio john.</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383358</wp:posOffset>
            </wp:positionV>
            <wp:extent cx="1819275" cy="1674042"/>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8"/>
                    <a:srcRect b="6573" l="4020" r="0" t="2708"/>
                    <a:stretch>
                      <a:fillRect/>
                    </a:stretch>
                  </pic:blipFill>
                  <pic:spPr>
                    <a:xfrm>
                      <a:off x="0" y="0"/>
                      <a:ext cx="1819275" cy="1674042"/>
                    </a:xfrm>
                    <a:prstGeom prst="rect"/>
                    <a:ln/>
                  </pic:spPr>
                </pic:pic>
              </a:graphicData>
            </a:graphic>
          </wp:anchor>
        </w:drawing>
      </w:r>
    </w:p>
    <w:p w:rsidR="00000000" w:rsidDel="00000000" w:rsidP="00000000" w:rsidRDefault="00000000" w:rsidRPr="00000000" w14:paraId="00000026">
      <w:pPr>
        <w:pageBreakBefore w:val="0"/>
        <w:jc w:val="both"/>
        <w:rPr/>
      </w:pPr>
      <w:r w:rsidDel="00000000" w:rsidR="00000000" w:rsidRPr="00000000">
        <w:rPr>
          <w:rtl w:val="0"/>
        </w:rPr>
        <w:t xml:space="preserve">Con le relazioni è possibile utilizzare i quantificatori per definire concetti.</w:t>
      </w:r>
    </w:p>
    <w:p w:rsidR="00000000" w:rsidDel="00000000" w:rsidP="00000000" w:rsidRDefault="00000000" w:rsidRPr="00000000" w14:paraId="00000027">
      <w:pPr>
        <w:pageBreakBefore w:val="0"/>
        <w:jc w:val="both"/>
        <w:rPr/>
      </w:pPr>
      <w:r w:rsidDel="00000000" w:rsidR="00000000" w:rsidRPr="00000000">
        <w:rPr>
          <w:rFonts w:ascii="Arial Unicode MS" w:cs="Arial Unicode MS" w:eastAsia="Arial Unicode MS" w:hAnsi="Arial Unicode MS"/>
          <w:rtl w:val="0"/>
        </w:rPr>
        <w:t xml:space="preserve">Considerando il quantificatore esistenziale ヨ, esso indica che esiste almeno un individuo per cui vale la relazione, ad esempio:</w:t>
      </w:r>
    </w:p>
    <w:p w:rsidR="00000000" w:rsidDel="00000000" w:rsidP="00000000" w:rsidRDefault="00000000" w:rsidRPr="00000000" w14:paraId="00000028">
      <w:pPr>
        <w:pageBreakBefore w:val="0"/>
        <w:numPr>
          <w:ilvl w:val="0"/>
          <w:numId w:val="49"/>
        </w:numPr>
        <w:ind w:left="720" w:hanging="360"/>
        <w:jc w:val="both"/>
        <w:rPr>
          <w:u w:val="none"/>
        </w:rPr>
      </w:pPr>
      <w:r w:rsidDel="00000000" w:rsidR="00000000" w:rsidRPr="00000000">
        <w:rPr>
          <w:rtl w:val="0"/>
        </w:rPr>
        <w:t xml:space="preserve">Madri giovani con almeno un figlio:</w:t>
      </w:r>
      <m:oMath>
        <m:r>
          <w:rPr/>
          <m:t xml:space="preserve">Female П Young П ヨHasChild.True</m:t>
        </m:r>
      </m:oMath>
      <w:r w:rsidDel="00000000" w:rsidR="00000000" w:rsidRPr="00000000">
        <w:rPr>
          <w:rtl w:val="0"/>
        </w:rPr>
        <w:t xml:space="preserve">;</w:t>
      </w:r>
    </w:p>
    <w:p w:rsidR="00000000" w:rsidDel="00000000" w:rsidP="00000000" w:rsidRDefault="00000000" w:rsidRPr="00000000" w14:paraId="00000029">
      <w:pPr>
        <w:pageBreakBefore w:val="0"/>
        <w:numPr>
          <w:ilvl w:val="0"/>
          <w:numId w:val="49"/>
        </w:numPr>
        <w:ind w:left="720" w:hanging="360"/>
        <w:jc w:val="both"/>
        <w:rPr>
          <w:u w:val="none"/>
        </w:rPr>
      </w:pPr>
      <w:r w:rsidDel="00000000" w:rsidR="00000000" w:rsidRPr="00000000">
        <w:rPr>
          <w:rtl w:val="0"/>
        </w:rPr>
        <w:t xml:space="preserve">individui con almeno un amico sposato: </w:t>
      </w:r>
      <m:oMath>
        <m:r>
          <w:rPr/>
          <m:t xml:space="preserve">Mother П ヨHasFriend.Married</m:t>
        </m:r>
      </m:oMath>
      <w:r w:rsidDel="00000000" w:rsidR="00000000" w:rsidRPr="00000000">
        <w:rPr>
          <w:rtl w:val="0"/>
        </w:rPr>
        <w:t xml:space="preserve">.</w:t>
      </w:r>
    </w:p>
    <w:p w:rsidR="00000000" w:rsidDel="00000000" w:rsidP="00000000" w:rsidRDefault="00000000" w:rsidRPr="00000000" w14:paraId="0000002A">
      <w:pPr>
        <w:pageBreakBefore w:val="0"/>
        <w:ind w:left="0" w:firstLine="0"/>
        <w:jc w:val="both"/>
        <w:rPr/>
      </w:pPr>
      <w:r w:rsidDel="00000000" w:rsidR="00000000" w:rsidRPr="00000000">
        <w:rPr>
          <w:rFonts w:ascii="Arial Unicode MS" w:cs="Arial Unicode MS" w:eastAsia="Arial Unicode MS" w:hAnsi="Arial Unicode MS"/>
          <w:rtl w:val="0"/>
        </w:rPr>
        <w:t xml:space="preserve">Il quantificatore universale ∀ indica che la relazione vale per ogni individuo oppure per nessuno:</w:t>
      </w:r>
    </w:p>
    <w:p w:rsidR="00000000" w:rsidDel="00000000" w:rsidP="00000000" w:rsidRDefault="00000000" w:rsidRPr="00000000" w14:paraId="0000002B">
      <w:pPr>
        <w:pageBreakBefore w:val="0"/>
        <w:numPr>
          <w:ilvl w:val="0"/>
          <w:numId w:val="70"/>
        </w:numPr>
        <w:ind w:left="720" w:hanging="360"/>
        <w:jc w:val="both"/>
        <w:rPr>
          <w:u w:val="none"/>
        </w:rPr>
      </w:pPr>
      <w:r w:rsidDel="00000000" w:rsidR="00000000" w:rsidRPr="00000000">
        <w:rPr>
          <w:rtl w:val="0"/>
        </w:rPr>
        <w:t xml:space="preserve">Madri con tutti (o nessuno) figli medici: </w:t>
      </w:r>
      <m:oMath>
        <m:r>
          <w:rPr/>
          <m:t xml:space="preserve">Mother П </m:t>
        </m:r>
        <m:r>
          <w:rPr/>
          <m:t>∀</m:t>
        </m:r>
        <m:r>
          <w:rPr/>
          <m:t xml:space="preserve">HasChild.Doctor</m:t>
        </m:r>
      </m:oMath>
      <w:r w:rsidDel="00000000" w:rsidR="00000000" w:rsidRPr="00000000">
        <w:rPr>
          <w:rtl w:val="0"/>
        </w:rPr>
        <w:t xml:space="preserve">;</w:t>
      </w:r>
    </w:p>
    <w:p w:rsidR="00000000" w:rsidDel="00000000" w:rsidP="00000000" w:rsidRDefault="00000000" w:rsidRPr="00000000" w14:paraId="0000002C">
      <w:pPr>
        <w:pageBreakBefore w:val="0"/>
        <w:numPr>
          <w:ilvl w:val="0"/>
          <w:numId w:val="70"/>
        </w:numPr>
        <w:ind w:left="720" w:hanging="360"/>
        <w:jc w:val="both"/>
        <w:rPr>
          <w:u w:val="none"/>
        </w:rPr>
      </w:pPr>
      <w:r w:rsidDel="00000000" w:rsidR="00000000" w:rsidRPr="00000000">
        <w:rPr>
          <w:rtl w:val="0"/>
        </w:rPr>
        <w:t xml:space="preserve">Individui con tutti gli amici sposati: </w:t>
      </w:r>
      <m:oMath>
        <m:r>
          <m:t>∀</m:t>
        </m:r>
        <m:r>
          <w:rPr/>
          <m:t xml:space="preserve">HasFriend.Married;</m:t>
        </m:r>
      </m:oMath>
      <w:r w:rsidDel="00000000" w:rsidR="00000000" w:rsidRPr="00000000">
        <w:rPr>
          <w:rtl w:val="0"/>
        </w:rPr>
      </w:r>
    </w:p>
    <w:p w:rsidR="00000000" w:rsidDel="00000000" w:rsidP="00000000" w:rsidRDefault="00000000" w:rsidRPr="00000000" w14:paraId="0000002D">
      <w:pPr>
        <w:pageBreakBefore w:val="0"/>
        <w:ind w:left="0" w:firstLine="0"/>
        <w:jc w:val="both"/>
        <w:rPr/>
      </w:pPr>
      <w:r w:rsidDel="00000000" w:rsidR="00000000" w:rsidRPr="00000000">
        <w:rPr>
          <w:rtl w:val="0"/>
        </w:rPr>
        <w:t xml:space="preserve">Tutte le cose viste in precedenza vengono utilizzate nella logica ALC.</w:t>
      </w:r>
    </w:p>
    <w:p w:rsidR="00000000" w:rsidDel="00000000" w:rsidP="00000000" w:rsidRDefault="00000000" w:rsidRPr="00000000" w14:paraId="0000002E">
      <w:pPr>
        <w:pStyle w:val="Heading2"/>
        <w:pageBreakBefore w:val="0"/>
        <w:jc w:val="both"/>
        <w:rPr/>
      </w:pPr>
      <w:bookmarkStart w:colFirst="0" w:colLast="0" w:name="_zhi6noxy15al" w:id="7"/>
      <w:bookmarkEnd w:id="7"/>
      <w:r w:rsidDel="00000000" w:rsidR="00000000" w:rsidRPr="00000000">
        <w:rPr>
          <w:rtl w:val="0"/>
        </w:rPr>
        <w:t xml:space="preserve">Base di conoscenza</w:t>
      </w:r>
    </w:p>
    <w:p w:rsidR="00000000" w:rsidDel="00000000" w:rsidP="00000000" w:rsidRDefault="00000000" w:rsidRPr="00000000" w14:paraId="0000002F">
      <w:pPr>
        <w:pageBreakBefore w:val="0"/>
        <w:jc w:val="both"/>
        <w:rPr/>
      </w:pPr>
      <w:r w:rsidDel="00000000" w:rsidR="00000000" w:rsidRPr="00000000">
        <w:rPr>
          <w:rtl w:val="0"/>
        </w:rPr>
        <w:t xml:space="preserve">Una base di conoscenza indica tutto ciò che si può considerare vero nel dominio, su di essa è possibile fare inferenza per poter ricavare la conoscenza implicita e quindi verificare dei fatti.</w:t>
      </w:r>
    </w:p>
    <w:p w:rsidR="00000000" w:rsidDel="00000000" w:rsidP="00000000" w:rsidRDefault="00000000" w:rsidRPr="00000000" w14:paraId="00000030">
      <w:pPr>
        <w:pageBreakBefore w:val="0"/>
        <w:jc w:val="both"/>
        <w:rPr/>
      </w:pPr>
      <w:r w:rsidDel="00000000" w:rsidR="00000000" w:rsidRPr="00000000">
        <w:rPr>
          <w:rtl w:val="0"/>
        </w:rPr>
        <w:t xml:space="preserve">La conoscenza base è formata da:</w:t>
      </w:r>
    </w:p>
    <w:p w:rsidR="00000000" w:rsidDel="00000000" w:rsidP="00000000" w:rsidRDefault="00000000" w:rsidRPr="00000000" w14:paraId="00000031">
      <w:pPr>
        <w:pageBreakBefore w:val="0"/>
        <w:numPr>
          <w:ilvl w:val="0"/>
          <w:numId w:val="63"/>
        </w:numPr>
        <w:ind w:left="720" w:hanging="360"/>
        <w:jc w:val="both"/>
        <w:rPr>
          <w:u w:val="none"/>
        </w:rPr>
      </w:pPr>
      <w:r w:rsidDel="00000000" w:rsidR="00000000" w:rsidRPr="00000000">
        <w:rPr>
          <w:rtl w:val="0"/>
        </w:rPr>
        <w:t xml:space="preserve">una TBox, cioè l’insieme degli assiomi terminologici che descrivono la struttura del dominio.</w:t>
      </w:r>
    </w:p>
    <w:p w:rsidR="00000000" w:rsidDel="00000000" w:rsidP="00000000" w:rsidRDefault="00000000" w:rsidRPr="00000000" w14:paraId="00000032">
      <w:pPr>
        <w:pageBreakBefore w:val="0"/>
        <w:ind w:left="720" w:firstLine="0"/>
        <w:jc w:val="both"/>
        <w:rPr/>
      </w:pPr>
      <w:r w:rsidDel="00000000" w:rsidR="00000000" w:rsidRPr="00000000">
        <w:rPr>
          <w:rtl w:val="0"/>
        </w:rPr>
        <w:t xml:space="preserve">Questi assiomi valgono quindi per ogni elemento, ad esempio:</w:t>
      </w:r>
    </w:p>
    <w:p w:rsidR="00000000" w:rsidDel="00000000" w:rsidP="00000000" w:rsidRDefault="00000000" w:rsidRPr="00000000" w14:paraId="00000033">
      <w:pPr>
        <w:pageBreakBefore w:val="0"/>
        <w:ind w:left="720" w:firstLine="0"/>
        <w:jc w:val="both"/>
        <w:rPr/>
      </w:pPr>
      <m:oMath>
        <m:r>
          <w:rPr/>
          <m:t xml:space="preserve">YoungMother≡Female П Young П ヨHasChild.True</m:t>
        </m:r>
      </m:oMath>
      <w:r w:rsidDel="00000000" w:rsidR="00000000" w:rsidRPr="00000000">
        <w:rPr>
          <w:rtl w:val="0"/>
        </w:rPr>
      </w:r>
    </w:p>
    <w:p w:rsidR="00000000" w:rsidDel="00000000" w:rsidP="00000000" w:rsidRDefault="00000000" w:rsidRPr="00000000" w14:paraId="00000034">
      <w:pPr>
        <w:pageBreakBefore w:val="0"/>
        <w:ind w:left="720" w:firstLine="0"/>
        <w:jc w:val="both"/>
        <w:rPr/>
      </w:pPr>
      <m:oMath>
        <m:r>
          <w:rPr/>
          <m:t xml:space="preserve">Elephant ⊑ Animal П Grey П Large</m:t>
        </m:r>
      </m:oMath>
      <w:r w:rsidDel="00000000" w:rsidR="00000000" w:rsidRPr="00000000">
        <w:rPr>
          <w:rtl w:val="0"/>
        </w:rPr>
      </w:r>
    </w:p>
    <w:p w:rsidR="00000000" w:rsidDel="00000000" w:rsidP="00000000" w:rsidRDefault="00000000" w:rsidRPr="00000000" w14:paraId="00000035">
      <w:pPr>
        <w:pageBreakBefore w:val="0"/>
        <w:numPr>
          <w:ilvl w:val="0"/>
          <w:numId w:val="58"/>
        </w:numPr>
        <w:ind w:left="720" w:hanging="360"/>
        <w:jc w:val="both"/>
        <w:rPr>
          <w:u w:val="none"/>
        </w:rPr>
      </w:pPr>
      <w:r w:rsidDel="00000000" w:rsidR="00000000" w:rsidRPr="00000000">
        <w:rPr>
          <w:rtl w:val="0"/>
        </w:rPr>
        <w:t xml:space="preserve">una ABox, l’insieme di assiomi di membership, indicanti le proprietà degli specifici individui.</w:t>
      </w:r>
    </w:p>
    <w:p w:rsidR="00000000" w:rsidDel="00000000" w:rsidP="00000000" w:rsidRDefault="00000000" w:rsidRPr="00000000" w14:paraId="00000036">
      <w:pPr>
        <w:pageBreakBefore w:val="0"/>
        <w:ind w:left="720" w:firstLine="0"/>
        <w:jc w:val="both"/>
        <w:rPr/>
      </w:pPr>
      <w:r w:rsidDel="00000000" w:rsidR="00000000" w:rsidRPr="00000000">
        <w:rPr>
          <w:rtl w:val="0"/>
        </w:rPr>
        <w:t xml:space="preserve">Elephant(dumbo), Mother(X), YoungMother(mary)</w:t>
      </w:r>
    </w:p>
    <w:p w:rsidR="00000000" w:rsidDel="00000000" w:rsidP="00000000" w:rsidRDefault="00000000" w:rsidRPr="00000000" w14:paraId="00000037">
      <w:pPr>
        <w:pageBreakBefore w:val="0"/>
        <w:ind w:left="0" w:firstLine="0"/>
        <w:jc w:val="both"/>
        <w:rPr/>
      </w:pPr>
      <w:r w:rsidDel="00000000" w:rsidR="00000000" w:rsidRPr="00000000">
        <w:rPr>
          <w:rtl w:val="0"/>
        </w:rPr>
        <w:t xml:space="preserve">Considerando gli esempi della TBox, si possono notare due operatori:</w:t>
      </w:r>
    </w:p>
    <w:p w:rsidR="00000000" w:rsidDel="00000000" w:rsidP="00000000" w:rsidRDefault="00000000" w:rsidRPr="00000000" w14:paraId="00000038">
      <w:pPr>
        <w:pageBreakBefore w:val="0"/>
        <w:numPr>
          <w:ilvl w:val="0"/>
          <w:numId w:val="65"/>
        </w:numPr>
        <w:ind w:left="720" w:hanging="360"/>
        <w:jc w:val="both"/>
      </w:pPr>
      <m:oMath>
        <m:r>
          <w:rPr/>
          <m:t xml:space="preserve">≡</m:t>
        </m:r>
      </m:oMath>
      <w:r w:rsidDel="00000000" w:rsidR="00000000" w:rsidRPr="00000000">
        <w:rPr>
          <w:rtl w:val="0"/>
        </w:rPr>
        <w:t xml:space="preserve"> indica l’equivalenza, cioè quando due concetti coincidono, nell’esempio il concetto YoungMother ha gli stessi individui di </w:t>
      </w:r>
      <m:oMath>
        <m:r>
          <w:rPr/>
          <m:t xml:space="preserve">Female П Young П ヨHasChild.True</m:t>
        </m:r>
      </m:oMath>
      <w:r w:rsidDel="00000000" w:rsidR="00000000" w:rsidRPr="00000000">
        <w:rPr>
          <w:rtl w:val="0"/>
        </w:rPr>
        <w:t xml:space="preserve">;</w:t>
      </w:r>
    </w:p>
    <w:p w:rsidR="00000000" w:rsidDel="00000000" w:rsidP="00000000" w:rsidRDefault="00000000" w:rsidRPr="00000000" w14:paraId="00000039">
      <w:pPr>
        <w:pageBreakBefore w:val="0"/>
        <w:numPr>
          <w:ilvl w:val="0"/>
          <w:numId w:val="65"/>
        </w:numPr>
        <w:ind w:left="720" w:hanging="360"/>
        <w:jc w:val="both"/>
      </w:pPr>
      <m:oMath>
        <m:r>
          <w:rPr/>
          <m:t xml:space="preserve">⊑</m:t>
        </m:r>
      </m:oMath>
      <w:r w:rsidDel="00000000" w:rsidR="00000000" w:rsidRPr="00000000">
        <w:rPr>
          <w:rtl w:val="0"/>
        </w:rPr>
        <w:t xml:space="preserve">indica invece un’inclusione, Elephant in questo caso è un animale grosso e grigio, ma non tutti gli animali con queste caratteristiche non sono elefanti.</w:t>
      </w:r>
    </w:p>
    <w:p w:rsidR="00000000" w:rsidDel="00000000" w:rsidP="00000000" w:rsidRDefault="00000000" w:rsidRPr="00000000" w14:paraId="0000003A">
      <w:pPr>
        <w:pageBreakBefore w:val="0"/>
        <w:ind w:left="0" w:firstLine="0"/>
        <w:jc w:val="both"/>
        <w:rPr/>
      </w:pPr>
      <w:r w:rsidDel="00000000" w:rsidR="00000000" w:rsidRPr="00000000">
        <w:rPr>
          <w:rtl w:val="0"/>
        </w:rPr>
        <w:t xml:space="preserve">Si considera </w:t>
      </w:r>
      <m:oMath>
        <m:r>
          <w:rPr/>
          <m:t xml:space="preserve">(Elephant П White)(anna)</m:t>
        </m:r>
      </m:oMath>
      <w:r w:rsidDel="00000000" w:rsidR="00000000" w:rsidRPr="00000000">
        <w:rPr>
          <w:rtl w:val="0"/>
        </w:rPr>
        <w:t xml:space="preserve"> in una ABox, anna è quindi un elefante bianco. Per definizione però gli elefanti sono grigi, quindi come si gestisce?</w:t>
      </w:r>
    </w:p>
    <w:p w:rsidR="00000000" w:rsidDel="00000000" w:rsidP="00000000" w:rsidRDefault="00000000" w:rsidRPr="00000000" w14:paraId="0000003B">
      <w:pPr>
        <w:pageBreakBefore w:val="0"/>
        <w:ind w:left="0" w:firstLine="0"/>
        <w:jc w:val="both"/>
        <w:rPr/>
      </w:pPr>
      <w:r w:rsidDel="00000000" w:rsidR="00000000" w:rsidRPr="00000000">
        <w:rPr>
          <w:rtl w:val="0"/>
        </w:rPr>
        <w:t xml:space="preserve">Se </w:t>
      </w:r>
      <m:oMath>
        <m:r>
          <w:rPr/>
          <m:t xml:space="preserve">White П Grey ⊑ ⊥</m:t>
        </m:r>
      </m:oMath>
      <w:r w:rsidDel="00000000" w:rsidR="00000000" w:rsidRPr="00000000">
        <w:rPr>
          <w:rtl w:val="0"/>
        </w:rPr>
        <w:t xml:space="preserve">, allora White e Grey sono disgiunti, l’elefante bianco è quindi una contraddizione di quello grigio, cosa che genera una KB inconsistente.</w:t>
      </w:r>
    </w:p>
    <w:p w:rsidR="00000000" w:rsidDel="00000000" w:rsidP="00000000" w:rsidRDefault="00000000" w:rsidRPr="00000000" w14:paraId="0000003C">
      <w:pPr>
        <w:pageBreakBefore w:val="0"/>
        <w:ind w:left="0" w:firstLine="0"/>
        <w:jc w:val="both"/>
        <w:rPr/>
      </w:pPr>
      <w:r w:rsidDel="00000000" w:rsidR="00000000" w:rsidRPr="00000000">
        <w:rPr>
          <w:rtl w:val="0"/>
        </w:rPr>
        <w:t xml:space="preserve">In tal caso basta rimodellare la definizione di Elephant per includere anche gli elefanti bianchi:</w:t>
      </w:r>
    </w:p>
    <w:p w:rsidR="00000000" w:rsidDel="00000000" w:rsidP="00000000" w:rsidRDefault="00000000" w:rsidRPr="00000000" w14:paraId="0000003D">
      <w:pPr>
        <w:pageBreakBefore w:val="0"/>
        <w:ind w:left="720" w:firstLine="0"/>
        <w:jc w:val="both"/>
        <w:rPr/>
      </w:pPr>
      <m:oMath>
        <m:r>
          <w:rPr/>
          <m:t xml:space="preserve">Elephant ⊑ Animal П (Grey ⊔ White) П Large</m:t>
        </m:r>
      </m:oMath>
      <w:r w:rsidDel="00000000" w:rsidR="00000000" w:rsidRPr="00000000">
        <w:rPr>
          <w:rtl w:val="0"/>
        </w:rPr>
      </w:r>
    </w:p>
    <w:p w:rsidR="00000000" w:rsidDel="00000000" w:rsidP="00000000" w:rsidRDefault="00000000" w:rsidRPr="00000000" w14:paraId="0000003E">
      <w:pPr>
        <w:pageBreakBefore w:val="0"/>
        <w:ind w:left="0" w:firstLine="0"/>
        <w:jc w:val="both"/>
        <w:rPr/>
      </w:pPr>
      <w:r w:rsidDel="00000000" w:rsidR="00000000" w:rsidRPr="00000000">
        <w:rPr>
          <w:rtl w:val="0"/>
        </w:rPr>
        <w:t xml:space="preserve">Nel caso in cui l’intersezione tra Grey e White non genera un insieme vuoto, gli elefanti bianchi possono essere dichiarati con la vecchia definizione di Elephant.</w:t>
      </w:r>
    </w:p>
    <w:p w:rsidR="00000000" w:rsidDel="00000000" w:rsidP="00000000" w:rsidRDefault="00000000" w:rsidRPr="00000000" w14:paraId="0000003F">
      <w:pPr>
        <w:pageBreakBefore w:val="0"/>
        <w:ind w:left="0" w:firstLine="0"/>
        <w:jc w:val="both"/>
        <w:rPr/>
      </w:pPr>
      <w:r w:rsidDel="00000000" w:rsidR="00000000" w:rsidRPr="00000000">
        <w:rPr>
          <w:rtl w:val="0"/>
        </w:rPr>
      </w:r>
    </w:p>
    <w:p w:rsidR="00000000" w:rsidDel="00000000" w:rsidP="00000000" w:rsidRDefault="00000000" w:rsidRPr="00000000" w14:paraId="00000040">
      <w:pPr>
        <w:pageBreakBefore w:val="0"/>
        <w:ind w:left="0" w:firstLine="0"/>
        <w:jc w:val="both"/>
        <w:rPr/>
      </w:pPr>
      <w:r w:rsidDel="00000000" w:rsidR="00000000" w:rsidRPr="00000000">
        <w:rPr>
          <w:rtl w:val="0"/>
        </w:rPr>
      </w:r>
    </w:p>
    <w:p w:rsidR="00000000" w:rsidDel="00000000" w:rsidP="00000000" w:rsidRDefault="00000000" w:rsidRPr="00000000" w14:paraId="00000041">
      <w:pPr>
        <w:pageBreakBefore w:val="0"/>
        <w:ind w:left="0" w:firstLine="0"/>
        <w:jc w:val="both"/>
        <w:rPr/>
      </w:pPr>
      <w:r w:rsidDel="00000000" w:rsidR="00000000" w:rsidRPr="00000000">
        <w:rPr>
          <w:rtl w:val="0"/>
        </w:rPr>
      </w:r>
    </w:p>
    <w:p w:rsidR="00000000" w:rsidDel="00000000" w:rsidP="00000000" w:rsidRDefault="00000000" w:rsidRPr="00000000" w14:paraId="00000042">
      <w:pPr>
        <w:pageBreakBefore w:val="0"/>
        <w:ind w:left="0" w:firstLine="0"/>
        <w:jc w:val="both"/>
        <w:rPr/>
      </w:pPr>
      <w:r w:rsidDel="00000000" w:rsidR="00000000" w:rsidRPr="00000000">
        <w:rPr>
          <w:rtl w:val="0"/>
        </w:rPr>
      </w:r>
    </w:p>
    <w:p w:rsidR="00000000" w:rsidDel="00000000" w:rsidP="00000000" w:rsidRDefault="00000000" w:rsidRPr="00000000" w14:paraId="00000043">
      <w:pPr>
        <w:pageBreakBefore w:val="0"/>
        <w:ind w:left="0" w:firstLine="0"/>
        <w:jc w:val="both"/>
        <w:rPr/>
      </w:pPr>
      <w:r w:rsidDel="00000000" w:rsidR="00000000" w:rsidRPr="00000000">
        <w:rPr>
          <w:rtl w:val="0"/>
        </w:rPr>
      </w:r>
    </w:p>
    <w:p w:rsidR="00000000" w:rsidDel="00000000" w:rsidP="00000000" w:rsidRDefault="00000000" w:rsidRPr="00000000" w14:paraId="00000044">
      <w:pPr>
        <w:pageBreakBefore w:val="0"/>
        <w:ind w:left="0" w:firstLine="0"/>
        <w:jc w:val="both"/>
        <w:rPr/>
      </w:pPr>
      <w:r w:rsidDel="00000000" w:rsidR="00000000" w:rsidRPr="00000000">
        <w:rPr>
          <w:rtl w:val="0"/>
        </w:rPr>
      </w:r>
    </w:p>
    <w:p w:rsidR="00000000" w:rsidDel="00000000" w:rsidP="00000000" w:rsidRDefault="00000000" w:rsidRPr="00000000" w14:paraId="00000045">
      <w:pPr>
        <w:pageBreakBefore w:val="0"/>
        <w:ind w:left="0" w:firstLine="0"/>
        <w:jc w:val="both"/>
        <w:rPr/>
      </w:pPr>
      <w:r w:rsidDel="00000000" w:rsidR="00000000" w:rsidRPr="00000000">
        <w:rPr>
          <w:rtl w:val="0"/>
        </w:rPr>
      </w:r>
    </w:p>
    <w:p w:rsidR="00000000" w:rsidDel="00000000" w:rsidP="00000000" w:rsidRDefault="00000000" w:rsidRPr="00000000" w14:paraId="00000046">
      <w:pPr>
        <w:pageBreakBefore w:val="0"/>
        <w:ind w:left="0" w:firstLine="0"/>
        <w:jc w:val="both"/>
        <w:rPr/>
      </w:pPr>
      <w:r w:rsidDel="00000000" w:rsidR="00000000" w:rsidRPr="00000000">
        <w:rPr>
          <w:rtl w:val="0"/>
        </w:rPr>
      </w:r>
    </w:p>
    <w:p w:rsidR="00000000" w:rsidDel="00000000" w:rsidP="00000000" w:rsidRDefault="00000000" w:rsidRPr="00000000" w14:paraId="00000047">
      <w:pPr>
        <w:pageBreakBefore w:val="0"/>
        <w:ind w:left="0" w:firstLine="0"/>
        <w:jc w:val="both"/>
        <w:rPr/>
      </w:pPr>
      <w:r w:rsidDel="00000000" w:rsidR="00000000" w:rsidRPr="00000000">
        <w:rPr>
          <w:rtl w:val="0"/>
        </w:rPr>
      </w:r>
    </w:p>
    <w:p w:rsidR="00000000" w:rsidDel="00000000" w:rsidP="00000000" w:rsidRDefault="00000000" w:rsidRPr="00000000" w14:paraId="00000048">
      <w:pPr>
        <w:pStyle w:val="Heading2"/>
        <w:pageBreakBefore w:val="0"/>
        <w:jc w:val="both"/>
        <w:rPr/>
      </w:pPr>
      <w:bookmarkStart w:colFirst="0" w:colLast="0" w:name="_5809hvam0pdl" w:id="8"/>
      <w:bookmarkEnd w:id="8"/>
      <w:r w:rsidDel="00000000" w:rsidR="00000000" w:rsidRPr="00000000">
        <w:rPr>
          <w:rtl w:val="0"/>
        </w:rPr>
        <w:t xml:space="preserve">Cos’è un’interpretazione?</w:t>
      </w:r>
    </w:p>
    <w:p w:rsidR="00000000" w:rsidDel="00000000" w:rsidP="00000000" w:rsidRDefault="00000000" w:rsidRPr="00000000" w14:paraId="00000049">
      <w:pPr>
        <w:pageBreakBefore w:val="0"/>
        <w:jc w:val="both"/>
        <w:rPr/>
      </w:pPr>
      <w:r w:rsidDel="00000000" w:rsidR="00000000" w:rsidRPr="00000000">
        <w:rPr>
          <w:rFonts w:ascii="Arial Unicode MS" w:cs="Arial Unicode MS" w:eastAsia="Arial Unicode MS" w:hAnsi="Arial Unicode MS"/>
          <w:rtl w:val="0"/>
        </w:rPr>
        <w:t xml:space="preserve">Un’interpretazione è una coppia (Δ,∙) che permette di descrivere una mappatura in cui si valuta ogni concetto e ruolo del dominio Δ attraverso una funzione di valutazione ∙.</w:t>
      </w:r>
    </w:p>
    <w:p w:rsidR="00000000" w:rsidDel="00000000" w:rsidP="00000000" w:rsidRDefault="00000000" w:rsidRPr="00000000" w14:paraId="0000004A">
      <w:pPr>
        <w:pageBreakBefore w:val="0"/>
        <w:jc w:val="both"/>
        <w:rPr/>
      </w:pPr>
      <w:r w:rsidDel="00000000" w:rsidR="00000000" w:rsidRPr="00000000">
        <w:rPr>
          <w:rtl w:val="0"/>
        </w:rPr>
        <w:t xml:space="preserve">La funzione di valutazione associa a ogni concetto un sottoinsieme del dominio e a ogni ruolo una relazione binaria, queste ultime sono precisamente degli insiemi di coppie.</w:t>
      </w:r>
    </w:p>
    <w:p w:rsidR="00000000" w:rsidDel="00000000" w:rsidP="00000000" w:rsidRDefault="00000000" w:rsidRPr="00000000" w14:paraId="0000004B">
      <w:pPr>
        <w:pageBreakBefore w:val="0"/>
        <w:jc w:val="both"/>
        <w:rPr/>
      </w:pPr>
      <m:oMath>
        <m:r>
          <w:rPr/>
          <m:t xml:space="preserve">C</m:t>
        </m:r>
        <m:r>
          <w:rPr/>
          <m:t>≡</m:t>
        </m:r>
        <m:r>
          <w:rPr/>
          <m:t xml:space="preserve">D se </m:t>
        </m:r>
        <m:sSup>
          <m:sSupPr>
            <m:ctrlPr>
              <w:rPr/>
            </m:ctrlPr>
          </m:sSupPr>
          <m:e>
            <m:r>
              <w:rPr/>
              <m:t xml:space="preserve">C</m:t>
            </m:r>
          </m:e>
          <m:sup>
            <m:r>
              <w:rPr/>
              <m:t xml:space="preserve">I</m:t>
            </m:r>
          </m:sup>
        </m:sSup>
        <m:r>
          <w:rPr/>
          <m:t xml:space="preserve">=</m:t>
        </m:r>
        <m:sSup>
          <m:sSupPr>
            <m:ctrlPr>
              <w:rPr/>
            </m:ctrlPr>
          </m:sSupPr>
          <m:e>
            <m:r>
              <w:rPr/>
              <m:t xml:space="preserve">D</m:t>
            </m:r>
          </m:e>
          <m:sup>
            <m:r>
              <w:rPr/>
              <m:t xml:space="preserve">I</m:t>
            </m:r>
          </m:sup>
        </m:sSup>
      </m:oMath>
      <w:r w:rsidDel="00000000" w:rsidR="00000000" w:rsidRPr="00000000">
        <w:rPr>
          <w:rtl w:val="0"/>
        </w:rPr>
      </w:r>
    </w:p>
    <w:p w:rsidR="00000000" w:rsidDel="00000000" w:rsidP="00000000" w:rsidRDefault="00000000" w:rsidRPr="00000000" w14:paraId="0000004C">
      <w:pPr>
        <w:pageBreakBefore w:val="0"/>
        <w:jc w:val="both"/>
        <w:rPr/>
      </w:pPr>
      <m:oMath>
        <m:r>
          <w:rPr/>
          <m:t xml:space="preserve">C⊑D se </m:t>
        </m:r>
        <m:sSup>
          <m:sSupPr>
            <m:ctrlPr>
              <w:rPr/>
            </m:ctrlPr>
          </m:sSupPr>
          <m:e>
            <m:r>
              <w:rPr/>
              <m:t xml:space="preserve">C</m:t>
            </m:r>
          </m:e>
          <m:sup>
            <m:r>
              <w:rPr/>
              <m:t xml:space="preserve">I</m:t>
            </m:r>
          </m:sup>
        </m:sSup>
        <m:r>
          <w:rPr/>
          <m:t>⊆</m:t>
        </m:r>
        <m:sSup>
          <m:sSupPr>
            <m:ctrlPr>
              <w:rPr/>
            </m:ctrlPr>
          </m:sSupPr>
          <m:e>
            <m:r>
              <w:rPr/>
              <m:t xml:space="preserve">D</m:t>
            </m:r>
          </m:e>
          <m:sup>
            <m:r>
              <w:rPr/>
              <m:t xml:space="preserve">I</m:t>
            </m:r>
          </m:sup>
        </m:sSup>
      </m:oMath>
      <w:r w:rsidDel="00000000" w:rsidR="00000000" w:rsidRPr="00000000">
        <w:rPr>
          <w:rtl w:val="0"/>
        </w:rPr>
      </w:r>
    </w:p>
    <w:p w:rsidR="00000000" w:rsidDel="00000000" w:rsidP="00000000" w:rsidRDefault="00000000" w:rsidRPr="00000000" w14:paraId="0000004D">
      <w:pPr>
        <w:pageBreakBefore w:val="0"/>
        <w:jc w:val="both"/>
        <w:rPr/>
      </w:pPr>
      <w:r w:rsidDel="00000000" w:rsidR="00000000" w:rsidRPr="00000000">
        <w:rPr>
          <w:rtl w:val="0"/>
        </w:rPr>
        <w:t xml:space="preserve">L’interpretazione ha le seguenti proprietà:</w:t>
      </w:r>
    </w:p>
    <w:p w:rsidR="00000000" w:rsidDel="00000000" w:rsidP="00000000" w:rsidRDefault="00000000" w:rsidRPr="00000000" w14:paraId="0000004E">
      <w:pPr>
        <w:pageBreakBefore w:val="0"/>
        <w:numPr>
          <w:ilvl w:val="0"/>
          <w:numId w:val="21"/>
        </w:numPr>
        <w:ind w:left="720" w:hanging="360"/>
        <w:jc w:val="both"/>
        <w:rPr>
          <w:u w:val="none"/>
        </w:rPr>
      </w:pPr>
      <w:r w:rsidDel="00000000" w:rsidR="00000000" w:rsidRPr="00000000">
        <w:rPr>
          <w:rtl w:val="0"/>
        </w:rPr>
        <w:t xml:space="preserve">l’interpretazione dell’unione è l’unione delle interpretazioni;</w:t>
      </w:r>
    </w:p>
    <w:p w:rsidR="00000000" w:rsidDel="00000000" w:rsidP="00000000" w:rsidRDefault="00000000" w:rsidRPr="00000000" w14:paraId="0000004F">
      <w:pPr>
        <w:pageBreakBefore w:val="0"/>
        <w:ind w:left="720" w:firstLine="0"/>
        <w:jc w:val="both"/>
        <w:rPr/>
      </w:pPr>
      <m:oMath>
        <m:r>
          <w:rPr/>
          <m:t xml:space="preserve">(C ⊔ D</m:t>
        </m:r>
        <m:sSup>
          <m:sSupPr>
            <m:ctrlPr>
              <w:rPr/>
            </m:ctrlPr>
          </m:sSupPr>
          <m:e>
            <m:r>
              <w:rPr/>
              <m:t xml:space="preserve">)</m:t>
            </m:r>
          </m:e>
          <m:sup>
            <m:r>
              <w:rPr/>
              <m:t xml:space="preserve">I</m:t>
            </m:r>
          </m:sup>
        </m:sSup>
        <m:r>
          <w:rPr/>
          <m:t xml:space="preserve">=</m:t>
        </m:r>
        <m:sSup>
          <m:sSupPr>
            <m:ctrlPr>
              <w:rPr/>
            </m:ctrlPr>
          </m:sSupPr>
          <m:e>
            <m:r>
              <w:rPr/>
              <m:t xml:space="preserve">C</m:t>
            </m:r>
          </m:e>
          <m:sup>
            <m:r>
              <w:rPr/>
              <m:t xml:space="preserve">I</m:t>
            </m:r>
          </m:sup>
        </m:sSup>
        <m:r>
          <w:rPr/>
          <m:t>∪</m:t>
        </m:r>
        <m:sSup>
          <m:sSupPr>
            <m:ctrlPr>
              <w:rPr/>
            </m:ctrlPr>
          </m:sSupPr>
          <m:e>
            <m:r>
              <w:rPr/>
              <m:t xml:space="preserve">D</m:t>
            </m:r>
          </m:e>
          <m:sup>
            <m:r>
              <w:rPr/>
              <m:t xml:space="preserve">I</m:t>
            </m:r>
          </m:sup>
        </m:sSup>
      </m:oMath>
      <w:r w:rsidDel="00000000" w:rsidR="00000000" w:rsidRPr="00000000">
        <w:rPr>
          <w:rtl w:val="0"/>
        </w:rPr>
      </w:r>
    </w:p>
    <w:p w:rsidR="00000000" w:rsidDel="00000000" w:rsidP="00000000" w:rsidRDefault="00000000" w:rsidRPr="00000000" w14:paraId="00000050">
      <w:pPr>
        <w:pageBreakBefore w:val="0"/>
        <w:numPr>
          <w:ilvl w:val="0"/>
          <w:numId w:val="71"/>
        </w:numPr>
        <w:ind w:left="720" w:hanging="360"/>
        <w:jc w:val="both"/>
        <w:rPr>
          <w:u w:val="none"/>
        </w:rPr>
      </w:pPr>
      <w:r w:rsidDel="00000000" w:rsidR="00000000" w:rsidRPr="00000000">
        <w:rPr>
          <w:rtl w:val="0"/>
        </w:rPr>
        <w:t xml:space="preserve">l’interpretazione della negazione è l’interpretazione del dominio meno quella del concetto;</w:t>
      </w:r>
    </w:p>
    <w:p w:rsidR="00000000" w:rsidDel="00000000" w:rsidP="00000000" w:rsidRDefault="00000000" w:rsidRPr="00000000" w14:paraId="00000051">
      <w:pPr>
        <w:pageBreakBefore w:val="0"/>
        <w:ind w:left="720" w:firstLine="0"/>
        <w:jc w:val="both"/>
        <w:rPr/>
      </w:pPr>
      <m:oMath>
        <m:r>
          <w:rPr/>
          <m:t xml:space="preserve">(</m:t>
        </m:r>
        <m:r>
          <w:rPr/>
          <m:t>¬</m:t>
        </m:r>
        <m:r>
          <w:rPr/>
          <m:t xml:space="preserve">C</m:t>
        </m:r>
        <m:sSup>
          <m:sSupPr>
            <m:ctrlPr>
              <w:rPr/>
            </m:ctrlPr>
          </m:sSupPr>
          <m:e>
            <m:r>
              <w:rPr/>
              <m:t xml:space="preserve">)</m:t>
            </m:r>
          </m:e>
          <m:sup>
            <m:r>
              <w:rPr/>
              <m:t xml:space="preserve">I</m:t>
            </m:r>
          </m:sup>
        </m:sSup>
        <m:r>
          <w:rPr/>
          <m:t xml:space="preserve">=</m:t>
        </m:r>
        <m:sSup>
          <m:sSupPr>
            <m:ctrlPr>
              <w:rPr/>
            </m:ctrlPr>
          </m:sSupPr>
          <m:e>
            <m:r>
              <w:rPr/>
              <m:t>Δ</m:t>
            </m:r>
          </m:e>
          <m:sup>
            <m:r>
              <w:rPr/>
              <m:t xml:space="preserve">I</m:t>
            </m:r>
          </m:sup>
        </m:sSup>
        <m:r>
          <w:rPr/>
          <m:t xml:space="preserve">/</m:t>
        </m:r>
        <m:sSup>
          <m:sSupPr>
            <m:ctrlPr>
              <w:rPr/>
            </m:ctrlPr>
          </m:sSupPr>
          <m:e>
            <m:r>
              <w:rPr/>
              <m:t xml:space="preserve">C</m:t>
            </m:r>
          </m:e>
          <m:sup>
            <m:r>
              <w:rPr/>
              <m:t xml:space="preserve">I</m:t>
            </m:r>
          </m:sup>
        </m:sSup>
      </m:oMath>
      <w:r w:rsidDel="00000000" w:rsidR="00000000" w:rsidRPr="00000000">
        <w:rPr>
          <w:rtl w:val="0"/>
        </w:rPr>
      </w:r>
    </w:p>
    <w:p w:rsidR="00000000" w:rsidDel="00000000" w:rsidP="00000000" w:rsidRDefault="00000000" w:rsidRPr="00000000" w14:paraId="00000052">
      <w:pPr>
        <w:pageBreakBefore w:val="0"/>
        <w:numPr>
          <w:ilvl w:val="0"/>
          <w:numId w:val="2"/>
        </w:numPr>
        <w:ind w:left="720" w:hanging="360"/>
        <w:jc w:val="both"/>
        <w:rPr>
          <w:u w:val="none"/>
        </w:rPr>
      </w:pPr>
      <w:r w:rsidDel="00000000" w:rsidR="00000000" w:rsidRPr="00000000">
        <w:rPr>
          <w:rtl w:val="0"/>
        </w:rPr>
        <w:t xml:space="preserve">L’interpretazione dei quantificatori è un’insieme di coppie.</w:t>
      </w:r>
    </w:p>
    <w:p w:rsidR="00000000" w:rsidDel="00000000" w:rsidP="00000000" w:rsidRDefault="00000000" w:rsidRPr="00000000" w14:paraId="00000053">
      <w:pPr>
        <w:pageBreakBefore w:val="0"/>
        <w:ind w:left="720" w:firstLine="0"/>
        <w:jc w:val="both"/>
        <w:rPr/>
      </w:pPr>
      <m:oMath>
        <m:r>
          <w:rPr/>
          <m:t xml:space="preserve">(</m:t>
        </m:r>
        <m:r>
          <w:rPr/>
          <m:t>∃</m:t>
        </m:r>
        <m:r>
          <w:rPr/>
          <m:t xml:space="preserve">R.C</m:t>
        </m:r>
        <m:sSup>
          <m:sSupPr>
            <m:ctrlPr>
              <w:rPr/>
            </m:ctrlPr>
          </m:sSupPr>
          <m:e>
            <m:r>
              <w:rPr/>
              <m:t xml:space="preserve">)</m:t>
            </m:r>
          </m:e>
          <m:sup>
            <m:r>
              <w:rPr/>
              <m:t xml:space="preserve">I</m:t>
            </m:r>
          </m:sup>
        </m:sSup>
        <m:r>
          <w:rPr/>
          <m:t xml:space="preserve">={(d,e) ∈ </m:t>
        </m:r>
        <m:sSup>
          <m:sSupPr>
            <m:ctrlPr>
              <w:rPr/>
            </m:ctrlPr>
          </m:sSupPr>
          <m:e>
            <m:r>
              <w:rPr/>
              <m:t xml:space="preserve">R</m:t>
            </m:r>
          </m:e>
          <m:sup>
            <m:r>
              <w:rPr/>
              <m:t xml:space="preserve">I</m:t>
            </m:r>
          </m:sup>
        </m:sSup>
        <m:r>
          <w:rPr/>
          <m:t xml:space="preserve"> | </m:t>
        </m:r>
        <m:r>
          <w:rPr/>
          <m:t>∃</m:t>
        </m:r>
        <m:r>
          <w:rPr/>
          <m:t xml:space="preserve"> x ∈ </m:t>
        </m:r>
        <m:sSup>
          <m:sSupPr>
            <m:ctrlPr>
              <w:rPr/>
            </m:ctrlPr>
          </m:sSupPr>
          <m:e>
            <m:r>
              <w:rPr/>
              <m:t xml:space="preserve">C</m:t>
            </m:r>
          </m:e>
          <m:sup>
            <m:r>
              <w:rPr/>
              <m:t xml:space="preserve">I</m:t>
            </m:r>
          </m:sup>
        </m:sSup>
        <m:r>
          <w:rPr/>
          <m:t xml:space="preserve">:x=e} </m:t>
        </m:r>
      </m:oMath>
      <w:r w:rsidDel="00000000" w:rsidR="00000000" w:rsidRPr="00000000">
        <w:rPr>
          <w:rtl w:val="0"/>
        </w:rPr>
      </w:r>
    </w:p>
    <w:p w:rsidR="00000000" w:rsidDel="00000000" w:rsidP="00000000" w:rsidRDefault="00000000" w:rsidRPr="00000000" w14:paraId="00000054">
      <w:pPr>
        <w:pageBreakBefore w:val="0"/>
        <w:ind w:left="720" w:firstLine="0"/>
        <w:jc w:val="both"/>
        <w:rPr/>
      </w:pPr>
      <m:oMath>
        <m:r>
          <w:rPr/>
          <m:t xml:space="preserve">(</m:t>
        </m:r>
        <m:r>
          <w:rPr/>
          <m:t>∀</m:t>
        </m:r>
        <m:r>
          <w:rPr/>
          <m:t xml:space="preserve">R.C</m:t>
        </m:r>
        <m:sSup>
          <m:sSupPr>
            <m:ctrlPr>
              <w:rPr/>
            </m:ctrlPr>
          </m:sSupPr>
          <m:e>
            <m:r>
              <w:rPr/>
              <m:t xml:space="preserve">)</m:t>
            </m:r>
          </m:e>
          <m:sup>
            <m:r>
              <w:rPr/>
              <m:t xml:space="preserve">I</m:t>
            </m:r>
          </m:sup>
        </m:sSup>
        <m:r>
          <w:rPr/>
          <m:t xml:space="preserve">={(d,e) ∈ </m:t>
        </m:r>
        <m:sSup>
          <m:sSupPr>
            <m:ctrlPr>
              <w:rPr/>
            </m:ctrlPr>
          </m:sSupPr>
          <m:e>
            <m:r>
              <w:rPr/>
              <m:t xml:space="preserve">R</m:t>
            </m:r>
          </m:e>
          <m:sup>
            <m:r>
              <w:rPr/>
              <m:t xml:space="preserve">I</m:t>
            </m:r>
          </m:sup>
        </m:sSup>
        <m:r>
          <w:rPr/>
          <m:t xml:space="preserve"> | </m:t>
        </m:r>
        <m:r>
          <w:rPr/>
          <m:t>∀</m:t>
        </m:r>
        <m:r>
          <w:rPr/>
          <m:t xml:space="preserve"> x ∈ </m:t>
        </m:r>
        <m:sSup>
          <m:sSupPr>
            <m:ctrlPr>
              <w:rPr/>
            </m:ctrlPr>
          </m:sSupPr>
          <m:e>
            <m:r>
              <w:rPr/>
              <m:t xml:space="preserve">C</m:t>
            </m:r>
          </m:e>
          <m:sup>
            <m:r>
              <w:rPr/>
              <m:t xml:space="preserve">I</m:t>
            </m:r>
          </m:sup>
        </m:sSup>
        <m:r>
          <w:rPr/>
          <m:t xml:space="preserve">:x=e}</m:t>
        </m:r>
      </m:oMath>
      <w:r w:rsidDel="00000000" w:rsidR="00000000" w:rsidRPr="00000000">
        <w:rPr>
          <w:rtl w:val="0"/>
        </w:rPr>
      </w:r>
    </w:p>
    <w:p w:rsidR="00000000" w:rsidDel="00000000" w:rsidP="00000000" w:rsidRDefault="00000000" w:rsidRPr="00000000" w14:paraId="00000055">
      <w:pPr>
        <w:pageBreakBefore w:val="0"/>
        <w:ind w:left="0" w:firstLine="0"/>
        <w:jc w:val="both"/>
        <w:rPr/>
      </w:pPr>
      <w:r w:rsidDel="00000000" w:rsidR="00000000" w:rsidRPr="00000000">
        <w:rPr>
          <w:rtl w:val="0"/>
        </w:rPr>
        <w:t xml:space="preserve">Un’interpretazione soddisfa una TBox se soddisfa tutti gli statement contenuti in essa;</w:t>
      </w:r>
    </w:p>
    <w:p w:rsidR="00000000" w:rsidDel="00000000" w:rsidP="00000000" w:rsidRDefault="00000000" w:rsidRPr="00000000" w14:paraId="00000056">
      <w:pPr>
        <w:pStyle w:val="Heading2"/>
        <w:pageBreakBefore w:val="0"/>
        <w:ind w:left="0" w:firstLine="0"/>
        <w:jc w:val="both"/>
        <w:rPr/>
      </w:pPr>
      <w:bookmarkStart w:colFirst="0" w:colLast="0" w:name="_wn83y4y4vrpn" w:id="9"/>
      <w:bookmarkEnd w:id="9"/>
      <w:r w:rsidDel="00000000" w:rsidR="00000000" w:rsidRPr="00000000">
        <w:rPr>
          <w:rtl w:val="0"/>
        </w:rPr>
        <w:t xml:space="preserve">Sussunzione</w:t>
      </w:r>
    </w:p>
    <w:p w:rsidR="00000000" w:rsidDel="00000000" w:rsidP="00000000" w:rsidRDefault="00000000" w:rsidRPr="00000000" w14:paraId="00000057">
      <w:pPr>
        <w:pageBreakBefore w:val="0"/>
        <w:ind w:left="0" w:firstLine="0"/>
        <w:jc w:val="both"/>
        <w:rPr/>
      </w:pPr>
      <w:r w:rsidDel="00000000" w:rsidR="00000000" w:rsidRPr="00000000">
        <w:rPr>
          <w:rtl w:val="0"/>
        </w:rPr>
        <w:t xml:space="preserve">L’inclusione tra concetti permette di indicare la sussunzione: dato </w:t>
      </w:r>
      <m:oMath>
        <m:r>
          <w:rPr/>
          <m:t xml:space="preserve">C⊑D</m:t>
        </m:r>
      </m:oMath>
      <w:r w:rsidDel="00000000" w:rsidR="00000000" w:rsidRPr="00000000">
        <w:rPr>
          <w:rtl w:val="0"/>
        </w:rPr>
        <w:t xml:space="preserve">, si dice che D sussume C. Da ciò, si ha che C è un concetto più specifico mentre D è più generale, si può quindi costruire un albero per indicare la generalità/specificità dei concetti.</w:t>
      </w:r>
    </w:p>
    <w:p w:rsidR="00000000" w:rsidDel="00000000" w:rsidP="00000000" w:rsidRDefault="00000000" w:rsidRPr="00000000" w14:paraId="00000058">
      <w:pPr>
        <w:pageBreakBefore w:val="0"/>
        <w:ind w:left="0" w:firstLine="0"/>
        <w:jc w:val="both"/>
        <w:rPr/>
      </w:pPr>
      <w:r w:rsidDel="00000000" w:rsidR="00000000" w:rsidRPr="00000000">
        <w:rPr>
          <w:rtl w:val="0"/>
        </w:rPr>
        <w:t xml:space="preserve">In termini di interpretazione se un concetto D sussume un concetto C, allora l’interpretazione di C è contenuta in quella di D.</w:t>
      </w:r>
    </w:p>
    <w:p w:rsidR="00000000" w:rsidDel="00000000" w:rsidP="00000000" w:rsidRDefault="00000000" w:rsidRPr="00000000" w14:paraId="00000059">
      <w:pPr>
        <w:pageBreakBefore w:val="0"/>
        <w:jc w:val="both"/>
        <w:rPr/>
      </w:pPr>
      <w:r w:rsidDel="00000000" w:rsidR="00000000" w:rsidRPr="00000000">
        <w:rPr>
          <w:rtl w:val="0"/>
        </w:rPr>
        <w:t xml:space="preserve">Cosa si può dire sui quantificatori e la sussunzione?</w:t>
      </w:r>
    </w:p>
    <w:p w:rsidR="00000000" w:rsidDel="00000000" w:rsidP="00000000" w:rsidRDefault="00000000" w:rsidRPr="00000000" w14:paraId="0000005A">
      <w:pPr>
        <w:pageBreakBefore w:val="0"/>
        <w:numPr>
          <w:ilvl w:val="0"/>
          <w:numId w:val="27"/>
        </w:numPr>
        <w:ind w:left="720" w:hanging="360"/>
        <w:jc w:val="both"/>
      </w:pPr>
      <w:r w:rsidDel="00000000" w:rsidR="00000000" w:rsidRPr="00000000">
        <w:rPr>
          <w:rFonts w:ascii="Arial Unicode MS" w:cs="Arial Unicode MS" w:eastAsia="Arial Unicode MS" w:hAnsi="Arial Unicode MS"/>
          <w:rtl w:val="0"/>
        </w:rPr>
        <w:t xml:space="preserve">∃ non sussume ∀ dato che un individuo avente una relazione R con solo elementi di un concetto C non implica che ne abbia per forza una;</w:t>
      </w:r>
    </w:p>
    <w:p w:rsidR="00000000" w:rsidDel="00000000" w:rsidP="00000000" w:rsidRDefault="00000000" w:rsidRPr="00000000" w14:paraId="0000005B">
      <w:pPr>
        <w:pageBreakBefore w:val="0"/>
        <w:numPr>
          <w:ilvl w:val="0"/>
          <w:numId w:val="27"/>
        </w:numPr>
        <w:ind w:left="720" w:hanging="360"/>
        <w:jc w:val="both"/>
      </w:pPr>
      <w:r w:rsidDel="00000000" w:rsidR="00000000" w:rsidRPr="00000000">
        <w:rPr>
          <w:rFonts w:ascii="Arial Unicode MS" w:cs="Arial Unicode MS" w:eastAsia="Arial Unicode MS" w:hAnsi="Arial Unicode MS"/>
          <w:rtl w:val="0"/>
        </w:rPr>
        <w:t xml:space="preserve">∀ non sussume ∃ dal momento che un individuo con una relazione R con un elemento di C non implica che abbia solo relazione con gli individui di quel concetto.</w:t>
      </w:r>
    </w:p>
    <w:p w:rsidR="00000000" w:rsidDel="00000000" w:rsidP="00000000" w:rsidRDefault="00000000" w:rsidRPr="00000000" w14:paraId="0000005C">
      <w:pPr>
        <w:pageBreakBefore w:val="0"/>
        <w:jc w:val="both"/>
        <w:rPr/>
      </w:pPr>
      <w:r w:rsidDel="00000000" w:rsidR="00000000" w:rsidRPr="00000000">
        <w:rPr>
          <w:rtl w:val="0"/>
        </w:rPr>
        <w:t xml:space="preserve">Tutto ciò vale per la TBox, per quando riguarda la ABox invece?</w:t>
      </w:r>
    </w:p>
    <w:p w:rsidR="00000000" w:rsidDel="00000000" w:rsidP="00000000" w:rsidRDefault="00000000" w:rsidRPr="00000000" w14:paraId="0000005D">
      <w:pPr>
        <w:pageBreakBefore w:val="0"/>
        <w:ind w:left="0" w:firstLine="0"/>
        <w:jc w:val="both"/>
        <w:rPr/>
      </w:pPr>
      <w:r w:rsidDel="00000000" w:rsidR="00000000" w:rsidRPr="00000000">
        <w:rPr>
          <w:rtl w:val="0"/>
        </w:rPr>
        <w:t xml:space="preserve">Il concetto di interpretazione rimane sempre lo stesso la differenza è che qui si considerano gli individui, infatti ogni individuo a viene interpretato come un dominio individuale a^I. </w:t>
      </w:r>
    </w:p>
    <w:p w:rsidR="00000000" w:rsidDel="00000000" w:rsidP="00000000" w:rsidRDefault="00000000" w:rsidRPr="00000000" w14:paraId="0000005E">
      <w:pPr>
        <w:pageBreakBefore w:val="0"/>
        <w:ind w:left="0" w:firstLine="0"/>
        <w:jc w:val="both"/>
        <w:rPr/>
      </w:pPr>
      <m:oMath>
        <m:r>
          <w:rPr/>
          <m:t xml:space="preserve">C(a) se </m:t>
        </m:r>
        <m:sSup>
          <m:sSupPr>
            <m:ctrlPr>
              <w:rPr/>
            </m:ctrlPr>
          </m:sSupPr>
          <m:e>
            <m:r>
              <w:rPr/>
              <m:t xml:space="preserve">a</m:t>
            </m:r>
          </m:e>
          <m:sup>
            <m:r>
              <w:rPr/>
              <m:t xml:space="preserve">I</m:t>
            </m:r>
          </m:sup>
        </m:sSup>
        <m:r>
          <w:rPr/>
          <m:t xml:space="preserve">∈ </m:t>
        </m:r>
        <m:sSup>
          <m:sSupPr>
            <m:ctrlPr>
              <w:rPr/>
            </m:ctrlPr>
          </m:sSupPr>
          <m:e>
            <m:r>
              <w:rPr/>
              <m:t xml:space="preserve">C</m:t>
            </m:r>
          </m:e>
          <m:sup>
            <m:r>
              <w:rPr/>
              <m:t xml:space="preserve">I</m:t>
            </m:r>
          </m:sup>
        </m:sSup>
      </m:oMath>
      <w:r w:rsidDel="00000000" w:rsidR="00000000" w:rsidRPr="00000000">
        <w:rPr>
          <w:rtl w:val="0"/>
        </w:rPr>
      </w:r>
    </w:p>
    <w:p w:rsidR="00000000" w:rsidDel="00000000" w:rsidP="00000000" w:rsidRDefault="00000000" w:rsidRPr="00000000" w14:paraId="0000005F">
      <w:pPr>
        <w:pageBreakBefore w:val="0"/>
        <w:ind w:left="0" w:firstLine="0"/>
        <w:jc w:val="both"/>
        <w:rPr/>
      </w:pPr>
      <m:oMath>
        <m:r>
          <w:rPr/>
          <m:t xml:space="preserve">R(a,b) se (</m:t>
        </m:r>
        <m:sSup>
          <m:sSupPr>
            <m:ctrlPr>
              <w:rPr/>
            </m:ctrlPr>
          </m:sSupPr>
          <m:e>
            <m:r>
              <w:rPr/>
              <m:t xml:space="preserve">a</m:t>
            </m:r>
          </m:e>
          <m:sup>
            <m:r>
              <w:rPr/>
              <m:t xml:space="preserve">I</m:t>
            </m:r>
          </m:sup>
        </m:sSup>
        <m:r>
          <w:rPr/>
          <m:t xml:space="preserve">,</m:t>
        </m:r>
        <m:sSup>
          <m:sSupPr>
            <m:ctrlPr>
              <w:rPr/>
            </m:ctrlPr>
          </m:sSupPr>
          <m:e>
            <m:r>
              <w:rPr/>
              <m:t xml:space="preserve">b</m:t>
            </m:r>
          </m:e>
          <m:sup>
            <m:r>
              <w:rPr/>
              <m:t xml:space="preserve">I</m:t>
            </m:r>
          </m:sup>
        </m:sSup>
        <m:r>
          <w:rPr/>
          <m:t xml:space="preserve">) ∈ </m:t>
        </m:r>
        <m:sSup>
          <m:sSupPr>
            <m:ctrlPr>
              <w:rPr/>
            </m:ctrlPr>
          </m:sSupPr>
          <m:e>
            <m:r>
              <w:rPr/>
              <m:t xml:space="preserve">R</m:t>
            </m:r>
          </m:e>
          <m:sup>
            <m:r>
              <w:rPr/>
              <m:t xml:space="preserve">I</m:t>
            </m:r>
          </m:sup>
        </m:sSup>
      </m:oMath>
      <w:r w:rsidDel="00000000" w:rsidR="00000000" w:rsidRPr="00000000">
        <w:rPr>
          <w:rtl w:val="0"/>
        </w:rPr>
      </w:r>
    </w:p>
    <w:p w:rsidR="00000000" w:rsidDel="00000000" w:rsidP="00000000" w:rsidRDefault="00000000" w:rsidRPr="00000000" w14:paraId="00000060">
      <w:pPr>
        <w:pageBreakBefore w:val="0"/>
        <w:ind w:left="0" w:firstLine="0"/>
        <w:jc w:val="both"/>
        <w:rPr/>
      </w:pPr>
      <w:r w:rsidDel="00000000" w:rsidR="00000000" w:rsidRPr="00000000">
        <w:rPr>
          <w:rtl w:val="0"/>
        </w:rPr>
        <w:t xml:space="preserve">Un’interpretazione soddisfa una Abox se soddisfa tutti gli statement contenuti in essa.</w:t>
      </w:r>
    </w:p>
    <w:p w:rsidR="00000000" w:rsidDel="00000000" w:rsidP="00000000" w:rsidRDefault="00000000" w:rsidRPr="00000000" w14:paraId="00000061">
      <w:pPr>
        <w:pageBreakBefore w:val="0"/>
        <w:ind w:left="0" w:firstLine="0"/>
        <w:jc w:val="both"/>
        <w:rPr/>
      </w:pPr>
      <w:r w:rsidDel="00000000" w:rsidR="00000000" w:rsidRPr="00000000">
        <w:rPr>
          <w:rtl w:val="0"/>
        </w:rPr>
      </w:r>
    </w:p>
    <w:p w:rsidR="00000000" w:rsidDel="00000000" w:rsidP="00000000" w:rsidRDefault="00000000" w:rsidRPr="00000000" w14:paraId="00000062">
      <w:pPr>
        <w:pageBreakBefore w:val="0"/>
        <w:ind w:left="0" w:firstLine="0"/>
        <w:jc w:val="both"/>
        <w:rPr/>
      </w:pPr>
      <w:r w:rsidDel="00000000" w:rsidR="00000000" w:rsidRPr="00000000">
        <w:rPr>
          <w:rtl w:val="0"/>
        </w:rPr>
        <w:t xml:space="preserve">Tutto ciò che è stato detto in precedenza si può notare nell’esempio a destra, infatti si può notare che d è una YoungMother dato che soddisfa sia Female, sia Young, si la relazione hasChild.</w:t>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514350</wp:posOffset>
            </wp:positionV>
            <wp:extent cx="3575019" cy="177465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75019" cy="1774650"/>
                    </a:xfrm>
                    <a:prstGeom prst="rect"/>
                    <a:ln/>
                  </pic:spPr>
                </pic:pic>
              </a:graphicData>
            </a:graphic>
          </wp:anchor>
        </w:drawing>
      </w:r>
    </w:p>
    <w:p w:rsidR="00000000" w:rsidDel="00000000" w:rsidP="00000000" w:rsidRDefault="00000000" w:rsidRPr="00000000" w14:paraId="00000063">
      <w:pPr>
        <w:pageBreakBefore w:val="0"/>
        <w:ind w:left="0" w:firstLine="0"/>
        <w:jc w:val="both"/>
        <w:rPr/>
      </w:pPr>
      <w:r w:rsidDel="00000000" w:rsidR="00000000" w:rsidRPr="00000000">
        <w:rPr>
          <w:rtl w:val="0"/>
        </w:rPr>
        <w:t xml:space="preserve">La relazione hasChild è un insieme di coppie di individui legati appunto da questa relazione, si può infatti notare nel disegno che l’individuo a ha tre figli, d ha c come figlio e f è il genitore di a.</w:t>
      </w:r>
    </w:p>
    <w:p w:rsidR="00000000" w:rsidDel="00000000" w:rsidP="00000000" w:rsidRDefault="00000000" w:rsidRPr="00000000" w14:paraId="00000064">
      <w:pPr>
        <w:pageBreakBefore w:val="0"/>
        <w:ind w:left="0" w:firstLine="0"/>
        <w:jc w:val="both"/>
        <w:rPr/>
      </w:pPr>
      <w:r w:rsidDel="00000000" w:rsidR="00000000" w:rsidRPr="00000000">
        <w:rPr>
          <w:rtl w:val="0"/>
        </w:rPr>
        <w:t xml:space="preserve">Ultima osservazione ma non meno importante riguarda Female, Young e le loro interpretazioni:</w:t>
      </w:r>
    </w:p>
    <w:p w:rsidR="00000000" w:rsidDel="00000000" w:rsidP="00000000" w:rsidRDefault="00000000" w:rsidRPr="00000000" w14:paraId="00000065">
      <w:pPr>
        <w:pageBreakBefore w:val="0"/>
        <w:numPr>
          <w:ilvl w:val="0"/>
          <w:numId w:val="53"/>
        </w:numPr>
        <w:ind w:left="720" w:hanging="360"/>
        <w:jc w:val="both"/>
        <w:rPr>
          <w:u w:val="none"/>
        </w:rPr>
      </w:pPr>
      <w:r w:rsidDel="00000000" w:rsidR="00000000" w:rsidRPr="00000000">
        <w:rPr>
          <w:rtl w:val="0"/>
        </w:rPr>
        <w:t xml:space="preserve">L’interpretazione di Female è formata da c, h e d, gli individui al suo interno;</w:t>
      </w:r>
    </w:p>
    <w:p w:rsidR="00000000" w:rsidDel="00000000" w:rsidP="00000000" w:rsidRDefault="00000000" w:rsidRPr="00000000" w14:paraId="00000066">
      <w:pPr>
        <w:pageBreakBefore w:val="0"/>
        <w:numPr>
          <w:ilvl w:val="0"/>
          <w:numId w:val="53"/>
        </w:numPr>
        <w:ind w:left="720" w:hanging="360"/>
        <w:jc w:val="both"/>
        <w:rPr>
          <w:u w:val="none"/>
        </w:rPr>
      </w:pPr>
      <w:r w:rsidDel="00000000" w:rsidR="00000000" w:rsidRPr="00000000">
        <w:rPr>
          <w:rtl w:val="0"/>
        </w:rPr>
        <w:t xml:space="preserve">Stessa cosa vale per Young ma per gli individui e, h e d;</w:t>
      </w:r>
    </w:p>
    <w:p w:rsidR="00000000" w:rsidDel="00000000" w:rsidP="00000000" w:rsidRDefault="00000000" w:rsidRPr="00000000" w14:paraId="00000067">
      <w:pPr>
        <w:pageBreakBefore w:val="0"/>
        <w:numPr>
          <w:ilvl w:val="0"/>
          <w:numId w:val="53"/>
        </w:numPr>
        <w:ind w:left="720" w:hanging="360"/>
        <w:jc w:val="both"/>
        <w:rPr>
          <w:u w:val="none"/>
        </w:rPr>
      </w:pPr>
      <w:r w:rsidDel="00000000" w:rsidR="00000000" w:rsidRPr="00000000">
        <w:rPr>
          <w:rtl w:val="0"/>
        </w:rPr>
        <w:t xml:space="preserve">Quindi considerando il concetto</w:t>
      </w:r>
      <m:oMath>
        <m:r>
          <w:rPr/>
          <m:t xml:space="preserve">YoungFemale</m:t>
        </m:r>
        <m:r>
          <w:rPr/>
          <m:t>≡</m:t>
        </m:r>
        <m:r>
          <w:rPr/>
          <m:t xml:space="preserve">Female П Young</m:t>
        </m:r>
      </m:oMath>
      <w:r w:rsidDel="00000000" w:rsidR="00000000" w:rsidRPr="00000000">
        <w:rPr>
          <w:rtl w:val="0"/>
        </w:rPr>
        <w:t xml:space="preserve">, la sua interpretazione conterrà gli individui h e d, quelli in comune tra i due insiemi.</w:t>
      </w:r>
    </w:p>
    <w:p w:rsidR="00000000" w:rsidDel="00000000" w:rsidP="00000000" w:rsidRDefault="00000000" w:rsidRPr="00000000" w14:paraId="00000068">
      <w:pPr>
        <w:pStyle w:val="Heading2"/>
        <w:pageBreakBefore w:val="0"/>
        <w:jc w:val="both"/>
        <w:rPr/>
      </w:pPr>
      <w:bookmarkStart w:colFirst="0" w:colLast="0" w:name="_viy3kc7dfxxc" w:id="10"/>
      <w:bookmarkEnd w:id="10"/>
      <w:r w:rsidDel="00000000" w:rsidR="00000000" w:rsidRPr="00000000">
        <w:rPr>
          <w:rtl w:val="0"/>
        </w:rPr>
        <w:t xml:space="preserve">Cosa si può dire sui modelli e sulla soddisfacibilità?</w:t>
      </w:r>
    </w:p>
    <w:p w:rsidR="00000000" w:rsidDel="00000000" w:rsidP="00000000" w:rsidRDefault="00000000" w:rsidRPr="00000000" w14:paraId="00000069">
      <w:pPr>
        <w:pageBreakBefore w:val="0"/>
        <w:ind w:left="0" w:firstLine="0"/>
        <w:jc w:val="both"/>
        <w:rPr/>
      </w:pPr>
      <w:r w:rsidDel="00000000" w:rsidR="00000000" w:rsidRPr="00000000">
        <w:rPr>
          <w:rtl w:val="0"/>
        </w:rPr>
        <w:t xml:space="preserve">Un’interpretazione è un modello della base di conoscenza se è soddisfatta da ogni assioma contenuto in quest’ultima.</w:t>
      </w:r>
    </w:p>
    <w:p w:rsidR="00000000" w:rsidDel="00000000" w:rsidP="00000000" w:rsidRDefault="00000000" w:rsidRPr="00000000" w14:paraId="0000006A">
      <w:pPr>
        <w:pageBreakBefore w:val="0"/>
        <w:ind w:left="0" w:firstLine="0"/>
        <w:jc w:val="both"/>
        <w:rPr/>
      </w:pPr>
      <w:r w:rsidDel="00000000" w:rsidR="00000000" w:rsidRPr="00000000">
        <w:rPr>
          <w:rtl w:val="0"/>
        </w:rPr>
        <w:t xml:space="preserve">Allo stesso modo, una base di conoscenza è soddisfacibile o consistente se esiste almeno un modello per essa.</w:t>
      </w:r>
    </w:p>
    <w:p w:rsidR="00000000" w:rsidDel="00000000" w:rsidP="00000000" w:rsidRDefault="00000000" w:rsidRPr="00000000" w14:paraId="0000006B">
      <w:pPr>
        <w:pageBreakBefore w:val="0"/>
        <w:ind w:left="0" w:firstLine="0"/>
        <w:jc w:val="both"/>
        <w:rPr/>
      </w:pPr>
      <w:r w:rsidDel="00000000" w:rsidR="00000000" w:rsidRPr="00000000">
        <w:rPr>
          <w:rtl w:val="0"/>
        </w:rPr>
        <w:t xml:space="preserve">Da ciò si definisce il concetto di conseguenza logica: una formula α è una conseguenza logica di una conseguenza base se è soddisfatta da ogni suo modello.</w:t>
      </w:r>
      <w:r w:rsidDel="00000000" w:rsidR="00000000" w:rsidRPr="00000000">
        <w:drawing>
          <wp:anchor allowOverlap="1" behindDoc="0" distB="114300" distT="114300" distL="114300" distR="114300" hidden="0" layoutInCell="1" locked="0" relativeHeight="0" simplePos="0">
            <wp:simplePos x="0" y="0"/>
            <wp:positionH relativeFrom="column">
              <wp:posOffset>2302200</wp:posOffset>
            </wp:positionH>
            <wp:positionV relativeFrom="paragraph">
              <wp:posOffset>236125</wp:posOffset>
            </wp:positionV>
            <wp:extent cx="3431159" cy="1234576"/>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431159" cy="1234576"/>
                    </a:xfrm>
                    <a:prstGeom prst="rect"/>
                    <a:ln/>
                  </pic:spPr>
                </pic:pic>
              </a:graphicData>
            </a:graphic>
          </wp:anchor>
        </w:drawing>
      </w:r>
    </w:p>
    <w:p w:rsidR="00000000" w:rsidDel="00000000" w:rsidP="00000000" w:rsidRDefault="00000000" w:rsidRPr="00000000" w14:paraId="0000006C">
      <w:pPr>
        <w:pageBreakBefore w:val="0"/>
        <w:ind w:left="0" w:firstLine="0"/>
        <w:jc w:val="both"/>
        <w:rPr/>
      </w:pPr>
      <w:r w:rsidDel="00000000" w:rsidR="00000000" w:rsidRPr="00000000">
        <w:rPr>
          <w:rtl w:val="0"/>
        </w:rPr>
        <w:t xml:space="preserve">Considerando la conoscenza base a destra, si può quindi dire che:</w:t>
      </w:r>
    </w:p>
    <w:p w:rsidR="00000000" w:rsidDel="00000000" w:rsidP="00000000" w:rsidRDefault="00000000" w:rsidRPr="00000000" w14:paraId="0000006D">
      <w:pPr>
        <w:pageBreakBefore w:val="0"/>
        <w:numPr>
          <w:ilvl w:val="0"/>
          <w:numId w:val="37"/>
        </w:numPr>
        <w:ind w:left="720" w:hanging="360"/>
        <w:jc w:val="both"/>
        <w:rPr>
          <w:u w:val="none"/>
        </w:rPr>
      </w:pPr>
      <w:r w:rsidDel="00000000" w:rsidR="00000000" w:rsidRPr="00000000">
        <w:rPr>
          <w:rtl w:val="0"/>
        </w:rPr>
        <w:t xml:space="preserve">Un teaching assistant che insegna almeno un corso è un professore (esiste una relazione Teaches con un elemento della classe Course);</w:t>
      </w:r>
    </w:p>
    <w:p w:rsidR="00000000" w:rsidDel="00000000" w:rsidP="00000000" w:rsidRDefault="00000000" w:rsidRPr="00000000" w14:paraId="0000006E">
      <w:pPr>
        <w:pageBreakBefore w:val="0"/>
        <w:numPr>
          <w:ilvl w:val="0"/>
          <w:numId w:val="37"/>
        </w:numPr>
        <w:ind w:left="720" w:hanging="360"/>
        <w:jc w:val="both"/>
        <w:rPr>
          <w:u w:val="none"/>
        </w:rPr>
      </w:pPr>
      <w:r w:rsidDel="00000000" w:rsidR="00000000" w:rsidRPr="00000000">
        <w:rPr>
          <w:rtl w:val="0"/>
        </w:rPr>
        <w:t xml:space="preserve">Dato che mary non è un teaching assistant e insegna il corso di DB1 (per via di Teaches(mary,DB1)), si conclude che mary è un professore, ciò è detto instance checking e serve a indicare se un individuo è un’istanza di una data classe.</w:t>
      </w:r>
    </w:p>
    <w:p w:rsidR="00000000" w:rsidDel="00000000" w:rsidP="00000000" w:rsidRDefault="00000000" w:rsidRPr="00000000" w14:paraId="0000006F">
      <w:pPr>
        <w:pStyle w:val="Heading2"/>
        <w:pageBreakBefore w:val="0"/>
        <w:jc w:val="both"/>
        <w:rPr/>
      </w:pPr>
      <w:bookmarkStart w:colFirst="0" w:colLast="0" w:name="_sg3hanaze17k" w:id="11"/>
      <w:bookmarkEnd w:id="11"/>
      <w:r w:rsidDel="00000000" w:rsidR="00000000" w:rsidRPr="00000000">
        <w:rPr>
          <w:rtl w:val="0"/>
        </w:rPr>
        <w:t xml:space="preserve">Servizi di ragionamento</w:t>
      </w:r>
    </w:p>
    <w:p w:rsidR="00000000" w:rsidDel="00000000" w:rsidP="00000000" w:rsidRDefault="00000000" w:rsidRPr="00000000" w14:paraId="00000070">
      <w:pPr>
        <w:pageBreakBefore w:val="0"/>
        <w:numPr>
          <w:ilvl w:val="0"/>
          <w:numId w:val="9"/>
        </w:numPr>
        <w:ind w:left="720" w:hanging="360"/>
        <w:jc w:val="both"/>
        <w:rPr>
          <w:sz w:val="22"/>
          <w:szCs w:val="22"/>
        </w:rPr>
      </w:pPr>
      <w:r w:rsidDel="00000000" w:rsidR="00000000" w:rsidRPr="00000000">
        <w:rPr>
          <w:rtl w:val="0"/>
        </w:rPr>
        <w:t xml:space="preserve">Soddisfacibilità di un concetto: dato un concetto C e una KB, se quest’ultima deriva C, allora il concetto non deve essere false. Se un concetto è soddisfacibile, allora non deduce il vuoto;</w:t>
      </w:r>
    </w:p>
    <w:p w:rsidR="00000000" w:rsidDel="00000000" w:rsidP="00000000" w:rsidRDefault="00000000" w:rsidRPr="00000000" w14:paraId="00000071">
      <w:pPr>
        <w:pageBreakBefore w:val="0"/>
        <w:numPr>
          <w:ilvl w:val="0"/>
          <w:numId w:val="9"/>
        </w:numPr>
        <w:ind w:left="720" w:hanging="360"/>
        <w:jc w:val="both"/>
        <w:rPr>
          <w:sz w:val="22"/>
          <w:szCs w:val="22"/>
        </w:rPr>
      </w:pPr>
      <w:r w:rsidDel="00000000" w:rsidR="00000000" w:rsidRPr="00000000">
        <w:rPr>
          <w:rtl w:val="0"/>
        </w:rPr>
        <w:t xml:space="preserve">Sussunzione;</w:t>
      </w:r>
    </w:p>
    <w:p w:rsidR="00000000" w:rsidDel="00000000" w:rsidP="00000000" w:rsidRDefault="00000000" w:rsidRPr="00000000" w14:paraId="00000072">
      <w:pPr>
        <w:pageBreakBefore w:val="0"/>
        <w:numPr>
          <w:ilvl w:val="0"/>
          <w:numId w:val="9"/>
        </w:numPr>
        <w:ind w:left="720" w:hanging="360"/>
        <w:jc w:val="both"/>
        <w:rPr>
          <w:sz w:val="22"/>
          <w:szCs w:val="22"/>
        </w:rPr>
      </w:pPr>
      <w:r w:rsidDel="00000000" w:rsidR="00000000" w:rsidRPr="00000000">
        <w:rPr>
          <w:rtl w:val="0"/>
        </w:rPr>
        <w:t xml:space="preserve">Soddisfacibilità della conoscenza base: data una KB, da essa non bisogna derivare il concetto vuoto. Questo punto indica se esiste o meno un modello della KB.</w:t>
      </w:r>
    </w:p>
    <w:p w:rsidR="00000000" w:rsidDel="00000000" w:rsidP="00000000" w:rsidRDefault="00000000" w:rsidRPr="00000000" w14:paraId="00000073">
      <w:pPr>
        <w:pageBreakBefore w:val="0"/>
        <w:numPr>
          <w:ilvl w:val="0"/>
          <w:numId w:val="9"/>
        </w:numPr>
        <w:ind w:left="720" w:hanging="360"/>
        <w:jc w:val="both"/>
        <w:rPr>
          <w:sz w:val="22"/>
          <w:szCs w:val="22"/>
        </w:rPr>
      </w:pPr>
      <w:r w:rsidDel="00000000" w:rsidR="00000000" w:rsidRPr="00000000">
        <w:rPr>
          <w:rtl w:val="0"/>
        </w:rPr>
        <w:t xml:space="preserve">Instance checking.</w:t>
      </w:r>
    </w:p>
    <w:p w:rsidR="00000000" w:rsidDel="00000000" w:rsidP="00000000" w:rsidRDefault="00000000" w:rsidRPr="00000000" w14:paraId="00000074">
      <w:pPr>
        <w:pageBreakBefore w:val="0"/>
        <w:ind w:left="0" w:firstLine="0"/>
        <w:jc w:val="both"/>
        <w:rPr/>
      </w:pPr>
      <w:r w:rsidDel="00000000" w:rsidR="00000000" w:rsidRPr="00000000">
        <w:rPr>
          <w:rtl w:val="0"/>
        </w:rPr>
      </w:r>
    </w:p>
    <w:p w:rsidR="00000000" w:rsidDel="00000000" w:rsidP="00000000" w:rsidRDefault="00000000" w:rsidRPr="00000000" w14:paraId="00000075">
      <w:pPr>
        <w:pageBreakBefore w:val="0"/>
        <w:ind w:left="0" w:firstLine="0"/>
        <w:jc w:val="both"/>
        <w:rPr/>
      </w:pPr>
      <w:r w:rsidDel="00000000" w:rsidR="00000000" w:rsidRPr="00000000">
        <w:rPr>
          <w:rtl w:val="0"/>
        </w:rPr>
      </w:r>
    </w:p>
    <w:p w:rsidR="00000000" w:rsidDel="00000000" w:rsidP="00000000" w:rsidRDefault="00000000" w:rsidRPr="00000000" w14:paraId="00000076">
      <w:pPr>
        <w:pageBreakBefore w:val="0"/>
        <w:ind w:left="0" w:firstLine="0"/>
        <w:jc w:val="both"/>
        <w:rPr/>
      </w:pPr>
      <w:r w:rsidDel="00000000" w:rsidR="00000000" w:rsidRPr="00000000">
        <w:rPr>
          <w:rtl w:val="0"/>
        </w:rPr>
      </w:r>
    </w:p>
    <w:p w:rsidR="00000000" w:rsidDel="00000000" w:rsidP="00000000" w:rsidRDefault="00000000" w:rsidRPr="00000000" w14:paraId="00000077">
      <w:pPr>
        <w:pageBreakBefore w:val="0"/>
        <w:ind w:left="0" w:firstLine="0"/>
        <w:jc w:val="both"/>
        <w:rPr/>
      </w:pPr>
      <w:r w:rsidDel="00000000" w:rsidR="00000000" w:rsidRPr="00000000">
        <w:rPr>
          <w:rtl w:val="0"/>
        </w:rPr>
      </w:r>
    </w:p>
    <w:p w:rsidR="00000000" w:rsidDel="00000000" w:rsidP="00000000" w:rsidRDefault="00000000" w:rsidRPr="00000000" w14:paraId="00000078">
      <w:pPr>
        <w:pageBreakBefore w:val="0"/>
        <w:ind w:left="0" w:firstLine="0"/>
        <w:jc w:val="both"/>
        <w:rPr/>
      </w:pPr>
      <w:r w:rsidDel="00000000" w:rsidR="00000000" w:rsidRPr="00000000">
        <w:rPr>
          <w:rtl w:val="0"/>
        </w:rPr>
      </w:r>
    </w:p>
    <w:p w:rsidR="00000000" w:rsidDel="00000000" w:rsidP="00000000" w:rsidRDefault="00000000" w:rsidRPr="00000000" w14:paraId="00000079">
      <w:pPr>
        <w:pageBreakBefore w:val="0"/>
        <w:ind w:left="0" w:firstLine="0"/>
        <w:jc w:val="both"/>
        <w:rPr/>
      </w:pPr>
      <w:r w:rsidDel="00000000" w:rsidR="00000000" w:rsidRPr="00000000">
        <w:rPr>
          <w:rtl w:val="0"/>
        </w:rPr>
      </w:r>
    </w:p>
    <w:p w:rsidR="00000000" w:rsidDel="00000000" w:rsidP="00000000" w:rsidRDefault="00000000" w:rsidRPr="00000000" w14:paraId="0000007A">
      <w:pPr>
        <w:pageBreakBefore w:val="0"/>
        <w:ind w:left="0" w:firstLine="0"/>
        <w:jc w:val="both"/>
        <w:rPr/>
      </w:pPr>
      <w:r w:rsidDel="00000000" w:rsidR="00000000" w:rsidRPr="00000000">
        <w:rPr>
          <w:rtl w:val="0"/>
        </w:rPr>
      </w:r>
    </w:p>
    <w:p w:rsidR="00000000" w:rsidDel="00000000" w:rsidP="00000000" w:rsidRDefault="00000000" w:rsidRPr="00000000" w14:paraId="0000007B">
      <w:pPr>
        <w:pStyle w:val="Heading2"/>
        <w:pageBreakBefore w:val="0"/>
        <w:jc w:val="both"/>
        <w:rPr/>
      </w:pPr>
      <w:bookmarkStart w:colFirst="0" w:colLast="0" w:name="_no74abri26vp" w:id="12"/>
      <w:bookmarkEnd w:id="12"/>
      <w:r w:rsidDel="00000000" w:rsidR="00000000" w:rsidRPr="00000000">
        <w:rPr>
          <w:rtl w:val="0"/>
        </w:rPr>
        <w:t xml:space="preserve">Classificazione</w:t>
      </w:r>
    </w:p>
    <w:p w:rsidR="00000000" w:rsidDel="00000000" w:rsidP="00000000" w:rsidRDefault="00000000" w:rsidRPr="00000000" w14:paraId="0000007C">
      <w:pPr>
        <w:pageBreakBefore w:val="0"/>
        <w:jc w:val="both"/>
        <w:rPr/>
      </w:pPr>
      <w:r w:rsidDel="00000000" w:rsidR="00000000" w:rsidRPr="00000000">
        <w:rPr>
          <w:rtl w:val="0"/>
        </w:rPr>
        <w:t xml:space="preserve">Un problema è di classificazione quando bisogna trovare il posto giusto per un nuovo concetto C all’interno di una tassonomia.</w:t>
      </w:r>
    </w:p>
    <w:p w:rsidR="00000000" w:rsidDel="00000000" w:rsidP="00000000" w:rsidRDefault="00000000" w:rsidRPr="00000000" w14:paraId="0000007D">
      <w:pPr>
        <w:pageBreakBefore w:val="0"/>
        <w:jc w:val="both"/>
        <w:rPr/>
      </w:pPr>
      <w:r w:rsidDel="00000000" w:rsidR="00000000" w:rsidRPr="00000000">
        <w:rPr>
          <w:rtl w:val="0"/>
        </w:rPr>
        <w:t xml:space="preserve">Per fare un esempio, data la tassonomia a destra, dove si può piazzare il concetto </w:t>
      </w:r>
      <m:oMath>
        <m:r>
          <w:rPr/>
          <m:t xml:space="preserve">C</m:t>
        </m:r>
        <m:r>
          <w:rPr/>
          <m:t>≡</m:t>
        </m:r>
        <m:r>
          <w:rPr/>
          <m:t xml:space="preserve">(Professor ⊔ Student)</m:t>
        </m:r>
      </m:oMath>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4264350</wp:posOffset>
            </wp:positionH>
            <wp:positionV relativeFrom="paragraph">
              <wp:posOffset>114300</wp:posOffset>
            </wp:positionV>
            <wp:extent cx="1463080" cy="1443038"/>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463080" cy="1443038"/>
                    </a:xfrm>
                    <a:prstGeom prst="rect"/>
                    <a:ln/>
                  </pic:spPr>
                </pic:pic>
              </a:graphicData>
            </a:graphic>
          </wp:anchor>
        </w:drawing>
      </w:r>
    </w:p>
    <w:p w:rsidR="00000000" w:rsidDel="00000000" w:rsidP="00000000" w:rsidRDefault="00000000" w:rsidRPr="00000000" w14:paraId="0000007E">
      <w:pPr>
        <w:pageBreakBefore w:val="0"/>
        <w:ind w:left="0" w:firstLine="0"/>
        <w:jc w:val="both"/>
        <w:rPr/>
      </w:pPr>
      <w:r w:rsidDel="00000000" w:rsidR="00000000" w:rsidRPr="00000000">
        <w:rPr>
          <w:rtl w:val="0"/>
        </w:rPr>
        <w:t xml:space="preserve">Ebbene, C va dopo Person e prima di Student e Professor, questo per i seguenti motivi:</w:t>
      </w:r>
    </w:p>
    <w:p w:rsidR="00000000" w:rsidDel="00000000" w:rsidP="00000000" w:rsidRDefault="00000000" w:rsidRPr="00000000" w14:paraId="0000007F">
      <w:pPr>
        <w:pageBreakBefore w:val="0"/>
        <w:numPr>
          <w:ilvl w:val="0"/>
          <w:numId w:val="61"/>
        </w:numPr>
        <w:ind w:left="720" w:hanging="360"/>
        <w:jc w:val="both"/>
        <w:rPr>
          <w:u w:val="none"/>
        </w:rPr>
      </w:pPr>
      <w:r w:rsidDel="00000000" w:rsidR="00000000" w:rsidRPr="00000000">
        <w:rPr>
          <w:rtl w:val="0"/>
        </w:rPr>
        <w:t xml:space="preserve">Person è un concetto più generale di C dato che quest’ultimo viene sussunto;</w:t>
      </w:r>
    </w:p>
    <w:p w:rsidR="00000000" w:rsidDel="00000000" w:rsidP="00000000" w:rsidRDefault="00000000" w:rsidRPr="00000000" w14:paraId="00000080">
      <w:pPr>
        <w:pageBreakBefore w:val="0"/>
        <w:numPr>
          <w:ilvl w:val="0"/>
          <w:numId w:val="61"/>
        </w:numPr>
        <w:ind w:left="720" w:hanging="360"/>
        <w:jc w:val="both"/>
        <w:rPr>
          <w:u w:val="none"/>
        </w:rPr>
      </w:pPr>
      <w:r w:rsidDel="00000000" w:rsidR="00000000" w:rsidRPr="00000000">
        <w:rPr>
          <w:rtl w:val="0"/>
        </w:rPr>
        <w:t xml:space="preserve">Student e Professor sono più specifici di C dal momento che sussunti da quest’ultimo.</w:t>
      </w:r>
    </w:p>
    <w:p w:rsidR="00000000" w:rsidDel="00000000" w:rsidP="00000000" w:rsidRDefault="00000000" w:rsidRPr="00000000" w14:paraId="00000081">
      <w:pPr>
        <w:pStyle w:val="Heading1"/>
        <w:pageBreakBefore w:val="0"/>
        <w:jc w:val="both"/>
        <w:rPr/>
      </w:pPr>
      <w:bookmarkStart w:colFirst="0" w:colLast="0" w:name="_asb2bbd3scsv" w:id="13"/>
      <w:bookmarkEnd w:id="13"/>
      <w:r w:rsidDel="00000000" w:rsidR="00000000" w:rsidRPr="00000000">
        <w:rPr>
          <w:rtl w:val="0"/>
        </w:rPr>
        <w:t xml:space="preserve">Tipi di logiche descrittive</w:t>
      </w:r>
    </w:p>
    <w:p w:rsidR="00000000" w:rsidDel="00000000" w:rsidP="00000000" w:rsidRDefault="00000000" w:rsidRPr="00000000" w14:paraId="00000082">
      <w:pPr>
        <w:pageBreakBefore w:val="0"/>
        <w:jc w:val="both"/>
        <w:rPr/>
      </w:pPr>
      <w:r w:rsidDel="00000000" w:rsidR="00000000" w:rsidRPr="00000000">
        <w:rPr>
          <w:rtl w:val="0"/>
        </w:rPr>
        <w:t xml:space="preserve">Oltre a quelli già citati, esistono anche altri costrutti che permettono la definizioni di nuovi concetti e ruoli.</w:t>
      </w:r>
    </w:p>
    <w:p w:rsidR="00000000" w:rsidDel="00000000" w:rsidP="00000000" w:rsidRDefault="00000000" w:rsidRPr="00000000" w14:paraId="00000083">
      <w:pPr>
        <w:pStyle w:val="Heading2"/>
        <w:pageBreakBefore w:val="0"/>
        <w:jc w:val="both"/>
        <w:rPr/>
      </w:pPr>
      <w:bookmarkStart w:colFirst="0" w:colLast="0" w:name="_i5ecrvnbh02k" w:id="14"/>
      <w:bookmarkEnd w:id="14"/>
      <w:r w:rsidDel="00000000" w:rsidR="00000000" w:rsidRPr="00000000">
        <w:rPr>
          <w:rtl w:val="0"/>
        </w:rPr>
        <w:t xml:space="preserve">Restrizione numerica</w:t>
      </w:r>
    </w:p>
    <w:p w:rsidR="00000000" w:rsidDel="00000000" w:rsidP="00000000" w:rsidRDefault="00000000" w:rsidRPr="00000000" w14:paraId="00000084">
      <w:pPr>
        <w:pageBreakBefore w:val="0"/>
        <w:jc w:val="both"/>
        <w:rPr/>
      </w:pPr>
      <w:r w:rsidDel="00000000" w:rsidR="00000000" w:rsidRPr="00000000">
        <w:rPr>
          <w:rtl w:val="0"/>
        </w:rPr>
        <w:t xml:space="preserve">La restrizione numerica permette di modellare classi aventi un dato numero di relazioni, ad esempio:</w:t>
      </w:r>
    </w:p>
    <w:p w:rsidR="00000000" w:rsidDel="00000000" w:rsidP="00000000" w:rsidRDefault="00000000" w:rsidRPr="00000000" w14:paraId="00000085">
      <w:pPr>
        <w:pageBreakBefore w:val="0"/>
        <w:numPr>
          <w:ilvl w:val="0"/>
          <w:numId w:val="17"/>
        </w:numPr>
        <w:ind w:left="720" w:hanging="360"/>
        <w:jc w:val="both"/>
        <w:rPr>
          <w:u w:val="none"/>
        </w:rPr>
      </w:pPr>
      <m:oMath>
        <m:r>
          <m:t>≤</m:t>
        </m:r>
        <m:r>
          <w:rPr/>
          <m:t xml:space="preserve">5 hasFriends П </m:t>
        </m:r>
        <m:r>
          <w:rPr/>
          <m:t>∀</m:t>
        </m:r>
        <m:r>
          <w:rPr/>
          <m:t xml:space="preserve">hasFriend.Married</m:t>
        </m:r>
      </m:oMath>
      <w:r w:rsidDel="00000000" w:rsidR="00000000" w:rsidRPr="00000000">
        <w:rPr>
          <w:rtl w:val="0"/>
        </w:rPr>
        <w:t xml:space="preserve">: Insieme di individui aventi solo amici sposati e che al massimo sono 5, non possono avere amici non sposati;</w:t>
      </w:r>
    </w:p>
    <w:p w:rsidR="00000000" w:rsidDel="00000000" w:rsidP="00000000" w:rsidRDefault="00000000" w:rsidRPr="00000000" w14:paraId="00000086">
      <w:pPr>
        <w:pageBreakBefore w:val="0"/>
        <w:numPr>
          <w:ilvl w:val="0"/>
          <w:numId w:val="17"/>
        </w:numPr>
        <w:ind w:left="720" w:hanging="360"/>
        <w:jc w:val="both"/>
        <w:rPr>
          <w:u w:val="none"/>
        </w:rPr>
      </w:pPr>
      <m:oMath>
        <m:r>
          <w:rPr/>
          <m:t xml:space="preserve">MotherOfMany</m:t>
        </m:r>
        <m:r>
          <w:rPr/>
          <m:t>≡</m:t>
        </m:r>
        <m:r>
          <w:rPr/>
          <m:t xml:space="preserve">Female П </m:t>
        </m:r>
        <m:r>
          <w:rPr/>
          <m:t>≥</m:t>
        </m:r>
        <m:r>
          <w:rPr/>
          <m:t xml:space="preserve">5 hasChild</m:t>
        </m:r>
      </m:oMath>
      <w:r w:rsidDel="00000000" w:rsidR="00000000" w:rsidRPr="00000000">
        <w:rPr>
          <w:rtl w:val="0"/>
        </w:rPr>
        <w:t xml:space="preserve">: insieme di madri con almeno 5 figli;</w:t>
      </w:r>
    </w:p>
    <w:p w:rsidR="00000000" w:rsidDel="00000000" w:rsidP="00000000" w:rsidRDefault="00000000" w:rsidRPr="00000000" w14:paraId="00000087">
      <w:pPr>
        <w:pageBreakBefore w:val="0"/>
        <w:numPr>
          <w:ilvl w:val="0"/>
          <w:numId w:val="17"/>
        </w:numPr>
        <w:ind w:left="720" w:hanging="360"/>
        <w:jc w:val="both"/>
        <w:rPr>
          <w:u w:val="none"/>
        </w:rPr>
      </w:pPr>
      <m:oMath>
        <m:r>
          <m:t>≤</m:t>
        </m:r>
        <m:r>
          <w:rPr/>
          <m:t xml:space="preserve">5  HasFriends.Student</m:t>
        </m:r>
      </m:oMath>
      <w:r w:rsidDel="00000000" w:rsidR="00000000" w:rsidRPr="00000000">
        <w:rPr>
          <w:rtl w:val="0"/>
        </w:rPr>
        <w:t xml:space="preserve">: insieme di individui aventi al massimo 5 amici studenti, possono avere anche altri amici che non sono studenti.</w:t>
      </w:r>
    </w:p>
    <w:p w:rsidR="00000000" w:rsidDel="00000000" w:rsidP="00000000" w:rsidRDefault="00000000" w:rsidRPr="00000000" w14:paraId="00000088">
      <w:pPr>
        <w:pageBreakBefore w:val="0"/>
        <w:ind w:left="0" w:firstLine="0"/>
        <w:jc w:val="both"/>
        <w:rPr/>
      </w:pPr>
      <w:r w:rsidDel="00000000" w:rsidR="00000000" w:rsidRPr="00000000">
        <w:rPr>
          <w:rtl w:val="0"/>
        </w:rPr>
        <w:t xml:space="preserve">Il quantificatore esistenziale si può considerare come caso particolare di restrizione numerica, infatti è equivalente a </w:t>
      </w:r>
      <m:oMath>
        <m:r>
          <m:t>≥</m:t>
        </m:r>
        <m:r>
          <w:rPr/>
          <m:t xml:space="preserve">1</m:t>
        </m:r>
      </m:oMath>
      <w:r w:rsidDel="00000000" w:rsidR="00000000" w:rsidRPr="00000000">
        <w:rPr>
          <w:rtl w:val="0"/>
        </w:rPr>
        <w:t xml:space="preserve">.</w:t>
      </w:r>
    </w:p>
    <w:p w:rsidR="00000000" w:rsidDel="00000000" w:rsidP="00000000" w:rsidRDefault="00000000" w:rsidRPr="00000000" w14:paraId="00000089">
      <w:pPr>
        <w:pageBreakBefore w:val="0"/>
        <w:ind w:left="0" w:firstLine="0"/>
        <w:jc w:val="both"/>
        <w:rPr/>
      </w:pPr>
      <w:r w:rsidDel="00000000" w:rsidR="00000000" w:rsidRPr="00000000">
        <w:rPr>
          <w:rtl w:val="0"/>
        </w:rPr>
        <w:t xml:space="preserve">La restrizione numerica può essere di due tipi:</w:t>
      </w:r>
    </w:p>
    <w:p w:rsidR="00000000" w:rsidDel="00000000" w:rsidP="00000000" w:rsidRDefault="00000000" w:rsidRPr="00000000" w14:paraId="0000008A">
      <w:pPr>
        <w:pageBreakBefore w:val="0"/>
        <w:numPr>
          <w:ilvl w:val="0"/>
          <w:numId w:val="35"/>
        </w:numPr>
        <w:ind w:left="720" w:hanging="360"/>
        <w:jc w:val="both"/>
        <w:rPr>
          <w:u w:val="none"/>
        </w:rPr>
      </w:pPr>
      <w:r w:rsidDel="00000000" w:rsidR="00000000" w:rsidRPr="00000000">
        <w:rPr>
          <w:rtl w:val="0"/>
        </w:rPr>
        <w:t xml:space="preserve">non qualificata (N): la restrizione viene applicata a una relazione R non legata a un concetto;</w:t>
      </w:r>
    </w:p>
    <w:p w:rsidR="00000000" w:rsidDel="00000000" w:rsidP="00000000" w:rsidRDefault="00000000" w:rsidRPr="00000000" w14:paraId="0000008B">
      <w:pPr>
        <w:pageBreakBefore w:val="0"/>
        <w:ind w:left="720" w:firstLine="0"/>
        <w:jc w:val="both"/>
        <w:rPr/>
      </w:pPr>
      <m:oMath>
        <m:r>
          <m:t>≤</m:t>
        </m:r>
        <m:r>
          <w:rPr/>
          <m:t xml:space="preserve">5 hasFriends П </m:t>
        </m:r>
        <m:r>
          <w:rPr/>
          <m:t>∀</m:t>
        </m:r>
        <m:r>
          <w:rPr/>
          <m:t xml:space="preserve">hasFriend.Married</m:t>
        </m:r>
      </m:oMath>
      <w:r w:rsidDel="00000000" w:rsidR="00000000" w:rsidRPr="00000000">
        <w:rPr>
          <w:rtl w:val="0"/>
        </w:rPr>
      </w:r>
    </w:p>
    <w:p w:rsidR="00000000" w:rsidDel="00000000" w:rsidP="00000000" w:rsidRDefault="00000000" w:rsidRPr="00000000" w14:paraId="0000008C">
      <w:pPr>
        <w:pageBreakBefore w:val="0"/>
        <w:numPr>
          <w:ilvl w:val="0"/>
          <w:numId w:val="17"/>
        </w:numPr>
        <w:ind w:left="720" w:hanging="360"/>
        <w:jc w:val="both"/>
        <w:rPr>
          <w:u w:val="none"/>
        </w:rPr>
      </w:pPr>
      <w:r w:rsidDel="00000000" w:rsidR="00000000" w:rsidRPr="00000000">
        <w:rPr>
          <w:rtl w:val="0"/>
        </w:rPr>
        <w:t xml:space="preserve">qualificata (Q): la restrizione viene applicata a una relazione R legata a un concetto C;</w:t>
      </w:r>
    </w:p>
    <w:p w:rsidR="00000000" w:rsidDel="00000000" w:rsidP="00000000" w:rsidRDefault="00000000" w:rsidRPr="00000000" w14:paraId="0000008D">
      <w:pPr>
        <w:pageBreakBefore w:val="0"/>
        <w:ind w:left="720" w:firstLine="0"/>
        <w:jc w:val="both"/>
        <w:rPr/>
      </w:pPr>
      <m:oMath>
        <m:r>
          <m:t>≤</m:t>
        </m:r>
        <m:r>
          <w:rPr/>
          <m:t xml:space="preserve">5  HasFriends.Student</m:t>
        </m:r>
      </m:oMath>
      <w:r w:rsidDel="00000000" w:rsidR="00000000" w:rsidRPr="00000000">
        <w:rPr>
          <w:rtl w:val="0"/>
        </w:rPr>
      </w:r>
    </w:p>
    <w:p w:rsidR="00000000" w:rsidDel="00000000" w:rsidP="00000000" w:rsidRDefault="00000000" w:rsidRPr="00000000" w14:paraId="0000008E">
      <w:pPr>
        <w:pageBreakBefore w:val="0"/>
        <w:ind w:left="0" w:firstLine="0"/>
        <w:jc w:val="both"/>
        <w:rPr/>
      </w:pPr>
      <w:r w:rsidDel="00000000" w:rsidR="00000000" w:rsidRPr="00000000">
        <w:rPr>
          <w:rtl w:val="0"/>
        </w:rPr>
      </w:r>
    </w:p>
    <w:p w:rsidR="00000000" w:rsidDel="00000000" w:rsidP="00000000" w:rsidRDefault="00000000" w:rsidRPr="00000000" w14:paraId="0000008F">
      <w:pPr>
        <w:pageBreakBefore w:val="0"/>
        <w:ind w:left="0" w:firstLine="0"/>
        <w:jc w:val="both"/>
        <w:rPr/>
      </w:pPr>
      <w:r w:rsidDel="00000000" w:rsidR="00000000" w:rsidRPr="00000000">
        <w:rPr>
          <w:rtl w:val="0"/>
        </w:rPr>
      </w:r>
    </w:p>
    <w:p w:rsidR="00000000" w:rsidDel="00000000" w:rsidP="00000000" w:rsidRDefault="00000000" w:rsidRPr="00000000" w14:paraId="00000090">
      <w:pPr>
        <w:pageBreakBefore w:val="0"/>
        <w:ind w:left="0" w:firstLine="0"/>
        <w:jc w:val="both"/>
        <w:rPr/>
      </w:pPr>
      <w:r w:rsidDel="00000000" w:rsidR="00000000" w:rsidRPr="00000000">
        <w:rPr>
          <w:rtl w:val="0"/>
        </w:rPr>
      </w:r>
    </w:p>
    <w:p w:rsidR="00000000" w:rsidDel="00000000" w:rsidP="00000000" w:rsidRDefault="00000000" w:rsidRPr="00000000" w14:paraId="00000091">
      <w:pPr>
        <w:pageBreakBefore w:val="0"/>
        <w:ind w:left="0" w:firstLine="0"/>
        <w:jc w:val="both"/>
        <w:rPr/>
      </w:pPr>
      <w:r w:rsidDel="00000000" w:rsidR="00000000" w:rsidRPr="00000000">
        <w:rPr>
          <w:rtl w:val="0"/>
        </w:rPr>
      </w:r>
    </w:p>
    <w:p w:rsidR="00000000" w:rsidDel="00000000" w:rsidP="00000000" w:rsidRDefault="00000000" w:rsidRPr="00000000" w14:paraId="00000092">
      <w:pPr>
        <w:pageBreakBefore w:val="0"/>
        <w:ind w:left="0" w:firstLine="0"/>
        <w:jc w:val="both"/>
        <w:rPr/>
      </w:pPr>
      <w:r w:rsidDel="00000000" w:rsidR="00000000" w:rsidRPr="00000000">
        <w:rPr>
          <w:rtl w:val="0"/>
        </w:rPr>
      </w:r>
    </w:p>
    <w:p w:rsidR="00000000" w:rsidDel="00000000" w:rsidP="00000000" w:rsidRDefault="00000000" w:rsidRPr="00000000" w14:paraId="00000093">
      <w:pPr>
        <w:pageBreakBefore w:val="0"/>
        <w:ind w:left="0" w:firstLine="0"/>
        <w:jc w:val="both"/>
        <w:rPr/>
      </w:pPr>
      <w:r w:rsidDel="00000000" w:rsidR="00000000" w:rsidRPr="00000000">
        <w:rPr>
          <w:rtl w:val="0"/>
        </w:rPr>
      </w:r>
    </w:p>
    <w:p w:rsidR="00000000" w:rsidDel="00000000" w:rsidP="00000000" w:rsidRDefault="00000000" w:rsidRPr="00000000" w14:paraId="00000094">
      <w:pPr>
        <w:pageBreakBefore w:val="0"/>
        <w:ind w:left="0" w:firstLine="0"/>
        <w:jc w:val="both"/>
        <w:rPr/>
      </w:pPr>
      <w:r w:rsidDel="00000000" w:rsidR="00000000" w:rsidRPr="00000000">
        <w:rPr>
          <w:rtl w:val="0"/>
        </w:rPr>
      </w:r>
    </w:p>
    <w:p w:rsidR="00000000" w:rsidDel="00000000" w:rsidP="00000000" w:rsidRDefault="00000000" w:rsidRPr="00000000" w14:paraId="00000095">
      <w:pPr>
        <w:pStyle w:val="Heading2"/>
        <w:pageBreakBefore w:val="0"/>
        <w:jc w:val="both"/>
        <w:rPr/>
      </w:pPr>
      <w:bookmarkStart w:colFirst="0" w:colLast="0" w:name="_rkfrvnnbbtkl" w:id="15"/>
      <w:bookmarkEnd w:id="15"/>
      <w:r w:rsidDel="00000000" w:rsidR="00000000" w:rsidRPr="00000000">
        <w:rPr>
          <w:rtl w:val="0"/>
        </w:rPr>
        <w:t xml:space="preserve">Nominals (O)</w:t>
      </w:r>
    </w:p>
    <w:p w:rsidR="00000000" w:rsidDel="00000000" w:rsidP="00000000" w:rsidRDefault="00000000" w:rsidRPr="00000000" w14:paraId="00000096">
      <w:pPr>
        <w:pageBreakBefore w:val="0"/>
        <w:jc w:val="both"/>
        <w:rPr/>
      </w:pPr>
      <w:r w:rsidDel="00000000" w:rsidR="00000000" w:rsidRPr="00000000">
        <w:rPr>
          <w:rtl w:val="0"/>
        </w:rPr>
        <w:t xml:space="preserve">I nominals sono insiemi atomici che contengono un solo individuo, essi permettono la definizione di concetti complessi, ad esempio:</w:t>
      </w:r>
    </w:p>
    <w:p w:rsidR="00000000" w:rsidDel="00000000" w:rsidP="00000000" w:rsidRDefault="00000000" w:rsidRPr="00000000" w14:paraId="00000097">
      <w:pPr>
        <w:pageBreakBefore w:val="0"/>
        <w:numPr>
          <w:ilvl w:val="0"/>
          <w:numId w:val="38"/>
        </w:numPr>
        <w:ind w:left="720" w:hanging="360"/>
        <w:jc w:val="both"/>
        <w:rPr>
          <w:u w:val="none"/>
        </w:rPr>
      </w:pPr>
      <w:r w:rsidDel="00000000" w:rsidR="00000000" w:rsidRPr="00000000">
        <w:rPr>
          <w:rtl w:val="0"/>
        </w:rPr>
        <w:t xml:space="preserve">Professori che non insegnano il corso di DB1;</w:t>
      </w:r>
    </w:p>
    <w:p w:rsidR="00000000" w:rsidDel="00000000" w:rsidP="00000000" w:rsidRDefault="00000000" w:rsidRPr="00000000" w14:paraId="00000098">
      <w:pPr>
        <w:pageBreakBefore w:val="0"/>
        <w:ind w:left="720" w:firstLine="0"/>
        <w:jc w:val="both"/>
        <w:rPr/>
      </w:pPr>
      <m:oMath>
        <m:r>
          <w:rPr/>
          <m:t xml:space="preserve">Professor ⊒ ㄱTeaches.{DB1}</m:t>
        </m:r>
      </m:oMath>
      <w:r w:rsidDel="00000000" w:rsidR="00000000" w:rsidRPr="00000000">
        <w:rPr>
          <w:rtl w:val="0"/>
        </w:rPr>
      </w:r>
    </w:p>
    <w:p w:rsidR="00000000" w:rsidDel="00000000" w:rsidP="00000000" w:rsidRDefault="00000000" w:rsidRPr="00000000" w14:paraId="00000099">
      <w:pPr>
        <w:pageBreakBefore w:val="0"/>
        <w:ind w:left="0" w:firstLine="0"/>
        <w:jc w:val="both"/>
        <w:rPr/>
      </w:pPr>
      <w:r w:rsidDel="00000000" w:rsidR="00000000" w:rsidRPr="00000000">
        <w:rPr>
          <w:rtl w:val="0"/>
        </w:rPr>
        <w:t xml:space="preserve">A livello di semantica, l’interpretazione dei nominal equivale all’interpretazione dell’individuo al loro interno:</w:t>
      </w:r>
    </w:p>
    <w:p w:rsidR="00000000" w:rsidDel="00000000" w:rsidP="00000000" w:rsidRDefault="00000000" w:rsidRPr="00000000" w14:paraId="0000009A">
      <w:pPr>
        <w:pageBreakBefore w:val="0"/>
        <w:ind w:left="0" w:firstLine="0"/>
        <w:jc w:val="both"/>
        <w:rPr/>
      </w:pPr>
      <m:oMath>
        <m:r>
          <w:rPr/>
          <m:t xml:space="preserve">{o</m:t>
        </m:r>
        <m:sSup>
          <m:sSupPr>
            <m:ctrlPr>
              <w:rPr/>
            </m:ctrlPr>
          </m:sSupPr>
          <m:e>
            <m:r>
              <w:rPr/>
              <m:t xml:space="preserve">}</m:t>
            </m:r>
          </m:e>
          <m:sup>
            <m:r>
              <w:rPr/>
              <m:t xml:space="preserve">I</m:t>
            </m:r>
          </m:sup>
        </m:sSup>
        <m:r>
          <w:rPr/>
          <m:t xml:space="preserve">={</m:t>
        </m:r>
        <m:sSup>
          <m:sSupPr>
            <m:ctrlPr>
              <w:rPr/>
            </m:ctrlPr>
          </m:sSupPr>
          <m:e>
            <m:r>
              <w:rPr/>
              <m:t xml:space="preserve">o</m:t>
            </m:r>
          </m:e>
          <m:sup>
            <m:r>
              <w:rPr/>
              <m:t xml:space="preserve">I</m:t>
            </m:r>
          </m:sup>
        </m:sSup>
        <m:r>
          <w:rPr/>
          <m:t xml:space="preserve">}</m:t>
        </m:r>
      </m:oMath>
      <w:r w:rsidDel="00000000" w:rsidR="00000000" w:rsidRPr="00000000">
        <w:rPr>
          <w:rtl w:val="0"/>
        </w:rPr>
      </w:r>
    </w:p>
    <w:p w:rsidR="00000000" w:rsidDel="00000000" w:rsidP="00000000" w:rsidRDefault="00000000" w:rsidRPr="00000000" w14:paraId="0000009B">
      <w:pPr>
        <w:pageBreakBefore w:val="0"/>
        <w:ind w:left="0" w:firstLine="0"/>
        <w:jc w:val="both"/>
        <w:rPr/>
      </w:pPr>
      <w:r w:rsidDel="00000000" w:rsidR="00000000" w:rsidRPr="00000000">
        <w:rPr>
          <w:rtl w:val="0"/>
        </w:rPr>
        <w:t xml:space="preserve">I nominals devono rispettare la seguente proprietà: dato un insieme C contenente degli individui, l’unione di tutti i nominals di C deve equivalere a C stesso.</w:t>
      </w:r>
    </w:p>
    <w:p w:rsidR="00000000" w:rsidDel="00000000" w:rsidP="00000000" w:rsidRDefault="00000000" w:rsidRPr="00000000" w14:paraId="0000009C">
      <w:pPr>
        <w:pageBreakBefore w:val="0"/>
        <w:ind w:left="0" w:firstLine="0"/>
        <w:jc w:val="both"/>
        <w:rPr/>
      </w:pPr>
      <w:r w:rsidDel="00000000" w:rsidR="00000000" w:rsidRPr="00000000">
        <w:rPr>
          <w:rtl w:val="0"/>
        </w:rPr>
        <w:t xml:space="preserve">L'utilizzo dei nominals implica che nomi diversi sono associati a individui diversi, non è quindi presente la unique name assumption.</w:t>
      </w:r>
    </w:p>
    <w:p w:rsidR="00000000" w:rsidDel="00000000" w:rsidP="00000000" w:rsidRDefault="00000000" w:rsidRPr="00000000" w14:paraId="0000009D">
      <w:pPr>
        <w:pStyle w:val="Heading2"/>
        <w:pageBreakBefore w:val="0"/>
        <w:jc w:val="both"/>
        <w:rPr/>
      </w:pPr>
      <w:bookmarkStart w:colFirst="0" w:colLast="0" w:name="_3rfg3h101ij5" w:id="16"/>
      <w:bookmarkEnd w:id="16"/>
      <w:r w:rsidDel="00000000" w:rsidR="00000000" w:rsidRPr="00000000">
        <w:rPr>
          <w:rtl w:val="0"/>
        </w:rPr>
        <w:t xml:space="preserve">Gerarchie di ruoli (H)</w:t>
      </w:r>
    </w:p>
    <w:p w:rsidR="00000000" w:rsidDel="00000000" w:rsidP="00000000" w:rsidRDefault="00000000" w:rsidRPr="00000000" w14:paraId="0000009E">
      <w:pPr>
        <w:pageBreakBefore w:val="0"/>
        <w:jc w:val="both"/>
        <w:rPr/>
      </w:pPr>
      <w:r w:rsidDel="00000000" w:rsidR="00000000" w:rsidRPr="00000000">
        <w:rPr>
          <w:rtl w:val="0"/>
        </w:rPr>
        <w:t xml:space="preserve">Una gerarchia di ruoli indica quando un ruolo è più specifico o generale rispetto a un altro, per indicarlo si utilizza il concetto di sussunzione.</w:t>
      </w:r>
    </w:p>
    <w:p w:rsidR="00000000" w:rsidDel="00000000" w:rsidP="00000000" w:rsidRDefault="00000000" w:rsidRPr="00000000" w14:paraId="0000009F">
      <w:pPr>
        <w:pageBreakBefore w:val="0"/>
        <w:jc w:val="both"/>
        <w:rPr/>
      </w:pPr>
      <w:r w:rsidDel="00000000" w:rsidR="00000000" w:rsidRPr="00000000">
        <w:rPr>
          <w:rtl w:val="0"/>
        </w:rPr>
        <w:t xml:space="preserve">Due ruoli sono equivalenti se si sussumono a vicenda.</w:t>
      </w:r>
    </w:p>
    <w:p w:rsidR="00000000" w:rsidDel="00000000" w:rsidP="00000000" w:rsidRDefault="00000000" w:rsidRPr="00000000" w14:paraId="000000A0">
      <w:pPr>
        <w:pStyle w:val="Heading2"/>
        <w:pageBreakBefore w:val="0"/>
        <w:jc w:val="both"/>
        <w:rPr/>
      </w:pPr>
      <w:bookmarkStart w:colFirst="0" w:colLast="0" w:name="_7qbb5k9w7xdj" w:id="17"/>
      <w:bookmarkEnd w:id="17"/>
      <w:r w:rsidDel="00000000" w:rsidR="00000000" w:rsidRPr="00000000">
        <w:rPr>
          <w:rtl w:val="0"/>
        </w:rPr>
        <w:t xml:space="preserve">Ruoli transitivi</w:t>
      </w:r>
    </w:p>
    <w:p w:rsidR="00000000" w:rsidDel="00000000" w:rsidP="00000000" w:rsidRDefault="00000000" w:rsidRPr="00000000" w14:paraId="000000A1">
      <w:pPr>
        <w:pageBreakBefore w:val="0"/>
        <w:jc w:val="both"/>
        <w:rPr/>
      </w:pPr>
      <w:r w:rsidDel="00000000" w:rsidR="00000000" w:rsidRPr="00000000">
        <w:rPr>
          <w:rtl w:val="0"/>
        </w:rPr>
        <w:t xml:space="preserve">Un ruolo è transitivo quando vale la seguente condizione: dati degli individui x, y e z e un ruolo R, se valgono R(x,y) e R(y,z), allora vale anche R(x,z) senza definirlo in modo esplicito.</w:t>
      </w:r>
    </w:p>
    <w:p w:rsidR="00000000" w:rsidDel="00000000" w:rsidP="00000000" w:rsidRDefault="00000000" w:rsidRPr="00000000" w14:paraId="000000A2">
      <w:pPr>
        <w:pageBreakBefore w:val="0"/>
        <w:jc w:val="both"/>
        <w:rPr/>
      </w:pPr>
      <w:r w:rsidDel="00000000" w:rsidR="00000000" w:rsidRPr="00000000">
        <w:rPr>
          <w:rtl w:val="0"/>
        </w:rPr>
        <w:t xml:space="preserve">Per indicare che un ruolo R è transitivo, si mette un + come apice e si indica che è incluso in sé stesso:</w:t>
      </w:r>
    </w:p>
    <w:p w:rsidR="00000000" w:rsidDel="00000000" w:rsidP="00000000" w:rsidRDefault="00000000" w:rsidRPr="00000000" w14:paraId="000000A3">
      <w:pPr>
        <w:pageBreakBefore w:val="0"/>
        <w:jc w:val="both"/>
        <w:rPr/>
      </w:pPr>
      <m:oMath>
        <m:sSup>
          <m:sSupPr>
            <m:ctrlPr>
              <w:rPr/>
            </m:ctrlPr>
          </m:sSupPr>
          <m:e>
            <m:r>
              <w:rPr/>
              <m:t xml:space="preserve">R</m:t>
            </m:r>
          </m:e>
          <m:sup>
            <m:r>
              <w:rPr/>
              <m:t xml:space="preserve">+</m:t>
            </m:r>
          </m:sup>
        </m:sSup>
        <m:r>
          <w:rPr/>
          <m:t xml:space="preserve">⊑ R</m:t>
        </m:r>
      </m:oMath>
      <w:r w:rsidDel="00000000" w:rsidR="00000000" w:rsidRPr="00000000">
        <w:rPr>
          <w:rtl w:val="0"/>
        </w:rPr>
      </w:r>
    </w:p>
    <w:p w:rsidR="00000000" w:rsidDel="00000000" w:rsidP="00000000" w:rsidRDefault="00000000" w:rsidRPr="00000000" w14:paraId="000000A4">
      <w:pPr>
        <w:pageBreakBefore w:val="0"/>
        <w:jc w:val="both"/>
        <w:rPr/>
      </w:pPr>
      <w:r w:rsidDel="00000000" w:rsidR="00000000" w:rsidRPr="00000000">
        <w:rPr>
          <w:rtl w:val="0"/>
        </w:rPr>
        <w:t xml:space="preserve">A livello di semantica, l’interpretazione di un ruolo R equivale alla sua controparte transitiva:</w:t>
      </w:r>
    </w:p>
    <w:p w:rsidR="00000000" w:rsidDel="00000000" w:rsidP="00000000" w:rsidRDefault="00000000" w:rsidRPr="00000000" w14:paraId="000000A5">
      <w:pPr>
        <w:pageBreakBefore w:val="0"/>
        <w:jc w:val="both"/>
        <w:rPr/>
      </w:pPr>
      <m:oMath>
        <m:sSup>
          <m:sSupPr>
            <m:ctrlPr>
              <w:rPr/>
            </m:ctrlPr>
          </m:sSupPr>
          <m:e>
            <m:r>
              <w:rPr/>
              <m:t xml:space="preserve">R</m:t>
            </m:r>
          </m:e>
          <m:sup>
            <m:r>
              <w:rPr/>
              <m:t xml:space="preserve">I</m:t>
            </m:r>
          </m:sup>
        </m:sSup>
        <m:r>
          <w:rPr/>
          <m:t xml:space="preserve">=(</m:t>
        </m:r>
        <m:sSup>
          <m:sSupPr>
            <m:ctrlPr>
              <w:rPr/>
            </m:ctrlPr>
          </m:sSupPr>
          <m:e>
            <m:r>
              <w:rPr/>
              <m:t xml:space="preserve">R</m:t>
            </m:r>
          </m:e>
          <m:sup>
            <m:r>
              <w:rPr/>
              <m:t xml:space="preserve">I</m:t>
            </m:r>
          </m:sup>
        </m:sSup>
        <m:sSup>
          <m:sSupPr>
            <m:ctrlPr>
              <w:rPr/>
            </m:ctrlPr>
          </m:sSupPr>
          <m:e>
            <m:r>
              <w:rPr/>
              <m:t xml:space="preserve">)</m:t>
            </m:r>
          </m:e>
          <m:sup>
            <m:r>
              <w:rPr/>
              <m:t xml:space="preserve">+</m:t>
            </m:r>
          </m:sup>
        </m:sSup>
      </m:oMath>
      <w:r w:rsidDel="00000000" w:rsidR="00000000" w:rsidRPr="00000000">
        <w:rPr>
          <w:rtl w:val="0"/>
        </w:rPr>
      </w:r>
    </w:p>
    <w:p w:rsidR="00000000" w:rsidDel="00000000" w:rsidP="00000000" w:rsidRDefault="00000000" w:rsidRPr="00000000" w14:paraId="000000A6">
      <w:pPr>
        <w:pageBreakBefore w:val="0"/>
        <w:jc w:val="both"/>
        <w:rPr/>
      </w:pPr>
      <w:r w:rsidDel="00000000" w:rsidR="00000000" w:rsidRPr="00000000">
        <w:rPr>
          <w:rtl w:val="0"/>
        </w:rPr>
        <w:t xml:space="preserve">La logica ALC unita ai ruoli transitivi prende il nome di logica S.</w:t>
      </w:r>
    </w:p>
    <w:p w:rsidR="00000000" w:rsidDel="00000000" w:rsidP="00000000" w:rsidRDefault="00000000" w:rsidRPr="00000000" w14:paraId="000000A7">
      <w:pPr>
        <w:pStyle w:val="Heading2"/>
        <w:pageBreakBefore w:val="0"/>
        <w:jc w:val="both"/>
        <w:rPr/>
      </w:pPr>
      <w:bookmarkStart w:colFirst="0" w:colLast="0" w:name="_f7dnpmvl4apw" w:id="18"/>
      <w:bookmarkEnd w:id="18"/>
      <w:r w:rsidDel="00000000" w:rsidR="00000000" w:rsidRPr="00000000">
        <w:rPr>
          <w:rtl w:val="0"/>
        </w:rPr>
        <w:t xml:space="preserve">Ruoli inversi (I)</w:t>
      </w:r>
    </w:p>
    <w:p w:rsidR="00000000" w:rsidDel="00000000" w:rsidP="00000000" w:rsidRDefault="00000000" w:rsidRPr="00000000" w14:paraId="000000A8">
      <w:pPr>
        <w:pageBreakBefore w:val="0"/>
        <w:jc w:val="both"/>
        <w:rPr/>
      </w:pPr>
      <w:r w:rsidDel="00000000" w:rsidR="00000000" w:rsidRPr="00000000">
        <w:rPr>
          <w:rtl w:val="0"/>
        </w:rPr>
        <w:t xml:space="preserve">I ruoli inversi indicano l’inverso di una relazione, essi si indicano mettendo un -1 come apice.</w:t>
      </w:r>
    </w:p>
    <w:p w:rsidR="00000000" w:rsidDel="00000000" w:rsidP="00000000" w:rsidRDefault="00000000" w:rsidRPr="00000000" w14:paraId="000000A9">
      <w:pPr>
        <w:pageBreakBefore w:val="0"/>
        <w:jc w:val="both"/>
        <w:rPr/>
      </w:pPr>
      <m:oMath>
        <m:sSup>
          <m:sSupPr>
            <m:ctrlPr>
              <w:rPr/>
            </m:ctrlPr>
          </m:sSupPr>
          <m:e>
            <m:r>
              <w:rPr/>
              <m:t xml:space="preserve">R</m:t>
            </m:r>
          </m:e>
          <m:sup>
            <m:r>
              <w:rPr/>
              <m:t xml:space="preserve">-1</m:t>
            </m:r>
          </m:sup>
        </m:sSup>
        <m:r>
          <w:rPr/>
          <m:t xml:space="preserve">={(e,d) | (d,e) ∈ </m:t>
        </m:r>
        <m:sSup>
          <m:sSupPr>
            <m:ctrlPr>
              <w:rPr/>
            </m:ctrlPr>
          </m:sSupPr>
          <m:e>
            <m:r>
              <w:rPr/>
              <m:t xml:space="preserve">R</m:t>
            </m:r>
          </m:e>
          <m:sup>
            <m:r>
              <w:rPr/>
              <m:t xml:space="preserve">I</m:t>
            </m:r>
          </m:sup>
        </m:sSup>
        <m:r>
          <w:rPr/>
          <m:t xml:space="preserve">}</m:t>
        </m:r>
      </m:oMath>
      <w:r w:rsidDel="00000000" w:rsidR="00000000" w:rsidRPr="00000000">
        <w:rPr>
          <w:rtl w:val="0"/>
        </w:rPr>
      </w:r>
    </w:p>
    <w:p w:rsidR="00000000" w:rsidDel="00000000" w:rsidP="00000000" w:rsidRDefault="00000000" w:rsidRPr="00000000" w14:paraId="000000AA">
      <w:pPr>
        <w:pageBreakBefore w:val="0"/>
        <w:jc w:val="both"/>
        <w:rPr/>
      </w:pPr>
      <w:r w:rsidDel="00000000" w:rsidR="00000000" w:rsidRPr="00000000">
        <w:rPr>
          <w:rtl w:val="0"/>
        </w:rPr>
        <w:t xml:space="preserve">Prendendo come esempio HasChild e HasParent, questi sono ruoli inversi, quindi possono essere definiti nel seguente modo:</w:t>
      </w:r>
    </w:p>
    <w:p w:rsidR="00000000" w:rsidDel="00000000" w:rsidP="00000000" w:rsidRDefault="00000000" w:rsidRPr="00000000" w14:paraId="000000AB">
      <w:pPr>
        <w:pageBreakBefore w:val="0"/>
        <w:jc w:val="both"/>
        <w:rPr/>
      </w:pPr>
      <m:oMath>
        <m:r>
          <w:rPr/>
          <m:t xml:space="preserve">HasChild</m:t>
        </m:r>
        <m:r>
          <w:rPr/>
          <m:t>≡</m:t>
        </m:r>
        <m:r>
          <w:rPr/>
          <m:t xml:space="preserve">HasParen</m:t>
        </m:r>
        <m:sSup>
          <m:sSupPr>
            <m:ctrlPr>
              <w:rPr/>
            </m:ctrlPr>
          </m:sSupPr>
          <m:e>
            <m:r>
              <w:rPr/>
              <m:t xml:space="preserve">t</m:t>
            </m:r>
          </m:e>
          <m:sup>
            <m:r>
              <w:rPr/>
              <m:t xml:space="preserve">-1</m:t>
            </m:r>
          </m:sup>
        </m:sSup>
      </m:oMath>
      <w:r w:rsidDel="00000000" w:rsidR="00000000" w:rsidRPr="00000000">
        <w:rPr>
          <w:rtl w:val="0"/>
        </w:rPr>
      </w:r>
    </w:p>
    <w:p w:rsidR="00000000" w:rsidDel="00000000" w:rsidP="00000000" w:rsidRDefault="00000000" w:rsidRPr="00000000" w14:paraId="000000AC">
      <w:pPr>
        <w:pageBreakBefore w:val="0"/>
        <w:jc w:val="both"/>
        <w:rPr/>
      </w:pPr>
      <w:r w:rsidDel="00000000" w:rsidR="00000000" w:rsidRPr="00000000">
        <w:rPr>
          <w:rtl w:val="0"/>
        </w:rPr>
      </w:r>
    </w:p>
    <w:p w:rsidR="00000000" w:rsidDel="00000000" w:rsidP="00000000" w:rsidRDefault="00000000" w:rsidRPr="00000000" w14:paraId="000000AD">
      <w:pPr>
        <w:pageBreakBefore w:val="0"/>
        <w:jc w:val="both"/>
        <w:rPr/>
      </w:pPr>
      <w:r w:rsidDel="00000000" w:rsidR="00000000" w:rsidRPr="00000000">
        <w:rPr>
          <w:rtl w:val="0"/>
        </w:rPr>
      </w:r>
    </w:p>
    <w:p w:rsidR="00000000" w:rsidDel="00000000" w:rsidP="00000000" w:rsidRDefault="00000000" w:rsidRPr="00000000" w14:paraId="000000AE">
      <w:pPr>
        <w:pageBreakBefore w:val="0"/>
        <w:jc w:val="both"/>
        <w:rPr/>
      </w:pPr>
      <w:r w:rsidDel="00000000" w:rsidR="00000000" w:rsidRPr="00000000">
        <w:rPr>
          <w:rtl w:val="0"/>
        </w:rPr>
      </w:r>
    </w:p>
    <w:p w:rsidR="00000000" w:rsidDel="00000000" w:rsidP="00000000" w:rsidRDefault="00000000" w:rsidRPr="00000000" w14:paraId="000000AF">
      <w:pPr>
        <w:pageBreakBefore w:val="0"/>
        <w:jc w:val="both"/>
        <w:rPr/>
      </w:pPr>
      <w:r w:rsidDel="00000000" w:rsidR="00000000" w:rsidRPr="00000000">
        <w:rPr>
          <w:rtl w:val="0"/>
        </w:rPr>
      </w:r>
    </w:p>
    <w:p w:rsidR="00000000" w:rsidDel="00000000" w:rsidP="00000000" w:rsidRDefault="00000000" w:rsidRPr="00000000" w14:paraId="000000B0">
      <w:pPr>
        <w:pStyle w:val="Heading2"/>
        <w:pageBreakBefore w:val="0"/>
        <w:jc w:val="both"/>
        <w:rPr/>
      </w:pPr>
      <w:bookmarkStart w:colFirst="0" w:colLast="0" w:name="_qv6imtdyaosg" w:id="19"/>
      <w:bookmarkEnd w:id="19"/>
      <w:r w:rsidDel="00000000" w:rsidR="00000000" w:rsidRPr="00000000">
        <w:rPr>
          <w:rtl w:val="0"/>
        </w:rPr>
        <w:t xml:space="preserve">SHOIN, SHOIQ e SROIQ</w:t>
      </w:r>
    </w:p>
    <w:p w:rsidR="00000000" w:rsidDel="00000000" w:rsidP="00000000" w:rsidRDefault="00000000" w:rsidRPr="00000000" w14:paraId="000000B1">
      <w:pPr>
        <w:pageBreakBefore w:val="0"/>
        <w:jc w:val="both"/>
        <w:rPr/>
      </w:pPr>
      <w:r w:rsidDel="00000000" w:rsidR="00000000" w:rsidRPr="00000000">
        <w:rPr>
          <w:rtl w:val="0"/>
        </w:rPr>
        <w:t xml:space="preserve">La logica ALC combinata con tutte le aggiunge citate prende il nome di logica SHOIN, esiste anche una variante detta SHOIN (D) in cui sono presenti tipo di dato semplici.</w:t>
      </w:r>
    </w:p>
    <w:p w:rsidR="00000000" w:rsidDel="00000000" w:rsidP="00000000" w:rsidRDefault="00000000" w:rsidRPr="00000000" w14:paraId="000000B2">
      <w:pPr>
        <w:pageBreakBefore w:val="0"/>
        <w:ind w:left="0" w:firstLine="0"/>
        <w:jc w:val="both"/>
        <w:rPr/>
      </w:pPr>
      <w:r w:rsidDel="00000000" w:rsidR="00000000" w:rsidRPr="00000000">
        <w:rPr>
          <w:rtl w:val="0"/>
        </w:rPr>
        <w:t xml:space="preserve">La logica SHOIQ è una variante di SHOIN in cui la restrizione numerica è qualificata, questa aggiunta però rende la complessità esponenziale, tuttavia esistono logiche descrittive di questo tipo a bassa complessità.</w:t>
      </w:r>
    </w:p>
    <w:p w:rsidR="00000000" w:rsidDel="00000000" w:rsidP="00000000" w:rsidRDefault="00000000" w:rsidRPr="00000000" w14:paraId="000000B3">
      <w:pPr>
        <w:pageBreakBefore w:val="0"/>
        <w:ind w:left="0" w:firstLine="0"/>
        <w:jc w:val="both"/>
        <w:rPr/>
      </w:pPr>
      <w:r w:rsidDel="00000000" w:rsidR="00000000" w:rsidRPr="00000000">
        <w:rPr>
          <w:rtl w:val="0"/>
        </w:rPr>
        <w:t xml:space="preserve">SROIQ invece è una semplificazione di SHOIQ in cui le gerarchie tra ruoli vengono generalizzate, ciò serve per evitare ruoli troppo generali e quindi l'indecidibilità.</w:t>
      </w:r>
    </w:p>
    <w:p w:rsidR="00000000" w:rsidDel="00000000" w:rsidP="00000000" w:rsidRDefault="00000000" w:rsidRPr="00000000" w14:paraId="000000B4">
      <w:pPr>
        <w:pageBreakBefore w:val="0"/>
        <w:ind w:left="0" w:firstLine="0"/>
        <w:jc w:val="both"/>
        <w:rPr/>
      </w:pPr>
      <w:r w:rsidDel="00000000" w:rsidR="00000000" w:rsidRPr="00000000">
        <w:rPr>
          <w:rtl w:val="0"/>
        </w:rPr>
        <w:t xml:space="preserve">Come funziona la semplificazione di SROIQ? essenzialmente utilizza un meccanismo simile alle grammatiche, infatti i risultati sulla decidibilità sono legati alla gerarchia di Chomsky.</w:t>
      </w:r>
    </w:p>
    <w:p w:rsidR="00000000" w:rsidDel="00000000" w:rsidP="00000000" w:rsidRDefault="00000000" w:rsidRPr="00000000" w14:paraId="000000B5">
      <w:pPr>
        <w:pStyle w:val="Heading2"/>
        <w:pageBreakBefore w:val="0"/>
        <w:jc w:val="both"/>
        <w:rPr/>
      </w:pPr>
      <w:bookmarkStart w:colFirst="0" w:colLast="0" w:name="_kwfuu63ohobq" w:id="20"/>
      <w:bookmarkEnd w:id="20"/>
      <w:r w:rsidDel="00000000" w:rsidR="00000000" w:rsidRPr="00000000">
        <w:rPr>
          <w:rtl w:val="0"/>
        </w:rPr>
        <w:t xml:space="preserve">Ruoli funzionali, equivalenza e composizione</w:t>
      </w:r>
    </w:p>
    <w:p w:rsidR="00000000" w:rsidDel="00000000" w:rsidP="00000000" w:rsidRDefault="00000000" w:rsidRPr="00000000" w14:paraId="000000B6">
      <w:pPr>
        <w:pageBreakBefore w:val="0"/>
        <w:jc w:val="both"/>
        <w:rPr/>
      </w:pPr>
      <w:r w:rsidDel="00000000" w:rsidR="00000000" w:rsidRPr="00000000">
        <w:rPr>
          <w:rtl w:val="0"/>
        </w:rPr>
        <w:t xml:space="preserve">I ruoli funzionali sono essenzialmente funzioni sugli ruoli, con essi si possono modellare concetti come il seguente:</w:t>
      </w:r>
    </w:p>
    <w:p w:rsidR="00000000" w:rsidDel="00000000" w:rsidP="00000000" w:rsidRDefault="00000000" w:rsidRPr="00000000" w14:paraId="000000B7">
      <w:pPr>
        <w:pageBreakBefore w:val="0"/>
        <w:numPr>
          <w:ilvl w:val="0"/>
          <w:numId w:val="8"/>
        </w:numPr>
        <w:ind w:left="720" w:hanging="360"/>
        <w:jc w:val="both"/>
        <w:rPr>
          <w:u w:val="none"/>
        </w:rPr>
      </w:pPr>
      <m:oMath>
        <m:r>
          <w:rPr/>
          <m:t xml:space="preserve">T ⊑ </m:t>
        </m:r>
        <m:r>
          <w:rPr/>
          <m:t>≤</m:t>
        </m:r>
        <m:r>
          <w:rPr/>
          <m:t xml:space="preserve">1 HasMother</m:t>
        </m:r>
      </m:oMath>
      <w:r w:rsidDel="00000000" w:rsidR="00000000" w:rsidRPr="00000000">
        <w:rPr>
          <w:rtl w:val="0"/>
        </w:rPr>
        <w:t xml:space="preserve">: in questo cosa, il ruolo HasMother è funzionale;</w:t>
      </w:r>
    </w:p>
    <w:p w:rsidR="00000000" w:rsidDel="00000000" w:rsidP="00000000" w:rsidRDefault="00000000" w:rsidRPr="00000000" w14:paraId="000000B8">
      <w:pPr>
        <w:pageBreakBefore w:val="0"/>
        <w:jc w:val="both"/>
        <w:rPr/>
      </w:pPr>
      <w:r w:rsidDel="00000000" w:rsidR="00000000" w:rsidRPr="00000000">
        <w:rPr>
          <w:rtl w:val="0"/>
        </w:rPr>
        <w:t xml:space="preserve">L’equivalenza indica se due individui sono uguali o meno.</w:t>
      </w:r>
    </w:p>
    <w:p w:rsidR="00000000" w:rsidDel="00000000" w:rsidP="00000000" w:rsidRDefault="00000000" w:rsidRPr="00000000" w14:paraId="000000B9">
      <w:pPr>
        <w:pageBreakBefore w:val="0"/>
        <w:jc w:val="both"/>
        <w:rPr/>
      </w:pPr>
      <w:r w:rsidDel="00000000" w:rsidR="00000000" w:rsidRPr="00000000">
        <w:rPr>
          <w:rtl w:val="0"/>
        </w:rPr>
        <w:t xml:space="preserve">La composizione di ruoli permette di definire ruoli a partire da altri, ad esempio:</w:t>
      </w:r>
    </w:p>
    <w:p w:rsidR="00000000" w:rsidDel="00000000" w:rsidP="00000000" w:rsidRDefault="00000000" w:rsidRPr="00000000" w14:paraId="000000BA">
      <w:pPr>
        <w:pageBreakBefore w:val="0"/>
        <w:numPr>
          <w:ilvl w:val="0"/>
          <w:numId w:val="14"/>
        </w:numPr>
        <w:ind w:left="720" w:hanging="360"/>
        <w:jc w:val="both"/>
      </w:pPr>
      <w:r w:rsidDel="00000000" w:rsidR="00000000" w:rsidRPr="00000000">
        <w:rPr>
          <w:rFonts w:ascii="Arial Unicode MS" w:cs="Arial Unicode MS" w:eastAsia="Arial Unicode MS" w:hAnsi="Arial Unicode MS"/>
          <w:rtl w:val="0"/>
        </w:rPr>
        <w:t xml:space="preserve">hasParent∙hasBrother⊑hasUncle: uno zio è il fratello di un genitore.</w:t>
      </w:r>
    </w:p>
    <w:p w:rsidR="00000000" w:rsidDel="00000000" w:rsidP="00000000" w:rsidRDefault="00000000" w:rsidRPr="00000000" w14:paraId="000000BB">
      <w:pPr>
        <w:pStyle w:val="Heading1"/>
        <w:pageBreakBefore w:val="0"/>
        <w:jc w:val="both"/>
        <w:rPr/>
      </w:pPr>
      <w:bookmarkStart w:colFirst="0" w:colLast="0" w:name="_dioek3s48j0h" w:id="21"/>
      <w:bookmarkEnd w:id="21"/>
      <w:r w:rsidDel="00000000" w:rsidR="00000000" w:rsidRPr="00000000">
        <w:rPr>
          <w:rtl w:val="0"/>
        </w:rPr>
        <w:t xml:space="preserve">Regole di inferenza per la logica ALC</w:t>
      </w:r>
    </w:p>
    <w:p w:rsidR="00000000" w:rsidDel="00000000" w:rsidP="00000000" w:rsidRDefault="00000000" w:rsidRPr="00000000" w14:paraId="000000BC">
      <w:pPr>
        <w:pageBreakBefore w:val="0"/>
        <w:jc w:val="both"/>
        <w:rPr/>
      </w:pPr>
      <w:r w:rsidDel="00000000" w:rsidR="00000000" w:rsidRPr="00000000">
        <w:rPr>
          <w:rtl w:val="0"/>
        </w:rPr>
        <w:t xml:space="preserve">L’idea è quella di definire delle per ogni operatore, insieme a esse ne vengono definite altrettante per gestire gli stessi operatori ma con la negazione.</w:t>
      </w:r>
    </w:p>
    <w:p w:rsidR="00000000" w:rsidDel="00000000" w:rsidP="00000000" w:rsidRDefault="00000000" w:rsidRPr="00000000" w14:paraId="000000BD">
      <w:pPr>
        <w:pageBreakBefore w:val="0"/>
        <w:jc w:val="both"/>
        <w:rPr/>
      </w:pPr>
      <w:r w:rsidDel="00000000" w:rsidR="00000000" w:rsidRPr="00000000">
        <w:rPr>
          <w:rtl w:val="0"/>
        </w:rPr>
        <w:t xml:space="preserve">A partire da un tableau relativo alla conoscenza base, si continua a inferire ogni formula finchè non si raggiunge una contraddizione, creando in questo modo un albero.</w:t>
      </w:r>
    </w:p>
    <w:p w:rsidR="00000000" w:rsidDel="00000000" w:rsidP="00000000" w:rsidRDefault="00000000" w:rsidRPr="00000000" w14:paraId="000000BE">
      <w:pPr>
        <w:pageBreakBefore w:val="0"/>
        <w:jc w:val="both"/>
        <w:rPr/>
      </w:pPr>
      <w:r w:rsidDel="00000000" w:rsidR="00000000" w:rsidRPr="00000000">
        <w:rPr>
          <w:rtl w:val="0"/>
        </w:rPr>
        <w:t xml:space="preserve">I rami non chiusi possono portare a modelli, alcuni di questi potrebbero essere infiniti dal momento che continuano a generare nuovi individui.</w:t>
      </w:r>
    </w:p>
    <w:p w:rsidR="00000000" w:rsidDel="00000000" w:rsidP="00000000" w:rsidRDefault="00000000" w:rsidRPr="00000000" w14:paraId="000000BF">
      <w:pPr>
        <w:pageBreakBefore w:val="0"/>
        <w:jc w:val="both"/>
        <w:rPr/>
      </w:pPr>
      <w:r w:rsidDel="00000000" w:rsidR="00000000" w:rsidRPr="00000000">
        <w:rPr>
          <w:rtl w:val="0"/>
        </w:rPr>
        <w:t xml:space="preserve">La tendenza è quella di utilizzare prima le regole che non generano figli e/o non sdoppiano la computazione.</w:t>
      </w:r>
    </w:p>
    <w:p w:rsidR="00000000" w:rsidDel="00000000" w:rsidP="00000000" w:rsidRDefault="00000000" w:rsidRPr="00000000" w14:paraId="000000C0">
      <w:pPr>
        <w:pStyle w:val="Heading2"/>
        <w:pageBreakBefore w:val="0"/>
        <w:jc w:val="both"/>
        <w:rPr/>
      </w:pPr>
      <w:bookmarkStart w:colFirst="0" w:colLast="0" w:name="_p1gt6mc377ae" w:id="22"/>
      <w:bookmarkEnd w:id="22"/>
      <w:r w:rsidDel="00000000" w:rsidR="00000000" w:rsidRPr="00000000">
        <w:rPr>
          <w:rtl w:val="0"/>
        </w:rPr>
        <w:t xml:space="preserve">Unfolding</w:t>
      </w:r>
    </w:p>
    <w:p w:rsidR="00000000" w:rsidDel="00000000" w:rsidP="00000000" w:rsidRDefault="00000000" w:rsidRPr="00000000" w14:paraId="000000C1">
      <w:pPr>
        <w:pageBreakBefore w:val="0"/>
        <w:jc w:val="both"/>
        <w:rPr/>
      </w:pPr>
      <w:r w:rsidDel="00000000" w:rsidR="00000000" w:rsidRPr="00000000">
        <w:rPr>
          <w:rtl w:val="0"/>
        </w:rPr>
        <w:t xml:space="preserve">La regola di unfolding permette di specificare se è vera l’inclusione tra concetti per un individuo x.</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312325</wp:posOffset>
            </wp:positionV>
            <wp:extent cx="2814638" cy="722221"/>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14638" cy="722221"/>
                    </a:xfrm>
                    <a:prstGeom prst="rect"/>
                    <a:ln/>
                  </pic:spPr>
                </pic:pic>
              </a:graphicData>
            </a:graphic>
          </wp:anchor>
        </w:drawing>
      </w:r>
    </w:p>
    <w:p w:rsidR="00000000" w:rsidDel="00000000" w:rsidP="00000000" w:rsidRDefault="00000000" w:rsidRPr="00000000" w14:paraId="000000C2">
      <w:pPr>
        <w:pageBreakBefore w:val="0"/>
        <w:jc w:val="both"/>
        <w:rPr/>
      </w:pPr>
      <w:r w:rsidDel="00000000" w:rsidR="00000000" w:rsidRPr="00000000">
        <w:rPr>
          <w:rtl w:val="0"/>
        </w:rPr>
        <w:t xml:space="preserve">Dati due concetti A e B in cui B sussume A, l’unfolding si applica creando due rami, nel primo si verifica se l’individuo x non è un elemento di A, nel secondo invece si controlla se x è un individuo del concetto B.</w:t>
      </w:r>
    </w:p>
    <w:p w:rsidR="00000000" w:rsidDel="00000000" w:rsidP="00000000" w:rsidRDefault="00000000" w:rsidRPr="00000000" w14:paraId="000000C3">
      <w:pPr>
        <w:pageBreakBefore w:val="0"/>
        <w:jc w:val="both"/>
        <w:rPr/>
      </w:pPr>
      <w:r w:rsidDel="00000000" w:rsidR="00000000" w:rsidRPr="00000000">
        <w:rPr>
          <w:rtl w:val="0"/>
        </w:rPr>
      </w:r>
    </w:p>
    <w:p w:rsidR="00000000" w:rsidDel="00000000" w:rsidP="00000000" w:rsidRDefault="00000000" w:rsidRPr="00000000" w14:paraId="000000C4">
      <w:pPr>
        <w:pageBreakBefore w:val="0"/>
        <w:jc w:val="both"/>
        <w:rPr/>
      </w:pPr>
      <w:r w:rsidDel="00000000" w:rsidR="00000000" w:rsidRPr="00000000">
        <w:rPr>
          <w:rtl w:val="0"/>
        </w:rPr>
      </w:r>
    </w:p>
    <w:p w:rsidR="00000000" w:rsidDel="00000000" w:rsidP="00000000" w:rsidRDefault="00000000" w:rsidRPr="00000000" w14:paraId="000000C5">
      <w:pPr>
        <w:pStyle w:val="Heading2"/>
        <w:pageBreakBefore w:val="0"/>
        <w:jc w:val="both"/>
        <w:rPr/>
      </w:pPr>
      <w:bookmarkStart w:colFirst="0" w:colLast="0" w:name="_bqfweb71k7jx" w:id="23"/>
      <w:bookmarkEnd w:id="23"/>
      <w:r w:rsidDel="00000000" w:rsidR="00000000" w:rsidRPr="00000000">
        <w:rPr>
          <w:rtl w:val="0"/>
        </w:rPr>
        <w:t xml:space="preserve">Operatore OR</w:t>
      </w:r>
    </w:p>
    <w:p w:rsidR="00000000" w:rsidDel="00000000" w:rsidP="00000000" w:rsidRDefault="00000000" w:rsidRPr="00000000" w14:paraId="000000C6">
      <w:pPr>
        <w:pageBreakBefore w:val="0"/>
        <w:jc w:val="both"/>
        <w:rPr/>
      </w:pPr>
      <w:r w:rsidDel="00000000" w:rsidR="00000000" w:rsidRPr="00000000">
        <w:rPr>
          <w:rtl w:val="0"/>
        </w:rPr>
        <w:t xml:space="preserve">L’operatore OR porta alla creazione di due rami dell’albero, in essi si controlla se l’individuo x appartiene a uno dei due concetti.</w:t>
      </w:r>
    </w:p>
    <w:p w:rsidR="00000000" w:rsidDel="00000000" w:rsidP="00000000" w:rsidRDefault="00000000" w:rsidRPr="00000000" w14:paraId="000000C7">
      <w:pPr>
        <w:pStyle w:val="Heading2"/>
        <w:pageBreakBefore w:val="0"/>
        <w:jc w:val="both"/>
        <w:rPr/>
      </w:pPr>
      <w:bookmarkStart w:colFirst="0" w:colLast="0" w:name="_go6pwad53r2a" w:id="24"/>
      <w:bookmarkEnd w:id="24"/>
      <w:r w:rsidDel="00000000" w:rsidR="00000000" w:rsidRPr="00000000">
        <w:rPr>
          <w:rtl w:val="0"/>
        </w:rPr>
        <w:t xml:space="preserve">Operatore AND</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323850</wp:posOffset>
            </wp:positionV>
            <wp:extent cx="3119694" cy="1991669"/>
            <wp:effectExtent b="0" l="0" r="0" t="0"/>
            <wp:wrapSquare wrapText="bothSides" distB="114300" distT="114300" distL="114300" distR="114300"/>
            <wp:docPr id="3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119694" cy="1991669"/>
                    </a:xfrm>
                    <a:prstGeom prst="rect"/>
                    <a:ln/>
                  </pic:spPr>
                </pic:pic>
              </a:graphicData>
            </a:graphic>
          </wp:anchor>
        </w:drawing>
      </w:r>
    </w:p>
    <w:p w:rsidR="00000000" w:rsidDel="00000000" w:rsidP="00000000" w:rsidRDefault="00000000" w:rsidRPr="00000000" w14:paraId="000000C8">
      <w:pPr>
        <w:pageBreakBefore w:val="0"/>
        <w:jc w:val="both"/>
        <w:rPr/>
      </w:pPr>
      <w:r w:rsidDel="00000000" w:rsidR="00000000" w:rsidRPr="00000000">
        <w:rPr>
          <w:rtl w:val="0"/>
        </w:rPr>
        <w:t xml:space="preserve">L’operatore AND non porta alla creazione di nessun ramo dell’albero, al contrario porta a ottenere un’informazione più specifica sull’individuo x.</w:t>
      </w:r>
    </w:p>
    <w:p w:rsidR="00000000" w:rsidDel="00000000" w:rsidP="00000000" w:rsidRDefault="00000000" w:rsidRPr="00000000" w14:paraId="000000C9">
      <w:pPr>
        <w:pStyle w:val="Heading2"/>
        <w:pageBreakBefore w:val="0"/>
        <w:jc w:val="both"/>
        <w:rPr/>
      </w:pPr>
      <w:bookmarkStart w:colFirst="0" w:colLast="0" w:name="_z75018bw2ruh" w:id="25"/>
      <w:bookmarkEnd w:id="25"/>
      <w:r w:rsidDel="00000000" w:rsidR="00000000" w:rsidRPr="00000000">
        <w:rPr>
          <w:rtl w:val="0"/>
        </w:rPr>
        <w:t xml:space="preserve">Operatore esistenziale</w:t>
      </w:r>
    </w:p>
    <w:p w:rsidR="00000000" w:rsidDel="00000000" w:rsidP="00000000" w:rsidRDefault="00000000" w:rsidRPr="00000000" w14:paraId="000000CA">
      <w:pPr>
        <w:pageBreakBefore w:val="0"/>
        <w:jc w:val="both"/>
        <w:rPr/>
      </w:pPr>
      <w:r w:rsidDel="00000000" w:rsidR="00000000" w:rsidRPr="00000000">
        <w:rPr>
          <w:rtl w:val="0"/>
        </w:rPr>
        <w:t xml:space="preserve">L’operatore esistenziale implica che un individuo x ha almeno una relazione R con un individuo z, quindi bisogna controllare se z è un concetto di C.</w:t>
      </w:r>
    </w:p>
    <w:p w:rsidR="00000000" w:rsidDel="00000000" w:rsidP="00000000" w:rsidRDefault="00000000" w:rsidRPr="00000000" w14:paraId="000000CB">
      <w:pPr>
        <w:pStyle w:val="Heading2"/>
        <w:pageBreakBefore w:val="0"/>
        <w:jc w:val="both"/>
        <w:rPr/>
      </w:pPr>
      <w:bookmarkStart w:colFirst="0" w:colLast="0" w:name="_9pn7v7ckod75" w:id="26"/>
      <w:bookmarkEnd w:id="26"/>
      <w:r w:rsidDel="00000000" w:rsidR="00000000" w:rsidRPr="00000000">
        <w:rPr>
          <w:rtl w:val="0"/>
        </w:rPr>
        <w:t xml:space="preserve">Operatore universale</w:t>
      </w:r>
    </w:p>
    <w:p w:rsidR="00000000" w:rsidDel="00000000" w:rsidP="00000000" w:rsidRDefault="00000000" w:rsidRPr="00000000" w14:paraId="000000CC">
      <w:pPr>
        <w:pageBreakBefore w:val="0"/>
        <w:jc w:val="both"/>
        <w:rPr/>
      </w:pPr>
      <w:r w:rsidDel="00000000" w:rsidR="00000000" w:rsidRPr="00000000">
        <w:rPr>
          <w:rtl w:val="0"/>
        </w:rPr>
        <w:t xml:space="preserve">Con l’operatore universale, l’individuo x ha solo relazioni con gli elementi y, quindi controllare se y è nell’insieme C.</w:t>
      </w:r>
    </w:p>
    <w:p w:rsidR="00000000" w:rsidDel="00000000" w:rsidP="00000000" w:rsidRDefault="00000000" w:rsidRPr="00000000" w14:paraId="000000CD">
      <w:pPr>
        <w:pStyle w:val="Heading2"/>
        <w:pageBreakBefore w:val="0"/>
        <w:jc w:val="both"/>
        <w:rPr/>
      </w:pPr>
      <w:bookmarkStart w:colFirst="0" w:colLast="0" w:name="_k8zfyb5nkdfk" w:id="27"/>
      <w:bookmarkEnd w:id="27"/>
      <w:r w:rsidDel="00000000" w:rsidR="00000000" w:rsidRPr="00000000">
        <w:rPr>
          <w:rtl w:val="0"/>
        </w:rPr>
        <w:t xml:space="preserve">Regole per la negazione degli operandi</w:t>
      </w:r>
    </w:p>
    <w:p w:rsidR="00000000" w:rsidDel="00000000" w:rsidP="00000000" w:rsidRDefault="00000000" w:rsidRPr="00000000" w14:paraId="000000CE">
      <w:pPr>
        <w:pageBreakBefore w:val="0"/>
        <w:jc w:val="both"/>
        <w:rPr/>
      </w:pPr>
      <w:r w:rsidDel="00000000" w:rsidR="00000000" w:rsidRPr="00000000">
        <w:rPr>
          <w:rtl w:val="0"/>
        </w:rPr>
        <w:t xml:space="preserve">Oltre alla normali regole per gestire i vari operatori, si hanno anche delle regole per gestire le loro negazioni, precisamente:</w:t>
      </w:r>
    </w:p>
    <w:p w:rsidR="00000000" w:rsidDel="00000000" w:rsidP="00000000" w:rsidRDefault="00000000" w:rsidRPr="00000000" w14:paraId="000000CF">
      <w:pPr>
        <w:pageBreakBefore w:val="0"/>
        <w:numPr>
          <w:ilvl w:val="0"/>
          <w:numId w:val="28"/>
        </w:numPr>
        <w:ind w:left="720" w:hanging="360"/>
        <w:jc w:val="both"/>
        <w:rPr>
          <w:u w:val="none"/>
        </w:rPr>
      </w:pPr>
      <w:r w:rsidDel="00000000" w:rsidR="00000000" w:rsidRPr="00000000">
        <w:rPr>
          <w:rtl w:val="0"/>
        </w:rPr>
        <w:t xml:space="preserve">la negazione dell’OR equivale all’applicazione dell’AND e viceversa;</w:t>
      </w:r>
    </w:p>
    <w:p w:rsidR="00000000" w:rsidDel="00000000" w:rsidP="00000000" w:rsidRDefault="00000000" w:rsidRPr="00000000" w14:paraId="000000D0">
      <w:pPr>
        <w:pageBreakBefore w:val="0"/>
        <w:numPr>
          <w:ilvl w:val="0"/>
          <w:numId w:val="28"/>
        </w:numPr>
        <w:ind w:left="720" w:hanging="360"/>
        <w:jc w:val="both"/>
        <w:rPr>
          <w:u w:val="none"/>
        </w:rPr>
      </w:pPr>
      <w:r w:rsidDel="00000000" w:rsidR="00000000" w:rsidRPr="00000000">
        <w:rPr>
          <w:rtl w:val="0"/>
        </w:rPr>
        <w:t xml:space="preserve">la negazione del quantificatore esistenziale è simile a quella dell’universale, qui però bisogna controllare se l’individuo non appartiene al concetto di interesse;</w:t>
      </w:r>
    </w:p>
    <w:p w:rsidR="00000000" w:rsidDel="00000000" w:rsidP="00000000" w:rsidRDefault="00000000" w:rsidRPr="00000000" w14:paraId="000000D1">
      <w:pPr>
        <w:pageBreakBefore w:val="0"/>
        <w:numPr>
          <w:ilvl w:val="0"/>
          <w:numId w:val="28"/>
        </w:numPr>
        <w:ind w:left="720" w:hanging="360"/>
        <w:jc w:val="both"/>
        <w:rPr>
          <w:u w:val="none"/>
        </w:rPr>
      </w:pPr>
      <w:r w:rsidDel="00000000" w:rsidR="00000000" w:rsidRPr="00000000">
        <w:rPr>
          <w:rtl w:val="0"/>
        </w:rPr>
        <w:t xml:space="preserve">un discorso simile al precedente vale anche per la negazione del quantificatore universale.</w:t>
      </w:r>
    </w:p>
    <w:p w:rsidR="00000000" w:rsidDel="00000000" w:rsidP="00000000" w:rsidRDefault="00000000" w:rsidRPr="00000000" w14:paraId="000000D2">
      <w:pPr>
        <w:pStyle w:val="Heading2"/>
        <w:pageBreakBefore w:val="0"/>
        <w:jc w:val="both"/>
        <w:rPr/>
      </w:pPr>
      <w:bookmarkStart w:colFirst="0" w:colLast="0" w:name="_z1gzvkm6o8t" w:id="28"/>
      <w:bookmarkEnd w:id="28"/>
      <w:r w:rsidDel="00000000" w:rsidR="00000000" w:rsidRPr="00000000">
        <w:rPr>
          <w:rtl w:val="0"/>
        </w:rPr>
        <w:t xml:space="preserve">Quando una formula è derivabile da una KB?</w:t>
      </w:r>
    </w:p>
    <w:p w:rsidR="00000000" w:rsidDel="00000000" w:rsidP="00000000" w:rsidRDefault="00000000" w:rsidRPr="00000000" w14:paraId="000000D3">
      <w:pPr>
        <w:pageBreakBefore w:val="0"/>
        <w:jc w:val="both"/>
        <w:rPr/>
      </w:pPr>
      <w:r w:rsidDel="00000000" w:rsidR="00000000" w:rsidRPr="00000000">
        <w:rPr>
          <w:rtl w:val="0"/>
        </w:rPr>
        <w:t xml:space="preserve">Una formula α è derivabile da una KB quando la risoluzione di </w:t>
      </w:r>
      <m:oMath>
        <m:r>
          <w:rPr/>
          <m:t xml:space="preserve">KB </m:t>
        </m:r>
        <m:r>
          <w:rPr/>
          <m:t>∪</m:t>
        </m:r>
        <m:r>
          <w:rPr/>
          <m:t xml:space="preserve">{</m:t>
        </m:r>
        <m:r>
          <w:rPr/>
          <m:t>¬</m:t>
        </m:r>
        <m:r>
          <w:rPr/>
          <m:t xml:space="preserve">α}</m:t>
        </m:r>
      </m:oMath>
      <w:r w:rsidDel="00000000" w:rsidR="00000000" w:rsidRPr="00000000">
        <w:rPr>
          <w:rtl w:val="0"/>
        </w:rPr>
        <w:t xml:space="preserve">genera una contraddizione, questo metodo vale solo per l’instance checking.</w:t>
      </w:r>
    </w:p>
    <w:p w:rsidR="00000000" w:rsidDel="00000000" w:rsidP="00000000" w:rsidRDefault="00000000" w:rsidRPr="00000000" w14:paraId="000000D4">
      <w:pPr>
        <w:pageBreakBefore w:val="0"/>
        <w:jc w:val="both"/>
        <w:rPr/>
      </w:pPr>
      <w:r w:rsidDel="00000000" w:rsidR="00000000" w:rsidRPr="00000000">
        <w:rPr>
          <w:rtl w:val="0"/>
        </w:rPr>
      </w:r>
    </w:p>
    <w:p w:rsidR="00000000" w:rsidDel="00000000" w:rsidP="00000000" w:rsidRDefault="00000000" w:rsidRPr="00000000" w14:paraId="000000D5">
      <w:pPr>
        <w:pageBreakBefore w:val="0"/>
        <w:jc w:val="both"/>
        <w:rPr/>
      </w:pPr>
      <w:r w:rsidDel="00000000" w:rsidR="00000000" w:rsidRPr="00000000">
        <w:rPr>
          <w:rtl w:val="0"/>
        </w:rPr>
      </w:r>
    </w:p>
    <w:p w:rsidR="00000000" w:rsidDel="00000000" w:rsidP="00000000" w:rsidRDefault="00000000" w:rsidRPr="00000000" w14:paraId="000000D6">
      <w:pPr>
        <w:pageBreakBefore w:val="0"/>
        <w:jc w:val="both"/>
        <w:rPr/>
      </w:pPr>
      <w:r w:rsidDel="00000000" w:rsidR="00000000" w:rsidRPr="00000000">
        <w:rPr>
          <w:rtl w:val="0"/>
        </w:rPr>
      </w:r>
    </w:p>
    <w:p w:rsidR="00000000" w:rsidDel="00000000" w:rsidP="00000000" w:rsidRDefault="00000000" w:rsidRPr="00000000" w14:paraId="000000D7">
      <w:pPr>
        <w:pageBreakBefore w:val="0"/>
        <w:jc w:val="both"/>
        <w:rPr/>
      </w:pPr>
      <w:r w:rsidDel="00000000" w:rsidR="00000000" w:rsidRPr="00000000">
        <w:rPr>
          <w:rtl w:val="0"/>
        </w:rPr>
      </w:r>
    </w:p>
    <w:p w:rsidR="00000000" w:rsidDel="00000000" w:rsidP="00000000" w:rsidRDefault="00000000" w:rsidRPr="00000000" w14:paraId="000000D8">
      <w:pPr>
        <w:pageBreakBefore w:val="0"/>
        <w:jc w:val="both"/>
        <w:rPr/>
      </w:pPr>
      <w:r w:rsidDel="00000000" w:rsidR="00000000" w:rsidRPr="00000000">
        <w:rPr>
          <w:rtl w:val="0"/>
        </w:rPr>
      </w:r>
    </w:p>
    <w:p w:rsidR="00000000" w:rsidDel="00000000" w:rsidP="00000000" w:rsidRDefault="00000000" w:rsidRPr="00000000" w14:paraId="000000D9">
      <w:pPr>
        <w:pStyle w:val="Heading1"/>
        <w:pageBreakBefore w:val="0"/>
        <w:jc w:val="both"/>
        <w:rPr/>
      </w:pPr>
      <w:bookmarkStart w:colFirst="0" w:colLast="0" w:name="_cjlfldtl1mc9" w:id="29"/>
      <w:bookmarkEnd w:id="29"/>
      <w:r w:rsidDel="00000000" w:rsidR="00000000" w:rsidRPr="00000000">
        <w:rPr>
          <w:rtl w:val="0"/>
        </w:rPr>
        <w:t xml:space="preserve">Reti semantiche</w:t>
      </w:r>
    </w:p>
    <w:p w:rsidR="00000000" w:rsidDel="00000000" w:rsidP="00000000" w:rsidRDefault="00000000" w:rsidRPr="00000000" w14:paraId="000000DA">
      <w:pPr>
        <w:pageBreakBefore w:val="0"/>
        <w:jc w:val="both"/>
        <w:rPr/>
      </w:pPr>
      <w:r w:rsidDel="00000000" w:rsidR="00000000" w:rsidRPr="00000000">
        <w:rPr>
          <w:rtl w:val="0"/>
        </w:rPr>
        <w:t xml:space="preserve">Una rete semantica è un grafo avente le seguenti caratteristiche:</w:t>
      </w:r>
      <w:r w:rsidDel="00000000" w:rsidR="00000000" w:rsidRPr="00000000">
        <w:drawing>
          <wp:anchor allowOverlap="1" behindDoc="0" distB="114300" distT="114300" distL="114300" distR="114300" hidden="0" layoutInCell="1" locked="0" relativeHeight="0" simplePos="0">
            <wp:simplePos x="0" y="0"/>
            <wp:positionH relativeFrom="column">
              <wp:posOffset>3021547</wp:posOffset>
            </wp:positionH>
            <wp:positionV relativeFrom="paragraph">
              <wp:posOffset>200025</wp:posOffset>
            </wp:positionV>
            <wp:extent cx="2798228" cy="1394755"/>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98228" cy="1394755"/>
                    </a:xfrm>
                    <a:prstGeom prst="rect"/>
                    <a:ln/>
                  </pic:spPr>
                </pic:pic>
              </a:graphicData>
            </a:graphic>
          </wp:anchor>
        </w:drawing>
      </w:r>
    </w:p>
    <w:p w:rsidR="00000000" w:rsidDel="00000000" w:rsidP="00000000" w:rsidRDefault="00000000" w:rsidRPr="00000000" w14:paraId="000000DB">
      <w:pPr>
        <w:pageBreakBefore w:val="0"/>
        <w:numPr>
          <w:ilvl w:val="0"/>
          <w:numId w:val="79"/>
        </w:numPr>
        <w:ind w:left="720" w:hanging="360"/>
        <w:jc w:val="both"/>
        <w:rPr>
          <w:u w:val="none"/>
        </w:rPr>
      </w:pPr>
      <w:r w:rsidDel="00000000" w:rsidR="00000000" w:rsidRPr="00000000">
        <w:rPr>
          <w:rtl w:val="0"/>
        </w:rPr>
        <w:t xml:space="preserve">i nodi sono i concetti;</w:t>
      </w:r>
    </w:p>
    <w:p w:rsidR="00000000" w:rsidDel="00000000" w:rsidP="00000000" w:rsidRDefault="00000000" w:rsidRPr="00000000" w14:paraId="000000DC">
      <w:pPr>
        <w:pageBreakBefore w:val="0"/>
        <w:numPr>
          <w:ilvl w:val="0"/>
          <w:numId w:val="79"/>
        </w:numPr>
        <w:ind w:left="720" w:hanging="360"/>
        <w:jc w:val="both"/>
        <w:rPr>
          <w:u w:val="none"/>
        </w:rPr>
      </w:pPr>
      <w:r w:rsidDel="00000000" w:rsidR="00000000" w:rsidRPr="00000000">
        <w:rPr>
          <w:rtl w:val="0"/>
        </w:rPr>
        <w:t xml:space="preserve">gli archi indicano le relazioni tra concetti.</w:t>
      </w:r>
    </w:p>
    <w:p w:rsidR="00000000" w:rsidDel="00000000" w:rsidP="00000000" w:rsidRDefault="00000000" w:rsidRPr="00000000" w14:paraId="000000DD">
      <w:pPr>
        <w:pageBreakBefore w:val="0"/>
        <w:ind w:left="0" w:firstLine="0"/>
        <w:jc w:val="both"/>
        <w:rPr/>
      </w:pPr>
      <w:r w:rsidDel="00000000" w:rsidR="00000000" w:rsidRPr="00000000">
        <w:rPr>
          <w:rtl w:val="0"/>
        </w:rPr>
        <w:t xml:space="preserve">Le reti semantiche sono attualmente utilizzati per la comprensione del linguaggio naturale da parte delle macchine e per la rappresentazione del senso comune.</w:t>
      </w:r>
    </w:p>
    <w:p w:rsidR="00000000" w:rsidDel="00000000" w:rsidP="00000000" w:rsidRDefault="00000000" w:rsidRPr="00000000" w14:paraId="000000DE">
      <w:pPr>
        <w:pageBreakBefore w:val="0"/>
        <w:ind w:left="0" w:firstLine="0"/>
        <w:jc w:val="both"/>
        <w:rPr/>
      </w:pPr>
      <w:r w:rsidDel="00000000" w:rsidR="00000000" w:rsidRPr="00000000">
        <w:rPr>
          <w:rtl w:val="0"/>
        </w:rPr>
        <w:t xml:space="preserve">La ricerca si è focalizzata a dare una semantica chiara per le reti e a fornire meccanismi di inferenza corretti e completi, ciò ne ha permesso un’enorme semplificazione.</w:t>
      </w:r>
    </w:p>
    <w:p w:rsidR="00000000" w:rsidDel="00000000" w:rsidP="00000000" w:rsidRDefault="00000000" w:rsidRPr="00000000" w14:paraId="000000DF">
      <w:pPr>
        <w:pageBreakBefore w:val="0"/>
        <w:ind w:left="0" w:firstLine="0"/>
        <w:jc w:val="both"/>
        <w:rPr/>
      </w:pPr>
      <w:r w:rsidDel="00000000" w:rsidR="00000000" w:rsidRPr="00000000">
        <w:rPr>
          <w:rtl w:val="0"/>
        </w:rPr>
        <w:t xml:space="preserve">La foto in alto a destra è un esempio di rete semantica relativa alla composizione di un’orchestra, per verificare se alcuni fatti sono veri, basta interrogarla: il dito di John fa parte dell’orchestra? esistono galline che compongono musica?</w:t>
      </w:r>
    </w:p>
    <w:p w:rsidR="00000000" w:rsidDel="00000000" w:rsidP="00000000" w:rsidRDefault="00000000" w:rsidRPr="00000000" w14:paraId="000000E0">
      <w:pPr>
        <w:pStyle w:val="Heading2"/>
        <w:pageBreakBefore w:val="0"/>
        <w:jc w:val="both"/>
        <w:rPr/>
      </w:pPr>
      <w:bookmarkStart w:colFirst="0" w:colLast="0" w:name="_lwjge6ibse1x" w:id="30"/>
      <w:bookmarkEnd w:id="30"/>
      <w:r w:rsidDel="00000000" w:rsidR="00000000" w:rsidRPr="00000000">
        <w:rPr>
          <w:rtl w:val="0"/>
        </w:rPr>
        <w:t xml:space="preserve">Logiche descrittive</w:t>
      </w:r>
    </w:p>
    <w:p w:rsidR="00000000" w:rsidDel="00000000" w:rsidP="00000000" w:rsidRDefault="00000000" w:rsidRPr="00000000" w14:paraId="000000E1">
      <w:pPr>
        <w:pageBreakBefore w:val="0"/>
        <w:jc w:val="both"/>
        <w:rPr/>
      </w:pPr>
      <w:r w:rsidDel="00000000" w:rsidR="00000000" w:rsidRPr="00000000">
        <w:rPr>
          <w:rtl w:val="0"/>
        </w:rPr>
        <w:t xml:space="preserve">Le logiche descrittive sono un sottoinsieme delle logiche del primo ordine che permettono proprietà esse sono risolvibili in tempo polinomiale.</w:t>
      </w:r>
    </w:p>
    <w:p w:rsidR="00000000" w:rsidDel="00000000" w:rsidP="00000000" w:rsidRDefault="00000000" w:rsidRPr="00000000" w14:paraId="000000E2">
      <w:pPr>
        <w:pageBreakBefore w:val="0"/>
        <w:jc w:val="both"/>
        <w:rPr/>
      </w:pPr>
      <w:r w:rsidDel="00000000" w:rsidR="00000000" w:rsidRPr="00000000">
        <w:rPr>
          <w:rtl w:val="0"/>
        </w:rPr>
        <w:t xml:space="preserve">L’obiettivo delle logiche descrittive è fornire un linguaggio per l’interrogazione e l’organizzazione, cosa molto più espressione di un linguaggio di un database e più efficiente di una logica del primo ordine.</w:t>
      </w:r>
    </w:p>
    <w:p w:rsidR="00000000" w:rsidDel="00000000" w:rsidP="00000000" w:rsidRDefault="00000000" w:rsidRPr="00000000" w14:paraId="000000E3">
      <w:pPr>
        <w:pStyle w:val="Heading3"/>
        <w:pageBreakBefore w:val="0"/>
        <w:jc w:val="both"/>
        <w:rPr/>
      </w:pPr>
      <w:bookmarkStart w:colFirst="0" w:colLast="0" w:name="_wxfczg174nim" w:id="31"/>
      <w:bookmarkEnd w:id="31"/>
      <w:r w:rsidDel="00000000" w:rsidR="00000000" w:rsidRPr="00000000">
        <w:rPr>
          <w:rtl w:val="0"/>
        </w:rPr>
        <w:t xml:space="preserve">Algoritmo per la sussunzione</w:t>
      </w:r>
    </w:p>
    <w:p w:rsidR="00000000" w:rsidDel="00000000" w:rsidP="00000000" w:rsidRDefault="00000000" w:rsidRPr="00000000" w14:paraId="000000E4">
      <w:pPr>
        <w:pageBreakBefore w:val="0"/>
        <w:jc w:val="both"/>
        <w:rPr/>
      </w:pPr>
      <w:r w:rsidDel="00000000" w:rsidR="00000000" w:rsidRPr="00000000">
        <w:rPr>
          <w:rtl w:val="0"/>
        </w:rPr>
        <w:t xml:space="preserve">Per verificare se un concetto A sussume B:</w:t>
      </w:r>
    </w:p>
    <w:p w:rsidR="00000000" w:rsidDel="00000000" w:rsidP="00000000" w:rsidRDefault="00000000" w:rsidRPr="00000000" w14:paraId="000000E5">
      <w:pPr>
        <w:pageBreakBefore w:val="0"/>
        <w:numPr>
          <w:ilvl w:val="0"/>
          <w:numId w:val="25"/>
        </w:numPr>
        <w:ind w:left="720" w:hanging="360"/>
        <w:jc w:val="both"/>
        <w:rPr>
          <w:u w:val="none"/>
        </w:rPr>
      </w:pPr>
      <w:r w:rsidDel="00000000" w:rsidR="00000000" w:rsidRPr="00000000">
        <w:rPr>
          <w:rtl w:val="0"/>
        </w:rPr>
        <w:t xml:space="preserve">appiattisce A e B rimuovendo tutti gli AND annidati;</w:t>
      </w:r>
    </w:p>
    <w:p w:rsidR="00000000" w:rsidDel="00000000" w:rsidP="00000000" w:rsidRDefault="00000000" w:rsidRPr="00000000" w14:paraId="000000E6">
      <w:pPr>
        <w:pageBreakBefore w:val="0"/>
        <w:ind w:left="720" w:firstLine="0"/>
        <w:jc w:val="both"/>
        <w:rPr/>
      </w:pPr>
      <m:oMath>
        <m:r>
          <w:rPr/>
          <m:t xml:space="preserve">AND x (AND y z) w) </m:t>
        </m:r>
        <m:r>
          <w:rPr/>
          <m:t>⇒</m:t>
        </m:r>
        <m:r>
          <w:rPr/>
          <m:t xml:space="preserve">AND x y z w</m:t>
        </m:r>
      </m:oMath>
      <w:r w:rsidDel="00000000" w:rsidR="00000000" w:rsidRPr="00000000">
        <w:rPr>
          <w:rtl w:val="0"/>
        </w:rPr>
      </w:r>
    </w:p>
    <w:p w:rsidR="00000000" w:rsidDel="00000000" w:rsidP="00000000" w:rsidRDefault="00000000" w:rsidRPr="00000000" w14:paraId="000000E7">
      <w:pPr>
        <w:pageBreakBefore w:val="0"/>
        <w:numPr>
          <w:ilvl w:val="0"/>
          <w:numId w:val="25"/>
        </w:numPr>
        <w:ind w:left="720" w:hanging="360"/>
        <w:jc w:val="both"/>
        <w:rPr>
          <w:u w:val="none"/>
        </w:rPr>
      </w:pPr>
      <w:r w:rsidDel="00000000" w:rsidR="00000000" w:rsidRPr="00000000">
        <w:rPr>
          <w:rtl w:val="0"/>
        </w:rPr>
        <w:t xml:space="preserve">raccoglie tutti gli argomenti per un dato ruolo</w:t>
      </w:r>
    </w:p>
    <w:p w:rsidR="00000000" w:rsidDel="00000000" w:rsidP="00000000" w:rsidRDefault="00000000" w:rsidRPr="00000000" w14:paraId="000000E8">
      <w:pPr>
        <w:pageBreakBefore w:val="0"/>
        <w:ind w:left="720" w:firstLine="0"/>
        <w:jc w:val="both"/>
        <w:rPr/>
      </w:pPr>
      <m:oMath>
        <m:r>
          <w:rPr/>
          <m:t xml:space="preserve">(AND (ALL R (AND a b c )) (ALL r (AND X))) </m:t>
        </m:r>
        <m:r>
          <w:rPr/>
          <m:t>⇒</m:t>
        </m:r>
        <m:r>
          <w:rPr/>
          <m:t xml:space="preserve">(AND (ALL r (AND a b c X))) </m:t>
        </m:r>
      </m:oMath>
      <w:r w:rsidDel="00000000" w:rsidR="00000000" w:rsidRPr="00000000">
        <w:rPr>
          <w:rtl w:val="0"/>
        </w:rPr>
      </w:r>
    </w:p>
    <w:p w:rsidR="00000000" w:rsidDel="00000000" w:rsidP="00000000" w:rsidRDefault="00000000" w:rsidRPr="00000000" w14:paraId="000000E9">
      <w:pPr>
        <w:pageBreakBefore w:val="0"/>
        <w:numPr>
          <w:ilvl w:val="0"/>
          <w:numId w:val="25"/>
        </w:numPr>
        <w:ind w:left="720" w:hanging="360"/>
        <w:jc w:val="both"/>
        <w:rPr>
          <w:u w:val="none"/>
        </w:rPr>
      </w:pPr>
      <w:r w:rsidDel="00000000" w:rsidR="00000000" w:rsidRPr="00000000">
        <w:rPr>
          <w:rtl w:val="0"/>
        </w:rPr>
        <w:t xml:space="preserve">Assumendo che A sia nella forma (AND a1 … an) e B come (AND b1 … bm), si restituisce true se ai è un atomo SOME, quindi uno dei bj è ai. Si restituisce sempre true se ai è (ALL r x), quindi uno dei bj è (ALL r y) in cui x sussume y.</w:t>
      </w:r>
    </w:p>
    <w:p w:rsidR="00000000" w:rsidDel="00000000" w:rsidP="00000000" w:rsidRDefault="00000000" w:rsidRPr="00000000" w14:paraId="000000EA">
      <w:pPr>
        <w:pageBreakBefore w:val="0"/>
        <w:ind w:left="0" w:firstLine="0"/>
        <w:jc w:val="both"/>
        <w:rPr/>
      </w:pPr>
      <w:r w:rsidDel="00000000" w:rsidR="00000000" w:rsidRPr="00000000">
        <w:rPr>
          <w:rtl w:val="0"/>
        </w:rPr>
        <w:t xml:space="preserve">La complessità di questo algoritmo è quadratica per la lunghezza n dell’espressione.</w:t>
      </w:r>
    </w:p>
    <w:p w:rsidR="00000000" w:rsidDel="00000000" w:rsidP="00000000" w:rsidRDefault="00000000" w:rsidRPr="00000000" w14:paraId="000000EB">
      <w:pPr>
        <w:pageBreakBefore w:val="0"/>
        <w:ind w:left="0" w:firstLine="0"/>
        <w:jc w:val="both"/>
        <w:rPr/>
      </w:pPr>
      <w:r w:rsidDel="00000000" w:rsidR="00000000" w:rsidRPr="00000000">
        <w:rPr>
          <w:rtl w:val="0"/>
        </w:rPr>
        <w:t xml:space="preserve">Un utilizzo dell’algoritmo di sussunzione è della classificazione, infatti prendendo un concetto nuovo, bisogna trovargli un posto nella gerarchia in modo che sussuma un nodo ma che non venga sussunto dai figli di quest’ultimo.</w:t>
      </w:r>
    </w:p>
    <w:p w:rsidR="00000000" w:rsidDel="00000000" w:rsidP="00000000" w:rsidRDefault="00000000" w:rsidRPr="00000000" w14:paraId="000000EC">
      <w:pPr>
        <w:pageBreakBefore w:val="0"/>
        <w:ind w:left="0" w:firstLine="0"/>
        <w:jc w:val="both"/>
        <w:rPr/>
      </w:pPr>
      <w:r w:rsidDel="00000000" w:rsidR="00000000" w:rsidRPr="00000000">
        <w:rPr>
          <w:rtl w:val="0"/>
        </w:rPr>
      </w:r>
    </w:p>
    <w:p w:rsidR="00000000" w:rsidDel="00000000" w:rsidP="00000000" w:rsidRDefault="00000000" w:rsidRPr="00000000" w14:paraId="000000ED">
      <w:pPr>
        <w:pageBreakBefore w:val="0"/>
        <w:ind w:left="0" w:firstLine="0"/>
        <w:jc w:val="both"/>
        <w:rPr/>
      </w:pPr>
      <w:r w:rsidDel="00000000" w:rsidR="00000000" w:rsidRPr="00000000">
        <w:rPr>
          <w:rtl w:val="0"/>
        </w:rPr>
      </w:r>
    </w:p>
    <w:p w:rsidR="00000000" w:rsidDel="00000000" w:rsidP="00000000" w:rsidRDefault="00000000" w:rsidRPr="00000000" w14:paraId="000000EE">
      <w:pPr>
        <w:pStyle w:val="Heading2"/>
        <w:pageBreakBefore w:val="0"/>
        <w:jc w:val="both"/>
        <w:rPr/>
      </w:pPr>
      <w:bookmarkStart w:colFirst="0" w:colLast="0" w:name="_1au6a1i533f" w:id="32"/>
      <w:bookmarkEnd w:id="32"/>
      <w:r w:rsidDel="00000000" w:rsidR="00000000" w:rsidRPr="00000000">
        <w:rPr>
          <w:rtl w:val="0"/>
        </w:rPr>
        <w:t xml:space="preserve">Inheritance network</w:t>
      </w:r>
    </w:p>
    <w:p w:rsidR="00000000" w:rsidDel="00000000" w:rsidP="00000000" w:rsidRDefault="00000000" w:rsidRPr="00000000" w14:paraId="000000EF">
      <w:pPr>
        <w:pageBreakBefore w:val="0"/>
        <w:jc w:val="both"/>
        <w:rPr/>
      </w:pPr>
      <w:r w:rsidDel="00000000" w:rsidR="00000000" w:rsidRPr="00000000">
        <w:rPr>
          <w:rtl w:val="0"/>
        </w:rPr>
        <w:t xml:space="preserve">Nella pratica, le logiche descrittive vengono utilizzate per le inheritance network, delle reti semantiche particolari in cui i concetti più specifici ereditano tutte le proprietà di quelli generali.</w:t>
      </w:r>
    </w:p>
    <w:p w:rsidR="00000000" w:rsidDel="00000000" w:rsidP="00000000" w:rsidRDefault="00000000" w:rsidRPr="00000000" w14:paraId="000000F0">
      <w:pPr>
        <w:pageBreakBefore w:val="0"/>
        <w:jc w:val="both"/>
        <w:rPr/>
      </w:pPr>
      <w:r w:rsidDel="00000000" w:rsidR="00000000" w:rsidRPr="00000000">
        <w:rPr>
          <w:rtl w:val="0"/>
        </w:rPr>
        <w:t xml:space="preserve">E’ in qualche modo possibile ereditare solamente certe proprietà?</w:t>
      </w:r>
    </w:p>
    <w:p w:rsidR="00000000" w:rsidDel="00000000" w:rsidP="00000000" w:rsidRDefault="00000000" w:rsidRPr="00000000" w14:paraId="000000F1">
      <w:pPr>
        <w:pageBreakBefore w:val="0"/>
        <w:jc w:val="both"/>
        <w:rPr/>
      </w:pPr>
      <w:r w:rsidDel="00000000" w:rsidR="00000000" w:rsidRPr="00000000">
        <w:rPr>
          <w:rtl w:val="0"/>
        </w:rPr>
        <w:t xml:space="preserve">Una prima soluzione potrebbe essere l’inserimento di proprietà complementari, ciò però rende la conoscenza inconsistente e di conseguenza non si può fare.</w:t>
      </w:r>
    </w:p>
    <w:p w:rsidR="00000000" w:rsidDel="00000000" w:rsidP="00000000" w:rsidRDefault="00000000" w:rsidRPr="00000000" w14:paraId="000000F2">
      <w:pPr>
        <w:pageBreakBefore w:val="0"/>
        <w:jc w:val="both"/>
        <w:rPr/>
      </w:pPr>
      <w:r w:rsidDel="00000000" w:rsidR="00000000" w:rsidRPr="00000000">
        <w:rPr>
          <w:rtl w:val="0"/>
        </w:rPr>
        <w:t xml:space="preserve">Una seconda soluzione è quella di aggiungere più classi per coprire il maggior numero di casi possibili, tuttavia non è semplice e potrebbe generare proprietà indesiderate.</w:t>
      </w:r>
    </w:p>
    <w:p w:rsidR="00000000" w:rsidDel="00000000" w:rsidP="00000000" w:rsidRDefault="00000000" w:rsidRPr="00000000" w14:paraId="000000F3">
      <w:pPr>
        <w:pStyle w:val="Heading3"/>
        <w:pageBreakBefore w:val="0"/>
        <w:jc w:val="both"/>
        <w:rPr/>
      </w:pPr>
      <w:bookmarkStart w:colFirst="0" w:colLast="0" w:name="_tyl0rek8gwx8" w:id="33"/>
      <w:bookmarkEnd w:id="33"/>
      <w:r w:rsidDel="00000000" w:rsidR="00000000" w:rsidRPr="00000000">
        <w:rPr>
          <w:rtl w:val="0"/>
        </w:rPr>
        <w:t xml:space="preserve">Esempio</w:t>
      </w:r>
    </w:p>
    <w:p w:rsidR="00000000" w:rsidDel="00000000" w:rsidP="00000000" w:rsidRDefault="00000000" w:rsidRPr="00000000" w14:paraId="000000F4">
      <w:pPr>
        <w:pageBreakBefore w:val="0"/>
        <w:jc w:val="both"/>
        <w:rPr/>
      </w:pPr>
      <w:r w:rsidDel="00000000" w:rsidR="00000000" w:rsidRPr="00000000">
        <w:rPr>
          <w:rtl w:val="0"/>
        </w:rPr>
        <w:t xml:space="preserve">Tutti gli uccelli sono animali che volano:</w:t>
      </w:r>
    </w:p>
    <w:p w:rsidR="00000000" w:rsidDel="00000000" w:rsidP="00000000" w:rsidRDefault="00000000" w:rsidRPr="00000000" w14:paraId="000000F5">
      <w:pPr>
        <w:pageBreakBefore w:val="0"/>
        <w:jc w:val="both"/>
        <w:rPr/>
      </w:pPr>
      <m:oMath>
        <m:r>
          <w:rPr/>
          <m:t xml:space="preserve">Bird ⊑ Fly</m:t>
        </m:r>
      </m:oMath>
      <w:r w:rsidDel="00000000" w:rsidR="00000000" w:rsidRPr="00000000">
        <w:rPr>
          <w:rtl w:val="0"/>
        </w:rPr>
      </w:r>
    </w:p>
    <w:p w:rsidR="00000000" w:rsidDel="00000000" w:rsidP="00000000" w:rsidRDefault="00000000" w:rsidRPr="00000000" w14:paraId="000000F6">
      <w:pPr>
        <w:pageBreakBefore w:val="0"/>
        <w:jc w:val="both"/>
        <w:rPr/>
      </w:pPr>
      <w:r w:rsidDel="00000000" w:rsidR="00000000" w:rsidRPr="00000000">
        <w:rPr>
          <w:rtl w:val="0"/>
        </w:rPr>
        <w:t xml:space="preserve">Tra tutti gli uccelli, spiccano i pinguini:</w:t>
      </w:r>
    </w:p>
    <w:p w:rsidR="00000000" w:rsidDel="00000000" w:rsidP="00000000" w:rsidRDefault="00000000" w:rsidRPr="00000000" w14:paraId="000000F7">
      <w:pPr>
        <w:pageBreakBefore w:val="0"/>
        <w:jc w:val="both"/>
        <w:rPr/>
      </w:pPr>
      <m:oMath>
        <m:r>
          <w:rPr/>
          <m:t xml:space="preserve">Penguin ⊑ Bird </m:t>
        </m:r>
      </m:oMath>
      <w:r w:rsidDel="00000000" w:rsidR="00000000" w:rsidRPr="00000000">
        <w:rPr>
          <w:rtl w:val="0"/>
        </w:rPr>
      </w:r>
    </w:p>
    <w:p w:rsidR="00000000" w:rsidDel="00000000" w:rsidP="00000000" w:rsidRDefault="00000000" w:rsidRPr="00000000" w14:paraId="000000F8">
      <w:pPr>
        <w:pageBreakBefore w:val="0"/>
        <w:jc w:val="both"/>
        <w:rPr/>
      </w:pPr>
      <w:r w:rsidDel="00000000" w:rsidR="00000000" w:rsidRPr="00000000">
        <w:rPr>
          <w:rtl w:val="0"/>
        </w:rPr>
        <w:t xml:space="preserve">Dalle cose dette in precedenza, per transitività si ottiene che i pinguini volano, quando in realtà non è così.</w:t>
      </w:r>
    </w:p>
    <w:p w:rsidR="00000000" w:rsidDel="00000000" w:rsidP="00000000" w:rsidRDefault="00000000" w:rsidRPr="00000000" w14:paraId="000000F9">
      <w:pPr>
        <w:pageBreakBefore w:val="0"/>
        <w:jc w:val="both"/>
        <w:rPr/>
      </w:pPr>
      <w:r w:rsidDel="00000000" w:rsidR="00000000" w:rsidRPr="00000000">
        <w:rPr>
          <w:rtl w:val="0"/>
        </w:rPr>
        <w:t xml:space="preserve">Come si procede?</w:t>
      </w:r>
    </w:p>
    <w:p w:rsidR="00000000" w:rsidDel="00000000" w:rsidP="00000000" w:rsidRDefault="00000000" w:rsidRPr="00000000" w14:paraId="000000FA">
      <w:pPr>
        <w:pageBreakBefore w:val="0"/>
        <w:jc w:val="both"/>
        <w:rPr/>
      </w:pPr>
      <w:r w:rsidDel="00000000" w:rsidR="00000000" w:rsidRPr="00000000">
        <w:rPr>
          <w:rtl w:val="0"/>
        </w:rPr>
        <w:t xml:space="preserve">Si possono inserire delle eccezioni nelle sottoclassi in cui non si intende ereditare le proprietà, come si fa?</w:t>
      </w:r>
    </w:p>
    <w:p w:rsidR="00000000" w:rsidDel="00000000" w:rsidP="00000000" w:rsidRDefault="00000000" w:rsidRPr="00000000" w14:paraId="000000FB">
      <w:pPr>
        <w:pageBreakBefore w:val="0"/>
        <w:numPr>
          <w:ilvl w:val="0"/>
          <w:numId w:val="66"/>
        </w:numPr>
        <w:ind w:left="720" w:hanging="360"/>
        <w:jc w:val="both"/>
        <w:rPr>
          <w:u w:val="none"/>
        </w:rPr>
      </w:pPr>
      <w:r w:rsidDel="00000000" w:rsidR="00000000" w:rsidRPr="00000000">
        <w:rPr>
          <w:rtl w:val="0"/>
        </w:rPr>
        <w:t xml:space="preserve">Una soluzione è l’utilizzo di un attributo flag per contrassegnare la presenza di eccezioni in una classe, tuttavia ne servirebbe uno per ogni attributo;</w:t>
      </w:r>
    </w:p>
    <w:p w:rsidR="00000000" w:rsidDel="00000000" w:rsidP="00000000" w:rsidRDefault="00000000" w:rsidRPr="00000000" w14:paraId="000000FC">
      <w:pPr>
        <w:pageBreakBefore w:val="0"/>
        <w:numPr>
          <w:ilvl w:val="0"/>
          <w:numId w:val="66"/>
        </w:numPr>
        <w:ind w:left="720" w:hanging="360"/>
        <w:jc w:val="both"/>
        <w:rPr>
          <w:u w:val="none"/>
        </w:rPr>
      </w:pPr>
      <w:r w:rsidDel="00000000" w:rsidR="00000000" w:rsidRPr="00000000">
        <w:rPr>
          <w:rtl w:val="0"/>
        </w:rPr>
        <w:t xml:space="preserve">si introducono delle inheritance network con eccezioni, rappresentabili con un’apposito arco. Gli archi da una classe a una sottoclasse senza eccezioni vengono detti is-a, queste non sono più inclusioni strette bensì violabili in caso di eccezioni. Gli archi verso sottoclassi con eccezioni vengono detti is not a;</w:t>
      </w:r>
    </w:p>
    <w:p w:rsidR="00000000" w:rsidDel="00000000" w:rsidP="00000000" w:rsidRDefault="00000000" w:rsidRPr="00000000" w14:paraId="000000FD">
      <w:pPr>
        <w:pageBreakBefore w:val="0"/>
        <w:jc w:val="both"/>
        <w:rPr/>
      </w:pPr>
      <w:r w:rsidDel="00000000" w:rsidR="00000000" w:rsidRPr="00000000">
        <w:rPr>
          <w:rtl w:val="0"/>
        </w:rPr>
      </w:r>
    </w:p>
    <w:p w:rsidR="00000000" w:rsidDel="00000000" w:rsidP="00000000" w:rsidRDefault="00000000" w:rsidRPr="00000000" w14:paraId="000000FE">
      <w:pPr>
        <w:pageBreakBefore w:val="0"/>
        <w:jc w:val="both"/>
        <w:rPr/>
      </w:pPr>
      <w:r w:rsidDel="00000000" w:rsidR="00000000" w:rsidRPr="00000000">
        <w:rPr>
          <w:rtl w:val="0"/>
        </w:rPr>
        <w:t xml:space="preserve">Prendendo come esempio Bird(opus), si può derivare che opus vola, ma se è un pinguino?</w:t>
      </w:r>
    </w:p>
    <w:p w:rsidR="00000000" w:rsidDel="00000000" w:rsidP="00000000" w:rsidRDefault="00000000" w:rsidRPr="00000000" w14:paraId="000000FF">
      <w:pPr>
        <w:pageBreakBefore w:val="0"/>
        <w:jc w:val="both"/>
        <w:rPr/>
      </w:pPr>
      <w:r w:rsidDel="00000000" w:rsidR="00000000" w:rsidRPr="00000000">
        <w:rPr>
          <w:rtl w:val="0"/>
        </w:rPr>
        <w:t xml:space="preserve">In tal caso basta concludere che non volta e non concludere più che vola, ciò rende la logica non monotona.</w:t>
      </w:r>
    </w:p>
    <w:p w:rsidR="00000000" w:rsidDel="00000000" w:rsidP="00000000" w:rsidRDefault="00000000" w:rsidRPr="00000000" w14:paraId="00000100">
      <w:pPr>
        <w:pageBreakBefore w:val="0"/>
        <w:jc w:val="both"/>
        <w:rPr/>
      </w:pPr>
      <w:r w:rsidDel="00000000" w:rsidR="00000000" w:rsidRPr="00000000">
        <w:rPr>
          <w:rtl w:val="0"/>
        </w:rPr>
        <w:t xml:space="preserve">La monotonicità nella logica indica che l’aggiunta di informazioni alla KB non modifica l’implicazione delle precedenti conseguenze logiche, quindi l’aggiunta di nuova conoscenza restringe l’insieme dei modelli e tutto ciò che era vero prima continua ad esserlo.</w:t>
      </w:r>
    </w:p>
    <w:p w:rsidR="00000000" w:rsidDel="00000000" w:rsidP="00000000" w:rsidRDefault="00000000" w:rsidRPr="00000000" w14:paraId="00000101">
      <w:pPr>
        <w:pageBreakBefore w:val="0"/>
        <w:jc w:val="both"/>
        <w:rPr/>
      </w:pPr>
      <w:r w:rsidDel="00000000" w:rsidR="00000000" w:rsidRPr="00000000">
        <w:rPr>
          <w:rtl w:val="0"/>
        </w:rPr>
      </w:r>
    </w:p>
    <w:p w:rsidR="00000000" w:rsidDel="00000000" w:rsidP="00000000" w:rsidRDefault="00000000" w:rsidRPr="00000000" w14:paraId="00000102">
      <w:pPr>
        <w:pageBreakBefore w:val="0"/>
        <w:jc w:val="both"/>
        <w:rPr/>
      </w:pPr>
      <w:r w:rsidDel="00000000" w:rsidR="00000000" w:rsidRPr="00000000">
        <w:rPr>
          <w:rtl w:val="0"/>
        </w:rPr>
      </w:r>
    </w:p>
    <w:p w:rsidR="00000000" w:rsidDel="00000000" w:rsidP="00000000" w:rsidRDefault="00000000" w:rsidRPr="00000000" w14:paraId="00000103">
      <w:pPr>
        <w:pageBreakBefore w:val="0"/>
        <w:jc w:val="both"/>
        <w:rPr/>
      </w:pPr>
      <w:r w:rsidDel="00000000" w:rsidR="00000000" w:rsidRPr="00000000">
        <w:rPr>
          <w:rtl w:val="0"/>
        </w:rPr>
      </w:r>
    </w:p>
    <w:p w:rsidR="00000000" w:rsidDel="00000000" w:rsidP="00000000" w:rsidRDefault="00000000" w:rsidRPr="00000000" w14:paraId="00000104">
      <w:pPr>
        <w:pageBreakBefore w:val="0"/>
        <w:jc w:val="both"/>
        <w:rPr/>
      </w:pPr>
      <w:r w:rsidDel="00000000" w:rsidR="00000000" w:rsidRPr="00000000">
        <w:rPr>
          <w:rtl w:val="0"/>
        </w:rPr>
      </w:r>
    </w:p>
    <w:p w:rsidR="00000000" w:rsidDel="00000000" w:rsidP="00000000" w:rsidRDefault="00000000" w:rsidRPr="00000000" w14:paraId="00000105">
      <w:pPr>
        <w:pageBreakBefore w:val="0"/>
        <w:jc w:val="both"/>
        <w:rPr/>
      </w:pPr>
      <w:r w:rsidDel="00000000" w:rsidR="00000000" w:rsidRPr="00000000">
        <w:rPr>
          <w:rtl w:val="0"/>
        </w:rPr>
      </w:r>
    </w:p>
    <w:p w:rsidR="00000000" w:rsidDel="00000000" w:rsidP="00000000" w:rsidRDefault="00000000" w:rsidRPr="00000000" w14:paraId="00000106">
      <w:pPr>
        <w:pageBreakBefore w:val="0"/>
        <w:jc w:val="both"/>
        <w:rPr/>
      </w:pPr>
      <w:r w:rsidDel="00000000" w:rsidR="00000000" w:rsidRPr="00000000">
        <w:rPr>
          <w:rtl w:val="0"/>
        </w:rPr>
      </w:r>
    </w:p>
    <w:p w:rsidR="00000000" w:rsidDel="00000000" w:rsidP="00000000" w:rsidRDefault="00000000" w:rsidRPr="00000000" w14:paraId="00000107">
      <w:pPr>
        <w:pageBreakBefore w:val="0"/>
        <w:jc w:val="both"/>
        <w:rPr/>
      </w:pPr>
      <w:r w:rsidDel="00000000" w:rsidR="00000000" w:rsidRPr="00000000">
        <w:rPr>
          <w:rtl w:val="0"/>
        </w:rPr>
      </w:r>
    </w:p>
    <w:p w:rsidR="00000000" w:rsidDel="00000000" w:rsidP="00000000" w:rsidRDefault="00000000" w:rsidRPr="00000000" w14:paraId="00000108">
      <w:pPr>
        <w:pageBreakBefore w:val="0"/>
        <w:jc w:val="both"/>
        <w:rPr/>
      </w:pPr>
      <w:r w:rsidDel="00000000" w:rsidR="00000000" w:rsidRPr="00000000">
        <w:rPr>
          <w:rtl w:val="0"/>
        </w:rPr>
      </w:r>
    </w:p>
    <w:p w:rsidR="00000000" w:rsidDel="00000000" w:rsidP="00000000" w:rsidRDefault="00000000" w:rsidRPr="00000000" w14:paraId="00000109">
      <w:pPr>
        <w:pageBreakBefore w:val="0"/>
        <w:jc w:val="both"/>
        <w:rPr/>
      </w:pPr>
      <w:r w:rsidDel="00000000" w:rsidR="00000000" w:rsidRPr="00000000">
        <w:rPr>
          <w:rtl w:val="0"/>
        </w:rPr>
      </w:r>
    </w:p>
    <w:p w:rsidR="00000000" w:rsidDel="00000000" w:rsidP="00000000" w:rsidRDefault="00000000" w:rsidRPr="00000000" w14:paraId="0000010A">
      <w:pPr>
        <w:pStyle w:val="Heading2"/>
        <w:pageBreakBefore w:val="0"/>
        <w:jc w:val="both"/>
        <w:rPr/>
      </w:pPr>
      <w:bookmarkStart w:colFirst="0" w:colLast="0" w:name="_bt1u8mtsx19t" w:id="34"/>
      <w:bookmarkEnd w:id="34"/>
      <w:r w:rsidDel="00000000" w:rsidR="00000000" w:rsidRPr="00000000">
        <w:rPr>
          <w:rtl w:val="0"/>
        </w:rPr>
        <w:t xml:space="preserve">Logiche non monotone</w:t>
      </w:r>
    </w:p>
    <w:p w:rsidR="00000000" w:rsidDel="00000000" w:rsidP="00000000" w:rsidRDefault="00000000" w:rsidRPr="00000000" w14:paraId="0000010B">
      <w:pPr>
        <w:pageBreakBefore w:val="0"/>
        <w:jc w:val="both"/>
        <w:rPr/>
      </w:pPr>
      <w:r w:rsidDel="00000000" w:rsidR="00000000" w:rsidRPr="00000000">
        <w:rPr>
          <w:rtl w:val="0"/>
        </w:rPr>
        <w:t xml:space="preserve">Le logiche non monotone sono particolari logiche per cui non vale la proprietà di monotonicità della conseguenza logica: </w:t>
      </w:r>
      <m:oMath>
        <m:r>
          <m:t>∀</m:t>
        </m:r>
        <m:r>
          <m:t>β</m:t>
        </m:r>
        <m:r>
          <w:rPr/>
          <m:t xml:space="preserve">, KB </m:t>
        </m:r>
        <m:r>
          <w:rPr/>
          <m:t>∪</m:t>
        </m:r>
        <m:r>
          <w:rPr/>
          <m:t xml:space="preserve"> {</m:t>
        </m:r>
        <m:r>
          <w:rPr/>
          <m:t>β</m:t>
        </m:r>
        <m:r>
          <w:rPr/>
          <m:t xml:space="preserve">}⊧</m:t>
        </m:r>
        <m:r>
          <w:rPr/>
          <m:t>α</m:t>
        </m:r>
      </m:oMath>
      <w:r w:rsidDel="00000000" w:rsidR="00000000" w:rsidRPr="00000000">
        <w:rPr>
          <w:rtl w:val="0"/>
        </w:rPr>
      </w:r>
    </w:p>
    <w:p w:rsidR="00000000" w:rsidDel="00000000" w:rsidP="00000000" w:rsidRDefault="00000000" w:rsidRPr="00000000" w14:paraId="0000010C">
      <w:pPr>
        <w:pageBreakBefore w:val="0"/>
        <w:jc w:val="both"/>
        <w:rPr/>
      </w:pPr>
      <w:r w:rsidDel="00000000" w:rsidR="00000000" w:rsidRPr="00000000">
        <w:rPr>
          <w:rtl w:val="0"/>
        </w:rPr>
        <w:t xml:space="preserve">Di conseguenza, aggiungendo nuova informazione alla conoscenza base, tutto ciò che era vero prima, adesso non lo è più e quindi bisogna ritrattare le soluzioni</w:t>
      </w:r>
    </w:p>
    <w:p w:rsidR="00000000" w:rsidDel="00000000" w:rsidP="00000000" w:rsidRDefault="00000000" w:rsidRPr="00000000" w14:paraId="0000010D">
      <w:pPr>
        <w:pageBreakBefore w:val="0"/>
        <w:jc w:val="both"/>
        <w:rPr/>
      </w:pPr>
      <w:r w:rsidDel="00000000" w:rsidR="00000000" w:rsidRPr="00000000">
        <w:rPr>
          <w:rtl w:val="0"/>
        </w:rPr>
        <w:t xml:space="preserve">L’utilizzo delle logiche non monotone permette la rappresentazione delle eccezioni nelle inheritance network. In caso di eredità multiple, quale criterio bisogna considerare per trovare le feature che valgono in un sottoclasse?</w:t>
      </w:r>
    </w:p>
    <w:p w:rsidR="00000000" w:rsidDel="00000000" w:rsidP="00000000" w:rsidRDefault="00000000" w:rsidRPr="00000000" w14:paraId="0000010E">
      <w:pPr>
        <w:pageBreakBefore w:val="0"/>
        <w:numPr>
          <w:ilvl w:val="0"/>
          <w:numId w:val="47"/>
        </w:numPr>
        <w:ind w:left="720" w:hanging="360"/>
        <w:jc w:val="both"/>
        <w:rPr>
          <w:u w:val="none"/>
        </w:rPr>
      </w:pPr>
      <w:r w:rsidDel="00000000" w:rsidR="00000000" w:rsidRPr="00000000">
        <w:rPr>
          <w:rtl w:val="0"/>
        </w:rPr>
        <w:t xml:space="preserve">La lunghezza del cammino non va bene dato che non sempre funziona, specie quando sono presente archi ridondanti;</w:t>
      </w:r>
    </w:p>
    <w:p w:rsidR="00000000" w:rsidDel="00000000" w:rsidP="00000000" w:rsidRDefault="00000000" w:rsidRPr="00000000" w14:paraId="0000010F">
      <w:pPr>
        <w:pageBreakBefore w:val="0"/>
        <w:numPr>
          <w:ilvl w:val="0"/>
          <w:numId w:val="47"/>
        </w:numPr>
        <w:ind w:left="720" w:hanging="360"/>
        <w:jc w:val="both"/>
        <w:rPr>
          <w:u w:val="none"/>
        </w:rPr>
      </w:pPr>
      <w:r w:rsidDel="00000000" w:rsidR="00000000" w:rsidRPr="00000000">
        <w:rPr>
          <w:rtl w:val="0"/>
        </w:rPr>
        <w:t xml:space="preserve">Si utilizza il concetto di specificità tra classi, cioè definire una gerarchia delle classi in modo da poter ragionare su di essa.</w:t>
      </w:r>
    </w:p>
    <w:p w:rsidR="00000000" w:rsidDel="00000000" w:rsidP="00000000" w:rsidRDefault="00000000" w:rsidRPr="00000000" w14:paraId="00000110">
      <w:pPr>
        <w:pageBreakBefore w:val="0"/>
        <w:ind w:left="0" w:firstLine="0"/>
        <w:jc w:val="both"/>
        <w:rPr/>
      </w:pPr>
      <w:r w:rsidDel="00000000" w:rsidR="00000000" w:rsidRPr="00000000">
        <w:rPr>
          <w:rtl w:val="0"/>
        </w:rPr>
        <w:t xml:space="preserve">Precisamente vengono definiti i seguenti concetti:</w:t>
      </w:r>
    </w:p>
    <w:p w:rsidR="00000000" w:rsidDel="00000000" w:rsidP="00000000" w:rsidRDefault="00000000" w:rsidRPr="00000000" w14:paraId="00000111">
      <w:pPr>
        <w:pageBreakBefore w:val="0"/>
        <w:numPr>
          <w:ilvl w:val="0"/>
          <w:numId w:val="56"/>
        </w:numPr>
        <w:ind w:left="720" w:hanging="360"/>
        <w:jc w:val="both"/>
        <w:rPr>
          <w:u w:val="none"/>
        </w:rPr>
      </w:pPr>
      <w:r w:rsidDel="00000000" w:rsidR="00000000" w:rsidRPr="00000000">
        <w:rPr>
          <w:rtl w:val="0"/>
        </w:rPr>
        <w:t xml:space="preserve">I cammini positivi sono tutti quelli formati solamente da archi positivi;</w:t>
      </w:r>
    </w:p>
    <w:p w:rsidR="00000000" w:rsidDel="00000000" w:rsidP="00000000" w:rsidRDefault="00000000" w:rsidRPr="00000000" w14:paraId="00000112">
      <w:pPr>
        <w:pageBreakBefore w:val="0"/>
        <w:numPr>
          <w:ilvl w:val="0"/>
          <w:numId w:val="56"/>
        </w:numPr>
        <w:ind w:left="720" w:hanging="360"/>
        <w:jc w:val="both"/>
        <w:rPr>
          <w:u w:val="none"/>
        </w:rPr>
      </w:pPr>
      <w:r w:rsidDel="00000000" w:rsidR="00000000" w:rsidRPr="00000000">
        <w:rPr>
          <w:rtl w:val="0"/>
        </w:rPr>
        <w:t xml:space="preserve">i cammini negativi sono invece formati da archi positivi ma che terminano con un arco negativo;</w:t>
      </w:r>
    </w:p>
    <w:p w:rsidR="00000000" w:rsidDel="00000000" w:rsidP="00000000" w:rsidRDefault="00000000" w:rsidRPr="00000000" w14:paraId="00000113">
      <w:pPr>
        <w:pageBreakBefore w:val="0"/>
        <w:numPr>
          <w:ilvl w:val="0"/>
          <w:numId w:val="56"/>
        </w:numPr>
        <w:ind w:left="720" w:hanging="360"/>
        <w:jc w:val="both"/>
        <w:rPr>
          <w:u w:val="none"/>
        </w:rPr>
      </w:pPr>
      <w:r w:rsidDel="00000000" w:rsidR="00000000" w:rsidRPr="00000000">
        <w:rPr>
          <w:rtl w:val="0"/>
        </w:rPr>
        <w:t xml:space="preserve">i non-cammini sono invece cammini in cui gli archi negativi non si trovano alla fine;</w:t>
      </w:r>
    </w:p>
    <w:p w:rsidR="00000000" w:rsidDel="00000000" w:rsidP="00000000" w:rsidRDefault="00000000" w:rsidRPr="00000000" w14:paraId="00000114">
      <w:pPr>
        <w:pStyle w:val="Heading3"/>
        <w:pageBreakBefore w:val="0"/>
        <w:jc w:val="both"/>
        <w:rPr/>
      </w:pPr>
      <w:bookmarkStart w:colFirst="0" w:colLast="0" w:name="_3cef5y80fyog" w:id="35"/>
      <w:bookmarkEnd w:id="35"/>
      <w:r w:rsidDel="00000000" w:rsidR="00000000" w:rsidRPr="00000000">
        <w:rPr>
          <w:rtl w:val="0"/>
        </w:rPr>
        <w:t xml:space="preserve">Esempio</w:t>
      </w:r>
    </w:p>
    <w:p w:rsidR="00000000" w:rsidDel="00000000" w:rsidP="00000000" w:rsidRDefault="00000000" w:rsidRPr="00000000" w14:paraId="00000115">
      <w:pPr>
        <w:pageBreakBefore w:val="0"/>
        <w:jc w:val="both"/>
        <w:rPr/>
      </w:pPr>
      <w:r w:rsidDel="00000000" w:rsidR="00000000" w:rsidRPr="00000000">
        <w:rPr>
          <w:rtl w:val="0"/>
        </w:rPr>
        <w:t xml:space="preserve">Gli elefanti sono animali solitamente grigi:</w:t>
      </w:r>
    </w:p>
    <w:p w:rsidR="00000000" w:rsidDel="00000000" w:rsidP="00000000" w:rsidRDefault="00000000" w:rsidRPr="00000000" w14:paraId="00000116">
      <w:pPr>
        <w:pageBreakBefore w:val="0"/>
        <w:jc w:val="both"/>
        <w:rPr/>
      </w:pPr>
      <m:oMath>
        <m:r>
          <w:rPr/>
          <m:t xml:space="preserve">Elephant ≲ Grey</m:t>
        </m:r>
      </m:oMath>
      <w:r w:rsidDel="00000000" w:rsidR="00000000" w:rsidRPr="00000000">
        <w:rPr>
          <w:rtl w:val="0"/>
        </w:rPr>
      </w:r>
    </w:p>
    <w:p w:rsidR="00000000" w:rsidDel="00000000" w:rsidP="00000000" w:rsidRDefault="00000000" w:rsidRPr="00000000" w14:paraId="00000117">
      <w:pPr>
        <w:pageBreakBefore w:val="0"/>
        <w:jc w:val="both"/>
        <w:rPr/>
      </w:pPr>
      <w:r w:rsidDel="00000000" w:rsidR="00000000" w:rsidRPr="00000000">
        <w:rPr>
          <w:rtl w:val="0"/>
        </w:rPr>
        <w:t xml:space="preserve">Gli elefanti reali sono elefanti ma di solito non sono grigi:</w:t>
      </w:r>
    </w:p>
    <w:p w:rsidR="00000000" w:rsidDel="00000000" w:rsidP="00000000" w:rsidRDefault="00000000" w:rsidRPr="00000000" w14:paraId="00000118">
      <w:pPr>
        <w:pageBreakBefore w:val="0"/>
        <w:jc w:val="both"/>
        <w:rPr/>
      </w:pPr>
      <m:oMath>
        <m:r>
          <w:rPr/>
          <m:t xml:space="preserve">RoyalElephant ⊑ Elephant</m:t>
        </m:r>
      </m:oMath>
      <w:r w:rsidDel="00000000" w:rsidR="00000000" w:rsidRPr="00000000">
        <w:rPr>
          <w:rtl w:val="0"/>
        </w:rPr>
        <w:tab/>
      </w:r>
      <m:oMath>
        <m:r>
          <w:rPr/>
          <m:t xml:space="preserve">RoyalElephant ≲ Grey</m:t>
        </m:r>
      </m:oMath>
      <w:r w:rsidDel="00000000" w:rsidR="00000000" w:rsidRPr="00000000">
        <w:rPr>
          <w:rtl w:val="0"/>
        </w:rPr>
      </w:r>
    </w:p>
    <w:p w:rsidR="00000000" w:rsidDel="00000000" w:rsidP="00000000" w:rsidRDefault="00000000" w:rsidRPr="00000000" w14:paraId="00000119">
      <w:pPr>
        <w:pageBreakBefore w:val="0"/>
        <w:jc w:val="both"/>
        <w:rPr/>
      </w:pPr>
      <w:r w:rsidDel="00000000" w:rsidR="00000000" w:rsidRPr="00000000">
        <w:rPr>
          <w:rtl w:val="0"/>
        </w:rPr>
        <w:t xml:space="preserve">Un elefante reale piccolo è sia un elefante, sia un elefante reale:</w:t>
      </w:r>
    </w:p>
    <w:p w:rsidR="00000000" w:rsidDel="00000000" w:rsidP="00000000" w:rsidRDefault="00000000" w:rsidRPr="00000000" w14:paraId="0000011A">
      <w:pPr>
        <w:pageBreakBefore w:val="0"/>
        <w:jc w:val="both"/>
        <w:rPr/>
      </w:pPr>
      <m:oMath>
        <m:r>
          <w:rPr/>
          <m:t xml:space="preserve">BabyRoyalElephant ⊑ Elephant</m:t>
        </m:r>
      </m:oMath>
      <w:r w:rsidDel="00000000" w:rsidR="00000000" w:rsidRPr="00000000">
        <w:rPr>
          <w:rtl w:val="0"/>
        </w:rPr>
        <w:tab/>
      </w:r>
      <m:oMath>
        <m:r>
          <w:rPr/>
          <m:t xml:space="preserve">BabyRoyalElephant ⊑ BabyElephant</m:t>
        </m:r>
      </m:oMath>
      <w:r w:rsidDel="00000000" w:rsidR="00000000" w:rsidRPr="00000000">
        <w:rPr>
          <w:rtl w:val="0"/>
        </w:rPr>
      </w:r>
    </w:p>
    <w:p w:rsidR="00000000" w:rsidDel="00000000" w:rsidP="00000000" w:rsidRDefault="00000000" w:rsidRPr="00000000" w14:paraId="0000011B">
      <w:pPr>
        <w:pageBreakBefore w:val="0"/>
        <w:jc w:val="both"/>
        <w:rPr/>
      </w:pPr>
      <w:r w:rsidDel="00000000" w:rsidR="00000000" w:rsidRPr="00000000">
        <w:rPr>
          <w:rtl w:val="0"/>
        </w:rPr>
      </w:r>
    </w:p>
    <w:p w:rsidR="00000000" w:rsidDel="00000000" w:rsidP="00000000" w:rsidRDefault="00000000" w:rsidRPr="00000000" w14:paraId="0000011C">
      <w:pPr>
        <w:pageBreakBefore w:val="0"/>
        <w:jc w:val="both"/>
        <w:rPr/>
      </w:pPr>
      <w:r w:rsidDel="00000000" w:rsidR="00000000" w:rsidRPr="00000000">
        <w:rPr>
          <w:rtl w:val="0"/>
        </w:rPr>
        <w:t xml:space="preserve">In presenta di cammini multipli, come si procede? Un cammino è ereditabile se:</w:t>
      </w:r>
    </w:p>
    <w:p w:rsidR="00000000" w:rsidDel="00000000" w:rsidP="00000000" w:rsidRDefault="00000000" w:rsidRPr="00000000" w14:paraId="0000011D">
      <w:pPr>
        <w:pageBreakBefore w:val="0"/>
        <w:numPr>
          <w:ilvl w:val="0"/>
          <w:numId w:val="50"/>
        </w:numPr>
        <w:ind w:left="720" w:hanging="360"/>
        <w:jc w:val="both"/>
        <w:rPr>
          <w:u w:val="none"/>
        </w:rPr>
      </w:pPr>
      <w:r w:rsidDel="00000000" w:rsidR="00000000" w:rsidRPr="00000000">
        <w:rPr>
          <w:rtl w:val="0"/>
        </w:rPr>
        <w:t xml:space="preserve">è costruibile ricorsivamente nella rete;</w:t>
      </w:r>
    </w:p>
    <w:p w:rsidR="00000000" w:rsidDel="00000000" w:rsidP="00000000" w:rsidRDefault="00000000" w:rsidRPr="00000000" w14:paraId="0000011E">
      <w:pPr>
        <w:pageBreakBefore w:val="0"/>
        <w:numPr>
          <w:ilvl w:val="0"/>
          <w:numId w:val="50"/>
        </w:numPr>
        <w:ind w:left="720" w:hanging="360"/>
        <w:jc w:val="both"/>
        <w:rPr>
          <w:u w:val="none"/>
        </w:rPr>
      </w:pPr>
      <w:r w:rsidDel="00000000" w:rsidR="00000000" w:rsidRPr="00000000">
        <w:rPr>
          <w:rtl w:val="0"/>
        </w:rPr>
        <w:t xml:space="preserve">non presenta conflitti, cioè non ci sono cammini di segno opposto aventi stessa partenza e stessa destinazione già presenti nel contesto;</w:t>
      </w:r>
    </w:p>
    <w:p w:rsidR="00000000" w:rsidDel="00000000" w:rsidP="00000000" w:rsidRDefault="00000000" w:rsidRPr="00000000" w14:paraId="0000011F">
      <w:pPr>
        <w:pageBreakBefore w:val="0"/>
        <w:numPr>
          <w:ilvl w:val="0"/>
          <w:numId w:val="64"/>
        </w:numPr>
        <w:ind w:left="720" w:hanging="360"/>
        <w:jc w:val="both"/>
        <w:rPr>
          <w:u w:val="none"/>
        </w:rPr>
      </w:pPr>
      <w:r w:rsidDel="00000000" w:rsidR="00000000" w:rsidRPr="00000000">
        <w:rPr>
          <w:rtl w:val="0"/>
        </w:rPr>
        <w:t xml:space="preserve">non preemptivo, in tal caso se c’è un cammino che presenta un cammino conflittuale il quale presenta informazione più dirette sulla destinazione.</w:t>
      </w:r>
    </w:p>
    <w:p w:rsidR="00000000" w:rsidDel="00000000" w:rsidP="00000000" w:rsidRDefault="00000000" w:rsidRPr="00000000" w14:paraId="00000120">
      <w:pPr>
        <w:pStyle w:val="Heading2"/>
        <w:pageBreakBefore w:val="0"/>
        <w:jc w:val="both"/>
        <w:rPr/>
      </w:pPr>
      <w:bookmarkStart w:colFirst="0" w:colLast="0" w:name="_nhlysuvpk5o2" w:id="36"/>
      <w:bookmarkEnd w:id="36"/>
      <w:r w:rsidDel="00000000" w:rsidR="00000000" w:rsidRPr="00000000">
        <w:rPr>
          <w:rtl w:val="0"/>
        </w:rPr>
        <w:t xml:space="preserve">Ragionamento non monotono</w:t>
      </w:r>
    </w:p>
    <w:p w:rsidR="00000000" w:rsidDel="00000000" w:rsidP="00000000" w:rsidRDefault="00000000" w:rsidRPr="00000000" w14:paraId="00000121">
      <w:pPr>
        <w:pageBreakBefore w:val="0"/>
        <w:jc w:val="both"/>
        <w:rPr/>
      </w:pPr>
      <w:r w:rsidDel="00000000" w:rsidR="00000000" w:rsidRPr="00000000">
        <w:rPr>
          <w:rtl w:val="0"/>
        </w:rPr>
        <w:t xml:space="preserve">I ragionamento non monotono avviene facendo assunzioni, ciò è dovuto al fatto che la conoscenza è spesso incompleta ed è necessario ottenere soluzioni plausibili con ciò che è disponibile.</w:t>
      </w:r>
    </w:p>
    <w:p w:rsidR="00000000" w:rsidDel="00000000" w:rsidP="00000000" w:rsidRDefault="00000000" w:rsidRPr="00000000" w14:paraId="00000122">
      <w:pPr>
        <w:pageBreakBefore w:val="0"/>
        <w:jc w:val="both"/>
        <w:rPr/>
      </w:pPr>
      <w:r w:rsidDel="00000000" w:rsidR="00000000" w:rsidRPr="00000000">
        <w:rPr>
          <w:rtl w:val="0"/>
        </w:rPr>
        <w:t xml:space="preserve">La conoscenza sul mondo è dato dalle regole che indicano le proprietà tipiche degli oggetti, eccezioni comprese.</w:t>
      </w:r>
    </w:p>
    <w:p w:rsidR="00000000" w:rsidDel="00000000" w:rsidP="00000000" w:rsidRDefault="00000000" w:rsidRPr="00000000" w14:paraId="00000123">
      <w:pPr>
        <w:pageBreakBefore w:val="0"/>
        <w:jc w:val="both"/>
        <w:rPr/>
      </w:pPr>
      <w:r w:rsidDel="00000000" w:rsidR="00000000" w:rsidRPr="00000000">
        <w:rPr>
          <w:rtl w:val="0"/>
        </w:rPr>
        <w:t xml:space="preserve">Il ragionamento non monotono ha quindi bisogno di ritrattare le nuove informazioni qualora si ottenga un’informazione contraria, mostrandone la scorrettezza.</w:t>
      </w:r>
    </w:p>
    <w:p w:rsidR="00000000" w:rsidDel="00000000" w:rsidP="00000000" w:rsidRDefault="00000000" w:rsidRPr="00000000" w14:paraId="00000124">
      <w:pPr>
        <w:pageBreakBefore w:val="0"/>
        <w:jc w:val="both"/>
        <w:rPr/>
      </w:pPr>
      <w:r w:rsidDel="00000000" w:rsidR="00000000" w:rsidRPr="00000000">
        <w:rPr>
          <w:rtl w:val="0"/>
        </w:rPr>
        <w:t xml:space="preserve">Le regole delle logiche non monotone iniziano solitamente con “Tipicamente”, “Di solito”, eccetera, cosa significa?</w:t>
      </w:r>
    </w:p>
    <w:p w:rsidR="00000000" w:rsidDel="00000000" w:rsidP="00000000" w:rsidRDefault="00000000" w:rsidRPr="00000000" w14:paraId="00000125">
      <w:pPr>
        <w:pageBreakBefore w:val="0"/>
        <w:jc w:val="both"/>
        <w:rPr/>
      </w:pPr>
      <w:r w:rsidDel="00000000" w:rsidR="00000000" w:rsidRPr="00000000">
        <w:rPr>
          <w:rtl w:val="0"/>
        </w:rPr>
        <w:t xml:space="preserve">Ebbene, queste regole valgono solamente in assenza di particolare eccezioni.</w:t>
      </w:r>
    </w:p>
    <w:p w:rsidR="00000000" w:rsidDel="00000000" w:rsidP="00000000" w:rsidRDefault="00000000" w:rsidRPr="00000000" w14:paraId="00000126">
      <w:pPr>
        <w:pageBreakBefore w:val="0"/>
        <w:jc w:val="both"/>
        <w:rPr/>
      </w:pPr>
      <w:r w:rsidDel="00000000" w:rsidR="00000000" w:rsidRPr="00000000">
        <w:rPr>
          <w:rtl w:val="0"/>
        </w:rPr>
        <w:t xml:space="preserve">Le regole a destra indicano come la logica monotona può simulare la variante non monotona, qui si ha che:</w:t>
      </w:r>
    </w:p>
    <w:p w:rsidR="00000000" w:rsidDel="00000000" w:rsidP="00000000" w:rsidRDefault="00000000" w:rsidRPr="00000000" w14:paraId="00000127">
      <w:pPr>
        <w:pageBreakBefore w:val="0"/>
        <w:numPr>
          <w:ilvl w:val="0"/>
          <w:numId w:val="57"/>
        </w:numPr>
        <w:ind w:left="720" w:hanging="360"/>
        <w:jc w:val="both"/>
      </w:pPr>
      <w:r w:rsidDel="00000000" w:rsidR="00000000" w:rsidRPr="00000000">
        <w:rPr>
          <w:rtl w:val="0"/>
        </w:rPr>
        <w:t xml:space="preserve">la prima regola indica che ogni uccello di solito vola, qui il “di solito” indica tutti i casi indicati in “eccezione(x)”, che appunto devono essere esclusi;</w:t>
      </w:r>
      <w:r w:rsidDel="00000000" w:rsidR="00000000" w:rsidRPr="00000000">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177212</wp:posOffset>
            </wp:positionV>
            <wp:extent cx="3190460" cy="375980"/>
            <wp:effectExtent b="0" l="0" r="0" t="0"/>
            <wp:wrapSquare wrapText="bothSides" distB="114300" distT="114300" distL="114300" distR="114300"/>
            <wp:docPr id="30"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190460" cy="375980"/>
                    </a:xfrm>
                    <a:prstGeom prst="rect"/>
                    <a:ln/>
                  </pic:spPr>
                </pic:pic>
              </a:graphicData>
            </a:graphic>
          </wp:anchor>
        </w:drawing>
      </w:r>
    </w:p>
    <w:p w:rsidR="00000000" w:rsidDel="00000000" w:rsidP="00000000" w:rsidRDefault="00000000" w:rsidRPr="00000000" w14:paraId="00000128">
      <w:pPr>
        <w:pageBreakBefore w:val="0"/>
        <w:numPr>
          <w:ilvl w:val="0"/>
          <w:numId w:val="57"/>
        </w:numPr>
        <w:ind w:left="720" w:hanging="360"/>
        <w:jc w:val="both"/>
      </w:pPr>
      <w:r w:rsidDel="00000000" w:rsidR="00000000" w:rsidRPr="00000000">
        <w:rPr>
          <w:rtl w:val="0"/>
        </w:rPr>
        <w:t xml:space="preserve">la seconda regola modella le eccezioni, in questo caso tutti gli uccelli che non volano.</w:t>
      </w:r>
    </w:p>
    <w:p w:rsidR="00000000" w:rsidDel="00000000" w:rsidP="00000000" w:rsidRDefault="00000000" w:rsidRPr="00000000" w14:paraId="00000129">
      <w:pPr>
        <w:pageBreakBefore w:val="0"/>
        <w:jc w:val="both"/>
        <w:rPr/>
      </w:pPr>
      <w:r w:rsidDel="00000000" w:rsidR="00000000" w:rsidRPr="00000000">
        <w:rPr>
          <w:rtl w:val="0"/>
        </w:rPr>
        <w:t xml:space="preserve">Per dimostrare ad esempio che Tweety vola, bisogna dimostrare che non è un pinguino, uno struzzo, eccetera, c’è un modo migliore per farlo?</w:t>
      </w:r>
    </w:p>
    <w:p w:rsidR="00000000" w:rsidDel="00000000" w:rsidP="00000000" w:rsidRDefault="00000000" w:rsidRPr="00000000" w14:paraId="0000012A">
      <w:pPr>
        <w:pStyle w:val="Heading2"/>
        <w:pageBreakBefore w:val="0"/>
        <w:jc w:val="both"/>
        <w:rPr/>
      </w:pPr>
      <w:bookmarkStart w:colFirst="0" w:colLast="0" w:name="_43swg09hf6li" w:id="37"/>
      <w:bookmarkEnd w:id="37"/>
      <w:r w:rsidDel="00000000" w:rsidR="00000000" w:rsidRPr="00000000">
        <w:rPr>
          <w:rtl w:val="0"/>
        </w:rPr>
        <w:t xml:space="preserve">Ipotesi del mondo chiuso</w:t>
      </w:r>
    </w:p>
    <w:p w:rsidR="00000000" w:rsidDel="00000000" w:rsidP="00000000" w:rsidRDefault="00000000" w:rsidRPr="00000000" w14:paraId="0000012B">
      <w:pPr>
        <w:pageBreakBefore w:val="0"/>
        <w:jc w:val="both"/>
        <w:rPr/>
      </w:pPr>
      <w:r w:rsidDel="00000000" w:rsidR="00000000" w:rsidRPr="00000000">
        <w:rPr>
          <w:rtl w:val="0"/>
        </w:rPr>
        <w:t xml:space="preserve">L’ipotesi del mondo chiuso è un’assunzione per cui, se un fatto positivo non è derivabile dalle formule di una base di conoscenza, allora si considera falsa, l’informazione negativa non è quindi rappresentata in modo esplicito.</w:t>
      </w:r>
    </w:p>
    <w:p w:rsidR="00000000" w:rsidDel="00000000" w:rsidP="00000000" w:rsidRDefault="00000000" w:rsidRPr="00000000" w14:paraId="0000012C">
      <w:pPr>
        <w:pageBreakBefore w:val="0"/>
        <w:jc w:val="both"/>
        <w:rPr/>
      </w:pPr>
      <w:r w:rsidDel="00000000" w:rsidR="00000000" w:rsidRPr="00000000">
        <w:rPr>
          <w:rtl w:val="0"/>
        </w:rPr>
        <w:t xml:space="preserve">Questa ipotesi è definita come una chiusura rispetto a Δ unita a tutte le assunzioni fatte:</w:t>
      </w:r>
    </w:p>
    <w:p w:rsidR="00000000" w:rsidDel="00000000" w:rsidP="00000000" w:rsidRDefault="00000000" w:rsidRPr="00000000" w14:paraId="0000012D">
      <w:pPr>
        <w:pageBreakBefore w:val="0"/>
        <w:jc w:val="both"/>
        <w:rPr/>
      </w:pPr>
      <w:r w:rsidDel="00000000" w:rsidR="00000000" w:rsidRPr="00000000">
        <w:rPr/>
        <w:drawing>
          <wp:inline distB="114300" distT="114300" distL="114300" distR="114300">
            <wp:extent cx="5731200" cy="406400"/>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jc w:val="both"/>
        <w:rPr/>
      </w:pPr>
      <w:r w:rsidDel="00000000" w:rsidR="00000000" w:rsidRPr="00000000">
        <w:rPr>
          <w:rtl w:val="0"/>
        </w:rPr>
        <w:t xml:space="preserve">Nella formula sopra, Th è la chiusura deduttiva e indica che, dato un’insieme di regole S, una formula α fa parte della chiusura Th(S) se è derivabile da S.</w:t>
      </w:r>
    </w:p>
    <w:p w:rsidR="00000000" w:rsidDel="00000000" w:rsidP="00000000" w:rsidRDefault="00000000" w:rsidRPr="00000000" w14:paraId="0000012F">
      <w:pPr>
        <w:pageBreakBefore w:val="0"/>
        <w:jc w:val="both"/>
        <w:rPr/>
      </w:pPr>
      <w:r w:rsidDel="00000000" w:rsidR="00000000" w:rsidRPr="00000000">
        <w:rPr>
          <w:rtl w:val="0"/>
        </w:rPr>
        <w:t xml:space="preserve">Precisamente, l’ipotesi del mondo chiuso prende la teoria Δ e tutti gli atomi A negati non derivabili da essa, di tutto ciò si prendono tutte le formule derivabili attraverso la chiusura deduttiva.</w:t>
      </w:r>
    </w:p>
    <w:p w:rsidR="00000000" w:rsidDel="00000000" w:rsidP="00000000" w:rsidRDefault="00000000" w:rsidRPr="00000000" w14:paraId="00000130">
      <w:pPr>
        <w:pageBreakBefore w:val="0"/>
        <w:jc w:val="both"/>
        <w:rPr/>
      </w:pPr>
      <w:r w:rsidDel="00000000" w:rsidR="00000000" w:rsidRPr="00000000">
        <w:rPr>
          <w:rtl w:val="0"/>
        </w:rPr>
        <w:t xml:space="preserve">L’ipotesi del mondo chiuso è non monotona per le seguenti ragioni:</w:t>
      </w:r>
    </w:p>
    <w:p w:rsidR="00000000" w:rsidDel="00000000" w:rsidP="00000000" w:rsidRDefault="00000000" w:rsidRPr="00000000" w14:paraId="00000131">
      <w:pPr>
        <w:pageBreakBefore w:val="0"/>
        <w:numPr>
          <w:ilvl w:val="0"/>
          <w:numId w:val="62"/>
        </w:numPr>
        <w:ind w:left="720" w:hanging="360"/>
        <w:jc w:val="both"/>
      </w:pPr>
      <w:r w:rsidDel="00000000" w:rsidR="00000000" w:rsidRPr="00000000">
        <w:rPr>
          <w:rtl w:val="0"/>
        </w:rPr>
        <w:t xml:space="preserve">Dato un insieme S, si considera C come l’insieme di tutte le conclusioni ottenute col mondo chiuso;</w:t>
      </w:r>
    </w:p>
    <w:p w:rsidR="00000000" w:rsidDel="00000000" w:rsidP="00000000" w:rsidRDefault="00000000" w:rsidRPr="00000000" w14:paraId="00000132">
      <w:pPr>
        <w:pageBreakBefore w:val="0"/>
        <w:numPr>
          <w:ilvl w:val="0"/>
          <w:numId w:val="62"/>
        </w:numPr>
        <w:ind w:left="720" w:hanging="360"/>
        <w:jc w:val="both"/>
        <w:rPr>
          <w:u w:val="none"/>
        </w:rPr>
      </w:pPr>
      <w:r w:rsidDel="00000000" w:rsidR="00000000" w:rsidRPr="00000000">
        <w:rPr>
          <w:rtl w:val="0"/>
        </w:rPr>
        <w:t xml:space="preserve">Se si aggiungono informazioni a S, C potrebbe diminuire;</w:t>
      </w:r>
    </w:p>
    <w:p w:rsidR="00000000" w:rsidDel="00000000" w:rsidP="00000000" w:rsidRDefault="00000000" w:rsidRPr="00000000" w14:paraId="00000133">
      <w:pPr>
        <w:pStyle w:val="Heading2"/>
        <w:pageBreakBefore w:val="0"/>
        <w:jc w:val="both"/>
        <w:rPr/>
      </w:pPr>
      <w:bookmarkStart w:colFirst="0" w:colLast="0" w:name="_ccszn6h1y8ah" w:id="38"/>
      <w:bookmarkEnd w:id="38"/>
      <w:r w:rsidDel="00000000" w:rsidR="00000000" w:rsidRPr="00000000">
        <w:rPr>
          <w:rtl w:val="0"/>
        </w:rPr>
        <w:t xml:space="preserve">Logica di default</w:t>
      </w:r>
    </w:p>
    <w:p w:rsidR="00000000" w:rsidDel="00000000" w:rsidP="00000000" w:rsidRDefault="00000000" w:rsidRPr="00000000" w14:paraId="00000134">
      <w:pPr>
        <w:pageBreakBefore w:val="0"/>
        <w:jc w:val="both"/>
        <w:rPr/>
      </w:pPr>
      <w:r w:rsidDel="00000000" w:rsidR="00000000" w:rsidRPr="00000000">
        <w:rPr>
          <w:rtl w:val="0"/>
        </w:rPr>
        <w:t xml:space="preserve">La logica di default utilizza regole di inferenza che non sono standard, essa permette di definire proprietà che valgono di default, ad esempio:</w:t>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314325</wp:posOffset>
            </wp:positionV>
            <wp:extent cx="1776413" cy="579095"/>
            <wp:effectExtent b="0" l="0" r="0" t="0"/>
            <wp:wrapSquare wrapText="bothSides" distB="114300" distT="114300" distL="114300" distR="114300"/>
            <wp:docPr id="1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776413" cy="579095"/>
                    </a:xfrm>
                    <a:prstGeom prst="rect"/>
                    <a:ln/>
                  </pic:spPr>
                </pic:pic>
              </a:graphicData>
            </a:graphic>
          </wp:anchor>
        </w:drawing>
      </w:r>
    </w:p>
    <w:p w:rsidR="00000000" w:rsidDel="00000000" w:rsidP="00000000" w:rsidRDefault="00000000" w:rsidRPr="00000000" w14:paraId="00000135">
      <w:pPr>
        <w:pageBreakBefore w:val="0"/>
        <w:jc w:val="both"/>
        <w:rPr/>
      </w:pPr>
      <w:r w:rsidDel="00000000" w:rsidR="00000000" w:rsidRPr="00000000">
        <w:rPr>
          <w:rtl w:val="0"/>
        </w:rPr>
        <w:t xml:space="preserve">Considerando la regola a destra, essa può essere letta come “se x è un uccello e assume che vola, allora si può derivare che x vola”.</w:t>
      </w:r>
    </w:p>
    <w:p w:rsidR="00000000" w:rsidDel="00000000" w:rsidP="00000000" w:rsidRDefault="00000000" w:rsidRPr="00000000" w14:paraId="00000136">
      <w:pPr>
        <w:pageBreakBefore w:val="0"/>
        <w:jc w:val="both"/>
        <w:rPr/>
      </w:pPr>
      <w:r w:rsidDel="00000000" w:rsidR="00000000" w:rsidRPr="00000000">
        <w:rPr>
          <w:rtl w:val="0"/>
        </w:rPr>
        <w:t xml:space="preserve">In generale, una regola di default è nella seguente forma:</w:t>
      </w:r>
    </w:p>
    <w:p w:rsidR="00000000" w:rsidDel="00000000" w:rsidP="00000000" w:rsidRDefault="00000000" w:rsidRPr="00000000" w14:paraId="00000137">
      <w:pPr>
        <w:pageBreakBefore w:val="0"/>
        <w:jc w:val="both"/>
        <w:rPr/>
      </w:pPr>
      <w:r w:rsidDel="00000000" w:rsidR="00000000" w:rsidRPr="00000000">
        <w:rPr/>
        <w:drawing>
          <wp:inline distB="114300" distT="114300" distL="114300" distR="114300">
            <wp:extent cx="481013" cy="42405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1013" cy="4240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jc w:val="both"/>
        <w:rPr/>
      </w:pPr>
      <w:r w:rsidDel="00000000" w:rsidR="00000000" w:rsidRPr="00000000">
        <w:rPr>
          <w:rtl w:val="0"/>
        </w:rPr>
        <w:t xml:space="preserve">In essa, α è il prerequisito, β è la giustificazione e infine γ è la conclusione, tutto ciò si legge “Se α vale e si assume β in modo consistente, allora si può concludere γ”.</w:t>
      </w:r>
    </w:p>
    <w:p w:rsidR="00000000" w:rsidDel="00000000" w:rsidP="00000000" w:rsidRDefault="00000000" w:rsidRPr="00000000" w14:paraId="00000139">
      <w:pPr>
        <w:pageBreakBefore w:val="0"/>
        <w:jc w:val="both"/>
        <w:rPr/>
      </w:pPr>
      <w:r w:rsidDel="00000000" w:rsidR="00000000" w:rsidRPr="00000000">
        <w:rPr>
          <w:rtl w:val="0"/>
        </w:rPr>
      </w:r>
    </w:p>
    <w:p w:rsidR="00000000" w:rsidDel="00000000" w:rsidP="00000000" w:rsidRDefault="00000000" w:rsidRPr="00000000" w14:paraId="0000013A">
      <w:pPr>
        <w:pageBreakBefore w:val="0"/>
        <w:jc w:val="both"/>
        <w:rPr/>
      </w:pPr>
      <w:r w:rsidDel="00000000" w:rsidR="00000000" w:rsidRPr="00000000">
        <w:rPr>
          <w:rtl w:val="0"/>
        </w:rPr>
      </w:r>
    </w:p>
    <w:p w:rsidR="00000000" w:rsidDel="00000000" w:rsidP="00000000" w:rsidRDefault="00000000" w:rsidRPr="00000000" w14:paraId="0000013B">
      <w:pPr>
        <w:pStyle w:val="Heading2"/>
        <w:pageBreakBefore w:val="0"/>
        <w:jc w:val="both"/>
        <w:rPr/>
      </w:pPr>
      <w:bookmarkStart w:colFirst="0" w:colLast="0" w:name="_o33vv869umkv" w:id="39"/>
      <w:bookmarkEnd w:id="39"/>
      <w:r w:rsidDel="00000000" w:rsidR="00000000" w:rsidRPr="00000000">
        <w:rPr>
          <w:rtl w:val="0"/>
        </w:rPr>
        <w:t xml:space="preserve">Teorie di default</w:t>
      </w:r>
    </w:p>
    <w:p w:rsidR="00000000" w:rsidDel="00000000" w:rsidP="00000000" w:rsidRDefault="00000000" w:rsidRPr="00000000" w14:paraId="0000013C">
      <w:pPr>
        <w:pageBreakBefore w:val="0"/>
        <w:jc w:val="both"/>
        <w:rPr/>
      </w:pPr>
      <w:r w:rsidDel="00000000" w:rsidR="00000000" w:rsidRPr="00000000">
        <w:rPr>
          <w:rtl w:val="0"/>
        </w:rPr>
        <w:t xml:space="preserve">Una teoria di default è una coppia &lt;D,W&gt; in cui:</w:t>
      </w:r>
    </w:p>
    <w:p w:rsidR="00000000" w:rsidDel="00000000" w:rsidP="00000000" w:rsidRDefault="00000000" w:rsidRPr="00000000" w14:paraId="0000013D">
      <w:pPr>
        <w:pageBreakBefore w:val="0"/>
        <w:numPr>
          <w:ilvl w:val="0"/>
          <w:numId w:val="33"/>
        </w:numPr>
        <w:ind w:left="720" w:hanging="360"/>
        <w:jc w:val="both"/>
        <w:rPr>
          <w:u w:val="none"/>
        </w:rPr>
      </w:pPr>
      <w:r w:rsidDel="00000000" w:rsidR="00000000" w:rsidRPr="00000000">
        <w:rPr>
          <w:rtl w:val="0"/>
        </w:rPr>
        <w:t xml:space="preserve">D è un insieme di regole di default;</w:t>
      </w:r>
    </w:p>
    <w:p w:rsidR="00000000" w:rsidDel="00000000" w:rsidP="00000000" w:rsidRDefault="00000000" w:rsidRPr="00000000" w14:paraId="0000013E">
      <w:pPr>
        <w:pageBreakBefore w:val="0"/>
        <w:numPr>
          <w:ilvl w:val="0"/>
          <w:numId w:val="33"/>
        </w:numPr>
        <w:ind w:left="720" w:hanging="360"/>
        <w:jc w:val="both"/>
        <w:rPr>
          <w:u w:val="none"/>
        </w:rPr>
      </w:pPr>
      <w:r w:rsidDel="00000000" w:rsidR="00000000" w:rsidRPr="00000000">
        <w:rPr>
          <w:rtl w:val="0"/>
        </w:rPr>
        <w:t xml:space="preserve">W è un insieme di formule della logica classica.</w:t>
      </w:r>
    </w:p>
    <w:p w:rsidR="00000000" w:rsidDel="00000000" w:rsidP="00000000" w:rsidRDefault="00000000" w:rsidRPr="00000000" w14:paraId="0000013F">
      <w:pPr>
        <w:pageBreakBefore w:val="0"/>
        <w:ind w:left="0" w:firstLine="0"/>
        <w:jc w:val="both"/>
        <w:rPr/>
      </w:pPr>
      <w:r w:rsidDel="00000000" w:rsidR="00000000" w:rsidRPr="00000000">
        <w:rPr>
          <w:rtl w:val="0"/>
        </w:rPr>
        <w:t xml:space="preserve">Tutto ciò si può vedere come un’estensione della logica classica con delle regole di default.</w:t>
      </w:r>
    </w:p>
    <w:p w:rsidR="00000000" w:rsidDel="00000000" w:rsidP="00000000" w:rsidRDefault="00000000" w:rsidRPr="00000000" w14:paraId="00000140">
      <w:pPr>
        <w:pageBreakBefore w:val="0"/>
        <w:ind w:left="0" w:firstLine="0"/>
        <w:jc w:val="both"/>
        <w:rPr/>
      </w:pPr>
      <w:r w:rsidDel="00000000" w:rsidR="00000000" w:rsidRPr="00000000">
        <w:rPr>
          <w:rtl w:val="0"/>
        </w:rPr>
        <w:t xml:space="preserve">Inoltre se la giustificazione β risulta consistente, allora si può omettere nella regola di default, diventando quindi una normale regola di inferenza.</w:t>
      </w:r>
    </w:p>
    <w:p w:rsidR="00000000" w:rsidDel="00000000" w:rsidP="00000000" w:rsidRDefault="00000000" w:rsidRPr="00000000" w14:paraId="00000141">
      <w:pPr>
        <w:pStyle w:val="Heading3"/>
        <w:pageBreakBefore w:val="0"/>
        <w:jc w:val="both"/>
        <w:rPr/>
      </w:pPr>
      <w:bookmarkStart w:colFirst="0" w:colLast="0" w:name="_b4tjlwa8tu45" w:id="40"/>
      <w:bookmarkEnd w:id="40"/>
      <w:r w:rsidDel="00000000" w:rsidR="00000000" w:rsidRPr="00000000">
        <w:rPr>
          <w:rtl w:val="0"/>
        </w:rPr>
        <w:t xml:space="preserve">Esempio</w:t>
      </w:r>
      <w:r w:rsidDel="00000000" w:rsidR="00000000" w:rsidRPr="00000000">
        <w:drawing>
          <wp:anchor allowOverlap="1" behindDoc="0" distB="114300" distT="114300" distL="114300" distR="114300" hidden="0" layoutInCell="1" locked="0" relativeHeight="0" simplePos="0">
            <wp:simplePos x="0" y="0"/>
            <wp:positionH relativeFrom="column">
              <wp:posOffset>3052763</wp:posOffset>
            </wp:positionH>
            <wp:positionV relativeFrom="paragraph">
              <wp:posOffset>428625</wp:posOffset>
            </wp:positionV>
            <wp:extent cx="2538413" cy="1148966"/>
            <wp:effectExtent b="0" l="0" r="0" t="0"/>
            <wp:wrapSquare wrapText="bothSides" distB="114300" distT="114300" distL="114300" distR="114300"/>
            <wp:docPr id="31"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538413" cy="1148966"/>
                    </a:xfrm>
                    <a:prstGeom prst="rect"/>
                    <a:ln/>
                  </pic:spPr>
                </pic:pic>
              </a:graphicData>
            </a:graphic>
          </wp:anchor>
        </w:drawing>
      </w:r>
    </w:p>
    <w:p w:rsidR="00000000" w:rsidDel="00000000" w:rsidP="00000000" w:rsidRDefault="00000000" w:rsidRPr="00000000" w14:paraId="00000142">
      <w:pPr>
        <w:pageBreakBefore w:val="0"/>
        <w:jc w:val="both"/>
        <w:rPr/>
      </w:pPr>
      <w:r w:rsidDel="00000000" w:rsidR="00000000" w:rsidRPr="00000000">
        <w:rPr>
          <w:rtl w:val="0"/>
        </w:rPr>
        <w:t xml:space="preserve">Considerando la teoria di default a destra, se si aggiunge pinguino(Tweety) a W, allora da questo insieme si può derivare not(vola(Tweety)), la quale blocca l’applicazione della regola di default.</w:t>
      </w:r>
    </w:p>
    <w:p w:rsidR="00000000" w:rsidDel="00000000" w:rsidP="00000000" w:rsidRDefault="00000000" w:rsidRPr="00000000" w14:paraId="00000143">
      <w:pPr>
        <w:pageBreakBefore w:val="0"/>
        <w:jc w:val="both"/>
        <w:rPr/>
      </w:pPr>
      <w:r w:rsidDel="00000000" w:rsidR="00000000" w:rsidRPr="00000000">
        <w:rPr>
          <w:rtl w:val="0"/>
        </w:rPr>
        <w:t xml:space="preserve">In questo caso c’è una sola estensione per la teoria di default, ci sono però casi in cui esistono più estensioni.</w:t>
      </w:r>
    </w:p>
    <w:p w:rsidR="00000000" w:rsidDel="00000000" w:rsidP="00000000" w:rsidRDefault="00000000" w:rsidRPr="00000000" w14:paraId="00000144">
      <w:pPr>
        <w:pageBreakBefore w:val="0"/>
        <w:jc w:val="both"/>
        <w:rPr/>
      </w:pPr>
      <w:r w:rsidDel="00000000" w:rsidR="00000000" w:rsidRPr="00000000">
        <w:rPr>
          <w:rtl w:val="0"/>
        </w:rPr>
        <w:t xml:space="preserve">Considerando la teoria a destra, entrambe le regole di D hanno un requisito derivabile in W, quindi se si applica la prima, non è possibile applicare la seconda e viceversa.</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310562</wp:posOffset>
            </wp:positionV>
            <wp:extent cx="1903254" cy="250979"/>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903254" cy="2509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114300</wp:posOffset>
            </wp:positionV>
            <wp:extent cx="3024188" cy="381791"/>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024188" cy="381791"/>
                    </a:xfrm>
                    <a:prstGeom prst="rect"/>
                    <a:ln/>
                  </pic:spPr>
                </pic:pic>
              </a:graphicData>
            </a:graphic>
          </wp:anchor>
        </w:drawing>
      </w:r>
    </w:p>
    <w:p w:rsidR="00000000" w:rsidDel="00000000" w:rsidP="00000000" w:rsidRDefault="00000000" w:rsidRPr="00000000" w14:paraId="00000145">
      <w:pPr>
        <w:pageBreakBefore w:val="0"/>
        <w:jc w:val="both"/>
        <w:rPr/>
      </w:pPr>
      <w:r w:rsidDel="00000000" w:rsidR="00000000" w:rsidRPr="00000000">
        <w:rPr>
          <w:rtl w:val="0"/>
        </w:rPr>
        <w:t xml:space="preserve">Da ciò, si conclude che la teoria ha due estensioni.</w:t>
      </w:r>
    </w:p>
    <w:p w:rsidR="00000000" w:rsidDel="00000000" w:rsidP="00000000" w:rsidRDefault="00000000" w:rsidRPr="00000000" w14:paraId="00000146">
      <w:pPr>
        <w:pStyle w:val="Heading2"/>
        <w:pageBreakBefore w:val="0"/>
        <w:jc w:val="both"/>
        <w:rPr/>
      </w:pPr>
      <w:bookmarkStart w:colFirst="0" w:colLast="0" w:name="_7uyov72d9ih9" w:id="41"/>
      <w:bookmarkEnd w:id="41"/>
      <w:r w:rsidDel="00000000" w:rsidR="00000000" w:rsidRPr="00000000">
        <w:rPr>
          <w:rtl w:val="0"/>
        </w:rPr>
        <w:t xml:space="preserve">Cos’è un’estensione?</w:t>
      </w:r>
    </w:p>
    <w:p w:rsidR="00000000" w:rsidDel="00000000" w:rsidP="00000000" w:rsidRDefault="00000000" w:rsidRPr="00000000" w14:paraId="00000147">
      <w:pPr>
        <w:pageBreakBefore w:val="0"/>
        <w:jc w:val="both"/>
        <w:rPr/>
      </w:pPr>
      <w:r w:rsidDel="00000000" w:rsidR="00000000" w:rsidRPr="00000000">
        <w:rPr>
          <w:rtl w:val="0"/>
        </w:rPr>
        <w:t xml:space="preserve">Un’estensione di una teoria di default è un insieme di regole contenenti l’insieme W, premesse e conseguenze (non le giustificazioni) delle regole di default applicabili più eventuali formule presenti per via della chiusura deduttiva (deduttivamente chiuso).</w:t>
      </w:r>
    </w:p>
    <w:p w:rsidR="00000000" w:rsidDel="00000000" w:rsidP="00000000" w:rsidRDefault="00000000" w:rsidRPr="00000000" w14:paraId="00000148">
      <w:pPr>
        <w:pageBreakBefore w:val="0"/>
        <w:jc w:val="both"/>
        <w:rPr/>
      </w:pPr>
      <w:r w:rsidDel="00000000" w:rsidR="00000000" w:rsidRPr="00000000">
        <w:rPr>
          <w:rtl w:val="0"/>
        </w:rPr>
        <w:t xml:space="preserve">Una teoria di default può avere zero o più estensioni, da ciò si può dire che la conseguenza logica di una formula da una teoria di default può essere:</w:t>
      </w:r>
    </w:p>
    <w:p w:rsidR="00000000" w:rsidDel="00000000" w:rsidP="00000000" w:rsidRDefault="00000000" w:rsidRPr="00000000" w14:paraId="00000149">
      <w:pPr>
        <w:pageBreakBefore w:val="0"/>
        <w:numPr>
          <w:ilvl w:val="0"/>
          <w:numId w:val="31"/>
        </w:numPr>
        <w:ind w:left="720" w:hanging="360"/>
        <w:jc w:val="both"/>
        <w:rPr>
          <w:u w:val="none"/>
        </w:rPr>
      </w:pPr>
      <w:r w:rsidDel="00000000" w:rsidR="00000000" w:rsidRPr="00000000">
        <w:rPr>
          <w:rtl w:val="0"/>
        </w:rPr>
        <w:t xml:space="preserve">scettica quando la formula che segue da una teoria è vero in ogni estensione;</w:t>
      </w:r>
    </w:p>
    <w:p w:rsidR="00000000" w:rsidDel="00000000" w:rsidP="00000000" w:rsidRDefault="00000000" w:rsidRPr="00000000" w14:paraId="0000014A">
      <w:pPr>
        <w:pageBreakBefore w:val="0"/>
        <w:numPr>
          <w:ilvl w:val="0"/>
          <w:numId w:val="31"/>
        </w:numPr>
        <w:ind w:left="720" w:hanging="360"/>
        <w:jc w:val="both"/>
        <w:rPr>
          <w:u w:val="none"/>
        </w:rPr>
      </w:pPr>
      <w:r w:rsidDel="00000000" w:rsidR="00000000" w:rsidRPr="00000000">
        <w:rPr>
          <w:rtl w:val="0"/>
        </w:rPr>
        <w:t xml:space="preserve">credula quando la formula è vera in almeno un estensione.</w:t>
      </w:r>
    </w:p>
    <w:p w:rsidR="00000000" w:rsidDel="00000000" w:rsidP="00000000" w:rsidRDefault="00000000" w:rsidRPr="00000000" w14:paraId="0000014B">
      <w:pPr>
        <w:pageBreakBefore w:val="0"/>
        <w:ind w:left="0" w:firstLine="0"/>
        <w:jc w:val="both"/>
        <w:rPr/>
      </w:pPr>
      <w:r w:rsidDel="00000000" w:rsidR="00000000" w:rsidRPr="00000000">
        <w:rPr>
          <w:rtl w:val="0"/>
        </w:rPr>
        <w:t xml:space="preserve">Nell’ultimo esempio, entrambe le estensioni sono credule ma non scettiche, infatti non c’è un’estensione per cui Nixon risulta sia pacifista, sia guerrafondaio.</w:t>
      </w:r>
    </w:p>
    <w:p w:rsidR="00000000" w:rsidDel="00000000" w:rsidP="00000000" w:rsidRDefault="00000000" w:rsidRPr="00000000" w14:paraId="0000014C">
      <w:pPr>
        <w:pStyle w:val="Heading2"/>
        <w:pageBreakBefore w:val="0"/>
        <w:jc w:val="both"/>
        <w:rPr/>
      </w:pPr>
      <w:bookmarkStart w:colFirst="0" w:colLast="0" w:name="_ie1qz6s0pmg3" w:id="42"/>
      <w:bookmarkEnd w:id="42"/>
      <w:r w:rsidDel="00000000" w:rsidR="00000000" w:rsidRPr="00000000">
        <w:rPr>
          <w:rtl w:val="0"/>
        </w:rPr>
        <w:t xml:space="preserve">Come si verifica un estensione?</w:t>
      </w:r>
    </w:p>
    <w:p w:rsidR="00000000" w:rsidDel="00000000" w:rsidP="00000000" w:rsidRDefault="00000000" w:rsidRPr="00000000" w14:paraId="0000014D">
      <w:pPr>
        <w:pageBreakBefore w:val="0"/>
        <w:jc w:val="both"/>
        <w:rPr/>
      </w:pPr>
      <w:r w:rsidDel="00000000" w:rsidR="00000000" w:rsidRPr="00000000">
        <w:rPr>
          <w:rtl w:val="0"/>
        </w:rPr>
        <w:t xml:space="preserve">La verifica di un’estensione avviene utilizzando un metodo lineare, data una teoria &lt;W,D&gt; e un estensione E: </w:t>
      </w:r>
    </w:p>
    <w:p w:rsidR="00000000" w:rsidDel="00000000" w:rsidP="00000000" w:rsidRDefault="00000000" w:rsidRPr="00000000" w14:paraId="0000014E">
      <w:pPr>
        <w:pageBreakBefore w:val="0"/>
        <w:numPr>
          <w:ilvl w:val="0"/>
          <w:numId w:val="77"/>
        </w:numPr>
        <w:ind w:left="720" w:hanging="360"/>
        <w:jc w:val="both"/>
        <w:rPr>
          <w:u w:val="none"/>
        </w:rPr>
      </w:pPr>
      <w:r w:rsidDel="00000000" w:rsidR="00000000" w:rsidRPr="00000000">
        <w:rPr>
          <w:rtl w:val="0"/>
        </w:rPr>
        <w:t xml:space="preserve">Si ricava l’estensione E0, equivalente all’insieme W;</w:t>
      </w:r>
    </w:p>
    <w:p w:rsidR="00000000" w:rsidDel="00000000" w:rsidP="00000000" w:rsidRDefault="00000000" w:rsidRPr="00000000" w14:paraId="0000014F">
      <w:pPr>
        <w:pageBreakBefore w:val="0"/>
        <w:numPr>
          <w:ilvl w:val="0"/>
          <w:numId w:val="77"/>
        </w:numPr>
        <w:ind w:left="720" w:hanging="360"/>
        <w:jc w:val="both"/>
        <w:rPr>
          <w:u w:val="none"/>
        </w:rPr>
      </w:pPr>
      <w:r w:rsidDel="00000000" w:rsidR="00000000" w:rsidRPr="00000000">
        <w:rPr>
          <w:rtl w:val="0"/>
        </w:rPr>
        <w:t xml:space="preserve">Nel passo generico i, Si ricava l’estensione Ei+1 come la chiusura deduttiva di Ei unita a tutti i conseguenti applicabili nelle regole di default;</w:t>
      </w:r>
    </w:p>
    <w:p w:rsidR="00000000" w:rsidDel="00000000" w:rsidP="00000000" w:rsidRDefault="00000000" w:rsidRPr="00000000" w14:paraId="00000150">
      <w:pPr>
        <w:pageBreakBefore w:val="0"/>
        <w:numPr>
          <w:ilvl w:val="0"/>
          <w:numId w:val="77"/>
        </w:numPr>
        <w:ind w:left="720" w:hanging="360"/>
        <w:jc w:val="both"/>
        <w:rPr>
          <w:u w:val="none"/>
        </w:rPr>
      </w:pPr>
      <w:r w:rsidDel="00000000" w:rsidR="00000000" w:rsidRPr="00000000">
        <w:rPr>
          <w:rtl w:val="0"/>
        </w:rPr>
        <w:t xml:space="preserve">Precisamente si includono i conseguenti delle regole di default per cui la premessa è nell’insieme E mentre la giustificazione no.</w:t>
      </w:r>
    </w:p>
    <w:p w:rsidR="00000000" w:rsidDel="00000000" w:rsidP="00000000" w:rsidRDefault="00000000" w:rsidRPr="00000000" w14:paraId="00000151">
      <w:pPr>
        <w:pageBreakBefore w:val="0"/>
        <w:ind w:left="0" w:firstLine="0"/>
        <w:jc w:val="both"/>
        <w:rPr>
          <w:sz w:val="32"/>
          <w:szCs w:val="32"/>
        </w:rPr>
      </w:pPr>
      <w:r w:rsidDel="00000000" w:rsidR="00000000" w:rsidRPr="00000000">
        <w:rPr>
          <w:rtl w:val="0"/>
        </w:rPr>
        <w:tab/>
      </w:r>
      <m:oMath>
        <m:r>
          <w:rPr>
            <w:sz w:val="32"/>
            <w:szCs w:val="32"/>
          </w:rPr>
          <m:t xml:space="preserve">E</m:t>
        </m:r>
        <m:sSub>
          <m:sSubPr>
            <m:ctrlPr>
              <w:rPr>
                <w:sz w:val="32"/>
                <w:szCs w:val="32"/>
              </w:rPr>
            </m:ctrlPr>
          </m:sSubPr>
          <m:e/>
          <m:sub>
            <m:r>
              <w:rPr>
                <w:sz w:val="32"/>
                <w:szCs w:val="32"/>
              </w:rPr>
              <m:t xml:space="preserve">i+1</m:t>
            </m:r>
          </m:sub>
        </m:sSub>
        <m:r>
          <w:rPr>
            <w:sz w:val="32"/>
            <w:szCs w:val="32"/>
          </w:rPr>
          <m:t xml:space="preserve">=Th(E</m:t>
        </m:r>
        <m:sSub>
          <m:sSubPr>
            <m:ctrlPr>
              <w:rPr>
                <w:sz w:val="32"/>
                <w:szCs w:val="32"/>
              </w:rPr>
            </m:ctrlPr>
          </m:sSubPr>
          <m:e/>
          <m:sub>
            <m:r>
              <w:rPr>
                <w:sz w:val="32"/>
                <w:szCs w:val="32"/>
              </w:rPr>
              <m:t xml:space="preserve">i</m:t>
            </m:r>
          </m:sub>
        </m:sSub>
        <m:r>
          <w:rPr>
            <w:sz w:val="32"/>
            <w:szCs w:val="32"/>
          </w:rPr>
          <m:t xml:space="preserve">) </m:t>
        </m:r>
        <m:r>
          <w:rPr>
            <w:sz w:val="32"/>
            <w:szCs w:val="32"/>
          </w:rPr>
          <m:t>∪</m:t>
        </m:r>
        <m:r>
          <w:rPr>
            <w:sz w:val="32"/>
            <w:szCs w:val="32"/>
          </w:rPr>
          <m:t xml:space="preserve">{</m:t>
        </m:r>
        <m:r>
          <w:rPr>
            <w:sz w:val="32"/>
            <w:szCs w:val="32"/>
          </w:rPr>
          <m:t>γ</m:t>
        </m:r>
        <m:r>
          <w:rPr>
            <w:sz w:val="32"/>
            <w:szCs w:val="32"/>
          </w:rPr>
          <m:t xml:space="preserve"> | </m:t>
        </m:r>
        <m:r>
          <w:rPr>
            <w:sz w:val="32"/>
            <w:szCs w:val="32"/>
          </w:rPr>
          <m:t>∀</m:t>
        </m:r>
        <m:r>
          <w:rPr>
            <w:sz w:val="32"/>
            <w:szCs w:val="32"/>
          </w:rPr>
          <m:t xml:space="preserve">r ∈ D, r</m:t>
        </m:r>
        <m:sSub>
          <m:sSubPr>
            <m:ctrlPr>
              <w:rPr>
                <w:sz w:val="32"/>
                <w:szCs w:val="32"/>
              </w:rPr>
            </m:ctrlPr>
          </m:sSubPr>
          <m:e/>
          <m:sub>
            <m:r>
              <w:rPr>
                <w:sz w:val="32"/>
                <w:szCs w:val="32"/>
              </w:rPr>
              <m:t>α</m:t>
            </m:r>
            <m:r>
              <w:rPr>
                <w:sz w:val="32"/>
                <w:szCs w:val="32"/>
              </w:rPr>
              <m:t xml:space="preserve"> </m:t>
            </m:r>
          </m:sub>
        </m:sSub>
        <m:r>
          <w:rPr>
            <w:sz w:val="32"/>
            <w:szCs w:val="32"/>
          </w:rPr>
          <m:t xml:space="preserve"> ∈ E </m:t>
        </m:r>
        <m:r>
          <w:rPr>
            <w:sz w:val="32"/>
            <w:szCs w:val="32"/>
          </w:rPr>
          <m:t>∧</m:t>
        </m:r>
        <m:r>
          <w:rPr>
            <w:sz w:val="32"/>
            <w:szCs w:val="32"/>
          </w:rPr>
          <m:t xml:space="preserve">r</m:t>
        </m:r>
        <m:sSub>
          <m:sSubPr>
            <m:ctrlPr>
              <w:rPr>
                <w:sz w:val="32"/>
                <w:szCs w:val="32"/>
              </w:rPr>
            </m:ctrlPr>
          </m:sSubPr>
          <m:e/>
          <m:sub>
            <m:r>
              <w:rPr>
                <w:sz w:val="32"/>
                <w:szCs w:val="32"/>
              </w:rPr>
              <m:t>β</m:t>
            </m:r>
            <m:r>
              <w:rPr>
                <w:sz w:val="32"/>
                <w:szCs w:val="32"/>
              </w:rPr>
              <m:t xml:space="preserve"> </m:t>
            </m:r>
          </m:sub>
        </m:sSub>
        <m:r>
          <w:rPr>
            <w:sz w:val="32"/>
            <w:szCs w:val="32"/>
          </w:rPr>
          <m:t xml:space="preserve">∉ E}</m:t>
        </m:r>
      </m:oMath>
      <w:r w:rsidDel="00000000" w:rsidR="00000000" w:rsidRPr="00000000">
        <w:rPr>
          <w:rtl w:val="0"/>
        </w:rPr>
      </w:r>
    </w:p>
    <w:p w:rsidR="00000000" w:rsidDel="00000000" w:rsidP="00000000" w:rsidRDefault="00000000" w:rsidRPr="00000000" w14:paraId="00000152">
      <w:pPr>
        <w:pageBreakBefore w:val="0"/>
        <w:ind w:left="0" w:firstLine="0"/>
        <w:jc w:val="both"/>
        <w:rPr/>
      </w:pPr>
      <w:r w:rsidDel="00000000" w:rsidR="00000000" w:rsidRPr="00000000">
        <w:rPr>
          <w:rtl w:val="0"/>
        </w:rPr>
        <w:t xml:space="preserve">Come mai possono esserci differenti estensioni? Ebbene, ciò succede in base all’ordine con cui vengono prese in considerazione le regole di default, infatti, nell'esempio dei quaccheri e dei repubblicani:</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La prima estensione si ricava prendendo le regole di default nell’ordine dato dall’insieme D:</w:t>
            </w:r>
            <w:r w:rsidDel="00000000" w:rsidR="00000000" w:rsidRPr="00000000">
              <w:rPr/>
              <w:drawing>
                <wp:inline distB="114300" distT="114300" distL="114300" distR="114300">
                  <wp:extent cx="2724150" cy="1651000"/>
                  <wp:effectExtent b="0" l="0" r="0" t="0"/>
                  <wp:docPr id="24" name="image21.png"/>
                  <a:graphic>
                    <a:graphicData uri="http://schemas.openxmlformats.org/drawingml/2006/picture">
                      <pic:pic>
                        <pic:nvPicPr>
                          <pic:cNvPr id="0" name="image21.png"/>
                          <pic:cNvPicPr preferRelativeResize="0"/>
                        </pic:nvPicPr>
                        <pic:blipFill>
                          <a:blip r:embed="rId22"/>
                          <a:srcRect b="0" l="3146" r="0" t="0"/>
                          <a:stretch>
                            <a:fillRect/>
                          </a:stretch>
                        </pic:blipFill>
                        <pic:spPr>
                          <a:xfrm>
                            <a:off x="0" y="0"/>
                            <a:ext cx="27241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La seconda estensione viene fuori utilizzando l’ordine inverso delle regole: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724150" cy="1485900"/>
                  <wp:effectExtent b="0" l="0" r="0" t="0"/>
                  <wp:docPr id="2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7241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7">
      <w:pPr>
        <w:pStyle w:val="Heading3"/>
        <w:pageBreakBefore w:val="0"/>
        <w:jc w:val="both"/>
        <w:rPr/>
      </w:pPr>
      <w:bookmarkStart w:colFirst="0" w:colLast="0" w:name="_3wz67xqjz2hy" w:id="43"/>
      <w:bookmarkEnd w:id="43"/>
      <w:r w:rsidDel="00000000" w:rsidR="00000000" w:rsidRPr="00000000">
        <w:rPr>
          <w:rtl w:val="0"/>
        </w:rPr>
        <w:t xml:space="preserve">Esempio</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276225</wp:posOffset>
            </wp:positionV>
            <wp:extent cx="2519363" cy="1446132"/>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519363" cy="1446132"/>
                    </a:xfrm>
                    <a:prstGeom prst="rect"/>
                    <a:ln/>
                  </pic:spPr>
                </pic:pic>
              </a:graphicData>
            </a:graphic>
          </wp:anchor>
        </w:drawing>
      </w:r>
    </w:p>
    <w:p w:rsidR="00000000" w:rsidDel="00000000" w:rsidP="00000000" w:rsidRDefault="00000000" w:rsidRPr="00000000" w14:paraId="00000158">
      <w:pPr>
        <w:pageBreakBefore w:val="0"/>
        <w:jc w:val="both"/>
        <w:rPr/>
      </w:pPr>
      <w:r w:rsidDel="00000000" w:rsidR="00000000" w:rsidRPr="00000000">
        <w:rPr>
          <w:rtl w:val="0"/>
        </w:rPr>
        <w:t xml:space="preserve">Si considera teoria di default fatta nel seguente modo:</w:t>
      </w:r>
    </w:p>
    <w:p w:rsidR="00000000" w:rsidDel="00000000" w:rsidP="00000000" w:rsidRDefault="00000000" w:rsidRPr="00000000" w14:paraId="00000159">
      <w:pPr>
        <w:pageBreakBefore w:val="0"/>
        <w:jc w:val="both"/>
        <w:rPr/>
      </w:pPr>
      <w:r w:rsidDel="00000000" w:rsidR="00000000" w:rsidRPr="00000000">
        <w:rPr/>
        <w:drawing>
          <wp:inline distB="114300" distT="114300" distL="114300" distR="114300">
            <wp:extent cx="842963" cy="674370"/>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842963" cy="67437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jc w:val="both"/>
        <w:rPr/>
      </w:pPr>
      <w:r w:rsidDel="00000000" w:rsidR="00000000" w:rsidRPr="00000000">
        <w:rPr>
          <w:rtl w:val="0"/>
        </w:rPr>
        <w:t xml:space="preserve">Qui non sono presenti estensioni, infatti provando a verificarne una, risulta impossibile applicare la regola di default.</w:t>
      </w:r>
    </w:p>
    <w:p w:rsidR="00000000" w:rsidDel="00000000" w:rsidP="00000000" w:rsidRDefault="00000000" w:rsidRPr="00000000" w14:paraId="0000015B">
      <w:pPr>
        <w:pStyle w:val="Heading2"/>
        <w:pageBreakBefore w:val="0"/>
        <w:jc w:val="both"/>
        <w:rPr/>
      </w:pPr>
      <w:bookmarkStart w:colFirst="0" w:colLast="0" w:name="_et9n0ffm4etm" w:id="44"/>
      <w:bookmarkEnd w:id="44"/>
      <w:r w:rsidDel="00000000" w:rsidR="00000000" w:rsidRPr="00000000">
        <w:rPr>
          <w:rtl w:val="0"/>
        </w:rPr>
        <w:t xml:space="preserve">Default normali</w:t>
      </w:r>
    </w:p>
    <w:p w:rsidR="00000000" w:rsidDel="00000000" w:rsidP="00000000" w:rsidRDefault="00000000" w:rsidRPr="00000000" w14:paraId="0000015C">
      <w:pPr>
        <w:pageBreakBefore w:val="0"/>
        <w:jc w:val="both"/>
        <w:rPr/>
      </w:pPr>
      <w:r w:rsidDel="00000000" w:rsidR="00000000" w:rsidRPr="00000000">
        <w:rPr>
          <w:rtl w:val="0"/>
        </w:rPr>
        <w:t xml:space="preserve">I default normali sono particolari regole in cui conseguenza e giustificazione sono uguali. Qui bisogna stare attenti dato che l’applicazione di un default non deve contraddire la giustificazione di tutti quelli applicati in precedenza.</w:t>
      </w:r>
    </w:p>
    <w:p w:rsidR="00000000" w:rsidDel="00000000" w:rsidP="00000000" w:rsidRDefault="00000000" w:rsidRPr="00000000" w14:paraId="0000015D">
      <w:pPr>
        <w:pageBreakBefore w:val="0"/>
        <w:jc w:val="both"/>
        <w:rPr/>
      </w:pPr>
      <w:r w:rsidDel="00000000" w:rsidR="00000000" w:rsidRPr="00000000">
        <w:rPr>
          <w:rtl w:val="0"/>
        </w:rPr>
        <w:t xml:space="preserve">Considerando la teoria di default a destra, l’applicazione delle regole d1 e d2 indica che, di default, uno studente ha un lavoro (a causa della transitività), cosa che non è ragionevole.</w:t>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116300</wp:posOffset>
            </wp:positionV>
            <wp:extent cx="3386138" cy="828022"/>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386138" cy="828022"/>
                    </a:xfrm>
                    <a:prstGeom prst="rect"/>
                    <a:ln/>
                  </pic:spPr>
                </pic:pic>
              </a:graphicData>
            </a:graphic>
          </wp:anchor>
        </w:drawing>
      </w:r>
    </w:p>
    <w:p w:rsidR="00000000" w:rsidDel="00000000" w:rsidP="00000000" w:rsidRDefault="00000000" w:rsidRPr="00000000" w14:paraId="0000015E">
      <w:pPr>
        <w:pageBreakBefore w:val="0"/>
        <w:jc w:val="both"/>
        <w:rPr/>
      </w:pPr>
      <w:r w:rsidDel="00000000" w:rsidR="00000000" w:rsidRPr="00000000">
        <w:rPr>
          <w:rtl w:val="0"/>
        </w:rPr>
        <w:t xml:space="preserve">Per rendere tutto sensato si aggiunge una terza regola, ciò permette di ottenere due estensioni:</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123825</wp:posOffset>
            </wp:positionV>
            <wp:extent cx="3138488" cy="1288691"/>
            <wp:effectExtent b="0" l="0" r="0" t="0"/>
            <wp:wrapSquare wrapText="bothSides" distB="114300" distT="114300" distL="114300" distR="114300"/>
            <wp:docPr id="3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138488" cy="1288691"/>
                    </a:xfrm>
                    <a:prstGeom prst="rect"/>
                    <a:ln/>
                  </pic:spPr>
                </pic:pic>
              </a:graphicData>
            </a:graphic>
          </wp:anchor>
        </w:drawing>
      </w:r>
    </w:p>
    <w:p w:rsidR="00000000" w:rsidDel="00000000" w:rsidP="00000000" w:rsidRDefault="00000000" w:rsidRPr="00000000" w14:paraId="0000015F">
      <w:pPr>
        <w:pageBreakBefore w:val="0"/>
        <w:numPr>
          <w:ilvl w:val="0"/>
          <w:numId w:val="36"/>
        </w:numPr>
        <w:ind w:left="720" w:hanging="360"/>
        <w:jc w:val="both"/>
        <w:rPr>
          <w:u w:val="none"/>
        </w:rPr>
      </w:pPr>
      <w:r w:rsidDel="00000000" w:rsidR="00000000" w:rsidRPr="00000000">
        <w:rPr>
          <w:rtl w:val="0"/>
        </w:rPr>
        <w:t xml:space="preserve">la prima indica gli studenti con un lavoro;</w:t>
      </w:r>
    </w:p>
    <w:p w:rsidR="00000000" w:rsidDel="00000000" w:rsidP="00000000" w:rsidRDefault="00000000" w:rsidRPr="00000000" w14:paraId="00000160">
      <w:pPr>
        <w:pageBreakBefore w:val="0"/>
        <w:numPr>
          <w:ilvl w:val="0"/>
          <w:numId w:val="36"/>
        </w:numPr>
        <w:ind w:left="720" w:hanging="360"/>
        <w:jc w:val="both"/>
        <w:rPr>
          <w:u w:val="none"/>
        </w:rPr>
      </w:pPr>
      <w:r w:rsidDel="00000000" w:rsidR="00000000" w:rsidRPr="00000000">
        <w:rPr>
          <w:rtl w:val="0"/>
        </w:rPr>
        <w:t xml:space="preserve">la seconda gli studenti disoccupati.</w:t>
      </w:r>
    </w:p>
    <w:p w:rsidR="00000000" w:rsidDel="00000000" w:rsidP="00000000" w:rsidRDefault="00000000" w:rsidRPr="00000000" w14:paraId="00000161">
      <w:pPr>
        <w:pageBreakBefore w:val="0"/>
        <w:ind w:left="0" w:firstLine="0"/>
        <w:jc w:val="both"/>
        <w:rPr/>
      </w:pPr>
      <w:r w:rsidDel="00000000" w:rsidR="00000000" w:rsidRPr="00000000">
        <w:rPr>
          <w:rtl w:val="0"/>
        </w:rPr>
        <w:t xml:space="preserve">Se non si vuole utilizzare la transitività, bisogna ricorrere ai default semi normali.</w:t>
      </w:r>
    </w:p>
    <w:p w:rsidR="00000000" w:rsidDel="00000000" w:rsidP="00000000" w:rsidRDefault="00000000" w:rsidRPr="00000000" w14:paraId="00000162">
      <w:pPr>
        <w:pStyle w:val="Heading2"/>
        <w:pageBreakBefore w:val="0"/>
        <w:jc w:val="both"/>
        <w:rPr/>
      </w:pPr>
      <w:bookmarkStart w:colFirst="0" w:colLast="0" w:name="_htaawx5ylfmk" w:id="45"/>
      <w:bookmarkEnd w:id="45"/>
      <w:r w:rsidDel="00000000" w:rsidR="00000000" w:rsidRPr="00000000">
        <w:rPr>
          <w:rtl w:val="0"/>
        </w:rPr>
        <w:t xml:space="preserve">Default semi normali</w:t>
      </w:r>
    </w:p>
    <w:p w:rsidR="00000000" w:rsidDel="00000000" w:rsidP="00000000" w:rsidRDefault="00000000" w:rsidRPr="00000000" w14:paraId="00000163">
      <w:pPr>
        <w:pageBreakBefore w:val="0"/>
        <w:jc w:val="both"/>
        <w:rPr/>
      </w:pPr>
      <w:r w:rsidDel="00000000" w:rsidR="00000000" w:rsidRPr="00000000">
        <w:rPr>
          <w:rtl w:val="0"/>
        </w:rPr>
        <w:t xml:space="preserve">I default semi normali sono particolari default aventi la seguente struttura:</w:t>
      </w:r>
    </w:p>
    <w:p w:rsidR="00000000" w:rsidDel="00000000" w:rsidP="00000000" w:rsidRDefault="00000000" w:rsidRPr="00000000" w14:paraId="00000164">
      <w:pPr>
        <w:pageBreakBefore w:val="0"/>
        <w:jc w:val="both"/>
        <w:rPr/>
      </w:pPr>
      <w:r w:rsidDel="00000000" w:rsidR="00000000" w:rsidRPr="00000000">
        <w:rPr/>
        <w:drawing>
          <wp:inline distB="114300" distT="114300" distL="114300" distR="114300">
            <wp:extent cx="1509713" cy="513945"/>
            <wp:effectExtent b="0" l="0" r="0" t="0"/>
            <wp:docPr id="2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1509713" cy="51394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jc w:val="both"/>
        <w:rPr/>
      </w:pPr>
      <w:r w:rsidDel="00000000" w:rsidR="00000000" w:rsidRPr="00000000">
        <w:rPr>
          <w:rtl w:val="0"/>
        </w:rPr>
        <w:t xml:space="preserve">I default semi normali permettono di bloccare la transitività, tuttavia essi non godono della proprietà di semi-monotonicità e possono non avere estensioni.</w:t>
      </w:r>
      <w:r w:rsidDel="00000000" w:rsidR="00000000" w:rsidRPr="00000000">
        <w:drawing>
          <wp:anchor allowOverlap="1" behindDoc="0" distB="114300" distT="114300" distL="114300" distR="114300" hidden="0" layoutInCell="1" locked="0" relativeHeight="0" simplePos="0">
            <wp:simplePos x="0" y="0"/>
            <wp:positionH relativeFrom="column">
              <wp:posOffset>2854650</wp:posOffset>
            </wp:positionH>
            <wp:positionV relativeFrom="paragraph">
              <wp:posOffset>400050</wp:posOffset>
            </wp:positionV>
            <wp:extent cx="2876550" cy="250394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876550" cy="2503940"/>
                    </a:xfrm>
                    <a:prstGeom prst="rect"/>
                    <a:ln/>
                  </pic:spPr>
                </pic:pic>
              </a:graphicData>
            </a:graphic>
          </wp:anchor>
        </w:drawing>
      </w:r>
    </w:p>
    <w:p w:rsidR="00000000" w:rsidDel="00000000" w:rsidP="00000000" w:rsidRDefault="00000000" w:rsidRPr="00000000" w14:paraId="00000166">
      <w:pPr>
        <w:pageBreakBefore w:val="0"/>
        <w:jc w:val="both"/>
        <w:rPr/>
      </w:pPr>
      <w:r w:rsidDel="00000000" w:rsidR="00000000" w:rsidRPr="00000000">
        <w:rPr>
          <w:rtl w:val="0"/>
        </w:rPr>
        <w:t xml:space="preserve">Questo tipo di default può essere utilizzato per rappresentare gerarchie con eccezioni.</w:t>
      </w:r>
    </w:p>
    <w:p w:rsidR="00000000" w:rsidDel="00000000" w:rsidP="00000000" w:rsidRDefault="00000000" w:rsidRPr="00000000" w14:paraId="00000167">
      <w:pPr>
        <w:pageBreakBefore w:val="0"/>
        <w:jc w:val="both"/>
        <w:rPr/>
      </w:pPr>
      <w:r w:rsidDel="00000000" w:rsidR="00000000" w:rsidRPr="00000000">
        <w:rPr>
          <w:rtl w:val="0"/>
        </w:rPr>
        <w:t xml:space="preserve">Considerando la teoria di default a destra, si ha che:</w:t>
      </w:r>
    </w:p>
    <w:p w:rsidR="00000000" w:rsidDel="00000000" w:rsidP="00000000" w:rsidRDefault="00000000" w:rsidRPr="00000000" w14:paraId="00000168">
      <w:pPr>
        <w:pageBreakBefore w:val="0"/>
        <w:numPr>
          <w:ilvl w:val="0"/>
          <w:numId w:val="78"/>
        </w:numPr>
        <w:ind w:left="720" w:hanging="360"/>
        <w:jc w:val="both"/>
        <w:rPr>
          <w:u w:val="none"/>
        </w:rPr>
      </w:pPr>
      <w:r w:rsidDel="00000000" w:rsidR="00000000" w:rsidRPr="00000000">
        <w:rPr>
          <w:rtl w:val="0"/>
        </w:rPr>
        <w:t xml:space="preserve">se x è un mollusco e si assume che abbia il guscio e che non è un cefalopode, allora ha il guscio;</w:t>
      </w:r>
    </w:p>
    <w:p w:rsidR="00000000" w:rsidDel="00000000" w:rsidP="00000000" w:rsidRDefault="00000000" w:rsidRPr="00000000" w14:paraId="00000169">
      <w:pPr>
        <w:pageBreakBefore w:val="0"/>
        <w:numPr>
          <w:ilvl w:val="0"/>
          <w:numId w:val="78"/>
        </w:numPr>
        <w:ind w:left="720" w:hanging="360"/>
        <w:jc w:val="both"/>
        <w:rPr>
          <w:u w:val="none"/>
        </w:rPr>
      </w:pPr>
      <w:r w:rsidDel="00000000" w:rsidR="00000000" w:rsidRPr="00000000">
        <w:rPr>
          <w:rtl w:val="0"/>
        </w:rPr>
        <w:t xml:space="preserve">se x è un cefalopode e si assume nè che abbia il guscio, nè che sia un nautilus, allora non ha il guscio;</w:t>
      </w:r>
    </w:p>
    <w:p w:rsidR="00000000" w:rsidDel="00000000" w:rsidP="00000000" w:rsidRDefault="00000000" w:rsidRPr="00000000" w14:paraId="0000016A">
      <w:pPr>
        <w:pageBreakBefore w:val="0"/>
        <w:numPr>
          <w:ilvl w:val="0"/>
          <w:numId w:val="78"/>
        </w:numPr>
        <w:ind w:left="720" w:hanging="360"/>
        <w:jc w:val="both"/>
        <w:rPr>
          <w:u w:val="none"/>
        </w:rPr>
      </w:pPr>
      <w:r w:rsidDel="00000000" w:rsidR="00000000" w:rsidRPr="00000000">
        <w:rPr>
          <w:rtl w:val="0"/>
        </w:rPr>
        <w:t xml:space="preserve">ogni nautilus è un cefalopode;</w:t>
      </w:r>
    </w:p>
    <w:p w:rsidR="00000000" w:rsidDel="00000000" w:rsidP="00000000" w:rsidRDefault="00000000" w:rsidRPr="00000000" w14:paraId="0000016B">
      <w:pPr>
        <w:pageBreakBefore w:val="0"/>
        <w:numPr>
          <w:ilvl w:val="0"/>
          <w:numId w:val="78"/>
        </w:numPr>
        <w:ind w:left="720" w:hanging="360"/>
        <w:jc w:val="both"/>
        <w:rPr>
          <w:u w:val="none"/>
        </w:rPr>
      </w:pPr>
      <w:r w:rsidDel="00000000" w:rsidR="00000000" w:rsidRPr="00000000">
        <w:rPr>
          <w:rtl w:val="0"/>
        </w:rPr>
        <w:t xml:space="preserve">ogni cefalopode è un mollusco;</w:t>
      </w:r>
    </w:p>
    <w:p w:rsidR="00000000" w:rsidDel="00000000" w:rsidP="00000000" w:rsidRDefault="00000000" w:rsidRPr="00000000" w14:paraId="0000016C">
      <w:pPr>
        <w:pageBreakBefore w:val="0"/>
        <w:numPr>
          <w:ilvl w:val="0"/>
          <w:numId w:val="78"/>
        </w:numPr>
        <w:ind w:left="720" w:hanging="360"/>
        <w:jc w:val="both"/>
        <w:rPr>
          <w:u w:val="none"/>
        </w:rPr>
      </w:pPr>
      <w:r w:rsidDel="00000000" w:rsidR="00000000" w:rsidRPr="00000000">
        <w:rPr>
          <w:rtl w:val="0"/>
        </w:rPr>
        <w:t xml:space="preserve">ogni nautilus ha il guscio;</w:t>
      </w:r>
    </w:p>
    <w:p w:rsidR="00000000" w:rsidDel="00000000" w:rsidP="00000000" w:rsidRDefault="00000000" w:rsidRPr="00000000" w14:paraId="0000016D">
      <w:pPr>
        <w:pageBreakBefore w:val="0"/>
        <w:numPr>
          <w:ilvl w:val="0"/>
          <w:numId w:val="78"/>
        </w:numPr>
        <w:ind w:left="720" w:hanging="360"/>
        <w:jc w:val="both"/>
        <w:rPr>
          <w:u w:val="none"/>
        </w:rPr>
      </w:pPr>
      <w:r w:rsidDel="00000000" w:rsidR="00000000" w:rsidRPr="00000000">
        <w:rPr>
          <w:rtl w:val="0"/>
        </w:rPr>
        <w:t xml:space="preserve">bob è un nautilus, tom è un cefalopode e john è un mollusco.</w:t>
      </w:r>
    </w:p>
    <w:p w:rsidR="00000000" w:rsidDel="00000000" w:rsidP="00000000" w:rsidRDefault="00000000" w:rsidRPr="00000000" w14:paraId="0000016E">
      <w:pPr>
        <w:pageBreakBefore w:val="0"/>
        <w:ind w:left="0" w:firstLine="0"/>
        <w:jc w:val="both"/>
        <w:rPr/>
      </w:pPr>
      <w:r w:rsidDel="00000000" w:rsidR="00000000" w:rsidRPr="00000000">
        <w:rPr>
          <w:rtl w:val="0"/>
        </w:rPr>
        <w:t xml:space="preserve">Da ciò si ricava un’unica estensione, ossia che bob e john hanno il guscio mentre tom non ce l’ha.</w:t>
      </w:r>
    </w:p>
    <w:p w:rsidR="00000000" w:rsidDel="00000000" w:rsidP="00000000" w:rsidRDefault="00000000" w:rsidRPr="00000000" w14:paraId="0000016F">
      <w:pPr>
        <w:pStyle w:val="Heading2"/>
        <w:pageBreakBefore w:val="0"/>
        <w:jc w:val="both"/>
        <w:rPr/>
      </w:pPr>
      <w:bookmarkStart w:colFirst="0" w:colLast="0" w:name="_jrbtz4vw9rvj" w:id="46"/>
      <w:bookmarkEnd w:id="46"/>
      <w:r w:rsidDel="00000000" w:rsidR="00000000" w:rsidRPr="00000000">
        <w:rPr>
          <w:rtl w:val="0"/>
        </w:rPr>
        <w:t xml:space="preserve">Non monotonicità nella programmazione logica</w:t>
      </w:r>
    </w:p>
    <w:p w:rsidR="00000000" w:rsidDel="00000000" w:rsidP="00000000" w:rsidRDefault="00000000" w:rsidRPr="00000000" w14:paraId="00000170">
      <w:pPr>
        <w:pageBreakBefore w:val="0"/>
        <w:jc w:val="both"/>
        <w:rPr/>
      </w:pPr>
      <w:r w:rsidDel="00000000" w:rsidR="00000000" w:rsidRPr="00000000">
        <w:rPr>
          <w:rtl w:val="0"/>
        </w:rPr>
        <w:t xml:space="preserve">Nella programmazione logica, la non monotonicità è stata introdotta attraverso la negazione per fallimento, essa ha una semantica operazionale, è possibile darne una semantica dichiarativa?</w:t>
      </w:r>
    </w:p>
    <w:p w:rsidR="00000000" w:rsidDel="00000000" w:rsidP="00000000" w:rsidRDefault="00000000" w:rsidRPr="00000000" w14:paraId="00000171">
      <w:pPr>
        <w:pageBreakBefore w:val="0"/>
        <w:jc w:val="both"/>
        <w:rPr/>
      </w:pPr>
      <w:r w:rsidDel="00000000" w:rsidR="00000000" w:rsidRPr="00000000">
        <w:rPr>
          <w:rtl w:val="0"/>
        </w:rPr>
        <w:t xml:space="preserve">Sì, esistono relazioni strette tra approcci di programmazione con negazione e logiche non monotone.</w:t>
      </w:r>
    </w:p>
    <w:p w:rsidR="00000000" w:rsidDel="00000000" w:rsidP="00000000" w:rsidRDefault="00000000" w:rsidRPr="00000000" w14:paraId="00000172">
      <w:pPr>
        <w:pStyle w:val="Heading2"/>
        <w:pageBreakBefore w:val="0"/>
        <w:jc w:val="both"/>
        <w:rPr/>
      </w:pPr>
      <w:bookmarkStart w:colFirst="0" w:colLast="0" w:name="_j0scmjgbuek0" w:id="47"/>
      <w:bookmarkEnd w:id="47"/>
      <w:r w:rsidDel="00000000" w:rsidR="00000000" w:rsidRPr="00000000">
        <w:rPr>
          <w:rtl w:val="0"/>
        </w:rPr>
        <w:t xml:space="preserve">Negazione per fallimento</w:t>
      </w:r>
    </w:p>
    <w:p w:rsidR="00000000" w:rsidDel="00000000" w:rsidP="00000000" w:rsidRDefault="00000000" w:rsidRPr="00000000" w14:paraId="00000173">
      <w:pPr>
        <w:pageBreakBefore w:val="0"/>
        <w:jc w:val="both"/>
        <w:rPr/>
      </w:pPr>
      <w:r w:rsidDel="00000000" w:rsidR="00000000" w:rsidRPr="00000000">
        <w:rPr>
          <w:rFonts w:ascii="Arial Unicode MS" w:cs="Arial Unicode MS" w:eastAsia="Arial Unicode MS" w:hAnsi="Arial Unicode MS"/>
          <w:rtl w:val="0"/>
        </w:rPr>
        <w:t xml:space="preserve">La negazione per fallimento è possibile attraverso i goal negati, questi presentano la forma ?−not p e vengono gestiti nel seguenti modo:</w:t>
      </w:r>
    </w:p>
    <w:p w:rsidR="00000000" w:rsidDel="00000000" w:rsidP="00000000" w:rsidRDefault="00000000" w:rsidRPr="00000000" w14:paraId="00000174">
      <w:pPr>
        <w:pageBreakBefore w:val="0"/>
        <w:numPr>
          <w:ilvl w:val="0"/>
          <w:numId w:val="59"/>
        </w:numPr>
        <w:ind w:left="720" w:hanging="360"/>
        <w:jc w:val="both"/>
        <w:rPr>
          <w:sz w:val="26"/>
          <w:szCs w:val="26"/>
          <w:u w:val="none"/>
        </w:rPr>
      </w:pPr>
      <w:r w:rsidDel="00000000" w:rsidR="00000000" w:rsidRPr="00000000">
        <w:rPr>
          <w:rFonts w:ascii="Arial Unicode MS" w:cs="Arial Unicode MS" w:eastAsia="Arial Unicode MS" w:hAnsi="Arial Unicode MS"/>
          <w:rtl w:val="0"/>
        </w:rPr>
        <w:t xml:space="preserve">se ?−not p ha successo, ?−p fallisce;</w:t>
      </w:r>
    </w:p>
    <w:p w:rsidR="00000000" w:rsidDel="00000000" w:rsidP="00000000" w:rsidRDefault="00000000" w:rsidRPr="00000000" w14:paraId="00000175">
      <w:pPr>
        <w:pageBreakBefore w:val="0"/>
        <w:numPr>
          <w:ilvl w:val="0"/>
          <w:numId w:val="59"/>
        </w:numPr>
        <w:ind w:left="720" w:hanging="360"/>
        <w:jc w:val="both"/>
      </w:pPr>
      <w:r w:rsidDel="00000000" w:rsidR="00000000" w:rsidRPr="00000000">
        <w:rPr>
          <w:rFonts w:ascii="Arial Unicode MS" w:cs="Arial Unicode MS" w:eastAsia="Arial Unicode MS" w:hAnsi="Arial Unicode MS"/>
          <w:rtl w:val="0"/>
        </w:rPr>
        <w:t xml:space="preserve">se invece ?−not p fallisce, allora ?−p ha successo;</w:t>
      </w:r>
    </w:p>
    <w:p w:rsidR="00000000" w:rsidDel="00000000" w:rsidP="00000000" w:rsidRDefault="00000000" w:rsidRPr="00000000" w14:paraId="00000176">
      <w:pPr>
        <w:pageBreakBefore w:val="0"/>
        <w:numPr>
          <w:ilvl w:val="0"/>
          <w:numId w:val="59"/>
        </w:numPr>
        <w:ind w:left="720" w:hanging="360"/>
        <w:jc w:val="both"/>
      </w:pPr>
      <w:r w:rsidDel="00000000" w:rsidR="00000000" w:rsidRPr="00000000">
        <w:rPr>
          <w:rFonts w:ascii="Arial Unicode MS" w:cs="Arial Unicode MS" w:eastAsia="Arial Unicode MS" w:hAnsi="Arial Unicode MS"/>
          <w:rtl w:val="0"/>
        </w:rPr>
        <w:t xml:space="preserve">nei casi in cui la computazione va all’infinito, ?−not p è indefinito.</w:t>
      </w:r>
    </w:p>
    <w:p w:rsidR="00000000" w:rsidDel="00000000" w:rsidP="00000000" w:rsidRDefault="00000000" w:rsidRPr="00000000" w14:paraId="00000177">
      <w:pPr>
        <w:pageBreakBefore w:val="0"/>
        <w:ind w:left="0" w:firstLine="0"/>
        <w:jc w:val="both"/>
        <w:rPr/>
      </w:pPr>
      <w:r w:rsidDel="00000000" w:rsidR="00000000" w:rsidRPr="00000000">
        <w:rPr>
          <w:rtl w:val="0"/>
        </w:rPr>
        <w:t xml:space="preserve">Questo tipo di negazione introduce non monotonicità dal momento che un goal può avere successo da un programma P, L’aggiunta di nuove clausole però potrebbe farlo fallire.</w:t>
      </w:r>
    </w:p>
    <w:p w:rsidR="00000000" w:rsidDel="00000000" w:rsidP="00000000" w:rsidRDefault="00000000" w:rsidRPr="00000000" w14:paraId="00000178">
      <w:pPr>
        <w:pStyle w:val="Heading2"/>
        <w:pageBreakBefore w:val="0"/>
        <w:jc w:val="both"/>
        <w:rPr/>
      </w:pPr>
      <w:bookmarkStart w:colFirst="0" w:colLast="0" w:name="_xojox7rv25x8" w:id="48"/>
      <w:bookmarkEnd w:id="48"/>
      <w:r w:rsidDel="00000000" w:rsidR="00000000" w:rsidRPr="00000000">
        <w:rPr>
          <w:rtl w:val="0"/>
        </w:rPr>
        <w:t xml:space="preserve">Modello minimo</w:t>
      </w:r>
    </w:p>
    <w:p w:rsidR="00000000" w:rsidDel="00000000" w:rsidP="00000000" w:rsidRDefault="00000000" w:rsidRPr="00000000" w14:paraId="00000179">
      <w:pPr>
        <w:pageBreakBefore w:val="0"/>
        <w:jc w:val="both"/>
        <w:rPr/>
      </w:pPr>
      <w:r w:rsidDel="00000000" w:rsidR="00000000" w:rsidRPr="00000000">
        <w:rPr>
          <w:rtl w:val="0"/>
        </w:rPr>
        <w:t xml:space="preserve">Considerando la logica proposizionale, la semantica model-theoretic è data dalla relazione di conseguenza logica della logica classica. Questo tipo di semantica su programma P è l’insieme dei simboli proposizionali A derivabili da quest’ultimo.</w:t>
      </w:r>
    </w:p>
    <w:p w:rsidR="00000000" w:rsidDel="00000000" w:rsidP="00000000" w:rsidRDefault="00000000" w:rsidRPr="00000000" w14:paraId="0000017A">
      <w:pPr>
        <w:pageBreakBefore w:val="0"/>
        <w:jc w:val="both"/>
        <w:rPr/>
      </w:pPr>
      <w:r w:rsidDel="00000000" w:rsidR="00000000" w:rsidRPr="00000000">
        <w:rPr>
          <w:rtl w:val="0"/>
        </w:rPr>
        <w:t xml:space="preserve">L’insieme ottenuto equivale a un modello del programma.</w:t>
      </w:r>
    </w:p>
    <w:p w:rsidR="00000000" w:rsidDel="00000000" w:rsidP="00000000" w:rsidRDefault="00000000" w:rsidRPr="00000000" w14:paraId="0000017B">
      <w:pPr>
        <w:pageBreakBefore w:val="0"/>
        <w:jc w:val="both"/>
        <w:rPr/>
      </w:pPr>
      <w:r w:rsidDel="00000000" w:rsidR="00000000" w:rsidRPr="00000000">
        <w:rPr>
          <w:rtl w:val="0"/>
        </w:rPr>
        <w:t xml:space="preserve">Da ciò si definisce il concetto di modello minimo come l’intersezione di tutti i possibili modelli di un programma logico.</w:t>
      </w:r>
    </w:p>
    <w:p w:rsidR="00000000" w:rsidDel="00000000" w:rsidP="00000000" w:rsidRDefault="00000000" w:rsidRPr="00000000" w14:paraId="0000017C">
      <w:pPr>
        <w:pStyle w:val="Heading2"/>
        <w:pageBreakBefore w:val="0"/>
        <w:jc w:val="both"/>
        <w:rPr/>
      </w:pPr>
      <w:bookmarkStart w:colFirst="0" w:colLast="0" w:name="_jajrgxw6t8a3" w:id="49"/>
      <w:bookmarkEnd w:id="49"/>
      <w:r w:rsidDel="00000000" w:rsidR="00000000" w:rsidRPr="00000000">
        <w:rPr>
          <w:rtl w:val="0"/>
        </w:rPr>
        <w:t xml:space="preserve">Completamento di Clark</w:t>
      </w:r>
    </w:p>
    <w:p w:rsidR="00000000" w:rsidDel="00000000" w:rsidP="00000000" w:rsidRDefault="00000000" w:rsidRPr="00000000" w14:paraId="0000017D">
      <w:pPr>
        <w:pageBreakBefore w:val="0"/>
        <w:jc w:val="both"/>
        <w:rPr/>
      </w:pPr>
      <w:r w:rsidDel="00000000" w:rsidR="00000000" w:rsidRPr="00000000">
        <w:rPr>
          <w:rtl w:val="0"/>
        </w:rPr>
        <w:t xml:space="preserve">Il completamento di Clark è un modo per modellare la semantica della negazione per fallimento.</w:t>
      </w:r>
    </w:p>
    <w:p w:rsidR="00000000" w:rsidDel="00000000" w:rsidP="00000000" w:rsidRDefault="00000000" w:rsidRPr="00000000" w14:paraId="0000017E">
      <w:pPr>
        <w:pageBreakBefore w:val="0"/>
        <w:jc w:val="both"/>
        <w:rPr/>
      </w:pPr>
      <w:r w:rsidDel="00000000" w:rsidR="00000000" w:rsidRPr="00000000">
        <w:rPr>
          <w:rtl w:val="0"/>
        </w:rPr>
        <w:t xml:space="preserve">Dato un programma logico P (visto come un insieme di regole nella logica classica), il completamento di P è un’insieme di formule tali che gli atomi derivabili da P siano conseguenze logiche del completamento.</w:t>
      </w:r>
    </w:p>
    <w:p w:rsidR="00000000" w:rsidDel="00000000" w:rsidP="00000000" w:rsidRDefault="00000000" w:rsidRPr="00000000" w14:paraId="0000017F">
      <w:pPr>
        <w:pageBreakBefore w:val="0"/>
        <w:jc w:val="both"/>
        <w:rPr/>
      </w:pPr>
      <w:r w:rsidDel="00000000" w:rsidR="00000000" w:rsidRPr="00000000">
        <w:rPr>
          <w:rtl w:val="0"/>
        </w:rPr>
        <w:t xml:space="preserve">Attraverso il completamento, le condizioni sufficienti sulle verità degli atomi vengono considerate necessarie. </w:t>
      </w:r>
    </w:p>
    <w:p w:rsidR="00000000" w:rsidDel="00000000" w:rsidP="00000000" w:rsidRDefault="00000000" w:rsidRPr="00000000" w14:paraId="00000180">
      <w:pPr>
        <w:pageBreakBefore w:val="0"/>
        <w:jc w:val="both"/>
        <w:rPr/>
      </w:pPr>
      <w:r w:rsidDel="00000000" w:rsidR="00000000" w:rsidRPr="00000000">
        <w:rPr>
          <w:rtl w:val="0"/>
        </w:rPr>
        <w:t xml:space="preserve">Considerando il caso proposizionale, il completamento di un programma P:</w:t>
      </w:r>
    </w:p>
    <w:p w:rsidR="00000000" w:rsidDel="00000000" w:rsidP="00000000" w:rsidRDefault="00000000" w:rsidRPr="00000000" w14:paraId="00000181">
      <w:pPr>
        <w:pageBreakBefore w:val="0"/>
        <w:numPr>
          <w:ilvl w:val="0"/>
          <w:numId w:val="68"/>
        </w:numPr>
        <w:ind w:left="720" w:hanging="360"/>
        <w:jc w:val="both"/>
        <w:rPr>
          <w:u w:val="none"/>
        </w:rPr>
      </w:pPr>
      <w:r w:rsidDel="00000000" w:rsidR="00000000" w:rsidRPr="00000000">
        <w:rPr>
          <w:rtl w:val="0"/>
        </w:rPr>
        <w:t xml:space="preserve">converte le regole </w:t>
      </w:r>
      <m:oMath>
        <m:r>
          <w:rPr/>
          <m:t xml:space="preserve">q</m:t>
        </m:r>
        <m:r>
          <w:rPr/>
          <m:t>←</m:t>
        </m:r>
        <m:r>
          <w:rPr/>
          <m:t xml:space="preserve">E1</m:t>
        </m:r>
      </m:oMath>
      <w:r w:rsidDel="00000000" w:rsidR="00000000" w:rsidRPr="00000000">
        <w:rPr>
          <w:rtl w:val="0"/>
        </w:rPr>
        <w:t xml:space="preserve">, </w:t>
      </w:r>
      <m:oMath>
        <m:r>
          <w:rPr/>
          <m:t xml:space="preserve">q</m:t>
        </m:r>
        <m:r>
          <w:rPr/>
          <m:t>←</m:t>
        </m:r>
        <m:r>
          <w:rPr/>
          <m:t xml:space="preserve">En</m:t>
        </m:r>
      </m:oMath>
      <w:r w:rsidDel="00000000" w:rsidR="00000000" w:rsidRPr="00000000">
        <w:rPr>
          <w:rtl w:val="0"/>
        </w:rPr>
        <w:t xml:space="preserve">, in </w:t>
      </w:r>
      <m:oMath>
        <m:r>
          <w:rPr/>
          <m:t xml:space="preserve">q</m:t>
        </m:r>
        <m:r>
          <w:rPr/>
          <m:t>↔</m:t>
        </m:r>
        <m:r>
          <w:rPr/>
          <m:t xml:space="preserve">E1</m:t>
        </m:r>
        <m:r>
          <w:rPr/>
          <m:t>∨</m:t>
        </m:r>
        <m:r>
          <w:rPr/>
          <m:t xml:space="preserve">...</m:t>
        </m:r>
        <m:r>
          <w:rPr/>
          <m:t>∨</m:t>
        </m:r>
        <m:r>
          <w:rPr/>
          <m:t xml:space="preserve">En</m:t>
        </m:r>
      </m:oMath>
      <w:r w:rsidDel="00000000" w:rsidR="00000000" w:rsidRPr="00000000">
        <w:rPr>
          <w:rtl w:val="0"/>
        </w:rPr>
        <w:t xml:space="preserve">;</w:t>
      </w:r>
    </w:p>
    <w:p w:rsidR="00000000" w:rsidDel="00000000" w:rsidP="00000000" w:rsidRDefault="00000000" w:rsidRPr="00000000" w14:paraId="00000182">
      <w:pPr>
        <w:pageBreakBefore w:val="0"/>
        <w:numPr>
          <w:ilvl w:val="0"/>
          <w:numId w:val="68"/>
        </w:numPr>
        <w:ind w:left="720" w:hanging="360"/>
        <w:jc w:val="both"/>
        <w:rPr>
          <w:u w:val="none"/>
        </w:rPr>
      </w:pPr>
      <w:r w:rsidDel="00000000" w:rsidR="00000000" w:rsidRPr="00000000">
        <w:rPr>
          <w:rtl w:val="0"/>
        </w:rPr>
        <w:t xml:space="preserve">se un atomo q non è definito nel programma p, allora il completamento contiene not q;</w:t>
      </w:r>
    </w:p>
    <w:p w:rsidR="00000000" w:rsidDel="00000000" w:rsidP="00000000" w:rsidRDefault="00000000" w:rsidRPr="00000000" w14:paraId="00000183">
      <w:pPr>
        <w:pageBreakBefore w:val="0"/>
        <w:ind w:left="0" w:firstLine="0"/>
        <w:jc w:val="both"/>
        <w:rPr/>
      </w:pPr>
      <w:r w:rsidDel="00000000" w:rsidR="00000000" w:rsidRPr="00000000">
        <w:rPr>
          <w:rtl w:val="0"/>
        </w:rPr>
        <w:t xml:space="preserve">Nel caso predicativo invece, il completamento deve contenere anche degli assiomi di uguaglianza per l’ipotesi dei nomi unici.</w:t>
      </w:r>
    </w:p>
    <w:p w:rsidR="00000000" w:rsidDel="00000000" w:rsidP="00000000" w:rsidRDefault="00000000" w:rsidRPr="00000000" w14:paraId="00000184">
      <w:pPr>
        <w:pageBreakBefore w:val="0"/>
        <w:ind w:left="0" w:firstLine="0"/>
        <w:jc w:val="both"/>
        <w:rPr/>
      </w:pPr>
      <w:r w:rsidDel="00000000" w:rsidR="00000000" w:rsidRPr="00000000">
        <w:rPr>
          <w:rtl w:val="0"/>
        </w:rPr>
        <w:t xml:space="preserve">Per i programmi positivi, la derivazione di un programma P è corretta e completa rispetto alla derivazione del suo completamento.</w:t>
      </w:r>
    </w:p>
    <w:p w:rsidR="00000000" w:rsidDel="00000000" w:rsidP="00000000" w:rsidRDefault="00000000" w:rsidRPr="00000000" w14:paraId="00000185">
      <w:pPr>
        <w:pageBreakBefore w:val="0"/>
        <w:ind w:left="0" w:firstLine="0"/>
        <w:jc w:val="both"/>
        <w:rPr/>
      </w:pPr>
      <w:r w:rsidDel="00000000" w:rsidR="00000000" w:rsidRPr="00000000">
        <w:rPr>
          <w:rtl w:val="0"/>
        </w:rPr>
        <w:t xml:space="preserve">Il completamento non è esente da problemi, infatti risulta inconsistente quando il programma contiene:</w:t>
      </w:r>
    </w:p>
    <w:p w:rsidR="00000000" w:rsidDel="00000000" w:rsidP="00000000" w:rsidRDefault="00000000" w:rsidRPr="00000000" w14:paraId="00000186">
      <w:pPr>
        <w:pageBreakBefore w:val="0"/>
        <w:numPr>
          <w:ilvl w:val="0"/>
          <w:numId w:val="39"/>
        </w:numPr>
        <w:ind w:left="720" w:hanging="360"/>
        <w:jc w:val="both"/>
        <w:rPr>
          <w:u w:val="none"/>
        </w:rPr>
      </w:pPr>
      <w:r w:rsidDel="00000000" w:rsidR="00000000" w:rsidRPr="00000000">
        <w:rPr>
          <w:rtl w:val="0"/>
        </w:rPr>
        <w:t xml:space="preserve">regole nella forma </w:t>
      </w:r>
      <m:oMath>
        <m:r>
          <w:rPr/>
          <m:t xml:space="preserve">q</m:t>
        </m:r>
        <m:r>
          <w:rPr/>
          <m:t>→</m:t>
        </m:r>
        <m:r>
          <w:rPr/>
          <m:t xml:space="preserve">not q</m:t>
        </m:r>
      </m:oMath>
      <w:r w:rsidDel="00000000" w:rsidR="00000000" w:rsidRPr="00000000">
        <w:rPr>
          <w:rtl w:val="0"/>
        </w:rPr>
        <w:t xml:space="preserve">;</w:t>
      </w:r>
    </w:p>
    <w:p w:rsidR="00000000" w:rsidDel="00000000" w:rsidP="00000000" w:rsidRDefault="00000000" w:rsidRPr="00000000" w14:paraId="00000187">
      <w:pPr>
        <w:pageBreakBefore w:val="0"/>
        <w:numPr>
          <w:ilvl w:val="0"/>
          <w:numId w:val="39"/>
        </w:numPr>
        <w:ind w:left="720" w:hanging="360"/>
        <w:jc w:val="both"/>
        <w:rPr>
          <w:u w:val="none"/>
        </w:rPr>
      </w:pPr>
      <w:r w:rsidDel="00000000" w:rsidR="00000000" w:rsidRPr="00000000">
        <w:rPr>
          <w:rtl w:val="0"/>
        </w:rPr>
        <w:t xml:space="preserve">regole che fanno andare la computazione in loop, serve quindi un sistema di loop checking.</w:t>
      </w:r>
    </w:p>
    <w:p w:rsidR="00000000" w:rsidDel="00000000" w:rsidP="00000000" w:rsidRDefault="00000000" w:rsidRPr="00000000" w14:paraId="00000188">
      <w:pPr>
        <w:pageBreakBefore w:val="0"/>
        <w:ind w:left="0" w:firstLine="0"/>
        <w:jc w:val="both"/>
        <w:rPr/>
      </w:pPr>
      <w:r w:rsidDel="00000000" w:rsidR="00000000" w:rsidRPr="00000000">
        <w:rPr>
          <w:rtl w:val="0"/>
        </w:rPr>
        <w:t xml:space="preserve">E’ comunque possibile definire delle restrizioni sintattiche sui programmi per garantire consistenza e completezza.</w:t>
      </w:r>
    </w:p>
    <w:p w:rsidR="00000000" w:rsidDel="00000000" w:rsidP="00000000" w:rsidRDefault="00000000" w:rsidRPr="00000000" w14:paraId="00000189">
      <w:pPr>
        <w:pageBreakBefore w:val="0"/>
        <w:ind w:left="0" w:firstLine="0"/>
        <w:jc w:val="both"/>
        <w:rPr/>
      </w:pPr>
      <w:r w:rsidDel="00000000" w:rsidR="00000000" w:rsidRPr="00000000">
        <w:rPr>
          <w:rtl w:val="0"/>
        </w:rPr>
        <w:t xml:space="preserve">Attraverso il completamento, la negazione per fallimento diventa la negazione classica.</w:t>
      </w:r>
    </w:p>
    <w:p w:rsidR="00000000" w:rsidDel="00000000" w:rsidP="00000000" w:rsidRDefault="00000000" w:rsidRPr="00000000" w14:paraId="0000018A">
      <w:pPr>
        <w:pageBreakBefore w:val="0"/>
        <w:ind w:left="0" w:firstLine="0"/>
        <w:jc w:val="both"/>
        <w:rPr/>
      </w:pPr>
      <w:r w:rsidDel="00000000" w:rsidR="00000000" w:rsidRPr="00000000">
        <w:rPr>
          <w:rtl w:val="0"/>
        </w:rPr>
      </w:r>
    </w:p>
    <w:p w:rsidR="00000000" w:rsidDel="00000000" w:rsidP="00000000" w:rsidRDefault="00000000" w:rsidRPr="00000000" w14:paraId="0000018B">
      <w:pPr>
        <w:pageBreakBefore w:val="0"/>
        <w:ind w:left="0" w:firstLine="0"/>
        <w:jc w:val="both"/>
        <w:rPr/>
      </w:pPr>
      <w:r w:rsidDel="00000000" w:rsidR="00000000" w:rsidRPr="00000000">
        <w:rPr>
          <w:rtl w:val="0"/>
        </w:rPr>
      </w:r>
    </w:p>
    <w:p w:rsidR="00000000" w:rsidDel="00000000" w:rsidP="00000000" w:rsidRDefault="00000000" w:rsidRPr="00000000" w14:paraId="0000018C">
      <w:pPr>
        <w:pageBreakBefore w:val="0"/>
        <w:ind w:left="0" w:firstLine="0"/>
        <w:jc w:val="both"/>
        <w:rPr/>
      </w:pPr>
      <w:r w:rsidDel="00000000" w:rsidR="00000000" w:rsidRPr="00000000">
        <w:rPr>
          <w:rtl w:val="0"/>
        </w:rPr>
      </w:r>
    </w:p>
    <w:p w:rsidR="00000000" w:rsidDel="00000000" w:rsidP="00000000" w:rsidRDefault="00000000" w:rsidRPr="00000000" w14:paraId="0000018D">
      <w:pPr>
        <w:pageBreakBefore w:val="0"/>
        <w:ind w:left="0" w:firstLine="0"/>
        <w:jc w:val="both"/>
        <w:rPr/>
      </w:pPr>
      <w:r w:rsidDel="00000000" w:rsidR="00000000" w:rsidRPr="00000000">
        <w:rPr>
          <w:rtl w:val="0"/>
        </w:rPr>
      </w:r>
    </w:p>
    <w:p w:rsidR="00000000" w:rsidDel="00000000" w:rsidP="00000000" w:rsidRDefault="00000000" w:rsidRPr="00000000" w14:paraId="0000018E">
      <w:pPr>
        <w:pageBreakBefore w:val="0"/>
        <w:ind w:left="0" w:firstLine="0"/>
        <w:jc w:val="both"/>
        <w:rPr/>
      </w:pPr>
      <w:r w:rsidDel="00000000" w:rsidR="00000000" w:rsidRPr="00000000">
        <w:rPr>
          <w:rtl w:val="0"/>
        </w:rPr>
      </w:r>
    </w:p>
    <w:p w:rsidR="00000000" w:rsidDel="00000000" w:rsidP="00000000" w:rsidRDefault="00000000" w:rsidRPr="00000000" w14:paraId="0000018F">
      <w:pPr>
        <w:pageBreakBefore w:val="0"/>
        <w:ind w:left="0" w:firstLine="0"/>
        <w:jc w:val="both"/>
        <w:rPr/>
      </w:pPr>
      <w:r w:rsidDel="00000000" w:rsidR="00000000" w:rsidRPr="00000000">
        <w:rPr>
          <w:rtl w:val="0"/>
        </w:rPr>
      </w:r>
    </w:p>
    <w:p w:rsidR="00000000" w:rsidDel="00000000" w:rsidP="00000000" w:rsidRDefault="00000000" w:rsidRPr="00000000" w14:paraId="00000190">
      <w:pPr>
        <w:pageBreakBefore w:val="0"/>
        <w:ind w:left="0" w:firstLine="0"/>
        <w:jc w:val="both"/>
        <w:rPr/>
      </w:pPr>
      <w:r w:rsidDel="00000000" w:rsidR="00000000" w:rsidRPr="00000000">
        <w:rPr>
          <w:rtl w:val="0"/>
        </w:rPr>
      </w:r>
    </w:p>
    <w:p w:rsidR="00000000" w:rsidDel="00000000" w:rsidP="00000000" w:rsidRDefault="00000000" w:rsidRPr="00000000" w14:paraId="00000191">
      <w:pPr>
        <w:pageBreakBefore w:val="0"/>
        <w:ind w:left="0" w:firstLine="0"/>
        <w:jc w:val="both"/>
        <w:rPr/>
      </w:pPr>
      <w:r w:rsidDel="00000000" w:rsidR="00000000" w:rsidRPr="00000000">
        <w:rPr>
          <w:rtl w:val="0"/>
        </w:rPr>
      </w:r>
    </w:p>
    <w:p w:rsidR="00000000" w:rsidDel="00000000" w:rsidP="00000000" w:rsidRDefault="00000000" w:rsidRPr="00000000" w14:paraId="00000192">
      <w:pPr>
        <w:pStyle w:val="Heading2"/>
        <w:pageBreakBefore w:val="0"/>
        <w:jc w:val="both"/>
        <w:rPr/>
      </w:pPr>
      <w:bookmarkStart w:colFirst="0" w:colLast="0" w:name="_wm01j8xnbuvq" w:id="50"/>
      <w:bookmarkEnd w:id="50"/>
      <w:r w:rsidDel="00000000" w:rsidR="00000000" w:rsidRPr="00000000">
        <w:rPr>
          <w:rtl w:val="0"/>
        </w:rPr>
        <w:t xml:space="preserve">Logiche preferenziali</w:t>
      </w:r>
    </w:p>
    <w:p w:rsidR="00000000" w:rsidDel="00000000" w:rsidP="00000000" w:rsidRDefault="00000000" w:rsidRPr="00000000" w14:paraId="00000193">
      <w:pPr>
        <w:pageBreakBefore w:val="0"/>
        <w:jc w:val="both"/>
        <w:rPr/>
      </w:pPr>
      <w:r w:rsidDel="00000000" w:rsidR="00000000" w:rsidRPr="00000000">
        <w:rPr>
          <w:rtl w:val="0"/>
        </w:rPr>
        <w:t xml:space="preserve">Le logiche preferenziali sono particolari logiche appartenenti alla classe delle logiche condizionali, il loro scopo è quello di valutare le conseguenze nel caso valesse qualcosa, il cosiddetto ragionamento controfattuale.</w:t>
      </w:r>
    </w:p>
    <w:p w:rsidR="00000000" w:rsidDel="00000000" w:rsidP="00000000" w:rsidRDefault="00000000" w:rsidRPr="00000000" w14:paraId="00000194">
      <w:pPr>
        <w:pageBreakBefore w:val="0"/>
        <w:jc w:val="both"/>
        <w:rPr/>
      </w:pPr>
      <w:r w:rsidDel="00000000" w:rsidR="00000000" w:rsidRPr="00000000">
        <w:rPr>
          <w:rtl w:val="0"/>
        </w:rPr>
        <w:t xml:space="preserve">Nelle logiche preferenziali definite delle regole condizionali che differiscono dalle classiche implicazioni, A |~ B indica infatti che normalmente tutti gli A sono B, tuttavia non sempre è così. </w:t>
      </w:r>
    </w:p>
    <w:p w:rsidR="00000000" w:rsidDel="00000000" w:rsidP="00000000" w:rsidRDefault="00000000" w:rsidRPr="00000000" w14:paraId="00000195">
      <w:pPr>
        <w:pageBreakBefore w:val="0"/>
        <w:ind w:left="0" w:firstLine="0"/>
        <w:jc w:val="both"/>
        <w:rPr/>
      </w:pPr>
      <w:r w:rsidDel="00000000" w:rsidR="00000000" w:rsidRPr="00000000">
        <w:rPr>
          <w:rtl w:val="0"/>
        </w:rPr>
        <w:t xml:space="preserve">Le proprietà da rispettare sono le seguenti:</w:t>
      </w:r>
    </w:p>
    <w:p w:rsidR="00000000" w:rsidDel="00000000" w:rsidP="00000000" w:rsidRDefault="00000000" w:rsidRPr="00000000" w14:paraId="00000196">
      <w:pPr>
        <w:pageBreakBefore w:val="0"/>
        <w:numPr>
          <w:ilvl w:val="0"/>
          <w:numId w:val="54"/>
        </w:numPr>
        <w:ind w:left="720" w:hanging="360"/>
        <w:jc w:val="both"/>
      </w:pPr>
      <w:r w:rsidDel="00000000" w:rsidR="00000000" w:rsidRPr="00000000">
        <w:rPr>
          <w:rtl w:val="0"/>
        </w:rPr>
        <w:t xml:space="preserve">Riflessività: A |~ A;</w:t>
      </w:r>
    </w:p>
    <w:p w:rsidR="00000000" w:rsidDel="00000000" w:rsidP="00000000" w:rsidRDefault="00000000" w:rsidRPr="00000000" w14:paraId="00000197">
      <w:pPr>
        <w:pageBreakBefore w:val="0"/>
        <w:numPr>
          <w:ilvl w:val="0"/>
          <w:numId w:val="54"/>
        </w:numPr>
        <w:ind w:left="720" w:hanging="360"/>
        <w:jc w:val="both"/>
      </w:pPr>
      <w:r w:rsidDel="00000000" w:rsidR="00000000" w:rsidRPr="00000000">
        <w:rPr>
          <w:rtl w:val="0"/>
        </w:rPr>
        <w:t xml:space="preserve">Equivalenza a sinistra: se A e B sono equivalente e A |~ C , allora B |~ C;</w:t>
      </w:r>
    </w:p>
    <w:p w:rsidR="00000000" w:rsidDel="00000000" w:rsidP="00000000" w:rsidRDefault="00000000" w:rsidRPr="00000000" w14:paraId="00000198">
      <w:pPr>
        <w:pageBreakBefore w:val="0"/>
        <w:numPr>
          <w:ilvl w:val="0"/>
          <w:numId w:val="54"/>
        </w:numPr>
        <w:ind w:left="720" w:hanging="360"/>
        <w:jc w:val="both"/>
      </w:pPr>
      <w:r w:rsidDel="00000000" w:rsidR="00000000" w:rsidRPr="00000000">
        <w:rPr>
          <w:rFonts w:ascii="Arial Unicode MS" w:cs="Arial Unicode MS" w:eastAsia="Arial Unicode MS" w:hAnsi="Arial Unicode MS"/>
          <w:rtl w:val="0"/>
        </w:rPr>
        <w:t xml:space="preserve">Indebolimento a destra: se B⊨C e A |~ B allora A |~ C;</w:t>
      </w:r>
    </w:p>
    <w:p w:rsidR="00000000" w:rsidDel="00000000" w:rsidP="00000000" w:rsidRDefault="00000000" w:rsidRPr="00000000" w14:paraId="00000199">
      <w:pPr>
        <w:pageBreakBefore w:val="0"/>
        <w:numPr>
          <w:ilvl w:val="0"/>
          <w:numId w:val="54"/>
        </w:numPr>
        <w:ind w:left="720" w:hanging="360"/>
        <w:jc w:val="both"/>
      </w:pPr>
      <w:r w:rsidDel="00000000" w:rsidR="00000000" w:rsidRPr="00000000">
        <w:rPr>
          <w:rFonts w:ascii="Arial Unicode MS" w:cs="Arial Unicode MS" w:eastAsia="Arial Unicode MS" w:hAnsi="Arial Unicode MS"/>
          <w:rtl w:val="0"/>
        </w:rPr>
        <w:t xml:space="preserve">Proprietà dell’AND: Se A |~ B e A |~ C allora A |~ B∧C:</w:t>
      </w:r>
    </w:p>
    <w:p w:rsidR="00000000" w:rsidDel="00000000" w:rsidP="00000000" w:rsidRDefault="00000000" w:rsidRPr="00000000" w14:paraId="0000019A">
      <w:pPr>
        <w:pageBreakBefore w:val="0"/>
        <w:numPr>
          <w:ilvl w:val="0"/>
          <w:numId w:val="54"/>
        </w:numPr>
        <w:ind w:left="720" w:hanging="360"/>
        <w:jc w:val="both"/>
      </w:pPr>
      <w:r w:rsidDel="00000000" w:rsidR="00000000" w:rsidRPr="00000000">
        <w:rPr>
          <w:rFonts w:ascii="Arial Unicode MS" w:cs="Arial Unicode MS" w:eastAsia="Arial Unicode MS" w:hAnsi="Arial Unicode MS"/>
          <w:rtl w:val="0"/>
        </w:rPr>
        <w:t xml:space="preserve">Proprietà dell’OR: Se A |~ C e B |~ C allora A∨B |~ C;</w:t>
      </w:r>
    </w:p>
    <w:p w:rsidR="00000000" w:rsidDel="00000000" w:rsidP="00000000" w:rsidRDefault="00000000" w:rsidRPr="00000000" w14:paraId="0000019B">
      <w:pPr>
        <w:pageBreakBefore w:val="0"/>
        <w:numPr>
          <w:ilvl w:val="0"/>
          <w:numId w:val="54"/>
        </w:numPr>
        <w:ind w:left="720" w:hanging="360"/>
        <w:jc w:val="both"/>
      </w:pPr>
      <w:r w:rsidDel="00000000" w:rsidR="00000000" w:rsidRPr="00000000">
        <w:rPr>
          <w:rFonts w:ascii="Arial Unicode MS" w:cs="Arial Unicode MS" w:eastAsia="Arial Unicode MS" w:hAnsi="Arial Unicode MS"/>
          <w:rtl w:val="0"/>
        </w:rPr>
        <w:t xml:space="preserve">Monotonicità cauta: Se A |~ B e A |~ C allora A∧B |~ C;</w:t>
      </w:r>
    </w:p>
    <w:p w:rsidR="00000000" w:rsidDel="00000000" w:rsidP="00000000" w:rsidRDefault="00000000" w:rsidRPr="00000000" w14:paraId="0000019C">
      <w:pPr>
        <w:pageBreakBefore w:val="0"/>
        <w:numPr>
          <w:ilvl w:val="0"/>
          <w:numId w:val="54"/>
        </w:numPr>
        <w:ind w:left="720" w:hanging="360"/>
        <w:jc w:val="both"/>
      </w:pPr>
      <w:r w:rsidDel="00000000" w:rsidR="00000000" w:rsidRPr="00000000">
        <w:rPr>
          <w:rFonts w:ascii="Arial Unicode MS" w:cs="Arial Unicode MS" w:eastAsia="Arial Unicode MS" w:hAnsi="Arial Unicode MS"/>
          <w:rtl w:val="0"/>
        </w:rPr>
        <w:t xml:space="preserve">Monotonicità razionale: Se A |~ C e non (A |~ ¬B) allora A∧B |~ C.</w:t>
      </w:r>
    </w:p>
    <w:p w:rsidR="00000000" w:rsidDel="00000000" w:rsidP="00000000" w:rsidRDefault="00000000" w:rsidRPr="00000000" w14:paraId="0000019D">
      <w:pPr>
        <w:pageBreakBefore w:val="0"/>
        <w:jc w:val="both"/>
        <w:rPr/>
      </w:pPr>
      <w:r w:rsidDel="00000000" w:rsidR="00000000" w:rsidRPr="00000000">
        <w:rPr>
          <w:rtl w:val="0"/>
        </w:rPr>
        <w:t xml:space="preserve">Un fattore importante nell logiche preferenziali è il concetto di tipicità, considerando un mondo w come lo scenario più plausibile, allontanandosì da esso ci saranno sempre meno scenari plausibili. Cosa vuol dire ciò? Essenzialmente w è il mondo più tipico rispetto a tutti gli altri, la tipicità indica quindi quanto uno scenario appartiene a una classe.</w:t>
      </w:r>
    </w:p>
    <w:p w:rsidR="00000000" w:rsidDel="00000000" w:rsidP="00000000" w:rsidRDefault="00000000" w:rsidRPr="00000000" w14:paraId="0000019E">
      <w:pPr>
        <w:pStyle w:val="Heading2"/>
        <w:pageBreakBefore w:val="0"/>
        <w:jc w:val="both"/>
        <w:rPr/>
      </w:pPr>
      <w:bookmarkStart w:colFirst="0" w:colLast="0" w:name="_nl1wsgfhkcqs" w:id="51"/>
      <w:bookmarkEnd w:id="51"/>
      <w:r w:rsidDel="00000000" w:rsidR="00000000" w:rsidRPr="00000000">
        <w:rPr>
          <w:rtl w:val="0"/>
        </w:rPr>
        <w:t xml:space="preserve">Interpretazione preferenziale</w:t>
      </w:r>
    </w:p>
    <w:p w:rsidR="00000000" w:rsidDel="00000000" w:rsidP="00000000" w:rsidRDefault="00000000" w:rsidRPr="00000000" w14:paraId="0000019F">
      <w:pPr>
        <w:pageBreakBefore w:val="0"/>
        <w:ind w:left="0" w:firstLine="0"/>
        <w:jc w:val="both"/>
        <w:rPr/>
      </w:pPr>
      <w:r w:rsidDel="00000000" w:rsidR="00000000" w:rsidRPr="00000000">
        <w:rPr>
          <w:rtl w:val="0"/>
        </w:rPr>
        <w:t xml:space="preserve">Un’interpretazione preferenziale è una tripla (W,v,&lt;) in cui:</w:t>
      </w:r>
    </w:p>
    <w:p w:rsidR="00000000" w:rsidDel="00000000" w:rsidP="00000000" w:rsidRDefault="00000000" w:rsidRPr="00000000" w14:paraId="000001A0">
      <w:pPr>
        <w:pageBreakBefore w:val="0"/>
        <w:numPr>
          <w:ilvl w:val="0"/>
          <w:numId w:val="29"/>
        </w:numPr>
        <w:ind w:left="720" w:hanging="360"/>
        <w:jc w:val="both"/>
        <w:rPr>
          <w:u w:val="none"/>
        </w:rPr>
      </w:pPr>
      <w:r w:rsidDel="00000000" w:rsidR="00000000" w:rsidRPr="00000000">
        <w:rPr>
          <w:rtl w:val="0"/>
        </w:rPr>
        <w:t xml:space="preserve">W è un insieme di mondi, le interpretazioni classiche;</w:t>
      </w:r>
    </w:p>
    <w:p w:rsidR="00000000" w:rsidDel="00000000" w:rsidP="00000000" w:rsidRDefault="00000000" w:rsidRPr="00000000" w14:paraId="000001A1">
      <w:pPr>
        <w:pageBreakBefore w:val="0"/>
        <w:numPr>
          <w:ilvl w:val="0"/>
          <w:numId w:val="29"/>
        </w:numPr>
        <w:ind w:left="720" w:hanging="360"/>
        <w:jc w:val="both"/>
        <w:rPr>
          <w:u w:val="none"/>
        </w:rPr>
      </w:pPr>
      <w:r w:rsidDel="00000000" w:rsidR="00000000" w:rsidRPr="00000000">
        <w:rPr>
          <w:rtl w:val="0"/>
        </w:rPr>
        <w:t xml:space="preserve">v è un una funzione di valutazione che assegna un valore di verità a ogni mondo e a ogni proposizione;</w:t>
      </w:r>
    </w:p>
    <w:p w:rsidR="00000000" w:rsidDel="00000000" w:rsidP="00000000" w:rsidRDefault="00000000" w:rsidRPr="00000000" w14:paraId="000001A2">
      <w:pPr>
        <w:pageBreakBefore w:val="0"/>
        <w:numPr>
          <w:ilvl w:val="0"/>
          <w:numId w:val="29"/>
        </w:numPr>
        <w:ind w:left="720" w:hanging="360"/>
        <w:jc w:val="both"/>
        <w:rPr>
          <w:u w:val="none"/>
        </w:rPr>
      </w:pPr>
      <w:r w:rsidDel="00000000" w:rsidR="00000000" w:rsidRPr="00000000">
        <w:rPr>
          <w:rtl w:val="0"/>
        </w:rPr>
        <w:t xml:space="preserve">&lt; è una relazione non riflessiva, transitiva e ben fondata (non esistono catene di preferenze infinite), indicante quale mondo preferire. Nel caso in cui questa relazione sia modulare, allora il modello è detto ranked.</w:t>
      </w:r>
    </w:p>
    <w:p w:rsidR="00000000" w:rsidDel="00000000" w:rsidP="00000000" w:rsidRDefault="00000000" w:rsidRPr="00000000" w14:paraId="000001A3">
      <w:pPr>
        <w:pageBreakBefore w:val="0"/>
        <w:ind w:left="0" w:firstLine="0"/>
        <w:jc w:val="both"/>
        <w:rPr/>
      </w:pPr>
      <w:r w:rsidDel="00000000" w:rsidR="00000000" w:rsidRPr="00000000">
        <w:rPr>
          <w:rtl w:val="0"/>
        </w:rPr>
        <w:t xml:space="preserve">Un relazione di conseguenza in queste logiche può essere:</w:t>
      </w:r>
    </w:p>
    <w:p w:rsidR="00000000" w:rsidDel="00000000" w:rsidP="00000000" w:rsidRDefault="00000000" w:rsidRPr="00000000" w14:paraId="000001A4">
      <w:pPr>
        <w:pageBreakBefore w:val="0"/>
        <w:numPr>
          <w:ilvl w:val="0"/>
          <w:numId w:val="76"/>
        </w:numPr>
        <w:ind w:left="720" w:hanging="360"/>
        <w:jc w:val="both"/>
        <w:rPr>
          <w:u w:val="none"/>
        </w:rPr>
      </w:pPr>
      <w:r w:rsidDel="00000000" w:rsidR="00000000" w:rsidRPr="00000000">
        <w:rPr>
          <w:rtl w:val="0"/>
        </w:rPr>
        <w:t xml:space="preserve">preferenziale se l’insieme S è formato da regole condizionali A |~ B che soddisfano le proprietà di riflessività e monotonicità cauta. Per ogni relazione preferenziale S esiste un modello preferenziale che soddisfa tutte le regole condizionali al suo interno;</w:t>
      </w:r>
    </w:p>
    <w:p w:rsidR="00000000" w:rsidDel="00000000" w:rsidP="00000000" w:rsidRDefault="00000000" w:rsidRPr="00000000" w14:paraId="000001A5">
      <w:pPr>
        <w:pageBreakBefore w:val="0"/>
        <w:numPr>
          <w:ilvl w:val="0"/>
          <w:numId w:val="76"/>
        </w:numPr>
        <w:ind w:left="720" w:hanging="360"/>
        <w:jc w:val="both"/>
        <w:rPr>
          <w:u w:val="none"/>
        </w:rPr>
      </w:pPr>
      <w:r w:rsidDel="00000000" w:rsidR="00000000" w:rsidRPr="00000000">
        <w:rPr>
          <w:rtl w:val="0"/>
        </w:rPr>
        <w:t xml:space="preserve">razionale se l’insieme S è formato da regole condizionali A |~ B tali che soddisfano riflessività e monotonicità cauta e razionale. Per ogni relazione razionale S esiste un modello preferenziale ranked che soddisfa tutte le regole condizionali al suo interno.</w:t>
      </w:r>
    </w:p>
    <w:p w:rsidR="00000000" w:rsidDel="00000000" w:rsidP="00000000" w:rsidRDefault="00000000" w:rsidRPr="00000000" w14:paraId="000001A6">
      <w:pPr>
        <w:pageBreakBefore w:val="0"/>
        <w:jc w:val="both"/>
        <w:rPr/>
      </w:pPr>
      <w:r w:rsidDel="00000000" w:rsidR="00000000" w:rsidRPr="00000000">
        <w:rPr>
          <w:rtl w:val="0"/>
        </w:rPr>
      </w:r>
    </w:p>
    <w:p w:rsidR="00000000" w:rsidDel="00000000" w:rsidP="00000000" w:rsidRDefault="00000000" w:rsidRPr="00000000" w14:paraId="000001A7">
      <w:pPr>
        <w:pageBreakBefore w:val="0"/>
        <w:jc w:val="both"/>
        <w:rPr/>
      </w:pPr>
      <w:r w:rsidDel="00000000" w:rsidR="00000000" w:rsidRPr="00000000">
        <w:rPr>
          <w:rtl w:val="0"/>
        </w:rPr>
      </w:r>
    </w:p>
    <w:p w:rsidR="00000000" w:rsidDel="00000000" w:rsidP="00000000" w:rsidRDefault="00000000" w:rsidRPr="00000000" w14:paraId="000001A8">
      <w:pPr>
        <w:pageBreakBefore w:val="0"/>
        <w:jc w:val="both"/>
        <w:rPr/>
      </w:pPr>
      <w:r w:rsidDel="00000000" w:rsidR="00000000" w:rsidRPr="00000000">
        <w:rPr>
          <w:rtl w:val="0"/>
        </w:rPr>
      </w:r>
    </w:p>
    <w:p w:rsidR="00000000" w:rsidDel="00000000" w:rsidP="00000000" w:rsidRDefault="00000000" w:rsidRPr="00000000" w14:paraId="000001A9">
      <w:pPr>
        <w:pageBreakBefore w:val="0"/>
        <w:jc w:val="both"/>
        <w:rPr/>
      </w:pPr>
      <w:r w:rsidDel="00000000" w:rsidR="00000000" w:rsidRPr="00000000">
        <w:rPr>
          <w:rtl w:val="0"/>
        </w:rPr>
      </w:r>
    </w:p>
    <w:p w:rsidR="00000000" w:rsidDel="00000000" w:rsidP="00000000" w:rsidRDefault="00000000" w:rsidRPr="00000000" w14:paraId="000001AA">
      <w:pPr>
        <w:pageBreakBefore w:val="0"/>
        <w:jc w:val="both"/>
        <w:rPr/>
      </w:pPr>
      <w:r w:rsidDel="00000000" w:rsidR="00000000" w:rsidRPr="00000000">
        <w:rPr>
          <w:rtl w:val="0"/>
        </w:rPr>
      </w:r>
    </w:p>
    <w:p w:rsidR="00000000" w:rsidDel="00000000" w:rsidP="00000000" w:rsidRDefault="00000000" w:rsidRPr="00000000" w14:paraId="000001AB">
      <w:pPr>
        <w:pageBreakBefore w:val="0"/>
        <w:jc w:val="both"/>
        <w:rPr/>
      </w:pPr>
      <w:r w:rsidDel="00000000" w:rsidR="00000000" w:rsidRPr="00000000">
        <w:rPr>
          <w:rtl w:val="0"/>
        </w:rPr>
      </w:r>
    </w:p>
    <w:p w:rsidR="00000000" w:rsidDel="00000000" w:rsidP="00000000" w:rsidRDefault="00000000" w:rsidRPr="00000000" w14:paraId="000001AC">
      <w:pPr>
        <w:pageBreakBefore w:val="0"/>
        <w:jc w:val="both"/>
        <w:rPr/>
      </w:pPr>
      <w:r w:rsidDel="00000000" w:rsidR="00000000" w:rsidRPr="00000000">
        <w:rPr>
          <w:rtl w:val="0"/>
        </w:rPr>
      </w:r>
    </w:p>
    <w:p w:rsidR="00000000" w:rsidDel="00000000" w:rsidP="00000000" w:rsidRDefault="00000000" w:rsidRPr="00000000" w14:paraId="000001AD">
      <w:pPr>
        <w:pStyle w:val="Heading2"/>
        <w:pageBreakBefore w:val="0"/>
        <w:jc w:val="both"/>
        <w:rPr/>
      </w:pPr>
      <w:bookmarkStart w:colFirst="0" w:colLast="0" w:name="_ngfoknzfcc61" w:id="52"/>
      <w:bookmarkEnd w:id="52"/>
      <w:r w:rsidDel="00000000" w:rsidR="00000000" w:rsidRPr="00000000">
        <w:rPr>
          <w:rtl w:val="0"/>
        </w:rPr>
        <w:t xml:space="preserve">Motivazioni</w:t>
      </w:r>
    </w:p>
    <w:p w:rsidR="00000000" w:rsidDel="00000000" w:rsidP="00000000" w:rsidRDefault="00000000" w:rsidRPr="00000000" w14:paraId="000001AE">
      <w:pPr>
        <w:pageBreakBefore w:val="0"/>
        <w:jc w:val="both"/>
        <w:rPr/>
      </w:pPr>
      <w:r w:rsidDel="00000000" w:rsidR="00000000" w:rsidRPr="00000000">
        <w:rPr>
          <w:rtl w:val="0"/>
        </w:rPr>
        <w:t xml:space="preserve">La tipicità relativa degli individui di un dominio dipende dagli aspetti considerato per il confronto, le cosiddette relazioni di preferenza, ad esempio:</w:t>
      </w:r>
    </w:p>
    <w:p w:rsidR="00000000" w:rsidDel="00000000" w:rsidP="00000000" w:rsidRDefault="00000000" w:rsidRPr="00000000" w14:paraId="000001AF">
      <w:pPr>
        <w:pageBreakBefore w:val="0"/>
        <w:numPr>
          <w:ilvl w:val="0"/>
          <w:numId w:val="42"/>
        </w:numPr>
        <w:ind w:left="720" w:hanging="360"/>
        <w:jc w:val="both"/>
        <w:rPr>
          <w:u w:val="none"/>
        </w:rPr>
      </w:pPr>
      <w:r w:rsidDel="00000000" w:rsidR="00000000" w:rsidRPr="00000000">
        <w:rPr>
          <w:rtl w:val="0"/>
        </w:rPr>
        <w:t xml:space="preserve">bob è preferito a jim dal momento che ama di più lo sport;</w:t>
      </w:r>
    </w:p>
    <w:p w:rsidR="00000000" w:rsidDel="00000000" w:rsidP="00000000" w:rsidRDefault="00000000" w:rsidRPr="00000000" w14:paraId="000001B0">
      <w:pPr>
        <w:pageBreakBefore w:val="0"/>
        <w:numPr>
          <w:ilvl w:val="0"/>
          <w:numId w:val="42"/>
        </w:numPr>
        <w:ind w:left="720" w:hanging="360"/>
        <w:jc w:val="both"/>
        <w:rPr>
          <w:u w:val="none"/>
        </w:rPr>
      </w:pPr>
      <w:r w:rsidDel="00000000" w:rsidR="00000000" w:rsidRPr="00000000">
        <w:rPr>
          <w:rtl w:val="0"/>
        </w:rPr>
        <w:t xml:space="preserve">jim è preferito a bob perchè è un nuotatore più bravo.</w:t>
      </w:r>
    </w:p>
    <w:p w:rsidR="00000000" w:rsidDel="00000000" w:rsidP="00000000" w:rsidRDefault="00000000" w:rsidRPr="00000000" w14:paraId="000001B1">
      <w:pPr>
        <w:pageBreakBefore w:val="0"/>
        <w:ind w:left="0" w:firstLine="0"/>
        <w:jc w:val="both"/>
        <w:rPr/>
      </w:pPr>
      <w:r w:rsidDel="00000000" w:rsidR="00000000" w:rsidRPr="00000000">
        <w:rPr>
          <w:rtl w:val="0"/>
        </w:rPr>
        <w:t xml:space="preserve">Quello che si vuole ottenere è un entailment multi preferenziale che:</w:t>
      </w:r>
    </w:p>
    <w:p w:rsidR="00000000" w:rsidDel="00000000" w:rsidP="00000000" w:rsidRDefault="00000000" w:rsidRPr="00000000" w14:paraId="000001B2">
      <w:pPr>
        <w:pageBreakBefore w:val="0"/>
        <w:numPr>
          <w:ilvl w:val="0"/>
          <w:numId w:val="23"/>
        </w:numPr>
        <w:ind w:left="720" w:hanging="360"/>
        <w:jc w:val="both"/>
        <w:rPr>
          <w:u w:val="none"/>
        </w:rPr>
      </w:pPr>
      <w:r w:rsidDel="00000000" w:rsidR="00000000" w:rsidRPr="00000000">
        <w:rPr>
          <w:rtl w:val="0"/>
        </w:rPr>
        <w:t xml:space="preserve">soddisfa le proprietà delle logiche preferenziali di un sistema;</w:t>
      </w:r>
    </w:p>
    <w:p w:rsidR="00000000" w:rsidDel="00000000" w:rsidP="00000000" w:rsidRDefault="00000000" w:rsidRPr="00000000" w14:paraId="000001B3">
      <w:pPr>
        <w:pageBreakBefore w:val="0"/>
        <w:numPr>
          <w:ilvl w:val="0"/>
          <w:numId w:val="23"/>
        </w:numPr>
        <w:ind w:left="720" w:hanging="360"/>
        <w:jc w:val="both"/>
        <w:rPr>
          <w:u w:val="none"/>
        </w:rPr>
      </w:pPr>
      <w:r w:rsidDel="00000000" w:rsidR="00000000" w:rsidRPr="00000000">
        <w:rPr>
          <w:rtl w:val="0"/>
        </w:rPr>
        <w:t xml:space="preserve">permette di gestire la specificità, cioè utilizzare una classe più specifica al posto di una più generale;</w:t>
      </w:r>
    </w:p>
    <w:p w:rsidR="00000000" w:rsidDel="00000000" w:rsidP="00000000" w:rsidRDefault="00000000" w:rsidRPr="00000000" w14:paraId="000001B4">
      <w:pPr>
        <w:pageBreakBefore w:val="0"/>
        <w:numPr>
          <w:ilvl w:val="0"/>
          <w:numId w:val="23"/>
        </w:numPr>
        <w:ind w:left="720" w:hanging="360"/>
        <w:jc w:val="both"/>
        <w:rPr>
          <w:u w:val="none"/>
        </w:rPr>
      </w:pPr>
      <w:r w:rsidDel="00000000" w:rsidR="00000000" w:rsidRPr="00000000">
        <w:rPr>
          <w:rtl w:val="0"/>
        </w:rPr>
        <w:t xml:space="preserve">permette di gestire l’irrilevanza, quindi che le informazioni irrilevanti non portino a conclusioni differenti. Per fare un esempio, se normalmente gli uccelli volano, allora tutti gli uccelli aventi un colore specifico volano, il colore in questo caso è un dato irrilevante.</w:t>
      </w:r>
    </w:p>
    <w:p w:rsidR="00000000" w:rsidDel="00000000" w:rsidP="00000000" w:rsidRDefault="00000000" w:rsidRPr="00000000" w14:paraId="000001B5">
      <w:pPr>
        <w:pageBreakBefore w:val="0"/>
        <w:numPr>
          <w:ilvl w:val="0"/>
          <w:numId w:val="23"/>
        </w:numPr>
        <w:ind w:left="720" w:hanging="360"/>
        <w:jc w:val="both"/>
        <w:rPr>
          <w:u w:val="none"/>
        </w:rPr>
      </w:pPr>
      <w:r w:rsidDel="00000000" w:rsidR="00000000" w:rsidRPr="00000000">
        <w:rPr>
          <w:rtl w:val="0"/>
        </w:rPr>
        <w:t xml:space="preserve">evita il blocco dell’eredità e il drowning problem;</w:t>
      </w:r>
    </w:p>
    <w:p w:rsidR="00000000" w:rsidDel="00000000" w:rsidP="00000000" w:rsidRDefault="00000000" w:rsidRPr="00000000" w14:paraId="000001B6">
      <w:pPr>
        <w:pageBreakBefore w:val="0"/>
        <w:numPr>
          <w:ilvl w:val="0"/>
          <w:numId w:val="23"/>
        </w:numPr>
        <w:ind w:left="720" w:hanging="360"/>
        <w:jc w:val="both"/>
        <w:rPr>
          <w:u w:val="none"/>
        </w:rPr>
      </w:pPr>
      <w:r w:rsidDel="00000000" w:rsidR="00000000" w:rsidRPr="00000000">
        <w:rPr>
          <w:rtl w:val="0"/>
        </w:rPr>
        <w:t xml:space="preserve">evita molte conclusioni forti della logica RC.</w:t>
      </w:r>
    </w:p>
    <w:p w:rsidR="00000000" w:rsidDel="00000000" w:rsidP="00000000" w:rsidRDefault="00000000" w:rsidRPr="00000000" w14:paraId="000001B7">
      <w:pPr>
        <w:pStyle w:val="Heading2"/>
        <w:pageBreakBefore w:val="0"/>
        <w:ind w:left="0" w:firstLine="0"/>
        <w:jc w:val="both"/>
        <w:rPr/>
      </w:pPr>
      <w:bookmarkStart w:colFirst="0" w:colLast="0" w:name="_ouslkg4ye4y2" w:id="53"/>
      <w:bookmarkEnd w:id="53"/>
      <w:r w:rsidDel="00000000" w:rsidR="00000000" w:rsidRPr="00000000">
        <w:rPr>
          <w:rtl w:val="0"/>
        </w:rPr>
        <w:t xml:space="preserve">Operatore di Tipicità</w:t>
      </w:r>
    </w:p>
    <w:p w:rsidR="00000000" w:rsidDel="00000000" w:rsidP="00000000" w:rsidRDefault="00000000" w:rsidRPr="00000000" w14:paraId="000001B8">
      <w:pPr>
        <w:pageBreakBefore w:val="0"/>
        <w:jc w:val="both"/>
        <w:rPr/>
      </w:pPr>
      <w:r w:rsidDel="00000000" w:rsidR="00000000" w:rsidRPr="00000000">
        <w:rPr>
          <w:rtl w:val="0"/>
        </w:rPr>
        <w:t xml:space="preserve">Si può definire per le logiche descrittive l'operatore di tipicità T che, dato un concetto C, T(C) isole le istanze del concetto C considerate più normali.</w:t>
      </w:r>
    </w:p>
    <w:p w:rsidR="00000000" w:rsidDel="00000000" w:rsidP="00000000" w:rsidRDefault="00000000" w:rsidRPr="00000000" w14:paraId="000001B9">
      <w:pPr>
        <w:pageBreakBefore w:val="0"/>
        <w:jc w:val="both"/>
        <w:rPr/>
      </w:pPr>
      <w:r w:rsidDel="00000000" w:rsidR="00000000" w:rsidRPr="00000000">
        <w:rPr>
          <w:rFonts w:ascii="Arial Unicode MS" w:cs="Arial Unicode MS" w:eastAsia="Arial Unicode MS" w:hAnsi="Arial Unicode MS"/>
          <w:rtl w:val="0"/>
        </w:rPr>
        <w:t xml:space="preserve">Quindi considerando l’inclusione T(C)⊑D, il suo significato è “tutti gli elementi di C tipici sono D”, “normalmente gli individui di C sono D”, eccetera.</w:t>
      </w:r>
    </w:p>
    <w:p w:rsidR="00000000" w:rsidDel="00000000" w:rsidP="00000000" w:rsidRDefault="00000000" w:rsidRPr="00000000" w14:paraId="000001BA">
      <w:pPr>
        <w:pageBreakBefore w:val="0"/>
        <w:jc w:val="both"/>
        <w:rPr/>
      </w:pPr>
      <w:r w:rsidDel="00000000" w:rsidR="00000000" w:rsidRPr="00000000">
        <w:rPr>
          <w:rtl w:val="0"/>
        </w:rPr>
        <w:t xml:space="preserve">La logica preferenziale presenta:</w:t>
      </w:r>
    </w:p>
    <w:p w:rsidR="00000000" w:rsidDel="00000000" w:rsidP="00000000" w:rsidRDefault="00000000" w:rsidRPr="00000000" w14:paraId="000001BB">
      <w:pPr>
        <w:pageBreakBefore w:val="0"/>
        <w:numPr>
          <w:ilvl w:val="0"/>
          <w:numId w:val="11"/>
        </w:numPr>
        <w:ind w:left="720" w:hanging="360"/>
        <w:jc w:val="both"/>
        <w:rPr>
          <w:u w:val="none"/>
        </w:rPr>
      </w:pPr>
      <w:r w:rsidDel="00000000" w:rsidR="00000000" w:rsidRPr="00000000">
        <w:rPr>
          <w:rtl w:val="0"/>
        </w:rPr>
        <w:t xml:space="preserve">una semantica preferenziale per l'inclusione di tipicità delle logiche descrittive;</w:t>
      </w:r>
    </w:p>
    <w:p w:rsidR="00000000" w:rsidDel="00000000" w:rsidP="00000000" w:rsidRDefault="00000000" w:rsidRPr="00000000" w14:paraId="000001BC">
      <w:pPr>
        <w:pageBreakBefore w:val="0"/>
        <w:numPr>
          <w:ilvl w:val="0"/>
          <w:numId w:val="11"/>
        </w:numPr>
        <w:ind w:left="720" w:hanging="360"/>
        <w:jc w:val="both"/>
        <w:rPr>
          <w:u w:val="none"/>
        </w:rPr>
      </w:pPr>
      <w:r w:rsidDel="00000000" w:rsidR="00000000" w:rsidRPr="00000000">
        <w:rPr>
          <w:rtl w:val="0"/>
        </w:rPr>
        <w:t xml:space="preserve">una semantica razionale per le entailment preferenziale;</w:t>
      </w:r>
    </w:p>
    <w:p w:rsidR="00000000" w:rsidDel="00000000" w:rsidP="00000000" w:rsidRDefault="00000000" w:rsidRPr="00000000" w14:paraId="000001BD">
      <w:pPr>
        <w:pageBreakBefore w:val="0"/>
        <w:numPr>
          <w:ilvl w:val="0"/>
          <w:numId w:val="11"/>
        </w:numPr>
        <w:ind w:left="720" w:hanging="360"/>
        <w:jc w:val="both"/>
        <w:rPr>
          <w:u w:val="none"/>
        </w:rPr>
      </w:pPr>
      <w:r w:rsidDel="00000000" w:rsidR="00000000" w:rsidRPr="00000000">
        <w:rPr>
          <w:rtl w:val="0"/>
        </w:rPr>
        <w:t xml:space="preserve">una chiusura razionale e una lessicografica.</w:t>
      </w:r>
    </w:p>
    <w:p w:rsidR="00000000" w:rsidDel="00000000" w:rsidP="00000000" w:rsidRDefault="00000000" w:rsidRPr="00000000" w14:paraId="000001BE">
      <w:pPr>
        <w:pageBreakBefore w:val="0"/>
        <w:ind w:left="0" w:firstLine="0"/>
        <w:jc w:val="both"/>
        <w:rPr/>
      </w:pPr>
      <w:r w:rsidDel="00000000" w:rsidR="00000000" w:rsidRPr="00000000">
        <w:rPr>
          <w:rtl w:val="0"/>
        </w:rPr>
        <w:t xml:space="preserve">Le logiche preferenziali permettono di avere una conoscenza base pesata in base alle preferenze, come si può vedere tutto ciò?</w:t>
      </w:r>
    </w:p>
    <w:p w:rsidR="00000000" w:rsidDel="00000000" w:rsidP="00000000" w:rsidRDefault="00000000" w:rsidRPr="00000000" w14:paraId="000001BF">
      <w:pPr>
        <w:pageBreakBefore w:val="0"/>
        <w:numPr>
          <w:ilvl w:val="0"/>
          <w:numId w:val="12"/>
        </w:numPr>
        <w:ind w:left="720" w:hanging="360"/>
        <w:jc w:val="both"/>
        <w:rPr>
          <w:u w:val="none"/>
        </w:rPr>
      </w:pPr>
      <w:r w:rsidDel="00000000" w:rsidR="00000000" w:rsidRPr="00000000">
        <w:rPr>
          <w:rtl w:val="0"/>
        </w:rPr>
        <w:t xml:space="preserve">La ABox rimane sempre la stessa;</w:t>
      </w:r>
      <w:r w:rsidDel="00000000" w:rsidR="00000000" w:rsidRPr="00000000">
        <w:drawing>
          <wp:anchor allowOverlap="1" behindDoc="0" distB="114300" distT="114300" distL="114300" distR="114300" hidden="0" layoutInCell="1" locked="0" relativeHeight="0" simplePos="0">
            <wp:simplePos x="0" y="0"/>
            <wp:positionH relativeFrom="column">
              <wp:posOffset>4848225</wp:posOffset>
            </wp:positionH>
            <wp:positionV relativeFrom="paragraph">
              <wp:posOffset>279988</wp:posOffset>
            </wp:positionV>
            <wp:extent cx="1176338" cy="660510"/>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176338" cy="660510"/>
                    </a:xfrm>
                    <a:prstGeom prst="rect"/>
                    <a:ln/>
                  </pic:spPr>
                </pic:pic>
              </a:graphicData>
            </a:graphic>
          </wp:anchor>
        </w:drawing>
      </w:r>
    </w:p>
    <w:p w:rsidR="00000000" w:rsidDel="00000000" w:rsidP="00000000" w:rsidRDefault="00000000" w:rsidRPr="00000000" w14:paraId="000001C0">
      <w:pPr>
        <w:pageBreakBefore w:val="0"/>
        <w:numPr>
          <w:ilvl w:val="0"/>
          <w:numId w:val="12"/>
        </w:numPr>
        <w:ind w:left="720" w:hanging="360"/>
        <w:jc w:val="both"/>
        <w:rPr>
          <w:u w:val="none"/>
        </w:rPr>
      </w:pPr>
      <w:r w:rsidDel="00000000" w:rsidR="00000000" w:rsidRPr="00000000">
        <w:rPr>
          <w:rtl w:val="0"/>
        </w:rPr>
        <w:t xml:space="preserve">La TBox è formata dai concetti più un insieme Tstrict, una sorta di TBox contenente tutte le inclusioni strette;</w:t>
      </w:r>
    </w:p>
    <w:p w:rsidR="00000000" w:rsidDel="00000000" w:rsidP="00000000" w:rsidRDefault="00000000" w:rsidRPr="00000000" w14:paraId="000001C1">
      <w:pPr>
        <w:pageBreakBefore w:val="0"/>
        <w:numPr>
          <w:ilvl w:val="0"/>
          <w:numId w:val="12"/>
        </w:numPr>
        <w:ind w:left="720" w:hanging="360"/>
        <w:jc w:val="both"/>
        <w:rPr>
          <w:u w:val="none"/>
        </w:rPr>
      </w:pPr>
      <w:r w:rsidDel="00000000" w:rsidR="00000000" w:rsidRPr="00000000">
        <w:rPr>
          <w:rtl w:val="0"/>
        </w:rPr>
        <w:t xml:space="preserve">Le proprietà di tipicità per alcuni concetti, a questi vengono associati dei pesi, questi non sono a somma zero e possono essere positivi o negativi.</w:t>
      </w:r>
    </w:p>
    <w:p w:rsidR="00000000" w:rsidDel="00000000" w:rsidP="00000000" w:rsidRDefault="00000000" w:rsidRPr="00000000" w14:paraId="000001C2">
      <w:pPr>
        <w:pageBreakBefore w:val="0"/>
        <w:ind w:left="0" w:firstLine="0"/>
        <w:jc w:val="both"/>
        <w:rPr/>
      </w:pPr>
      <w:r w:rsidDel="00000000" w:rsidR="00000000" w:rsidRPr="00000000">
        <w:rPr>
          <w:rtl w:val="0"/>
        </w:rPr>
        <w:t xml:space="preserve">Data un’interpretazione preferenziale I con un dominio finito, per ogni concetto c in C si definisce un preordine totale &lt;=c sul dominio tale che:</w:t>
      </w:r>
    </w:p>
    <w:p w:rsidR="00000000" w:rsidDel="00000000" w:rsidP="00000000" w:rsidRDefault="00000000" w:rsidRPr="00000000" w14:paraId="000001C3">
      <w:pPr>
        <w:pageBreakBefore w:val="0"/>
        <w:numPr>
          <w:ilvl w:val="0"/>
          <w:numId w:val="55"/>
        </w:numPr>
        <w:ind w:left="720" w:hanging="360"/>
        <w:jc w:val="both"/>
        <w:rPr>
          <w:u w:val="none"/>
        </w:rPr>
      </w:pPr>
      <w:r w:rsidDel="00000000" w:rsidR="00000000" w:rsidRPr="00000000">
        <w:rPr>
          <w:rtl w:val="0"/>
        </w:rPr>
        <w:t xml:space="preserve">x &lt;=c y indica che x è almeno tipico quanto y per il concetto c.</w:t>
      </w:r>
    </w:p>
    <w:p w:rsidR="00000000" w:rsidDel="00000000" w:rsidP="00000000" w:rsidRDefault="00000000" w:rsidRPr="00000000" w14:paraId="000001C4">
      <w:pPr>
        <w:pageBreakBefore w:val="0"/>
        <w:ind w:left="0" w:firstLine="0"/>
        <w:jc w:val="both"/>
        <w:rPr/>
      </w:pPr>
      <w:r w:rsidDel="00000000" w:rsidR="00000000" w:rsidRPr="00000000">
        <w:rPr>
          <w:rtl w:val="0"/>
        </w:rPr>
        <w:t xml:space="preserve">Considerando tutte le inclusioni T(c) contenute in un concetto D per un peso w, si può definire W(x) come il peso di un individuo x nel seguente modo:</w:t>
      </w:r>
    </w:p>
    <w:p w:rsidR="00000000" w:rsidDel="00000000" w:rsidP="00000000" w:rsidRDefault="00000000" w:rsidRPr="00000000" w14:paraId="000001C5">
      <w:pPr>
        <w:pageBreakBefore w:val="0"/>
        <w:numPr>
          <w:ilvl w:val="0"/>
          <w:numId w:val="5"/>
        </w:numPr>
        <w:ind w:left="720" w:hanging="360"/>
        <w:jc w:val="both"/>
        <w:rPr>
          <w:u w:val="none"/>
        </w:rPr>
      </w:pPr>
      <w:r w:rsidDel="00000000" w:rsidR="00000000" w:rsidRPr="00000000">
        <w:rPr>
          <w:rtl w:val="0"/>
        </w:rPr>
        <w:t xml:space="preserve">la somma dei pesi di tutti i concetti C nel caso in cui x sia un’individuo di C;</w:t>
      </w:r>
    </w:p>
    <w:p w:rsidR="00000000" w:rsidDel="00000000" w:rsidP="00000000" w:rsidRDefault="00000000" w:rsidRPr="00000000" w14:paraId="000001C6">
      <w:pPr>
        <w:pageBreakBefore w:val="0"/>
        <w:numPr>
          <w:ilvl w:val="0"/>
          <w:numId w:val="5"/>
        </w:numPr>
        <w:ind w:left="720" w:hanging="360"/>
        <w:jc w:val="both"/>
        <w:rPr>
          <w:u w:val="none"/>
        </w:rPr>
      </w:pPr>
      <w:r w:rsidDel="00000000" w:rsidR="00000000" w:rsidRPr="00000000">
        <w:rPr>
          <w:rFonts w:ascii="Arial Unicode MS" w:cs="Arial Unicode MS" w:eastAsia="Arial Unicode MS" w:hAnsi="Arial Unicode MS"/>
          <w:rtl w:val="0"/>
        </w:rPr>
        <w:t xml:space="preserve">-∞ altrimenti.</w:t>
      </w:r>
    </w:p>
    <w:p w:rsidR="00000000" w:rsidDel="00000000" w:rsidP="00000000" w:rsidRDefault="00000000" w:rsidRPr="00000000" w14:paraId="000001C7">
      <w:pPr>
        <w:pageBreakBefore w:val="0"/>
        <w:ind w:left="0" w:firstLine="0"/>
        <w:jc w:val="both"/>
        <w:rPr/>
      </w:pPr>
      <w:r w:rsidDel="00000000" w:rsidR="00000000" w:rsidRPr="00000000">
        <w:rPr>
          <w:rtl w:val="0"/>
        </w:rPr>
        <w:t xml:space="preserve">Più sono plausibili le inclusioni per c soddisfatte da x, più sarà alto il peso W(x).</w:t>
      </w:r>
    </w:p>
    <w:p w:rsidR="00000000" w:rsidDel="00000000" w:rsidP="00000000" w:rsidRDefault="00000000" w:rsidRPr="00000000" w14:paraId="000001C8">
      <w:pPr>
        <w:pageBreakBefore w:val="0"/>
        <w:ind w:left="0" w:firstLine="0"/>
        <w:jc w:val="both"/>
        <w:rPr/>
      </w:pPr>
      <w:r w:rsidDel="00000000" w:rsidR="00000000" w:rsidRPr="00000000">
        <w:rPr>
          <w:rtl w:val="0"/>
        </w:rPr>
      </w:r>
    </w:p>
    <w:p w:rsidR="00000000" w:rsidDel="00000000" w:rsidP="00000000" w:rsidRDefault="00000000" w:rsidRPr="00000000" w14:paraId="000001C9">
      <w:pPr>
        <w:pStyle w:val="Heading3"/>
        <w:pageBreakBefore w:val="0"/>
        <w:jc w:val="both"/>
        <w:rPr/>
      </w:pPr>
      <w:bookmarkStart w:colFirst="0" w:colLast="0" w:name="_c2qmmikozkls" w:id="54"/>
      <w:bookmarkEnd w:id="54"/>
      <w:r w:rsidDel="00000000" w:rsidR="00000000" w:rsidRPr="00000000">
        <w:rPr>
          <w:rtl w:val="0"/>
        </w:rPr>
        <w:t xml:space="preserve">Esempio</w:t>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412683</wp:posOffset>
            </wp:positionV>
            <wp:extent cx="3495814" cy="1535416"/>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495814" cy="1535416"/>
                    </a:xfrm>
                    <a:prstGeom prst="rect"/>
                    <a:ln/>
                  </pic:spPr>
                </pic:pic>
              </a:graphicData>
            </a:graphic>
          </wp:anchor>
        </w:drawing>
      </w:r>
    </w:p>
    <w:p w:rsidR="00000000" w:rsidDel="00000000" w:rsidP="00000000" w:rsidRDefault="00000000" w:rsidRPr="00000000" w14:paraId="000001CA">
      <w:pPr>
        <w:pageBreakBefore w:val="0"/>
        <w:jc w:val="both"/>
        <w:rPr/>
      </w:pPr>
      <w:r w:rsidDel="00000000" w:rsidR="00000000" w:rsidRPr="00000000">
        <w:rPr>
          <w:rtl w:val="0"/>
        </w:rPr>
        <w:t xml:space="preserve">Data la conoscenza base pesata descritta nella foto a destra.</w:t>
      </w:r>
    </w:p>
    <w:p w:rsidR="00000000" w:rsidDel="00000000" w:rsidP="00000000" w:rsidRDefault="00000000" w:rsidRPr="00000000" w14:paraId="000001CB">
      <w:pPr>
        <w:pageBreakBefore w:val="0"/>
        <w:jc w:val="both"/>
        <w:rPr/>
      </w:pPr>
      <w:r w:rsidDel="00000000" w:rsidR="00000000" w:rsidRPr="00000000">
        <w:rPr>
          <w:rtl w:val="0"/>
        </w:rPr>
        <w:t xml:space="preserve">La Tbox pesata Thorse è definita come un’ordinamento degli elementi del dominio rispetto alla loro tipicità sull’attributo Horse.</w:t>
      </w:r>
    </w:p>
    <w:p w:rsidR="00000000" w:rsidDel="00000000" w:rsidP="00000000" w:rsidRDefault="00000000" w:rsidRPr="00000000" w14:paraId="000001CC">
      <w:pPr>
        <w:pageBreakBefore w:val="0"/>
        <w:jc w:val="both"/>
        <w:rPr/>
      </w:pPr>
      <w:r w:rsidDel="00000000" w:rsidR="00000000" w:rsidRPr="00000000">
        <w:rPr>
          <w:rtl w:val="0"/>
        </w:rPr>
        <w:t xml:space="preserve">Per determinare quale cavallo è più tipico, si fa un confronto sulle sommatorie dei pesi, chi è più tipico tra spirit e buddy? Secondo la base di conoscenza:</w:t>
      </w:r>
    </w:p>
    <w:p w:rsidR="00000000" w:rsidDel="00000000" w:rsidP="00000000" w:rsidRDefault="00000000" w:rsidRPr="00000000" w14:paraId="000001CD">
      <w:pPr>
        <w:pageBreakBefore w:val="0"/>
        <w:numPr>
          <w:ilvl w:val="0"/>
          <w:numId w:val="24"/>
        </w:numPr>
        <w:ind w:left="720" w:hanging="360"/>
        <w:jc w:val="both"/>
        <w:rPr>
          <w:u w:val="none"/>
        </w:rPr>
      </w:pPr>
      <w:r w:rsidDel="00000000" w:rsidR="00000000" w:rsidRPr="00000000">
        <w:rPr>
          <w:rtl w:val="0"/>
        </w:rPr>
        <w:t xml:space="preserve">spirit è un cavallo con la criniera lunga ma non corre veloce e non presenta strisce, il suo peso è di 20;</w:t>
      </w:r>
    </w:p>
    <w:p w:rsidR="00000000" w:rsidDel="00000000" w:rsidP="00000000" w:rsidRDefault="00000000" w:rsidRPr="00000000" w14:paraId="000001CE">
      <w:pPr>
        <w:pageBreakBefore w:val="0"/>
        <w:numPr>
          <w:ilvl w:val="0"/>
          <w:numId w:val="24"/>
        </w:numPr>
        <w:ind w:left="720" w:hanging="360"/>
        <w:jc w:val="both"/>
        <w:rPr>
          <w:u w:val="none"/>
        </w:rPr>
      </w:pPr>
      <w:r w:rsidDel="00000000" w:rsidR="00000000" w:rsidRPr="00000000">
        <w:rPr>
          <w:rtl w:val="0"/>
        </w:rPr>
        <w:t xml:space="preserve">buddy invece, oltre alla criniera lunga, ha le strisce e corre veloce, il suo peso è 20+20-80=-40.</w:t>
      </w:r>
    </w:p>
    <w:p w:rsidR="00000000" w:rsidDel="00000000" w:rsidP="00000000" w:rsidRDefault="00000000" w:rsidRPr="00000000" w14:paraId="000001CF">
      <w:pPr>
        <w:pageBreakBefore w:val="0"/>
        <w:ind w:left="0" w:firstLine="0"/>
        <w:jc w:val="both"/>
        <w:rPr/>
      </w:pPr>
      <w:r w:rsidDel="00000000" w:rsidR="00000000" w:rsidRPr="00000000">
        <w:rPr>
          <w:rtl w:val="0"/>
        </w:rPr>
        <w:t xml:space="preserve">NOTA: se un individuo non appartiene a un dato concetto, il relativo peso non viene considerato.</w:t>
      </w:r>
    </w:p>
    <w:p w:rsidR="00000000" w:rsidDel="00000000" w:rsidP="00000000" w:rsidRDefault="00000000" w:rsidRPr="00000000" w14:paraId="000001D0">
      <w:pPr>
        <w:pageBreakBefore w:val="0"/>
        <w:ind w:left="0" w:firstLine="0"/>
        <w:jc w:val="both"/>
        <w:rPr/>
      </w:pPr>
      <w:r w:rsidDel="00000000" w:rsidR="00000000" w:rsidRPr="00000000">
        <w:rPr>
          <w:rtl w:val="0"/>
        </w:rPr>
        <w:t xml:space="preserve">Da ciò si conclude che spirit è un cavallo più tipico rispetto a buddy e quindi preferito a quest’ultimo.</w:t>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402050</wp:posOffset>
            </wp:positionV>
            <wp:extent cx="3329793" cy="1867503"/>
            <wp:effectExtent b="0" l="0" r="0" t="0"/>
            <wp:wrapSquare wrapText="bothSides" distB="114300" distT="114300" distL="114300" distR="114300"/>
            <wp:docPr id="35"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3329793" cy="1867503"/>
                    </a:xfrm>
                    <a:prstGeom prst="rect"/>
                    <a:ln/>
                  </pic:spPr>
                </pic:pic>
              </a:graphicData>
            </a:graphic>
          </wp:anchor>
        </w:drawing>
      </w:r>
    </w:p>
    <w:p w:rsidR="00000000" w:rsidDel="00000000" w:rsidP="00000000" w:rsidRDefault="00000000" w:rsidRPr="00000000" w14:paraId="000001D1">
      <w:pPr>
        <w:pageBreakBefore w:val="0"/>
        <w:ind w:left="0" w:firstLine="0"/>
        <w:jc w:val="both"/>
        <w:rPr/>
      </w:pPr>
      <w:r w:rsidDel="00000000" w:rsidR="00000000" w:rsidRPr="00000000">
        <w:rPr>
          <w:rtl w:val="0"/>
        </w:rPr>
        <w:t xml:space="preserve">Dati due individui x e y del dominio, una relazione di preferenza per un concetto c indica che x è preferito a y se il peso di x è maggiore o uguale a quello di y.</w:t>
      </w:r>
    </w:p>
    <w:p w:rsidR="00000000" w:rsidDel="00000000" w:rsidP="00000000" w:rsidRDefault="00000000" w:rsidRPr="00000000" w14:paraId="000001D2">
      <w:pPr>
        <w:pageBreakBefore w:val="0"/>
        <w:ind w:left="0" w:firstLine="0"/>
        <w:jc w:val="both"/>
        <w:rPr/>
      </w:pPr>
      <w:r w:rsidDel="00000000" w:rsidR="00000000" w:rsidRPr="00000000">
        <w:rPr>
          <w:rtl w:val="0"/>
        </w:rPr>
        <w:t xml:space="preserve">Tutto ciò si può modellare come mostrato nella foto a destra, al centro di ogni cerchio è presente l’elemento più tipico per un dato concetto. </w:t>
      </w:r>
    </w:p>
    <w:p w:rsidR="00000000" w:rsidDel="00000000" w:rsidP="00000000" w:rsidRDefault="00000000" w:rsidRPr="00000000" w14:paraId="000001D3">
      <w:pPr>
        <w:pageBreakBefore w:val="0"/>
        <w:ind w:left="0" w:firstLine="0"/>
        <w:jc w:val="both"/>
        <w:rPr/>
      </w:pPr>
      <w:r w:rsidDel="00000000" w:rsidR="00000000" w:rsidRPr="00000000">
        <w:rPr>
          <w:rtl w:val="0"/>
        </w:rPr>
        <w:t xml:space="preserve">La combinazione delle preferenze ne permette la valutazione rispetto a ogni concetto, si può quindi far prevalere delle preferenze per relazioni specifiche rispetto a quelle più generali.</w:t>
      </w:r>
    </w:p>
    <w:p w:rsidR="00000000" w:rsidDel="00000000" w:rsidP="00000000" w:rsidRDefault="00000000" w:rsidRPr="00000000" w14:paraId="000001D4">
      <w:pPr>
        <w:pStyle w:val="Heading2"/>
        <w:pageBreakBefore w:val="0"/>
        <w:jc w:val="both"/>
        <w:rPr/>
      </w:pPr>
      <w:bookmarkStart w:colFirst="0" w:colLast="0" w:name="_alxv3w1ck53k" w:id="55"/>
      <w:bookmarkEnd w:id="55"/>
      <w:r w:rsidDel="00000000" w:rsidR="00000000" w:rsidRPr="00000000">
        <w:rPr>
          <w:rtl w:val="0"/>
        </w:rPr>
        <w:t xml:space="preserve">Logiche Modali</w:t>
      </w:r>
    </w:p>
    <w:p w:rsidR="00000000" w:rsidDel="00000000" w:rsidP="00000000" w:rsidRDefault="00000000" w:rsidRPr="00000000" w14:paraId="000001D5">
      <w:pPr>
        <w:pageBreakBefore w:val="0"/>
        <w:jc w:val="both"/>
        <w:rPr/>
      </w:pPr>
      <w:r w:rsidDel="00000000" w:rsidR="00000000" w:rsidRPr="00000000">
        <w:rPr>
          <w:rtl w:val="0"/>
        </w:rPr>
        <w:t xml:space="preserve">Le logiche modali permettono di rappresentare gli stati mentali di un agente, quindi ciò che crede, conosce e/o sa che vale.</w:t>
      </w:r>
    </w:p>
    <w:p w:rsidR="00000000" w:rsidDel="00000000" w:rsidP="00000000" w:rsidRDefault="00000000" w:rsidRPr="00000000" w14:paraId="000001D6">
      <w:pPr>
        <w:pageBreakBefore w:val="0"/>
        <w:jc w:val="both"/>
        <w:rPr/>
      </w:pPr>
      <w:r w:rsidDel="00000000" w:rsidR="00000000" w:rsidRPr="00000000">
        <w:rPr>
          <w:rtl w:val="0"/>
        </w:rPr>
        <w:t xml:space="preserve">Tutto ciò infatti non può essere fatto con la logica del primo ordine dato che i predicati non possono contenere formule con argomenti.</w:t>
      </w:r>
    </w:p>
    <w:p w:rsidR="00000000" w:rsidDel="00000000" w:rsidP="00000000" w:rsidRDefault="00000000" w:rsidRPr="00000000" w14:paraId="000001D7">
      <w:pPr>
        <w:pageBreakBefore w:val="0"/>
        <w:jc w:val="both"/>
        <w:rPr/>
      </w:pPr>
      <w:r w:rsidDel="00000000" w:rsidR="00000000" w:rsidRPr="00000000">
        <w:rPr>
          <w:rtl w:val="0"/>
        </w:rPr>
        <w:t xml:space="preserve">Per fare degli esempio:</w:t>
      </w:r>
    </w:p>
    <w:p w:rsidR="00000000" w:rsidDel="00000000" w:rsidP="00000000" w:rsidRDefault="00000000" w:rsidRPr="00000000" w14:paraId="000001D8">
      <w:pPr>
        <w:pageBreakBefore w:val="0"/>
        <w:numPr>
          <w:ilvl w:val="0"/>
          <w:numId w:val="13"/>
        </w:numPr>
        <w:ind w:left="720" w:hanging="360"/>
        <w:jc w:val="both"/>
        <w:rPr>
          <w:u w:val="none"/>
        </w:rPr>
      </w:pPr>
      <w:r w:rsidDel="00000000" w:rsidR="00000000" w:rsidRPr="00000000">
        <w:rPr>
          <w:rtl w:val="0"/>
        </w:rPr>
        <w:t xml:space="preserve">Belief(john, rain) non indica che john dice che piove, lui potrebbe infatti avere credenze false. Tutto ciò per dire che la semantica di Belief non è proprio funzionale.</w:t>
      </w:r>
    </w:p>
    <w:p w:rsidR="00000000" w:rsidDel="00000000" w:rsidP="00000000" w:rsidRDefault="00000000" w:rsidRPr="00000000" w14:paraId="000001D9">
      <w:pPr>
        <w:pageBreakBefore w:val="0"/>
        <w:ind w:left="0" w:firstLine="0"/>
        <w:jc w:val="both"/>
        <w:rPr/>
      </w:pPr>
      <w:r w:rsidDel="00000000" w:rsidR="00000000" w:rsidRPr="00000000">
        <w:rPr>
          <w:rtl w:val="0"/>
        </w:rPr>
        <w:t xml:space="preserve">L’operatore di Belief è referenzialmente opaco, cioè si presenta in contesti opachi in cui non è possibile sostituire una formula f con una equivalente (come si fa di solito nella logica classica).</w:t>
      </w:r>
    </w:p>
    <w:p w:rsidR="00000000" w:rsidDel="00000000" w:rsidP="00000000" w:rsidRDefault="00000000" w:rsidRPr="00000000" w14:paraId="000001DA">
      <w:pPr>
        <w:pageBreakBefore w:val="0"/>
        <w:ind w:left="0" w:firstLine="0"/>
        <w:jc w:val="both"/>
        <w:rPr/>
      </w:pPr>
      <w:r w:rsidDel="00000000" w:rsidR="00000000" w:rsidRPr="00000000">
        <w:rPr>
          <w:rtl w:val="0"/>
        </w:rPr>
      </w:r>
    </w:p>
    <w:p w:rsidR="00000000" w:rsidDel="00000000" w:rsidP="00000000" w:rsidRDefault="00000000" w:rsidRPr="00000000" w14:paraId="000001DB">
      <w:pPr>
        <w:pageBreakBefore w:val="0"/>
        <w:ind w:left="0" w:firstLine="0"/>
        <w:jc w:val="both"/>
        <w:rPr/>
      </w:pPr>
      <w:r w:rsidDel="00000000" w:rsidR="00000000" w:rsidRPr="00000000">
        <w:rPr>
          <w:rtl w:val="0"/>
        </w:rPr>
      </w:r>
    </w:p>
    <w:p w:rsidR="00000000" w:rsidDel="00000000" w:rsidP="00000000" w:rsidRDefault="00000000" w:rsidRPr="00000000" w14:paraId="000001DC">
      <w:pPr>
        <w:pageBreakBefore w:val="0"/>
        <w:ind w:left="0" w:firstLine="0"/>
        <w:jc w:val="both"/>
        <w:rPr/>
      </w:pPr>
      <w:r w:rsidDel="00000000" w:rsidR="00000000" w:rsidRPr="00000000">
        <w:rPr>
          <w:rtl w:val="0"/>
        </w:rPr>
        <w:t xml:space="preserve">Per fare un esempio:</w:t>
      </w:r>
    </w:p>
    <w:p w:rsidR="00000000" w:rsidDel="00000000" w:rsidP="00000000" w:rsidRDefault="00000000" w:rsidRPr="00000000" w14:paraId="000001DD">
      <w:pPr>
        <w:pageBreakBefore w:val="0"/>
        <w:numPr>
          <w:ilvl w:val="0"/>
          <w:numId w:val="72"/>
        </w:numPr>
        <w:ind w:left="720" w:hanging="360"/>
        <w:jc w:val="both"/>
        <w:rPr>
          <w:u w:val="none"/>
        </w:rPr>
      </w:pPr>
      <w:r w:rsidDel="00000000" w:rsidR="00000000" w:rsidRPr="00000000">
        <w:rPr>
          <w:rtl w:val="0"/>
        </w:rPr>
        <w:t xml:space="preserve">Belief(john, father(zeus,chronos)) indica che john crede che zeus sia il padre di chronos;</w:t>
      </w:r>
    </w:p>
    <w:p w:rsidR="00000000" w:rsidDel="00000000" w:rsidP="00000000" w:rsidRDefault="00000000" w:rsidRPr="00000000" w14:paraId="000001DE">
      <w:pPr>
        <w:pageBreakBefore w:val="0"/>
        <w:numPr>
          <w:ilvl w:val="0"/>
          <w:numId w:val="72"/>
        </w:numPr>
        <w:ind w:left="720" w:hanging="360"/>
        <w:jc w:val="both"/>
        <w:rPr>
          <w:u w:val="none"/>
        </w:rPr>
      </w:pPr>
      <w:r w:rsidDel="00000000" w:rsidR="00000000" w:rsidRPr="00000000">
        <w:rPr>
          <w:rtl w:val="0"/>
        </w:rPr>
        <w:t xml:space="preserve">Anche se zeus e jupiter sono lo stesso individuo, se john non lo sa, allora non può derivare che jupiter sia padrea di chronos.</w:t>
      </w:r>
    </w:p>
    <w:p w:rsidR="00000000" w:rsidDel="00000000" w:rsidP="00000000" w:rsidRDefault="00000000" w:rsidRPr="00000000" w14:paraId="000001DF">
      <w:pPr>
        <w:pageBreakBefore w:val="0"/>
        <w:ind w:left="0" w:firstLine="0"/>
        <w:jc w:val="both"/>
        <w:rPr/>
      </w:pPr>
      <w:r w:rsidDel="00000000" w:rsidR="00000000" w:rsidRPr="00000000">
        <w:rPr>
          <w:rtl w:val="0"/>
        </w:rPr>
        <w:t xml:space="preserve">Per risolvere questo problema, si possono utilizzare dei metalinguaggi aventi termini per denotare formule, un’altra soluzione invece sono le logiche modali.</w:t>
      </w:r>
    </w:p>
    <w:p w:rsidR="00000000" w:rsidDel="00000000" w:rsidP="00000000" w:rsidRDefault="00000000" w:rsidRPr="00000000" w14:paraId="000001E0">
      <w:pPr>
        <w:pageBreakBefore w:val="0"/>
        <w:ind w:left="0" w:firstLine="0"/>
        <w:jc w:val="both"/>
        <w:rPr/>
      </w:pPr>
      <w:r w:rsidDel="00000000" w:rsidR="00000000" w:rsidRPr="00000000">
        <w:rPr>
          <w:rtl w:val="0"/>
        </w:rPr>
        <w:t xml:space="preserve">L’idea delle logiche modali è quella di considerare le credenze come dei connettivi, permettendo quindi di utilizzare la stessa semantica della logica proposizionale.</w:t>
      </w:r>
    </w:p>
    <w:p w:rsidR="00000000" w:rsidDel="00000000" w:rsidP="00000000" w:rsidRDefault="00000000" w:rsidRPr="00000000" w14:paraId="000001E1">
      <w:pPr>
        <w:pageBreakBefore w:val="0"/>
        <w:ind w:left="0" w:firstLine="0"/>
        <w:jc w:val="both"/>
        <w:rPr/>
      </w:pPr>
      <w:r w:rsidDel="00000000" w:rsidR="00000000" w:rsidRPr="00000000">
        <w:rPr>
          <w:rtl w:val="0"/>
        </w:rPr>
        <w:t xml:space="preserve">Precisamente, le logiche modali aggiungono operatori riguardanti le necessità:</w:t>
      </w:r>
    </w:p>
    <w:p w:rsidR="00000000" w:rsidDel="00000000" w:rsidP="00000000" w:rsidRDefault="00000000" w:rsidRPr="00000000" w14:paraId="000001E2">
      <w:pPr>
        <w:pageBreakBefore w:val="0"/>
        <w:numPr>
          <w:ilvl w:val="0"/>
          <w:numId w:val="74"/>
        </w:numPr>
        <w:ind w:left="720" w:hanging="360"/>
        <w:jc w:val="both"/>
        <w:rPr>
          <w:u w:val="none"/>
        </w:rPr>
      </w:pPr>
      <w:r w:rsidDel="00000000" w:rsidR="00000000" w:rsidRPr="00000000">
        <w:rPr>
          <w:rFonts w:ascii="Fira Mono" w:cs="Fira Mono" w:eastAsia="Fira Mono" w:hAnsi="Fira Mono"/>
          <w:rtl w:val="0"/>
        </w:rPr>
        <w:t xml:space="preserve">⬜A: indica che A è necessariamente vera e rimane tale in ogni possibile mondo;</w:t>
      </w:r>
    </w:p>
    <w:p w:rsidR="00000000" w:rsidDel="00000000" w:rsidP="00000000" w:rsidRDefault="00000000" w:rsidRPr="00000000" w14:paraId="000001E3">
      <w:pPr>
        <w:pageBreakBefore w:val="0"/>
        <w:numPr>
          <w:ilvl w:val="0"/>
          <w:numId w:val="74"/>
        </w:numPr>
        <w:ind w:left="720" w:hanging="360"/>
        <w:jc w:val="both"/>
        <w:rPr>
          <w:u w:val="none"/>
        </w:rPr>
      </w:pPr>
      <w:r w:rsidDel="00000000" w:rsidR="00000000" w:rsidRPr="00000000">
        <w:rPr>
          <w:rtl w:val="0"/>
        </w:rPr>
        <w:t xml:space="preserve">♢A: indica che A è possibile in almeno uno dei mondi possibili.</w:t>
      </w:r>
    </w:p>
    <w:p w:rsidR="00000000" w:rsidDel="00000000" w:rsidP="00000000" w:rsidRDefault="00000000" w:rsidRPr="00000000" w14:paraId="000001E4">
      <w:pPr>
        <w:pageBreakBefore w:val="0"/>
        <w:ind w:left="0" w:firstLine="0"/>
        <w:jc w:val="both"/>
        <w:rPr/>
      </w:pPr>
      <w:r w:rsidDel="00000000" w:rsidR="00000000" w:rsidRPr="00000000">
        <w:rPr>
          <w:rtl w:val="0"/>
        </w:rPr>
        <w:t xml:space="preserve">In altre parole, i due operatori introdotti indicano i concetti di:</w:t>
      </w:r>
    </w:p>
    <w:p w:rsidR="00000000" w:rsidDel="00000000" w:rsidP="00000000" w:rsidRDefault="00000000" w:rsidRPr="00000000" w14:paraId="000001E5">
      <w:pPr>
        <w:pageBreakBefore w:val="0"/>
        <w:numPr>
          <w:ilvl w:val="0"/>
          <w:numId w:val="32"/>
        </w:numPr>
        <w:ind w:left="720" w:hanging="360"/>
        <w:jc w:val="both"/>
        <w:rPr>
          <w:u w:val="none"/>
        </w:rPr>
      </w:pPr>
      <w:r w:rsidDel="00000000" w:rsidR="00000000" w:rsidRPr="00000000">
        <w:rPr>
          <w:rtl w:val="0"/>
        </w:rPr>
        <w:t xml:space="preserve">verità necessaria, cioè quando un fatto è vero in ogni caso, ad esempio: la radice quadrata di 2 è un numero irrazionale;</w:t>
      </w:r>
    </w:p>
    <w:p w:rsidR="00000000" w:rsidDel="00000000" w:rsidP="00000000" w:rsidRDefault="00000000" w:rsidRPr="00000000" w14:paraId="000001E6">
      <w:pPr>
        <w:pageBreakBefore w:val="0"/>
        <w:numPr>
          <w:ilvl w:val="0"/>
          <w:numId w:val="32"/>
        </w:numPr>
        <w:ind w:left="720" w:hanging="360"/>
        <w:jc w:val="both"/>
        <w:rPr>
          <w:u w:val="none"/>
        </w:rPr>
      </w:pPr>
      <w:r w:rsidDel="00000000" w:rsidR="00000000" w:rsidRPr="00000000">
        <w:rPr>
          <w:rtl w:val="0"/>
        </w:rPr>
        <w:t xml:space="preserve">verità contingente, un fatto che può essere vero adesso ma non per forza lo sarà in futuro, ad esempio: il presidente del consiglio è Mario Draghi (fatto vero nel 2020 ma diventerà falso dalla prossime elezioni).</w:t>
      </w:r>
    </w:p>
    <w:p w:rsidR="00000000" w:rsidDel="00000000" w:rsidP="00000000" w:rsidRDefault="00000000" w:rsidRPr="00000000" w14:paraId="000001E7">
      <w:pPr>
        <w:pageBreakBefore w:val="0"/>
        <w:ind w:left="0" w:firstLine="0"/>
        <w:jc w:val="both"/>
        <w:rPr/>
      </w:pPr>
      <w:r w:rsidDel="00000000" w:rsidR="00000000" w:rsidRPr="00000000">
        <w:rPr>
          <w:rtl w:val="0"/>
        </w:rPr>
        <w:t xml:space="preserve">Questi operatori sono duali, precisamente </w:t>
      </w:r>
      <m:oMath>
        <m:r>
          <w:rPr/>
          <m:t xml:space="preserve">⬜A =ㄱ♢ㄱA</m:t>
        </m:r>
      </m:oMath>
      <w:r w:rsidDel="00000000" w:rsidR="00000000" w:rsidRPr="00000000">
        <w:rPr>
          <w:rtl w:val="0"/>
        </w:rPr>
        <w:t xml:space="preserve">.</w:t>
      </w:r>
    </w:p>
    <w:p w:rsidR="00000000" w:rsidDel="00000000" w:rsidP="00000000" w:rsidRDefault="00000000" w:rsidRPr="00000000" w14:paraId="000001E8">
      <w:pPr>
        <w:pStyle w:val="Subtitle"/>
        <w:pageBreakBefore w:val="0"/>
        <w:jc w:val="both"/>
        <w:rPr/>
      </w:pPr>
      <w:bookmarkStart w:colFirst="0" w:colLast="0" w:name="_bkb87wk0jwps" w:id="56"/>
      <w:bookmarkEnd w:id="56"/>
      <w:r w:rsidDel="00000000" w:rsidR="00000000" w:rsidRPr="00000000">
        <w:rPr>
          <w:rtl w:val="0"/>
        </w:rPr>
        <w:t xml:space="preserve">Esempio</w:t>
      </w:r>
    </w:p>
    <w:p w:rsidR="00000000" w:rsidDel="00000000" w:rsidP="00000000" w:rsidRDefault="00000000" w:rsidRPr="00000000" w14:paraId="000001E9">
      <w:pPr>
        <w:pageBreakBefore w:val="0"/>
        <w:ind w:left="0" w:firstLine="0"/>
        <w:jc w:val="both"/>
        <w:rPr/>
      </w:pPr>
      <w:r w:rsidDel="00000000" w:rsidR="00000000" w:rsidRPr="00000000">
        <w:rPr>
          <w:rtl w:val="0"/>
        </w:rPr>
        <w:t xml:space="preserve">Considerando la foto a destra in cui sono rappresentate le relazioni tra i vari mondi, si ha che:</w:t>
      </w:r>
    </w:p>
    <w:p w:rsidR="00000000" w:rsidDel="00000000" w:rsidP="00000000" w:rsidRDefault="00000000" w:rsidRPr="00000000" w14:paraId="000001EA">
      <w:pPr>
        <w:pageBreakBefore w:val="0"/>
        <w:numPr>
          <w:ilvl w:val="0"/>
          <w:numId w:val="20"/>
        </w:numPr>
        <w:ind w:left="720" w:hanging="360"/>
        <w:jc w:val="both"/>
      </w:pPr>
      <w:r w:rsidDel="00000000" w:rsidR="00000000" w:rsidRPr="00000000">
        <w:rPr>
          <w:rFonts w:ascii="Fira Mono" w:cs="Fira Mono" w:eastAsia="Fira Mono" w:hAnsi="Fira Mono"/>
          <w:rtl w:val="0"/>
        </w:rPr>
        <w:t xml:space="preserve">⬜p è vero in tutti i mondi raggiungibili da w0, quindi w0, w1 e w2;</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127588</wp:posOffset>
            </wp:positionV>
            <wp:extent cx="2863774" cy="122514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863774" cy="1225144"/>
                    </a:xfrm>
                    <a:prstGeom prst="rect"/>
                    <a:ln/>
                  </pic:spPr>
                </pic:pic>
              </a:graphicData>
            </a:graphic>
          </wp:anchor>
        </w:drawing>
      </w:r>
    </w:p>
    <w:p w:rsidR="00000000" w:rsidDel="00000000" w:rsidP="00000000" w:rsidRDefault="00000000" w:rsidRPr="00000000" w14:paraId="000001EB">
      <w:pPr>
        <w:pageBreakBefore w:val="0"/>
        <w:numPr>
          <w:ilvl w:val="0"/>
          <w:numId w:val="20"/>
        </w:numPr>
        <w:ind w:left="720" w:hanging="360"/>
        <w:jc w:val="both"/>
      </w:pPr>
      <w:r w:rsidDel="00000000" w:rsidR="00000000" w:rsidRPr="00000000">
        <w:rPr>
          <w:rFonts w:ascii="Fira Mono" w:cs="Fira Mono" w:eastAsia="Fira Mono" w:hAnsi="Fira Mono"/>
          <w:rtl w:val="0"/>
        </w:rPr>
        <w:t xml:space="preserve">⬜⬜p indica che è necessario che sia necessario che in ogni mondo p sia vero, ciò vale solo per w0;</w:t>
      </w:r>
    </w:p>
    <w:p w:rsidR="00000000" w:rsidDel="00000000" w:rsidP="00000000" w:rsidRDefault="00000000" w:rsidRPr="00000000" w14:paraId="000001EC">
      <w:pPr>
        <w:pageBreakBefore w:val="0"/>
        <w:numPr>
          <w:ilvl w:val="0"/>
          <w:numId w:val="20"/>
        </w:numPr>
        <w:ind w:left="720" w:hanging="360"/>
        <w:jc w:val="both"/>
      </w:pPr>
      <w:r w:rsidDel="00000000" w:rsidR="00000000" w:rsidRPr="00000000">
        <w:rPr>
          <w:rtl w:val="0"/>
        </w:rPr>
        <w:t xml:space="preserve">♢q è vero in w0, infatti nella foto non è negato.</w:t>
      </w:r>
    </w:p>
    <w:p w:rsidR="00000000" w:rsidDel="00000000" w:rsidP="00000000" w:rsidRDefault="00000000" w:rsidRPr="00000000" w14:paraId="000001ED">
      <w:pPr>
        <w:pageBreakBefore w:val="0"/>
        <w:ind w:left="0" w:firstLine="0"/>
        <w:jc w:val="both"/>
        <w:rPr/>
      </w:pPr>
      <w:r w:rsidDel="00000000" w:rsidR="00000000" w:rsidRPr="00000000">
        <w:rPr>
          <w:rFonts w:ascii="Fira Mono" w:cs="Fira Mono" w:eastAsia="Fira Mono" w:hAnsi="Fira Mono"/>
          <w:rtl w:val="0"/>
        </w:rPr>
        <w:t xml:space="preserve">Tutte queste formule vengono applicate a tutti i mondi possibili, infatti ⬜p è vero in w0 perchè p è vero nei mondi immediatamente successivi a w0, lo stesso discorso vale anche per w1 e w2. ⬜p non è vero per w3, w4 e w5 dal momento che non hanno mondi a seguire.</w:t>
      </w:r>
    </w:p>
    <w:p w:rsidR="00000000" w:rsidDel="00000000" w:rsidP="00000000" w:rsidRDefault="00000000" w:rsidRPr="00000000" w14:paraId="000001EE">
      <w:pPr>
        <w:pageBreakBefore w:val="0"/>
        <w:ind w:left="0" w:firstLine="0"/>
        <w:jc w:val="both"/>
        <w:rPr/>
      </w:pPr>
      <w:r w:rsidDel="00000000" w:rsidR="00000000" w:rsidRPr="00000000">
        <w:rPr>
          <w:rtl w:val="0"/>
        </w:rPr>
      </w:r>
    </w:p>
    <w:p w:rsidR="00000000" w:rsidDel="00000000" w:rsidP="00000000" w:rsidRDefault="00000000" w:rsidRPr="00000000" w14:paraId="000001EF">
      <w:pPr>
        <w:pageBreakBefore w:val="0"/>
        <w:ind w:left="0" w:firstLine="0"/>
        <w:jc w:val="both"/>
        <w:rPr/>
      </w:pPr>
      <w:r w:rsidDel="00000000" w:rsidR="00000000" w:rsidRPr="00000000">
        <w:rPr>
          <w:rtl w:val="0"/>
        </w:rPr>
      </w:r>
    </w:p>
    <w:p w:rsidR="00000000" w:rsidDel="00000000" w:rsidP="00000000" w:rsidRDefault="00000000" w:rsidRPr="00000000" w14:paraId="000001F0">
      <w:pPr>
        <w:pageBreakBefore w:val="0"/>
        <w:ind w:left="0" w:firstLine="0"/>
        <w:jc w:val="both"/>
        <w:rPr/>
      </w:pPr>
      <w:r w:rsidDel="00000000" w:rsidR="00000000" w:rsidRPr="00000000">
        <w:rPr>
          <w:rtl w:val="0"/>
        </w:rPr>
      </w:r>
    </w:p>
    <w:p w:rsidR="00000000" w:rsidDel="00000000" w:rsidP="00000000" w:rsidRDefault="00000000" w:rsidRPr="00000000" w14:paraId="000001F1">
      <w:pPr>
        <w:pageBreakBefore w:val="0"/>
        <w:ind w:left="0" w:firstLine="0"/>
        <w:jc w:val="both"/>
        <w:rPr/>
      </w:pPr>
      <w:r w:rsidDel="00000000" w:rsidR="00000000" w:rsidRPr="00000000">
        <w:rPr>
          <w:rtl w:val="0"/>
        </w:rPr>
      </w:r>
    </w:p>
    <w:p w:rsidR="00000000" w:rsidDel="00000000" w:rsidP="00000000" w:rsidRDefault="00000000" w:rsidRPr="00000000" w14:paraId="000001F2">
      <w:pPr>
        <w:pageBreakBefore w:val="0"/>
        <w:ind w:left="0" w:firstLine="0"/>
        <w:jc w:val="both"/>
        <w:rPr/>
      </w:pPr>
      <w:r w:rsidDel="00000000" w:rsidR="00000000" w:rsidRPr="00000000">
        <w:rPr>
          <w:rtl w:val="0"/>
        </w:rPr>
      </w:r>
    </w:p>
    <w:p w:rsidR="00000000" w:rsidDel="00000000" w:rsidP="00000000" w:rsidRDefault="00000000" w:rsidRPr="00000000" w14:paraId="000001F3">
      <w:pPr>
        <w:pageBreakBefore w:val="0"/>
        <w:ind w:left="0" w:firstLine="0"/>
        <w:jc w:val="both"/>
        <w:rPr/>
      </w:pPr>
      <w:r w:rsidDel="00000000" w:rsidR="00000000" w:rsidRPr="00000000">
        <w:rPr>
          <w:rtl w:val="0"/>
        </w:rPr>
      </w:r>
    </w:p>
    <w:p w:rsidR="00000000" w:rsidDel="00000000" w:rsidP="00000000" w:rsidRDefault="00000000" w:rsidRPr="00000000" w14:paraId="000001F4">
      <w:pPr>
        <w:pageBreakBefore w:val="0"/>
        <w:ind w:left="0" w:firstLine="0"/>
        <w:jc w:val="both"/>
        <w:rPr/>
      </w:pPr>
      <w:r w:rsidDel="00000000" w:rsidR="00000000" w:rsidRPr="00000000">
        <w:rPr>
          <w:rtl w:val="0"/>
        </w:rPr>
      </w:r>
    </w:p>
    <w:p w:rsidR="00000000" w:rsidDel="00000000" w:rsidP="00000000" w:rsidRDefault="00000000" w:rsidRPr="00000000" w14:paraId="000001F5">
      <w:pPr>
        <w:pageBreakBefore w:val="0"/>
        <w:ind w:left="0" w:firstLine="0"/>
        <w:jc w:val="both"/>
        <w:rPr/>
      </w:pPr>
      <w:r w:rsidDel="00000000" w:rsidR="00000000" w:rsidRPr="00000000">
        <w:rPr>
          <w:rtl w:val="0"/>
        </w:rPr>
      </w:r>
    </w:p>
    <w:p w:rsidR="00000000" w:rsidDel="00000000" w:rsidP="00000000" w:rsidRDefault="00000000" w:rsidRPr="00000000" w14:paraId="000001F6">
      <w:pPr>
        <w:pageBreakBefore w:val="0"/>
        <w:ind w:left="0" w:firstLine="0"/>
        <w:jc w:val="both"/>
        <w:rPr/>
      </w:pPr>
      <w:r w:rsidDel="00000000" w:rsidR="00000000" w:rsidRPr="00000000">
        <w:rPr>
          <w:rtl w:val="0"/>
        </w:rPr>
      </w:r>
    </w:p>
    <w:p w:rsidR="00000000" w:rsidDel="00000000" w:rsidP="00000000" w:rsidRDefault="00000000" w:rsidRPr="00000000" w14:paraId="000001F7">
      <w:pPr>
        <w:pageBreakBefore w:val="0"/>
        <w:ind w:left="0" w:firstLine="0"/>
        <w:jc w:val="both"/>
        <w:rPr/>
      </w:pPr>
      <w:r w:rsidDel="00000000" w:rsidR="00000000" w:rsidRPr="00000000">
        <w:rPr>
          <w:rtl w:val="0"/>
        </w:rPr>
      </w:r>
    </w:p>
    <w:p w:rsidR="00000000" w:rsidDel="00000000" w:rsidP="00000000" w:rsidRDefault="00000000" w:rsidRPr="00000000" w14:paraId="000001F8">
      <w:pPr>
        <w:pageBreakBefore w:val="0"/>
        <w:ind w:left="0" w:firstLine="0"/>
        <w:jc w:val="both"/>
        <w:rPr/>
      </w:pPr>
      <w:r w:rsidDel="00000000" w:rsidR="00000000" w:rsidRPr="00000000">
        <w:rPr>
          <w:rtl w:val="0"/>
        </w:rPr>
      </w:r>
    </w:p>
    <w:p w:rsidR="00000000" w:rsidDel="00000000" w:rsidP="00000000" w:rsidRDefault="00000000" w:rsidRPr="00000000" w14:paraId="000001F9">
      <w:pPr>
        <w:pageBreakBefore w:val="0"/>
        <w:ind w:left="0" w:firstLine="0"/>
        <w:jc w:val="both"/>
        <w:rPr/>
      </w:pPr>
      <w:r w:rsidDel="00000000" w:rsidR="00000000" w:rsidRPr="00000000">
        <w:rPr>
          <w:rtl w:val="0"/>
        </w:rPr>
      </w:r>
    </w:p>
    <w:p w:rsidR="00000000" w:rsidDel="00000000" w:rsidP="00000000" w:rsidRDefault="00000000" w:rsidRPr="00000000" w14:paraId="000001FA">
      <w:pPr>
        <w:pStyle w:val="Heading2"/>
        <w:pageBreakBefore w:val="0"/>
        <w:jc w:val="both"/>
        <w:rPr/>
      </w:pPr>
      <w:bookmarkStart w:colFirst="0" w:colLast="0" w:name="_kalzwzeoezpo" w:id="57"/>
      <w:bookmarkEnd w:id="57"/>
      <w:r w:rsidDel="00000000" w:rsidR="00000000" w:rsidRPr="00000000">
        <w:rPr>
          <w:rtl w:val="0"/>
        </w:rPr>
        <w:t xml:space="preserve">Semantica modale</w:t>
      </w:r>
    </w:p>
    <w:p w:rsidR="00000000" w:rsidDel="00000000" w:rsidP="00000000" w:rsidRDefault="00000000" w:rsidRPr="00000000" w14:paraId="000001FB">
      <w:pPr>
        <w:pageBreakBefore w:val="0"/>
        <w:jc w:val="both"/>
        <w:rPr/>
      </w:pPr>
      <w:r w:rsidDel="00000000" w:rsidR="00000000" w:rsidRPr="00000000">
        <w:rPr>
          <w:rtl w:val="0"/>
        </w:rPr>
        <w:t xml:space="preserve">Un modello della semantica modale è una tripla &lt;W,L,R&gt; in cui:</w:t>
      </w:r>
    </w:p>
    <w:p w:rsidR="00000000" w:rsidDel="00000000" w:rsidP="00000000" w:rsidRDefault="00000000" w:rsidRPr="00000000" w14:paraId="000001FC">
      <w:pPr>
        <w:pageBreakBefore w:val="0"/>
        <w:numPr>
          <w:ilvl w:val="0"/>
          <w:numId w:val="4"/>
        </w:numPr>
        <w:ind w:left="720" w:hanging="360"/>
        <w:jc w:val="both"/>
        <w:rPr>
          <w:u w:val="none"/>
        </w:rPr>
      </w:pPr>
      <w:r w:rsidDel="00000000" w:rsidR="00000000" w:rsidRPr="00000000">
        <w:rPr>
          <w:rtl w:val="0"/>
        </w:rPr>
        <w:t xml:space="preserve">W è l’insieme di tutti i mondi possibili;</w:t>
      </w:r>
    </w:p>
    <w:p w:rsidR="00000000" w:rsidDel="00000000" w:rsidP="00000000" w:rsidRDefault="00000000" w:rsidRPr="00000000" w14:paraId="000001FD">
      <w:pPr>
        <w:pageBreakBefore w:val="0"/>
        <w:numPr>
          <w:ilvl w:val="0"/>
          <w:numId w:val="4"/>
        </w:numPr>
        <w:ind w:left="720" w:hanging="360"/>
        <w:jc w:val="both"/>
        <w:rPr>
          <w:u w:val="none"/>
        </w:rPr>
      </w:pPr>
      <w:r w:rsidDel="00000000" w:rsidR="00000000" w:rsidRPr="00000000">
        <w:rPr>
          <w:rtl w:val="0"/>
        </w:rPr>
        <w:t xml:space="preserve">R=WxW la relazione di accessibilità, cioè l’insieme di relazioni tra mondi; </w:t>
      </w:r>
    </w:p>
    <w:p w:rsidR="00000000" w:rsidDel="00000000" w:rsidP="00000000" w:rsidRDefault="00000000" w:rsidRPr="00000000" w14:paraId="000001FE">
      <w:pPr>
        <w:pageBreakBefore w:val="0"/>
        <w:numPr>
          <w:ilvl w:val="0"/>
          <w:numId w:val="4"/>
        </w:numPr>
        <w:ind w:left="720" w:hanging="360"/>
        <w:jc w:val="both"/>
        <w:rPr>
          <w:u w:val="none"/>
        </w:rPr>
      </w:pPr>
      <w:r w:rsidDel="00000000" w:rsidR="00000000" w:rsidRPr="00000000">
        <w:rPr>
          <w:rtl w:val="0"/>
        </w:rPr>
        <w:t xml:space="preserve">L è una funzione di valutazione che restituisce le formule atomiche vere in un dato mondo, tutte queste formano il modello.</w:t>
      </w:r>
    </w:p>
    <w:p w:rsidR="00000000" w:rsidDel="00000000" w:rsidP="00000000" w:rsidRDefault="00000000" w:rsidRPr="00000000" w14:paraId="000001FF">
      <w:pPr>
        <w:pageBreakBefore w:val="0"/>
        <w:jc w:val="both"/>
        <w:rPr/>
      </w:pPr>
      <w:r w:rsidDel="00000000" w:rsidR="00000000" w:rsidRPr="00000000">
        <w:rPr>
          <w:rtl w:val="0"/>
        </w:rPr>
        <w:t xml:space="preserve">La soddisfacibilità di un modello è legata al mondo, infatti:</w:t>
      </w:r>
    </w:p>
    <w:p w:rsidR="00000000" w:rsidDel="00000000" w:rsidP="00000000" w:rsidRDefault="00000000" w:rsidRPr="00000000" w14:paraId="00000200">
      <w:pPr>
        <w:pageBreakBefore w:val="0"/>
        <w:numPr>
          <w:ilvl w:val="0"/>
          <w:numId w:val="34"/>
        </w:numPr>
        <w:ind w:left="720" w:hanging="360"/>
        <w:jc w:val="both"/>
      </w:pPr>
      <w:r w:rsidDel="00000000" w:rsidR="00000000" w:rsidRPr="00000000">
        <w:rPr>
          <w:rtl w:val="0"/>
        </w:rPr>
        <w:t xml:space="preserve">p è conseguenza logica dell’interpretazione M nel mondo e se p è un atomo in L(w);</w:t>
      </w:r>
    </w:p>
    <w:p w:rsidR="00000000" w:rsidDel="00000000" w:rsidP="00000000" w:rsidRDefault="00000000" w:rsidRPr="00000000" w14:paraId="00000201">
      <w:pPr>
        <w:pageBreakBefore w:val="0"/>
        <w:ind w:firstLine="720"/>
        <w:jc w:val="both"/>
        <w:rPr/>
      </w:pPr>
      <w:r w:rsidDel="00000000" w:rsidR="00000000" w:rsidRPr="00000000">
        <w:rPr>
          <w:rFonts w:ascii="Arial Unicode MS" w:cs="Arial Unicode MS" w:eastAsia="Arial Unicode MS" w:hAnsi="Arial Unicode MS"/>
          <w:rtl w:val="0"/>
        </w:rPr>
        <w:t xml:space="preserve">M |=wp iff p ∈ L(w)</w:t>
      </w:r>
    </w:p>
    <w:p w:rsidR="00000000" w:rsidDel="00000000" w:rsidP="00000000" w:rsidRDefault="00000000" w:rsidRPr="00000000" w14:paraId="00000202">
      <w:pPr>
        <w:pageBreakBefore w:val="0"/>
        <w:numPr>
          <w:ilvl w:val="0"/>
          <w:numId w:val="67"/>
        </w:numPr>
        <w:ind w:left="720" w:hanging="360"/>
        <w:jc w:val="both"/>
      </w:pPr>
      <w:r w:rsidDel="00000000" w:rsidR="00000000" w:rsidRPr="00000000">
        <w:rPr>
          <w:rtl w:val="0"/>
        </w:rPr>
        <w:t xml:space="preserve">Lo stesso discorso vale anche l’OR tra formule;</w:t>
      </w:r>
    </w:p>
    <w:p w:rsidR="00000000" w:rsidDel="00000000" w:rsidP="00000000" w:rsidRDefault="00000000" w:rsidRPr="00000000" w14:paraId="00000203">
      <w:pPr>
        <w:pageBreakBefore w:val="0"/>
        <w:ind w:firstLine="720"/>
        <w:jc w:val="both"/>
        <w:rPr/>
      </w:pPr>
      <w:r w:rsidDel="00000000" w:rsidR="00000000" w:rsidRPr="00000000">
        <w:rPr>
          <w:rFonts w:ascii="Arial Unicode MS" w:cs="Arial Unicode MS" w:eastAsia="Arial Unicode MS" w:hAnsi="Arial Unicode MS"/>
          <w:rtl w:val="0"/>
        </w:rPr>
        <w:t xml:space="preserve">M |=wφ ∨ ψ iff M |=wφ or M |=wψ</w:t>
      </w:r>
    </w:p>
    <w:p w:rsidR="00000000" w:rsidDel="00000000" w:rsidP="00000000" w:rsidRDefault="00000000" w:rsidRPr="00000000" w14:paraId="00000204">
      <w:pPr>
        <w:pageBreakBefore w:val="0"/>
        <w:numPr>
          <w:ilvl w:val="0"/>
          <w:numId w:val="1"/>
        </w:numPr>
        <w:ind w:left="720" w:hanging="360"/>
        <w:jc w:val="both"/>
      </w:pPr>
      <w:r w:rsidDel="00000000" w:rsidR="00000000" w:rsidRPr="00000000">
        <w:rPr>
          <w:rtl w:val="0"/>
        </w:rPr>
        <w:t xml:space="preserve">¬φ è conseguenza logica di M se φ non lo è</w:t>
      </w:r>
    </w:p>
    <w:p w:rsidR="00000000" w:rsidDel="00000000" w:rsidP="00000000" w:rsidRDefault="00000000" w:rsidRPr="00000000" w14:paraId="00000205">
      <w:pPr>
        <w:pageBreakBefore w:val="0"/>
        <w:ind w:firstLine="720"/>
        <w:jc w:val="both"/>
        <w:rPr/>
      </w:pPr>
      <w:r w:rsidDel="00000000" w:rsidR="00000000" w:rsidRPr="00000000">
        <w:rPr>
          <w:rFonts w:ascii="Arial Unicode MS" w:cs="Arial Unicode MS" w:eastAsia="Arial Unicode MS" w:hAnsi="Arial Unicode MS"/>
          <w:rtl w:val="0"/>
        </w:rPr>
        <w:t xml:space="preserve">M |=w¬φ iff M |≠wφ</w:t>
      </w:r>
    </w:p>
    <w:p w:rsidR="00000000" w:rsidDel="00000000" w:rsidP="00000000" w:rsidRDefault="00000000" w:rsidRPr="00000000" w14:paraId="00000206">
      <w:pPr>
        <w:pageBreakBefore w:val="0"/>
        <w:numPr>
          <w:ilvl w:val="0"/>
          <w:numId w:val="15"/>
        </w:numPr>
        <w:ind w:left="720" w:hanging="360"/>
        <w:jc w:val="both"/>
      </w:pPr>
      <w:r w:rsidDel="00000000" w:rsidR="00000000" w:rsidRPr="00000000">
        <w:rPr>
          <w:rFonts w:ascii="Fira Mono" w:cs="Fira Mono" w:eastAsia="Fira Mono" w:hAnsi="Fira Mono"/>
          <w:rtl w:val="0"/>
        </w:rPr>
        <w:t xml:space="preserve">⬜φ è conseguenza logica di M per un mondo w se, per ogni mondo w’ destinatario di una relazione con w, φ è conseguenza logica di M per w’;</w:t>
      </w:r>
    </w:p>
    <w:p w:rsidR="00000000" w:rsidDel="00000000" w:rsidP="00000000" w:rsidRDefault="00000000" w:rsidRPr="00000000" w14:paraId="00000207">
      <w:pPr>
        <w:pageBreakBefore w:val="0"/>
        <w:ind w:firstLine="720"/>
        <w:jc w:val="both"/>
        <w:rPr/>
      </w:pPr>
      <w:r w:rsidDel="00000000" w:rsidR="00000000" w:rsidRPr="00000000">
        <w:rPr>
          <w:rFonts w:ascii="Nova Mono" w:cs="Nova Mono" w:eastAsia="Nova Mono" w:hAnsi="Nova Mono"/>
          <w:rtl w:val="0"/>
        </w:rPr>
        <w:t xml:space="preserve">M |=w⬜φ iff (∀w’: R(w,w’) ⇒M |=w’φ) </w:t>
      </w:r>
    </w:p>
    <w:p w:rsidR="00000000" w:rsidDel="00000000" w:rsidP="00000000" w:rsidRDefault="00000000" w:rsidRPr="00000000" w14:paraId="00000208">
      <w:pPr>
        <w:pageBreakBefore w:val="0"/>
        <w:numPr>
          <w:ilvl w:val="0"/>
          <w:numId w:val="46"/>
        </w:numPr>
        <w:ind w:left="720" w:hanging="360"/>
        <w:jc w:val="both"/>
      </w:pPr>
      <w:r w:rsidDel="00000000" w:rsidR="00000000" w:rsidRPr="00000000">
        <w:rPr>
          <w:rtl w:val="0"/>
        </w:rPr>
        <w:t xml:space="preserve">◊φ è conseguenza logica di M per w se esiste un mondo w’, destinatario di una relazione con w, tale che φ è conseguenza logica di M per w’.</w:t>
      </w:r>
    </w:p>
    <w:p w:rsidR="00000000" w:rsidDel="00000000" w:rsidP="00000000" w:rsidRDefault="00000000" w:rsidRPr="00000000" w14:paraId="00000209">
      <w:pPr>
        <w:pageBreakBefore w:val="0"/>
        <w:ind w:left="0" w:firstLine="720"/>
        <w:jc w:val="both"/>
        <w:rPr/>
      </w:pPr>
      <w:r w:rsidDel="00000000" w:rsidR="00000000" w:rsidRPr="00000000">
        <w:rPr>
          <w:rFonts w:ascii="Arial Unicode MS" w:cs="Arial Unicode MS" w:eastAsia="Arial Unicode MS" w:hAnsi="Arial Unicode MS"/>
          <w:rtl w:val="0"/>
        </w:rPr>
        <w:t xml:space="preserve">M |=w◊φ iff (∃w’: R(w,w’) and M |=w’φ)</w:t>
      </w:r>
    </w:p>
    <w:p w:rsidR="00000000" w:rsidDel="00000000" w:rsidP="00000000" w:rsidRDefault="00000000" w:rsidRPr="00000000" w14:paraId="0000020A">
      <w:pPr>
        <w:pageBreakBefore w:val="0"/>
        <w:ind w:left="0" w:firstLine="0"/>
        <w:jc w:val="both"/>
        <w:rPr/>
      </w:pPr>
      <w:r w:rsidDel="00000000" w:rsidR="00000000" w:rsidRPr="00000000">
        <w:rPr>
          <w:rtl w:val="0"/>
        </w:rPr>
        <w:t xml:space="preserve">Inoltre, una formula φ è valida se è vera in tutti i mondi possibili, è soddisfacibile se esiste almeno un mondo in cui è soddisfatta. </w:t>
      </w:r>
    </w:p>
    <w:p w:rsidR="00000000" w:rsidDel="00000000" w:rsidP="00000000" w:rsidRDefault="00000000" w:rsidRPr="00000000" w14:paraId="0000020B">
      <w:pPr>
        <w:pStyle w:val="Heading2"/>
        <w:pageBreakBefore w:val="0"/>
        <w:jc w:val="both"/>
        <w:rPr/>
      </w:pPr>
      <w:bookmarkStart w:colFirst="0" w:colLast="0" w:name="_sna3nrj7xbif" w:id="58"/>
      <w:bookmarkEnd w:id="58"/>
      <w:r w:rsidDel="00000000" w:rsidR="00000000" w:rsidRPr="00000000">
        <w:rPr>
          <w:rtl w:val="0"/>
        </w:rPr>
        <w:t xml:space="preserve">Proprietà</w:t>
      </w:r>
    </w:p>
    <w:p w:rsidR="00000000" w:rsidDel="00000000" w:rsidP="00000000" w:rsidRDefault="00000000" w:rsidRPr="00000000" w14:paraId="0000020C">
      <w:pPr>
        <w:pageBreakBefore w:val="0"/>
        <w:jc w:val="both"/>
        <w:rPr/>
      </w:pPr>
      <w:r w:rsidDel="00000000" w:rsidR="00000000" w:rsidRPr="00000000">
        <w:rPr>
          <w:rtl w:val="0"/>
        </w:rPr>
        <w:t xml:space="preserve">Le proprietà valgono per tutti i modelli, esse sono:</w:t>
      </w:r>
    </w:p>
    <w:p w:rsidR="00000000" w:rsidDel="00000000" w:rsidP="00000000" w:rsidRDefault="00000000" w:rsidRPr="00000000" w14:paraId="0000020D">
      <w:pPr>
        <w:pageBreakBefore w:val="0"/>
        <w:numPr>
          <w:ilvl w:val="0"/>
          <w:numId w:val="6"/>
        </w:numPr>
        <w:ind w:left="720" w:hanging="360"/>
        <w:jc w:val="both"/>
        <w:rPr>
          <w:u w:val="none"/>
        </w:rPr>
      </w:pPr>
      <w:r w:rsidDel="00000000" w:rsidR="00000000" w:rsidRPr="00000000">
        <w:rPr>
          <w:rtl w:val="0"/>
        </w:rPr>
        <w:t xml:space="preserve">Assioma T (riflessività): Ogni mondo è raggiungibile da sè stesso;</w:t>
      </w:r>
    </w:p>
    <w:p w:rsidR="00000000" w:rsidDel="00000000" w:rsidP="00000000" w:rsidRDefault="00000000" w:rsidRPr="00000000" w14:paraId="0000020E">
      <w:pPr>
        <w:pageBreakBefore w:val="0"/>
        <w:numPr>
          <w:ilvl w:val="0"/>
          <w:numId w:val="6"/>
        </w:numPr>
        <w:ind w:left="720" w:hanging="360"/>
        <w:jc w:val="both"/>
        <w:rPr>
          <w:u w:val="none"/>
        </w:rPr>
      </w:pPr>
      <w:r w:rsidDel="00000000" w:rsidR="00000000" w:rsidRPr="00000000">
        <w:rPr>
          <w:rtl w:val="0"/>
        </w:rPr>
        <w:t xml:space="preserve">Assioma D (serialità): Ogni mondo ha almeno una relazione con un’altro mondo;</w:t>
      </w:r>
    </w:p>
    <w:p w:rsidR="00000000" w:rsidDel="00000000" w:rsidP="00000000" w:rsidRDefault="00000000" w:rsidRPr="00000000" w14:paraId="0000020F">
      <w:pPr>
        <w:pageBreakBefore w:val="0"/>
        <w:numPr>
          <w:ilvl w:val="0"/>
          <w:numId w:val="6"/>
        </w:numPr>
        <w:ind w:left="720" w:hanging="360"/>
        <w:jc w:val="both"/>
        <w:rPr>
          <w:u w:val="none"/>
        </w:rPr>
      </w:pPr>
      <w:r w:rsidDel="00000000" w:rsidR="00000000" w:rsidRPr="00000000">
        <w:rPr>
          <w:rtl w:val="0"/>
        </w:rPr>
        <w:t xml:space="preserve">Assioma 4 (transitività): se l’agente sa una formula, allora sa di saperla;</w:t>
      </w:r>
    </w:p>
    <w:p w:rsidR="00000000" w:rsidDel="00000000" w:rsidP="00000000" w:rsidRDefault="00000000" w:rsidRPr="00000000" w14:paraId="00000210">
      <w:pPr>
        <w:pageBreakBefore w:val="0"/>
        <w:numPr>
          <w:ilvl w:val="0"/>
          <w:numId w:val="6"/>
        </w:numPr>
        <w:ind w:left="720" w:hanging="360"/>
        <w:jc w:val="both"/>
        <w:rPr>
          <w:u w:val="none"/>
        </w:rPr>
      </w:pPr>
      <w:r w:rsidDel="00000000" w:rsidR="00000000" w:rsidRPr="00000000">
        <w:rPr>
          <w:rtl w:val="0"/>
        </w:rPr>
        <w:t xml:space="preserve">Assioma 5 (euclidea): se una formula è possibile, allora l’agente sa che è possibile;</w:t>
      </w:r>
    </w:p>
    <w:p w:rsidR="00000000" w:rsidDel="00000000" w:rsidP="00000000" w:rsidRDefault="00000000" w:rsidRPr="00000000" w14:paraId="00000211">
      <w:pPr>
        <w:pageBreakBefore w:val="0"/>
        <w:numPr>
          <w:ilvl w:val="0"/>
          <w:numId w:val="6"/>
        </w:numPr>
        <w:ind w:left="720" w:hanging="360"/>
        <w:jc w:val="both"/>
        <w:rPr>
          <w:u w:val="none"/>
        </w:rPr>
      </w:pPr>
      <w:r w:rsidDel="00000000" w:rsidR="00000000" w:rsidRPr="00000000">
        <w:rPr>
          <w:rFonts w:ascii="Fira Mono" w:cs="Fira Mono" w:eastAsia="Fira Mono" w:hAnsi="Fira Mono"/>
          <w:rtl w:val="0"/>
        </w:rPr>
        <w:t xml:space="preserve">Assioma K (necessità): l’agente conosce le conseguenze di ciò che sa, di conseguenza fa inferenza attraverso il modus ponens. Da ciò si può dire che, se una formula f è valida, allora anche ⬜f è valida.</w:t>
      </w:r>
    </w:p>
    <w:p w:rsidR="00000000" w:rsidDel="00000000" w:rsidP="00000000" w:rsidRDefault="00000000" w:rsidRPr="00000000" w14:paraId="00000212">
      <w:pPr>
        <w:pageBreakBefore w:val="0"/>
        <w:jc w:val="both"/>
        <w:rPr/>
      </w:pPr>
      <w:r w:rsidDel="00000000" w:rsidR="00000000" w:rsidRPr="00000000">
        <w:rPr>
          <w:rtl w:val="0"/>
        </w:rPr>
        <w:t xml:space="preserve">Le proprietà hanno associate delle teorie di corrispondenza, in esse gli assiomi sono veri in tutti e soli i modelli le cui relazioni soddisfano le proprietà date:</w:t>
      </w:r>
    </w:p>
    <w:p w:rsidR="00000000" w:rsidDel="00000000" w:rsidP="00000000" w:rsidRDefault="00000000" w:rsidRPr="00000000" w14:paraId="00000213">
      <w:pPr>
        <w:pageBreakBefore w:val="0"/>
        <w:numPr>
          <w:ilvl w:val="0"/>
          <w:numId w:val="51"/>
        </w:numPr>
        <w:ind w:left="720" w:hanging="360"/>
        <w:jc w:val="both"/>
      </w:pPr>
      <w:r w:rsidDel="00000000" w:rsidR="00000000" w:rsidRPr="00000000">
        <w:rPr>
          <w:rFonts w:ascii="Fira Mono" w:cs="Fira Mono" w:eastAsia="Fira Mono" w:hAnsi="Fira Mono"/>
          <w:rtl w:val="0"/>
        </w:rPr>
        <w:t xml:space="preserve">riflessività(T): ⬜φ⇒φ;</w:t>
      </w:r>
    </w:p>
    <w:p w:rsidR="00000000" w:rsidDel="00000000" w:rsidP="00000000" w:rsidRDefault="00000000" w:rsidRPr="00000000" w14:paraId="00000214">
      <w:pPr>
        <w:pageBreakBefore w:val="0"/>
        <w:numPr>
          <w:ilvl w:val="0"/>
          <w:numId w:val="51"/>
        </w:numPr>
        <w:ind w:left="720" w:hanging="360"/>
        <w:jc w:val="both"/>
      </w:pPr>
      <w:r w:rsidDel="00000000" w:rsidR="00000000" w:rsidRPr="00000000">
        <w:rPr>
          <w:rFonts w:ascii="Fira Mono" w:cs="Fira Mono" w:eastAsia="Fira Mono" w:hAnsi="Fira Mono"/>
          <w:rtl w:val="0"/>
        </w:rPr>
        <w:t xml:space="preserve">serialità(D):⬜φ⇒◊φ;</w:t>
      </w:r>
    </w:p>
    <w:p w:rsidR="00000000" w:rsidDel="00000000" w:rsidP="00000000" w:rsidRDefault="00000000" w:rsidRPr="00000000" w14:paraId="00000215">
      <w:pPr>
        <w:pageBreakBefore w:val="0"/>
        <w:numPr>
          <w:ilvl w:val="0"/>
          <w:numId w:val="51"/>
        </w:numPr>
        <w:ind w:left="720" w:hanging="360"/>
        <w:jc w:val="both"/>
      </w:pPr>
      <w:r w:rsidDel="00000000" w:rsidR="00000000" w:rsidRPr="00000000">
        <w:rPr>
          <w:rFonts w:ascii="Fira Mono" w:cs="Fira Mono" w:eastAsia="Fira Mono" w:hAnsi="Fira Mono"/>
          <w:rtl w:val="0"/>
        </w:rPr>
        <w:t xml:space="preserve">transitività(4):⬜φ⇒⬜⬜φ;</w:t>
      </w:r>
    </w:p>
    <w:p w:rsidR="00000000" w:rsidDel="00000000" w:rsidP="00000000" w:rsidRDefault="00000000" w:rsidRPr="00000000" w14:paraId="00000216">
      <w:pPr>
        <w:pageBreakBefore w:val="0"/>
        <w:numPr>
          <w:ilvl w:val="0"/>
          <w:numId w:val="51"/>
        </w:numPr>
        <w:ind w:left="720" w:hanging="360"/>
        <w:jc w:val="both"/>
      </w:pPr>
      <w:r w:rsidDel="00000000" w:rsidR="00000000" w:rsidRPr="00000000">
        <w:rPr>
          <w:rFonts w:ascii="Fira Mono" w:cs="Fira Mono" w:eastAsia="Fira Mono" w:hAnsi="Fira Mono"/>
          <w:rtl w:val="0"/>
        </w:rPr>
        <w:t xml:space="preserve">euclidea(5):◊φ⇒⬜◊φ.</w:t>
      </w:r>
    </w:p>
    <w:p w:rsidR="00000000" w:rsidDel="00000000" w:rsidP="00000000" w:rsidRDefault="00000000" w:rsidRPr="00000000" w14:paraId="00000217">
      <w:pPr>
        <w:pageBreakBefore w:val="0"/>
        <w:numPr>
          <w:ilvl w:val="0"/>
          <w:numId w:val="51"/>
        </w:numPr>
        <w:ind w:left="720" w:hanging="360"/>
        <w:jc w:val="both"/>
        <w:rPr>
          <w:u w:val="none"/>
        </w:rPr>
      </w:pPr>
      <w:r w:rsidDel="00000000" w:rsidR="00000000" w:rsidRPr="00000000">
        <w:rPr>
          <w:rFonts w:ascii="Fira Mono" w:cs="Fira Mono" w:eastAsia="Fira Mono" w:hAnsi="Fira Mono"/>
          <w:rtl w:val="0"/>
        </w:rPr>
        <w:t xml:space="preserve">necessità(K):⬜(a → b) = ⬜a → ⬜b</w:t>
      </w:r>
    </w:p>
    <w:p w:rsidR="00000000" w:rsidDel="00000000" w:rsidP="00000000" w:rsidRDefault="00000000" w:rsidRPr="00000000" w14:paraId="00000218">
      <w:pPr>
        <w:pageBreakBefore w:val="0"/>
        <w:ind w:left="0" w:firstLine="0"/>
        <w:jc w:val="both"/>
        <w:rPr/>
      </w:pPr>
      <w:r w:rsidDel="00000000" w:rsidR="00000000" w:rsidRPr="00000000">
        <w:rPr>
          <w:rtl w:val="0"/>
        </w:rPr>
        <w:t xml:space="preserve">Da ciò è possibile definire dei sistemi in base a come vengono combinati le varie proprietà:</w:t>
      </w:r>
    </w:p>
    <w:p w:rsidR="00000000" w:rsidDel="00000000" w:rsidP="00000000" w:rsidRDefault="00000000" w:rsidRPr="00000000" w14:paraId="00000219">
      <w:pPr>
        <w:pageBreakBefore w:val="0"/>
        <w:numPr>
          <w:ilvl w:val="0"/>
          <w:numId w:val="44"/>
        </w:numPr>
        <w:ind w:left="720" w:hanging="360"/>
        <w:jc w:val="both"/>
        <w:rPr>
          <w:u w:val="none"/>
        </w:rPr>
      </w:pPr>
      <w:r w:rsidDel="00000000" w:rsidR="00000000" w:rsidRPr="00000000">
        <w:rPr>
          <w:rtl w:val="0"/>
        </w:rPr>
        <w:t xml:space="preserve">il sistema KT è conosciuto anche come T;</w:t>
      </w:r>
    </w:p>
    <w:p w:rsidR="00000000" w:rsidDel="00000000" w:rsidP="00000000" w:rsidRDefault="00000000" w:rsidRPr="00000000" w14:paraId="0000021A">
      <w:pPr>
        <w:pageBreakBefore w:val="0"/>
        <w:numPr>
          <w:ilvl w:val="0"/>
          <w:numId w:val="44"/>
        </w:numPr>
        <w:ind w:left="720" w:hanging="360"/>
        <w:jc w:val="both"/>
        <w:rPr>
          <w:u w:val="none"/>
        </w:rPr>
      </w:pPr>
      <w:r w:rsidDel="00000000" w:rsidR="00000000" w:rsidRPr="00000000">
        <w:rPr>
          <w:rtl w:val="0"/>
        </w:rPr>
        <w:t xml:space="preserve">KT4 è detto anche S4;</w:t>
      </w:r>
    </w:p>
    <w:p w:rsidR="00000000" w:rsidDel="00000000" w:rsidP="00000000" w:rsidRDefault="00000000" w:rsidRPr="00000000" w14:paraId="0000021B">
      <w:pPr>
        <w:pageBreakBefore w:val="0"/>
        <w:numPr>
          <w:ilvl w:val="0"/>
          <w:numId w:val="44"/>
        </w:numPr>
        <w:ind w:left="720" w:hanging="360"/>
        <w:jc w:val="both"/>
        <w:rPr>
          <w:u w:val="none"/>
        </w:rPr>
      </w:pPr>
      <w:r w:rsidDel="00000000" w:rsidR="00000000" w:rsidRPr="00000000">
        <w:rPr>
          <w:rtl w:val="0"/>
        </w:rPr>
        <w:t xml:space="preserve">KD45 è chiamato anche S5 debole;</w:t>
      </w:r>
    </w:p>
    <w:p w:rsidR="00000000" w:rsidDel="00000000" w:rsidP="00000000" w:rsidRDefault="00000000" w:rsidRPr="00000000" w14:paraId="0000021C">
      <w:pPr>
        <w:pageBreakBefore w:val="0"/>
        <w:numPr>
          <w:ilvl w:val="0"/>
          <w:numId w:val="44"/>
        </w:numPr>
        <w:ind w:left="720" w:hanging="360"/>
        <w:jc w:val="both"/>
        <w:rPr>
          <w:u w:val="none"/>
        </w:rPr>
      </w:pPr>
      <w:r w:rsidDel="00000000" w:rsidR="00000000" w:rsidRPr="00000000">
        <w:rPr>
          <w:rtl w:val="0"/>
        </w:rPr>
        <w:t xml:space="preserve">KT45 è conosciuto anche come S5.</w:t>
      </w:r>
    </w:p>
    <w:p w:rsidR="00000000" w:rsidDel="00000000" w:rsidP="00000000" w:rsidRDefault="00000000" w:rsidRPr="00000000" w14:paraId="0000021D">
      <w:pPr>
        <w:pageBreakBefore w:val="0"/>
        <w:ind w:left="0" w:firstLine="0"/>
        <w:jc w:val="both"/>
        <w:rPr/>
      </w:pPr>
      <w:r w:rsidDel="00000000" w:rsidR="00000000" w:rsidRPr="00000000">
        <w:rPr>
          <w:rtl w:val="0"/>
        </w:rPr>
        <w:t xml:space="preserve">L’assioma K vale in ogni caso dato che si riferisce alle logiche normali.</w:t>
      </w:r>
    </w:p>
    <w:p w:rsidR="00000000" w:rsidDel="00000000" w:rsidP="00000000" w:rsidRDefault="00000000" w:rsidRPr="00000000" w14:paraId="0000021E">
      <w:pPr>
        <w:pageBreakBefore w:val="0"/>
        <w:ind w:left="0" w:firstLine="0"/>
        <w:jc w:val="both"/>
        <w:rPr/>
      </w:pPr>
      <w:r w:rsidDel="00000000" w:rsidR="00000000" w:rsidRPr="00000000">
        <w:rPr>
          <w:rtl w:val="0"/>
        </w:rPr>
        <w:t xml:space="preserve">Il problema di validità per queste logica è decidibile e, a eccezione di S5 che è NP-Completo, sono tutte PSpace complete.</w:t>
      </w:r>
    </w:p>
    <w:p w:rsidR="00000000" w:rsidDel="00000000" w:rsidP="00000000" w:rsidRDefault="00000000" w:rsidRPr="00000000" w14:paraId="0000021F">
      <w:pPr>
        <w:pStyle w:val="Heading2"/>
        <w:pageBreakBefore w:val="0"/>
        <w:jc w:val="both"/>
        <w:rPr/>
      </w:pPr>
      <w:bookmarkStart w:colFirst="0" w:colLast="0" w:name="_fssfzpvj49vk" w:id="59"/>
      <w:bookmarkEnd w:id="59"/>
      <w:r w:rsidDel="00000000" w:rsidR="00000000" w:rsidRPr="00000000">
        <w:rPr>
          <w:rtl w:val="0"/>
        </w:rPr>
        <w:t xml:space="preserve">Logiche epistemiche</w:t>
      </w:r>
    </w:p>
    <w:p w:rsidR="00000000" w:rsidDel="00000000" w:rsidP="00000000" w:rsidRDefault="00000000" w:rsidRPr="00000000" w14:paraId="00000220">
      <w:pPr>
        <w:pageBreakBefore w:val="0"/>
        <w:jc w:val="both"/>
        <w:rPr/>
      </w:pPr>
      <w:r w:rsidDel="00000000" w:rsidR="00000000" w:rsidRPr="00000000">
        <w:rPr>
          <w:rFonts w:ascii="Fira Mono" w:cs="Fira Mono" w:eastAsia="Fira Mono" w:hAnsi="Fira Mono"/>
          <w:rtl w:val="0"/>
        </w:rPr>
        <w:t xml:space="preserve">Le logiche epistemiche sono particolari logiche in cui l’operatore ⬜ viene interpretato come:</w:t>
      </w:r>
    </w:p>
    <w:p w:rsidR="00000000" w:rsidDel="00000000" w:rsidP="00000000" w:rsidRDefault="00000000" w:rsidRPr="00000000" w14:paraId="00000221">
      <w:pPr>
        <w:pageBreakBefore w:val="0"/>
        <w:numPr>
          <w:ilvl w:val="0"/>
          <w:numId w:val="43"/>
        </w:numPr>
        <w:ind w:left="720" w:hanging="360"/>
        <w:jc w:val="both"/>
        <w:rPr>
          <w:u w:val="none"/>
        </w:rPr>
      </w:pPr>
      <w:r w:rsidDel="00000000" w:rsidR="00000000" w:rsidRPr="00000000">
        <w:rPr>
          <w:rtl w:val="0"/>
        </w:rPr>
        <w:t xml:space="preserve">conoscenza (K) quando l’agente conosce una data formula f;</w:t>
      </w:r>
    </w:p>
    <w:p w:rsidR="00000000" w:rsidDel="00000000" w:rsidP="00000000" w:rsidRDefault="00000000" w:rsidRPr="00000000" w14:paraId="00000222">
      <w:pPr>
        <w:pageBreakBefore w:val="0"/>
        <w:numPr>
          <w:ilvl w:val="0"/>
          <w:numId w:val="43"/>
        </w:numPr>
        <w:ind w:left="720" w:hanging="360"/>
        <w:jc w:val="both"/>
        <w:rPr>
          <w:u w:val="none"/>
        </w:rPr>
      </w:pPr>
      <w:r w:rsidDel="00000000" w:rsidR="00000000" w:rsidRPr="00000000">
        <w:rPr>
          <w:rtl w:val="0"/>
        </w:rPr>
        <w:t xml:space="preserve">credenza (B) quando l’agente crede una formula f.</w:t>
      </w:r>
    </w:p>
    <w:p w:rsidR="00000000" w:rsidDel="00000000" w:rsidP="00000000" w:rsidRDefault="00000000" w:rsidRPr="00000000" w14:paraId="00000223">
      <w:pPr>
        <w:pageBreakBefore w:val="0"/>
        <w:ind w:left="0" w:firstLine="0"/>
        <w:jc w:val="both"/>
        <w:rPr/>
      </w:pPr>
      <w:r w:rsidDel="00000000" w:rsidR="00000000" w:rsidRPr="00000000">
        <w:rPr>
          <w:rtl w:val="0"/>
        </w:rPr>
        <w:t xml:space="preserve">Per quanto riguarda la conoscenza, tutte le proprietà e gli assiomi valgono, quindi se valgono l’assioma K e la necessitazione, l’agente è detto onniscente. Ciò vale perchè:</w:t>
      </w:r>
    </w:p>
    <w:p w:rsidR="00000000" w:rsidDel="00000000" w:rsidP="00000000" w:rsidRDefault="00000000" w:rsidRPr="00000000" w14:paraId="00000224">
      <w:pPr>
        <w:pageBreakBefore w:val="0"/>
        <w:numPr>
          <w:ilvl w:val="0"/>
          <w:numId w:val="73"/>
        </w:numPr>
        <w:ind w:left="720" w:hanging="360"/>
        <w:jc w:val="both"/>
        <w:rPr>
          <w:u w:val="none"/>
        </w:rPr>
      </w:pPr>
      <w:r w:rsidDel="00000000" w:rsidR="00000000" w:rsidRPr="00000000">
        <w:rPr>
          <w:rtl w:val="0"/>
        </w:rPr>
        <w:t xml:space="preserve">l’agente può trarre conclusioni dalle premesse che ha;</w:t>
      </w:r>
    </w:p>
    <w:p w:rsidR="00000000" w:rsidDel="00000000" w:rsidP="00000000" w:rsidRDefault="00000000" w:rsidRPr="00000000" w14:paraId="00000225">
      <w:pPr>
        <w:pageBreakBefore w:val="0"/>
        <w:numPr>
          <w:ilvl w:val="0"/>
          <w:numId w:val="73"/>
        </w:numPr>
        <w:ind w:left="720" w:hanging="360"/>
        <w:jc w:val="both"/>
        <w:rPr>
          <w:u w:val="none"/>
        </w:rPr>
      </w:pPr>
      <w:r w:rsidDel="00000000" w:rsidR="00000000" w:rsidRPr="00000000">
        <w:rPr>
          <w:rtl w:val="0"/>
        </w:rPr>
        <w:t xml:space="preserve">l’agente conosce ogni formula valida e sa applicare il modus ponens.</w:t>
      </w:r>
    </w:p>
    <w:p w:rsidR="00000000" w:rsidDel="00000000" w:rsidP="00000000" w:rsidRDefault="00000000" w:rsidRPr="00000000" w14:paraId="00000226">
      <w:pPr>
        <w:pStyle w:val="Heading2"/>
        <w:pageBreakBefore w:val="0"/>
        <w:jc w:val="both"/>
        <w:rPr/>
      </w:pPr>
      <w:bookmarkStart w:colFirst="0" w:colLast="0" w:name="_ne8tkxtkin2h" w:id="60"/>
      <w:bookmarkEnd w:id="60"/>
      <w:r w:rsidDel="00000000" w:rsidR="00000000" w:rsidRPr="00000000">
        <w:rPr>
          <w:rtl w:val="0"/>
        </w:rPr>
        <w:t xml:space="preserve">Assiomi per conoscenza e credenza</w:t>
      </w:r>
    </w:p>
    <w:p w:rsidR="00000000" w:rsidDel="00000000" w:rsidP="00000000" w:rsidRDefault="00000000" w:rsidRPr="00000000" w14:paraId="00000227">
      <w:pPr>
        <w:pageBreakBefore w:val="0"/>
        <w:jc w:val="both"/>
        <w:rPr/>
      </w:pPr>
      <w:r w:rsidDel="00000000" w:rsidR="00000000" w:rsidRPr="00000000">
        <w:rPr>
          <w:rtl w:val="0"/>
        </w:rPr>
        <w:t xml:space="preserve">L’assioma D indica che la conoscenza dell’agente è non contradditoria: se l’agente conosce una formula f, allora non conosce not f, ciò vale anche per le credenze.</w:t>
      </w:r>
    </w:p>
    <w:p w:rsidR="00000000" w:rsidDel="00000000" w:rsidP="00000000" w:rsidRDefault="00000000" w:rsidRPr="00000000" w14:paraId="00000228">
      <w:pPr>
        <w:pageBreakBefore w:val="0"/>
        <w:jc w:val="both"/>
        <w:rPr/>
      </w:pPr>
      <w:r w:rsidDel="00000000" w:rsidR="00000000" w:rsidRPr="00000000">
        <w:rPr/>
        <w:drawing>
          <wp:inline distB="114300" distT="114300" distL="114300" distR="114300">
            <wp:extent cx="1276350" cy="342900"/>
            <wp:effectExtent b="0" l="0" r="0" t="0"/>
            <wp:docPr id="3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12763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ageBreakBefore w:val="0"/>
        <w:jc w:val="both"/>
        <w:rPr/>
      </w:pPr>
      <w:r w:rsidDel="00000000" w:rsidR="00000000" w:rsidRPr="00000000">
        <w:rPr>
          <w:rtl w:val="0"/>
        </w:rPr>
        <w:t xml:space="preserve">L’assioma T indica che, se l’agente conosce una formula f, allora f è vera. Questo assioma non vale per le credenze, si può infatti credere qualcosa che risulta falso.</w:t>
      </w:r>
    </w:p>
    <w:p w:rsidR="00000000" w:rsidDel="00000000" w:rsidP="00000000" w:rsidRDefault="00000000" w:rsidRPr="00000000" w14:paraId="0000022A">
      <w:pPr>
        <w:pageBreakBefore w:val="0"/>
        <w:jc w:val="both"/>
        <w:rPr/>
      </w:pPr>
      <w:r w:rsidDel="00000000" w:rsidR="00000000" w:rsidRPr="00000000">
        <w:rPr/>
        <w:drawing>
          <wp:inline distB="114300" distT="114300" distL="114300" distR="114300">
            <wp:extent cx="857250" cy="371475"/>
            <wp:effectExtent b="0" l="0" r="0" t="0"/>
            <wp:docPr id="1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857250" cy="3714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466725</wp:posOffset>
            </wp:positionV>
            <wp:extent cx="1562100" cy="762000"/>
            <wp:effectExtent b="0" l="0" r="0" t="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1562100" cy="762000"/>
                    </a:xfrm>
                    <a:prstGeom prst="rect"/>
                    <a:ln/>
                  </pic:spPr>
                </pic:pic>
              </a:graphicData>
            </a:graphic>
          </wp:anchor>
        </w:drawing>
      </w:r>
    </w:p>
    <w:p w:rsidR="00000000" w:rsidDel="00000000" w:rsidP="00000000" w:rsidRDefault="00000000" w:rsidRPr="00000000" w14:paraId="0000022B">
      <w:pPr>
        <w:pageBreakBefore w:val="0"/>
        <w:jc w:val="both"/>
        <w:rPr/>
      </w:pPr>
      <w:r w:rsidDel="00000000" w:rsidR="00000000" w:rsidRPr="00000000">
        <w:rPr>
          <w:rtl w:val="0"/>
        </w:rPr>
        <w:t xml:space="preserve">Gli assiomi 4 e 5 riguardano rispettivamente l’introspezione positiva e negativa:</w:t>
      </w:r>
    </w:p>
    <w:p w:rsidR="00000000" w:rsidDel="00000000" w:rsidP="00000000" w:rsidRDefault="00000000" w:rsidRPr="00000000" w14:paraId="0000022C">
      <w:pPr>
        <w:pageBreakBefore w:val="0"/>
        <w:numPr>
          <w:ilvl w:val="0"/>
          <w:numId w:val="48"/>
        </w:numPr>
        <w:ind w:left="720" w:hanging="360"/>
        <w:jc w:val="both"/>
        <w:rPr>
          <w:u w:val="none"/>
        </w:rPr>
      </w:pPr>
      <w:r w:rsidDel="00000000" w:rsidR="00000000" w:rsidRPr="00000000">
        <w:rPr>
          <w:rtl w:val="0"/>
        </w:rPr>
        <w:t xml:space="preserve">la prima indica che, se l’agente conosce una formula f, allora sa di sapere f;</w:t>
      </w:r>
    </w:p>
    <w:p w:rsidR="00000000" w:rsidDel="00000000" w:rsidP="00000000" w:rsidRDefault="00000000" w:rsidRPr="00000000" w14:paraId="0000022D">
      <w:pPr>
        <w:pageBreakBefore w:val="0"/>
        <w:numPr>
          <w:ilvl w:val="0"/>
          <w:numId w:val="48"/>
        </w:numPr>
        <w:ind w:left="720" w:hanging="360"/>
        <w:jc w:val="both"/>
        <w:rPr>
          <w:u w:val="none"/>
        </w:rPr>
      </w:pPr>
      <w:r w:rsidDel="00000000" w:rsidR="00000000" w:rsidRPr="00000000">
        <w:rPr>
          <w:rtl w:val="0"/>
        </w:rPr>
        <w:t xml:space="preserve">la seconda invece indica che, se l’agente non conosce f, allora sa di non sapere f.</w:t>
      </w:r>
    </w:p>
    <w:p w:rsidR="00000000" w:rsidDel="00000000" w:rsidP="00000000" w:rsidRDefault="00000000" w:rsidRPr="00000000" w14:paraId="0000022E">
      <w:pPr>
        <w:pageBreakBefore w:val="0"/>
        <w:ind w:left="0" w:firstLine="0"/>
        <w:jc w:val="both"/>
        <w:rPr/>
      </w:pPr>
      <w:r w:rsidDel="00000000" w:rsidR="00000000" w:rsidRPr="00000000">
        <w:rPr>
          <w:rtl w:val="0"/>
        </w:rPr>
        <w:t xml:space="preserve">Detto ciò, il sistema modale S5 viene di solito scelto come logica per la conoscenza, per le credenze invece si utilizza S5 debole.</w:t>
      </w:r>
    </w:p>
    <w:p w:rsidR="00000000" w:rsidDel="00000000" w:rsidP="00000000" w:rsidRDefault="00000000" w:rsidRPr="00000000" w14:paraId="0000022F">
      <w:pPr>
        <w:pStyle w:val="Heading2"/>
        <w:pageBreakBefore w:val="0"/>
        <w:jc w:val="both"/>
        <w:rPr/>
      </w:pPr>
      <w:bookmarkStart w:colFirst="0" w:colLast="0" w:name="_vpphopyxdho" w:id="61"/>
      <w:bookmarkEnd w:id="61"/>
      <w:r w:rsidDel="00000000" w:rsidR="00000000" w:rsidRPr="00000000">
        <w:rPr>
          <w:rtl w:val="0"/>
        </w:rPr>
        <w:t xml:space="preserve">Esempio: problema dei saggi</w:t>
      </w:r>
    </w:p>
    <w:p w:rsidR="00000000" w:rsidDel="00000000" w:rsidP="00000000" w:rsidRDefault="00000000" w:rsidRPr="00000000" w14:paraId="00000230">
      <w:pPr>
        <w:pageBreakBefore w:val="0"/>
        <w:jc w:val="both"/>
        <w:rPr/>
      </w:pPr>
      <w:r w:rsidDel="00000000" w:rsidR="00000000" w:rsidRPr="00000000">
        <w:rPr>
          <w:rtl w:val="0"/>
        </w:rPr>
        <w:t xml:space="preserve">Ci sono tre saggi che sanno che almeno uno di loro ha una macchia bianca sulla fronte, ognuno può vedere la fronte degli altri ma non la propria.</w:t>
      </w:r>
    </w:p>
    <w:p w:rsidR="00000000" w:rsidDel="00000000" w:rsidP="00000000" w:rsidRDefault="00000000" w:rsidRPr="00000000" w14:paraId="00000231">
      <w:pPr>
        <w:pageBreakBefore w:val="0"/>
        <w:jc w:val="both"/>
        <w:rPr/>
      </w:pPr>
      <w:r w:rsidDel="00000000" w:rsidR="00000000" w:rsidRPr="00000000">
        <w:rPr>
          <w:rtl w:val="0"/>
        </w:rPr>
        <w:t xml:space="preserve">Sui saggi si hanno le seguenti informazioni:</w:t>
      </w:r>
    </w:p>
    <w:p w:rsidR="00000000" w:rsidDel="00000000" w:rsidP="00000000" w:rsidRDefault="00000000" w:rsidRPr="00000000" w14:paraId="00000232">
      <w:pPr>
        <w:pageBreakBefore w:val="0"/>
        <w:numPr>
          <w:ilvl w:val="0"/>
          <w:numId w:val="22"/>
        </w:numPr>
        <w:ind w:left="720" w:hanging="360"/>
        <w:jc w:val="both"/>
        <w:rPr>
          <w:u w:val="none"/>
        </w:rPr>
      </w:pPr>
      <w:r w:rsidDel="00000000" w:rsidR="00000000" w:rsidRPr="00000000">
        <w:rPr>
          <w:rtl w:val="0"/>
        </w:rPr>
        <w:t xml:space="preserve">il primo dice che non sa se ha la macchia bianca;</w:t>
      </w:r>
    </w:p>
    <w:p w:rsidR="00000000" w:rsidDel="00000000" w:rsidP="00000000" w:rsidRDefault="00000000" w:rsidRPr="00000000" w14:paraId="00000233">
      <w:pPr>
        <w:pageBreakBefore w:val="0"/>
        <w:numPr>
          <w:ilvl w:val="0"/>
          <w:numId w:val="22"/>
        </w:numPr>
        <w:ind w:left="720" w:hanging="360"/>
        <w:jc w:val="both"/>
        <w:rPr>
          <w:u w:val="none"/>
        </w:rPr>
      </w:pPr>
      <w:r w:rsidDel="00000000" w:rsidR="00000000" w:rsidRPr="00000000">
        <w:rPr>
          <w:rtl w:val="0"/>
        </w:rPr>
        <w:t xml:space="preserve">il secondo pure;</w:t>
      </w:r>
    </w:p>
    <w:p w:rsidR="00000000" w:rsidDel="00000000" w:rsidP="00000000" w:rsidRDefault="00000000" w:rsidRPr="00000000" w14:paraId="00000234">
      <w:pPr>
        <w:pageBreakBefore w:val="0"/>
        <w:numPr>
          <w:ilvl w:val="0"/>
          <w:numId w:val="22"/>
        </w:numPr>
        <w:ind w:left="720" w:hanging="360"/>
        <w:jc w:val="both"/>
        <w:rPr>
          <w:u w:val="none"/>
        </w:rPr>
      </w:pPr>
      <w:r w:rsidDel="00000000" w:rsidR="00000000" w:rsidRPr="00000000">
        <w:rPr>
          <w:rtl w:val="0"/>
        </w:rPr>
        <w:t xml:space="preserve">il terzo invece sa di averla.</w:t>
      </w:r>
    </w:p>
    <w:p w:rsidR="00000000" w:rsidDel="00000000" w:rsidP="00000000" w:rsidRDefault="00000000" w:rsidRPr="00000000" w14:paraId="00000235">
      <w:pPr>
        <w:pageBreakBefore w:val="0"/>
        <w:ind w:left="0" w:firstLine="0"/>
        <w:jc w:val="both"/>
        <w:rPr/>
      </w:pPr>
      <w:r w:rsidDel="00000000" w:rsidR="00000000" w:rsidRPr="00000000">
        <w:rPr>
          <w:rtl w:val="0"/>
        </w:rPr>
      </w:r>
    </w:p>
    <w:p w:rsidR="00000000" w:rsidDel="00000000" w:rsidP="00000000" w:rsidRDefault="00000000" w:rsidRPr="00000000" w14:paraId="00000236">
      <w:pPr>
        <w:pageBreakBefore w:val="0"/>
        <w:ind w:left="0" w:firstLine="0"/>
        <w:jc w:val="both"/>
        <w:rPr/>
      </w:pPr>
      <w:r w:rsidDel="00000000" w:rsidR="00000000" w:rsidRPr="00000000">
        <w:rPr>
          <w:rtl w:val="0"/>
        </w:rPr>
      </w:r>
    </w:p>
    <w:p w:rsidR="00000000" w:rsidDel="00000000" w:rsidP="00000000" w:rsidRDefault="00000000" w:rsidRPr="00000000" w14:paraId="00000237">
      <w:pPr>
        <w:pageBreakBefore w:val="0"/>
        <w:ind w:left="0" w:firstLine="0"/>
        <w:jc w:val="both"/>
        <w:rPr/>
      </w:pPr>
      <w:r w:rsidDel="00000000" w:rsidR="00000000" w:rsidRPr="00000000">
        <w:rPr>
          <w:rtl w:val="0"/>
        </w:rPr>
      </w:r>
    </w:p>
    <w:p w:rsidR="00000000" w:rsidDel="00000000" w:rsidP="00000000" w:rsidRDefault="00000000" w:rsidRPr="00000000" w14:paraId="00000238">
      <w:pPr>
        <w:pageBreakBefore w:val="0"/>
        <w:ind w:left="0" w:firstLine="0"/>
        <w:jc w:val="both"/>
        <w:rPr/>
      </w:pPr>
      <w:r w:rsidDel="00000000" w:rsidR="00000000" w:rsidRPr="00000000">
        <w:rPr>
          <w:rtl w:val="0"/>
        </w:rPr>
      </w:r>
    </w:p>
    <w:p w:rsidR="00000000" w:rsidDel="00000000" w:rsidP="00000000" w:rsidRDefault="00000000" w:rsidRPr="00000000" w14:paraId="00000239">
      <w:pPr>
        <w:pageBreakBefore w:val="0"/>
        <w:ind w:left="0" w:firstLine="0"/>
        <w:jc w:val="both"/>
        <w:rPr/>
      </w:pPr>
      <w:r w:rsidDel="00000000" w:rsidR="00000000" w:rsidRPr="00000000">
        <w:rPr>
          <w:rtl w:val="0"/>
        </w:rPr>
      </w:r>
    </w:p>
    <w:p w:rsidR="00000000" w:rsidDel="00000000" w:rsidP="00000000" w:rsidRDefault="00000000" w:rsidRPr="00000000" w14:paraId="0000023A">
      <w:pPr>
        <w:pageBreakBefore w:val="0"/>
        <w:ind w:left="0" w:firstLine="0"/>
        <w:jc w:val="both"/>
        <w:rPr/>
      </w:pPr>
      <w:r w:rsidDel="00000000" w:rsidR="00000000" w:rsidRPr="00000000">
        <w:rPr>
          <w:rtl w:val="0"/>
        </w:rPr>
      </w:r>
    </w:p>
    <w:p w:rsidR="00000000" w:rsidDel="00000000" w:rsidP="00000000" w:rsidRDefault="00000000" w:rsidRPr="00000000" w14:paraId="0000023B">
      <w:pPr>
        <w:pageBreakBefore w:val="0"/>
        <w:ind w:left="0" w:firstLine="0"/>
        <w:jc w:val="both"/>
        <w:rPr/>
      </w:pPr>
      <w:r w:rsidDel="00000000" w:rsidR="00000000" w:rsidRPr="00000000">
        <w:rPr>
          <w:rtl w:val="0"/>
        </w:rPr>
        <w:t xml:space="preserve">Com’è possibile? Considerando lo stesso problema ma con due saggi A e B, si modellano le informazioni nel seguente modo:</w:t>
      </w:r>
    </w:p>
    <w:p w:rsidR="00000000" w:rsidDel="00000000" w:rsidP="00000000" w:rsidRDefault="00000000" w:rsidRPr="00000000" w14:paraId="0000023C">
      <w:pPr>
        <w:pageBreakBefore w:val="0"/>
        <w:numPr>
          <w:ilvl w:val="0"/>
          <w:numId w:val="30"/>
        </w:numPr>
        <w:ind w:left="720" w:hanging="360"/>
        <w:jc w:val="both"/>
      </w:pPr>
      <w:r w:rsidDel="00000000" w:rsidR="00000000" w:rsidRPr="00000000">
        <w:rPr>
          <w:rtl w:val="0"/>
        </w:rPr>
        <w:t xml:space="preserve">A sa che, se lui non ha la macchia bianca, B lo sa;</w:t>
      </w:r>
    </w:p>
    <w:p w:rsidR="00000000" w:rsidDel="00000000" w:rsidP="00000000" w:rsidRDefault="00000000" w:rsidRPr="00000000" w14:paraId="0000023D">
      <w:pPr>
        <w:pageBreakBefore w:val="0"/>
        <w:ind w:firstLine="720"/>
        <w:jc w:val="both"/>
        <w:rPr/>
      </w:pPr>
      <w:r w:rsidDel="00000000" w:rsidR="00000000" w:rsidRPr="00000000">
        <w:rPr>
          <w:rFonts w:ascii="Arial Unicode MS" w:cs="Arial Unicode MS" w:eastAsia="Arial Unicode MS" w:hAnsi="Arial Unicode MS"/>
          <w:rtl w:val="0"/>
        </w:rPr>
        <w:t xml:space="preserve">KA(¬white(A) ⇒KB(¬white(A)))</w:t>
      </w:r>
    </w:p>
    <w:p w:rsidR="00000000" w:rsidDel="00000000" w:rsidP="00000000" w:rsidRDefault="00000000" w:rsidRPr="00000000" w14:paraId="0000023E">
      <w:pPr>
        <w:pageBreakBefore w:val="0"/>
        <w:numPr>
          <w:ilvl w:val="0"/>
          <w:numId w:val="60"/>
        </w:numPr>
        <w:ind w:left="720" w:hanging="360"/>
        <w:jc w:val="both"/>
      </w:pPr>
      <w:r w:rsidDel="00000000" w:rsidR="00000000" w:rsidRPr="00000000">
        <w:rPr>
          <w:rtl w:val="0"/>
        </w:rPr>
        <w:t xml:space="preserve">A sa che B sa che, se A non ha la macchia bianca, allora è lui ad averla;</w:t>
      </w:r>
    </w:p>
    <w:p w:rsidR="00000000" w:rsidDel="00000000" w:rsidP="00000000" w:rsidRDefault="00000000" w:rsidRPr="00000000" w14:paraId="0000023F">
      <w:pPr>
        <w:pageBreakBefore w:val="0"/>
        <w:ind w:firstLine="720"/>
        <w:jc w:val="both"/>
        <w:rPr/>
      </w:pPr>
      <w:r w:rsidDel="00000000" w:rsidR="00000000" w:rsidRPr="00000000">
        <w:rPr>
          <w:rFonts w:ascii="Arial Unicode MS" w:cs="Arial Unicode MS" w:eastAsia="Arial Unicode MS" w:hAnsi="Arial Unicode MS"/>
          <w:rtl w:val="0"/>
        </w:rPr>
        <w:t xml:space="preserve">KA(KB(¬white(A) ⇒ white(B)))</w:t>
      </w:r>
    </w:p>
    <w:p w:rsidR="00000000" w:rsidDel="00000000" w:rsidP="00000000" w:rsidRDefault="00000000" w:rsidRPr="00000000" w14:paraId="00000240">
      <w:pPr>
        <w:pageBreakBefore w:val="0"/>
        <w:numPr>
          <w:ilvl w:val="0"/>
          <w:numId w:val="40"/>
        </w:numPr>
        <w:ind w:left="720" w:hanging="360"/>
        <w:jc w:val="both"/>
      </w:pPr>
      <w:r w:rsidDel="00000000" w:rsidR="00000000" w:rsidRPr="00000000">
        <w:rPr>
          <w:rtl w:val="0"/>
        </w:rPr>
        <w:t xml:space="preserve">A sa che B non sa di avere la macchia bianca.</w:t>
      </w:r>
    </w:p>
    <w:p w:rsidR="00000000" w:rsidDel="00000000" w:rsidP="00000000" w:rsidRDefault="00000000" w:rsidRPr="00000000" w14:paraId="00000241">
      <w:pPr>
        <w:pageBreakBefore w:val="0"/>
        <w:ind w:firstLine="720"/>
        <w:jc w:val="both"/>
        <w:rPr/>
      </w:pPr>
      <w:r w:rsidDel="00000000" w:rsidR="00000000" w:rsidRPr="00000000">
        <w:rPr>
          <w:rtl w:val="0"/>
        </w:rPr>
        <w:t xml:space="preserve">KA(¬KB(white(B)))</w:t>
      </w:r>
    </w:p>
    <w:p w:rsidR="00000000" w:rsidDel="00000000" w:rsidP="00000000" w:rsidRDefault="00000000" w:rsidRPr="00000000" w14:paraId="00000242">
      <w:pPr>
        <w:pageBreakBefore w:val="0"/>
        <w:ind w:left="0" w:firstLine="0"/>
        <w:jc w:val="both"/>
        <w:rPr/>
      </w:pPr>
      <w:r w:rsidDel="00000000" w:rsidR="00000000" w:rsidRPr="00000000">
        <w:rPr>
          <w:rtl w:val="0"/>
        </w:rPr>
        <w:t xml:space="preserve">Da tutto ciò, si conclude che A sa di avere la macchia bianca.</w:t>
      </w:r>
    </w:p>
    <w:p w:rsidR="00000000" w:rsidDel="00000000" w:rsidP="00000000" w:rsidRDefault="00000000" w:rsidRPr="00000000" w14:paraId="00000243">
      <w:pPr>
        <w:pStyle w:val="Heading2"/>
        <w:pageBreakBefore w:val="0"/>
        <w:jc w:val="both"/>
        <w:rPr/>
      </w:pPr>
      <w:bookmarkStart w:colFirst="0" w:colLast="0" w:name="_3p5bnkbib5g3" w:id="62"/>
      <w:bookmarkEnd w:id="62"/>
      <w:r w:rsidDel="00000000" w:rsidR="00000000" w:rsidRPr="00000000">
        <w:rPr>
          <w:rtl w:val="0"/>
        </w:rPr>
        <w:t xml:space="preserve">Logiche dinamiche</w:t>
      </w:r>
    </w:p>
    <w:p w:rsidR="00000000" w:rsidDel="00000000" w:rsidP="00000000" w:rsidRDefault="00000000" w:rsidRPr="00000000" w14:paraId="00000244">
      <w:pPr>
        <w:pageBreakBefore w:val="0"/>
        <w:jc w:val="both"/>
        <w:rPr/>
      </w:pPr>
      <w:r w:rsidDel="00000000" w:rsidR="00000000" w:rsidRPr="00000000">
        <w:rPr>
          <w:rtl w:val="0"/>
        </w:rPr>
        <w:t xml:space="preserve">Le logiche dinamiche sono particolari logiche modali che permettono di rappresentare sequenze di azioni, con esse è possibile costruire veri e propri programmi e associare delle modalità a ognuno di essi.</w:t>
      </w:r>
    </w:p>
    <w:p w:rsidR="00000000" w:rsidDel="00000000" w:rsidP="00000000" w:rsidRDefault="00000000" w:rsidRPr="00000000" w14:paraId="00000245">
      <w:pPr>
        <w:pageBreakBefore w:val="0"/>
        <w:jc w:val="both"/>
        <w:rPr/>
      </w:pPr>
      <w:r w:rsidDel="00000000" w:rsidR="00000000" w:rsidRPr="00000000">
        <w:rPr>
          <w:rtl w:val="0"/>
        </w:rPr>
        <w:t xml:space="preserve">Il linguaggio della logica dinamica utilizza quello dei programmi regolari, quest’ultimo è precisamente formato dalle seguenti operazioni:</w:t>
      </w:r>
    </w:p>
    <w:p w:rsidR="00000000" w:rsidDel="00000000" w:rsidP="00000000" w:rsidRDefault="00000000" w:rsidRPr="00000000" w14:paraId="00000246">
      <w:pPr>
        <w:pageBreakBefore w:val="0"/>
        <w:numPr>
          <w:ilvl w:val="0"/>
          <w:numId w:val="45"/>
        </w:numPr>
        <w:ind w:left="720" w:hanging="360"/>
        <w:jc w:val="both"/>
        <w:rPr>
          <w:u w:val="none"/>
        </w:rPr>
      </w:pPr>
      <w:r w:rsidDel="00000000" w:rsidR="00000000" w:rsidRPr="00000000">
        <w:rPr>
          <w:rtl w:val="0"/>
        </w:rPr>
        <w:t xml:space="preserve">a indica un’azione atomica;</w:t>
      </w:r>
    </w:p>
    <w:p w:rsidR="00000000" w:rsidDel="00000000" w:rsidP="00000000" w:rsidRDefault="00000000" w:rsidRPr="00000000" w14:paraId="00000247">
      <w:pPr>
        <w:pageBreakBefore w:val="0"/>
        <w:numPr>
          <w:ilvl w:val="0"/>
          <w:numId w:val="45"/>
        </w:numPr>
        <w:ind w:left="720" w:hanging="360"/>
        <w:jc w:val="both"/>
        <w:rPr>
          <w:u w:val="none"/>
        </w:rPr>
      </w:pPr>
      <w:r w:rsidDel="00000000" w:rsidR="00000000" w:rsidRPr="00000000">
        <w:rPr>
          <w:rtl w:val="0"/>
        </w:rPr>
        <w:t xml:space="preserve">p;q è una sequenza di azioni;</w:t>
      </w:r>
    </w:p>
    <w:p w:rsidR="00000000" w:rsidDel="00000000" w:rsidP="00000000" w:rsidRDefault="00000000" w:rsidRPr="00000000" w14:paraId="00000248">
      <w:pPr>
        <w:pageBreakBefore w:val="0"/>
        <w:numPr>
          <w:ilvl w:val="0"/>
          <w:numId w:val="45"/>
        </w:numPr>
        <w:ind w:left="720" w:hanging="360"/>
        <w:jc w:val="both"/>
        <w:rPr>
          <w:u w:val="none"/>
        </w:rPr>
      </w:pPr>
      <w:r w:rsidDel="00000000" w:rsidR="00000000" w:rsidRPr="00000000">
        <w:rPr>
          <w:rtl w:val="0"/>
        </w:rPr>
        <w:t xml:space="preserve">p+q indica una scelta non deterministica tra p e q;</w:t>
      </w:r>
    </w:p>
    <w:p w:rsidR="00000000" w:rsidDel="00000000" w:rsidP="00000000" w:rsidRDefault="00000000" w:rsidRPr="00000000" w14:paraId="00000249">
      <w:pPr>
        <w:pageBreakBefore w:val="0"/>
        <w:numPr>
          <w:ilvl w:val="0"/>
          <w:numId w:val="45"/>
        </w:numPr>
        <w:ind w:left="720" w:hanging="360"/>
        <w:jc w:val="both"/>
        <w:rPr>
          <w:u w:val="none"/>
        </w:rPr>
      </w:pPr>
      <w:r w:rsidDel="00000000" w:rsidR="00000000" w:rsidRPr="00000000">
        <w:rPr>
          <w:rtl w:val="0"/>
        </w:rPr>
        <w:t xml:space="preserve">p* è un interazione;</w:t>
      </w:r>
    </w:p>
    <w:p w:rsidR="00000000" w:rsidDel="00000000" w:rsidP="00000000" w:rsidRDefault="00000000" w:rsidRPr="00000000" w14:paraId="0000024A">
      <w:pPr>
        <w:pageBreakBefore w:val="0"/>
        <w:numPr>
          <w:ilvl w:val="0"/>
          <w:numId w:val="45"/>
        </w:numPr>
        <w:ind w:left="720" w:hanging="360"/>
        <w:jc w:val="both"/>
        <w:rPr>
          <w:u w:val="none"/>
        </w:rPr>
      </w:pPr>
      <w:r w:rsidDel="00000000" w:rsidR="00000000" w:rsidRPr="00000000">
        <w:rPr>
          <w:rtl w:val="0"/>
        </w:rPr>
        <w:t xml:space="preserve">p? indica un test.</w:t>
      </w:r>
    </w:p>
    <w:p w:rsidR="00000000" w:rsidDel="00000000" w:rsidP="00000000" w:rsidRDefault="00000000" w:rsidRPr="00000000" w14:paraId="0000024B">
      <w:pPr>
        <w:pageBreakBefore w:val="0"/>
        <w:jc w:val="both"/>
        <w:rPr/>
      </w:pPr>
      <w:r w:rsidDel="00000000" w:rsidR="00000000" w:rsidRPr="00000000">
        <w:rPr>
          <w:rtl w:val="0"/>
        </w:rPr>
        <w:t xml:space="preserve">La logica dinamica arricchisce il linguaggio regolare con altre operazioni, tra queste vi sono:</w:t>
      </w:r>
    </w:p>
    <w:p w:rsidR="00000000" w:rsidDel="00000000" w:rsidP="00000000" w:rsidRDefault="00000000" w:rsidRPr="00000000" w14:paraId="0000024C">
      <w:pPr>
        <w:pageBreakBefore w:val="0"/>
        <w:numPr>
          <w:ilvl w:val="0"/>
          <w:numId w:val="69"/>
        </w:numPr>
        <w:ind w:left="720" w:hanging="360"/>
        <w:jc w:val="both"/>
      </w:pPr>
      <w:r w:rsidDel="00000000" w:rsidR="00000000" w:rsidRPr="00000000">
        <w:rPr>
          <w:rtl w:val="0"/>
        </w:rPr>
        <w:t xml:space="preserve">[p]q: indica che dopo il termine dell’azione p, bisogna trovarsi in un stato che soddisfa q;</w:t>
      </w:r>
    </w:p>
    <w:p w:rsidR="00000000" w:rsidDel="00000000" w:rsidP="00000000" w:rsidRDefault="00000000" w:rsidRPr="00000000" w14:paraId="0000024D">
      <w:pPr>
        <w:pageBreakBefore w:val="0"/>
        <w:numPr>
          <w:ilvl w:val="0"/>
          <w:numId w:val="69"/>
        </w:numPr>
        <w:ind w:left="720" w:hanging="360"/>
        <w:jc w:val="both"/>
      </w:pPr>
      <w:r w:rsidDel="00000000" w:rsidR="00000000" w:rsidRPr="00000000">
        <w:rPr>
          <w:rFonts w:ascii="Arial Unicode MS" w:cs="Arial Unicode MS" w:eastAsia="Arial Unicode MS" w:hAnsi="Arial Unicode MS"/>
          <w:rtl w:val="0"/>
        </w:rPr>
        <w:t xml:space="preserve">〈p〉q: indica che dopo il termine dell’azione p, è possibile trovarsi in uno stato che soddisfa q.</w:t>
      </w:r>
    </w:p>
    <w:p w:rsidR="00000000" w:rsidDel="00000000" w:rsidP="00000000" w:rsidRDefault="00000000" w:rsidRPr="00000000" w14:paraId="0000024E">
      <w:pPr>
        <w:pStyle w:val="Heading2"/>
        <w:pageBreakBefore w:val="0"/>
        <w:jc w:val="both"/>
        <w:rPr/>
      </w:pPr>
      <w:bookmarkStart w:colFirst="0" w:colLast="0" w:name="_3n9va7sudbq9" w:id="63"/>
      <w:bookmarkEnd w:id="63"/>
      <w:r w:rsidDel="00000000" w:rsidR="00000000" w:rsidRPr="00000000">
        <w:rPr>
          <w:rtl w:val="0"/>
        </w:rPr>
        <w:t xml:space="preserve">Logiche deontiche</w:t>
      </w:r>
    </w:p>
    <w:p w:rsidR="00000000" w:rsidDel="00000000" w:rsidP="00000000" w:rsidRDefault="00000000" w:rsidRPr="00000000" w14:paraId="0000024F">
      <w:pPr>
        <w:pageBreakBefore w:val="0"/>
        <w:jc w:val="both"/>
        <w:rPr/>
      </w:pPr>
      <w:r w:rsidDel="00000000" w:rsidR="00000000" w:rsidRPr="00000000">
        <w:rPr>
          <w:rFonts w:ascii="Fira Mono" w:cs="Fira Mono" w:eastAsia="Fira Mono" w:hAnsi="Fira Mono"/>
          <w:rtl w:val="0"/>
        </w:rPr>
        <w:t xml:space="preserve">Le logiche deontiche sono logiche modali per rappresentare i concetti di obbligo(O) e permesso(P), corrispondenti rispettivamente a ⬜ e ◊.</w:t>
      </w:r>
    </w:p>
    <w:p w:rsidR="00000000" w:rsidDel="00000000" w:rsidP="00000000" w:rsidRDefault="00000000" w:rsidRPr="00000000" w14:paraId="00000250">
      <w:pPr>
        <w:pageBreakBefore w:val="0"/>
        <w:jc w:val="both"/>
        <w:rPr/>
      </w:pPr>
      <w:r w:rsidDel="00000000" w:rsidR="00000000" w:rsidRPr="00000000">
        <w:rPr>
          <w:rtl w:val="0"/>
        </w:rPr>
        <w:t xml:space="preserve">Obblighi e permetti sono tra loro duali.</w:t>
      </w:r>
    </w:p>
    <w:p w:rsidR="00000000" w:rsidDel="00000000" w:rsidP="00000000" w:rsidRDefault="00000000" w:rsidRPr="00000000" w14:paraId="00000251">
      <w:pPr>
        <w:pageBreakBefore w:val="0"/>
        <w:jc w:val="both"/>
        <w:rPr/>
      </w:pPr>
      <w:r w:rsidDel="00000000" w:rsidR="00000000" w:rsidRPr="00000000">
        <w:rPr>
          <w:rtl w:val="0"/>
        </w:rPr>
        <w:t xml:space="preserve">La logica deontica è di solito modellata come un sistema KD, quindi è una logica modale aventi i seguenti assiomi:</w:t>
      </w:r>
    </w:p>
    <w:p w:rsidR="00000000" w:rsidDel="00000000" w:rsidP="00000000" w:rsidRDefault="00000000" w:rsidRPr="00000000" w14:paraId="00000252">
      <w:pPr>
        <w:pageBreakBefore w:val="0"/>
        <w:numPr>
          <w:ilvl w:val="0"/>
          <w:numId w:val="26"/>
        </w:numPr>
        <w:ind w:left="720" w:hanging="360"/>
        <w:jc w:val="both"/>
        <w:rPr>
          <w:u w:val="none"/>
        </w:rPr>
      </w:pPr>
      <w:r w:rsidDel="00000000" w:rsidR="00000000" w:rsidRPr="00000000">
        <w:rPr>
          <w:rtl w:val="0"/>
        </w:rPr>
        <w:t xml:space="preserve">Un obbligo è anche un permesso;</w:t>
      </w:r>
    </w:p>
    <w:p w:rsidR="00000000" w:rsidDel="00000000" w:rsidP="00000000" w:rsidRDefault="00000000" w:rsidRPr="00000000" w14:paraId="00000253">
      <w:pPr>
        <w:pageBreakBefore w:val="0"/>
        <w:ind w:left="720" w:firstLine="0"/>
        <w:jc w:val="both"/>
        <w:rPr/>
      </w:pPr>
      <w:r w:rsidDel="00000000" w:rsidR="00000000" w:rsidRPr="00000000">
        <w:rPr/>
        <w:drawing>
          <wp:inline distB="114300" distT="114300" distL="114300" distR="114300">
            <wp:extent cx="881063" cy="342900"/>
            <wp:effectExtent b="0" l="0" r="0" t="0"/>
            <wp:docPr id="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881063"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ageBreakBefore w:val="0"/>
        <w:numPr>
          <w:ilvl w:val="0"/>
          <w:numId w:val="26"/>
        </w:numPr>
        <w:ind w:left="720" w:hanging="360"/>
        <w:jc w:val="both"/>
        <w:rPr>
          <w:u w:val="none"/>
        </w:rPr>
      </w:pPr>
      <w:r w:rsidDel="00000000" w:rsidR="00000000" w:rsidRPr="00000000">
        <w:rPr>
          <w:rtl w:val="0"/>
        </w:rPr>
        <w:t xml:space="preserve">Un divieto è una formula non permessa.</w:t>
      </w:r>
    </w:p>
    <w:p w:rsidR="00000000" w:rsidDel="00000000" w:rsidP="00000000" w:rsidRDefault="00000000" w:rsidRPr="00000000" w14:paraId="00000255">
      <w:pPr>
        <w:pageBreakBefore w:val="0"/>
        <w:ind w:left="0" w:firstLine="0"/>
        <w:jc w:val="both"/>
        <w:rPr/>
      </w:pPr>
      <w:r w:rsidDel="00000000" w:rsidR="00000000" w:rsidRPr="00000000">
        <w:rPr>
          <w:rtl w:val="0"/>
        </w:rPr>
        <w:tab/>
      </w:r>
      <w:r w:rsidDel="00000000" w:rsidR="00000000" w:rsidRPr="00000000">
        <w:rPr/>
        <w:drawing>
          <wp:inline distB="114300" distT="114300" distL="114300" distR="114300">
            <wp:extent cx="923925" cy="352425"/>
            <wp:effectExtent b="0" l="0" r="0" t="0"/>
            <wp:docPr id="2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9239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ageBreakBefore w:val="0"/>
        <w:ind w:left="0" w:firstLine="0"/>
        <w:jc w:val="both"/>
        <w:rPr/>
      </w:pPr>
      <w:r w:rsidDel="00000000" w:rsidR="00000000" w:rsidRPr="00000000">
        <w:rPr>
          <w:rtl w:val="0"/>
        </w:rPr>
      </w:r>
    </w:p>
    <w:p w:rsidR="00000000" w:rsidDel="00000000" w:rsidP="00000000" w:rsidRDefault="00000000" w:rsidRPr="00000000" w14:paraId="00000257">
      <w:pPr>
        <w:pageBreakBefore w:val="0"/>
        <w:ind w:left="0" w:firstLine="0"/>
        <w:jc w:val="both"/>
        <w:rPr/>
      </w:pPr>
      <w:r w:rsidDel="00000000" w:rsidR="00000000" w:rsidRPr="00000000">
        <w:rPr>
          <w:rtl w:val="0"/>
        </w:rPr>
      </w:r>
    </w:p>
    <w:p w:rsidR="00000000" w:rsidDel="00000000" w:rsidP="00000000" w:rsidRDefault="00000000" w:rsidRPr="00000000" w14:paraId="00000258">
      <w:pPr>
        <w:pStyle w:val="Heading2"/>
        <w:pageBreakBefore w:val="0"/>
        <w:jc w:val="both"/>
        <w:rPr/>
      </w:pPr>
      <w:bookmarkStart w:colFirst="0" w:colLast="0" w:name="_3u24n1kz383z" w:id="64"/>
      <w:bookmarkEnd w:id="64"/>
      <w:r w:rsidDel="00000000" w:rsidR="00000000" w:rsidRPr="00000000">
        <w:rPr>
          <w:rtl w:val="0"/>
        </w:rPr>
        <w:t xml:space="preserve">Logiche temporali</w:t>
      </w:r>
    </w:p>
    <w:p w:rsidR="00000000" w:rsidDel="00000000" w:rsidP="00000000" w:rsidRDefault="00000000" w:rsidRPr="00000000" w14:paraId="00000259">
      <w:pPr>
        <w:pageBreakBefore w:val="0"/>
        <w:jc w:val="both"/>
        <w:rPr/>
      </w:pPr>
      <w:r w:rsidDel="00000000" w:rsidR="00000000" w:rsidRPr="00000000">
        <w:rPr>
          <w:rtl w:val="0"/>
        </w:rPr>
        <w:t xml:space="preserve">Le logiche temporali sono logiche modali utili per gestire il tempo, ne esistono di diversi tipi ma, per semplicità, in questo riassunto si considera una logica con queste caratteristiche:</w:t>
      </w:r>
    </w:p>
    <w:p w:rsidR="00000000" w:rsidDel="00000000" w:rsidP="00000000" w:rsidRDefault="00000000" w:rsidRPr="00000000" w14:paraId="0000025A">
      <w:pPr>
        <w:pageBreakBefore w:val="0"/>
        <w:numPr>
          <w:ilvl w:val="0"/>
          <w:numId w:val="19"/>
        </w:numPr>
        <w:ind w:left="720" w:hanging="360"/>
        <w:jc w:val="both"/>
        <w:rPr>
          <w:u w:val="none"/>
        </w:rPr>
      </w:pPr>
      <w:r w:rsidDel="00000000" w:rsidR="00000000" w:rsidRPr="00000000">
        <w:rPr>
          <w:rtl w:val="0"/>
        </w:rPr>
        <w:t xml:space="preserve">tempo discreto;</w:t>
      </w:r>
    </w:p>
    <w:p w:rsidR="00000000" w:rsidDel="00000000" w:rsidP="00000000" w:rsidRDefault="00000000" w:rsidRPr="00000000" w14:paraId="0000025B">
      <w:pPr>
        <w:pageBreakBefore w:val="0"/>
        <w:numPr>
          <w:ilvl w:val="0"/>
          <w:numId w:val="19"/>
        </w:numPr>
        <w:ind w:left="720" w:hanging="360"/>
        <w:jc w:val="both"/>
        <w:rPr>
          <w:u w:val="none"/>
        </w:rPr>
      </w:pPr>
      <w:r w:rsidDel="00000000" w:rsidR="00000000" w:rsidRPr="00000000">
        <w:rPr>
          <w:rtl w:val="0"/>
        </w:rPr>
        <w:t xml:space="preserve">un inizio ben preciso;</w:t>
      </w:r>
    </w:p>
    <w:p w:rsidR="00000000" w:rsidDel="00000000" w:rsidP="00000000" w:rsidRDefault="00000000" w:rsidRPr="00000000" w14:paraId="0000025C">
      <w:pPr>
        <w:pageBreakBefore w:val="0"/>
        <w:numPr>
          <w:ilvl w:val="0"/>
          <w:numId w:val="19"/>
        </w:numPr>
        <w:ind w:left="720" w:hanging="360"/>
        <w:jc w:val="both"/>
        <w:rPr>
          <w:u w:val="none"/>
        </w:rPr>
      </w:pPr>
      <w:r w:rsidDel="00000000" w:rsidR="00000000" w:rsidRPr="00000000">
        <w:rPr>
          <w:rtl w:val="0"/>
        </w:rPr>
        <w:t xml:space="preserve">infinità verso il futuro.</w:t>
      </w:r>
    </w:p>
    <w:p w:rsidR="00000000" w:rsidDel="00000000" w:rsidP="00000000" w:rsidRDefault="00000000" w:rsidRPr="00000000" w14:paraId="0000025D">
      <w:pPr>
        <w:pageBreakBefore w:val="0"/>
        <w:ind w:left="0" w:firstLine="0"/>
        <w:jc w:val="both"/>
        <w:rPr/>
      </w:pPr>
      <w:r w:rsidDel="00000000" w:rsidR="00000000" w:rsidRPr="00000000">
        <w:rPr>
          <w:rtl w:val="0"/>
        </w:rPr>
        <w:t xml:space="preserve">Con le logiche temporali si hanno sequenze di mondi possibili rappresentanti le conseguenze delle azioni, queste sequenze possono essere:</w:t>
      </w:r>
    </w:p>
    <w:p w:rsidR="00000000" w:rsidDel="00000000" w:rsidP="00000000" w:rsidRDefault="00000000" w:rsidRPr="00000000" w14:paraId="0000025E">
      <w:pPr>
        <w:pageBreakBefore w:val="0"/>
        <w:numPr>
          <w:ilvl w:val="0"/>
          <w:numId w:val="3"/>
        </w:numPr>
        <w:ind w:left="720" w:hanging="360"/>
        <w:jc w:val="both"/>
        <w:rPr>
          <w:u w:val="none"/>
        </w:rPr>
      </w:pPr>
      <w:r w:rsidDel="00000000" w:rsidR="00000000" w:rsidRPr="00000000">
        <w:rPr>
          <w:rtl w:val="0"/>
        </w:rPr>
        <w:t xml:space="preserve">lineari, cioè ogni mondo è connesso a un solo mondo successivo (una struttura appunto lineare);</w:t>
      </w:r>
    </w:p>
    <w:p w:rsidR="00000000" w:rsidDel="00000000" w:rsidP="00000000" w:rsidRDefault="00000000" w:rsidRPr="00000000" w14:paraId="0000025F">
      <w:pPr>
        <w:pageBreakBefore w:val="0"/>
        <w:numPr>
          <w:ilvl w:val="0"/>
          <w:numId w:val="3"/>
        </w:numPr>
        <w:ind w:left="720" w:hanging="360"/>
        <w:jc w:val="both"/>
        <w:rPr>
          <w:u w:val="none"/>
        </w:rPr>
      </w:pPr>
      <w:r w:rsidDel="00000000" w:rsidR="00000000" w:rsidRPr="00000000">
        <w:rPr>
          <w:rtl w:val="0"/>
        </w:rPr>
        <w:t xml:space="preserve">ad albero, qui ogni mondo è connesso a più mondi successivi, indicando i possibili scenari.</w:t>
      </w:r>
    </w:p>
    <w:p w:rsidR="00000000" w:rsidDel="00000000" w:rsidP="00000000" w:rsidRDefault="00000000" w:rsidRPr="00000000" w14:paraId="00000260">
      <w:pPr>
        <w:pageBreakBefore w:val="0"/>
        <w:ind w:left="0" w:firstLine="0"/>
        <w:jc w:val="both"/>
        <w:rPr/>
      </w:pPr>
      <w:r w:rsidDel="00000000" w:rsidR="00000000" w:rsidRPr="00000000">
        <w:rPr>
          <w:rtl w:val="0"/>
        </w:rPr>
        <w:t xml:space="preserve">Considerando la logica temporale lineare, oltre ai normali operatore logici, vengono anche aggiunti i seguenti:</w:t>
      </w:r>
    </w:p>
    <w:p w:rsidR="00000000" w:rsidDel="00000000" w:rsidP="00000000" w:rsidRDefault="00000000" w:rsidRPr="00000000" w14:paraId="00000261">
      <w:pPr>
        <w:pageBreakBefore w:val="0"/>
        <w:numPr>
          <w:ilvl w:val="0"/>
          <w:numId w:val="18"/>
        </w:numPr>
        <w:ind w:left="720" w:hanging="360"/>
        <w:jc w:val="both"/>
        <w:rPr>
          <w:u w:val="none"/>
        </w:rPr>
      </w:pPr>
      <w:r w:rsidDel="00000000" w:rsidR="00000000" w:rsidRPr="00000000">
        <w:rPr>
          <w:rtl w:val="0"/>
        </w:rPr>
        <w:t xml:space="preserve">X a indica che la formula a è vera nel mondo successivo;</w:t>
      </w:r>
    </w:p>
    <w:p w:rsidR="00000000" w:rsidDel="00000000" w:rsidP="00000000" w:rsidRDefault="00000000" w:rsidRPr="00000000" w14:paraId="00000262">
      <w:pPr>
        <w:pageBreakBefore w:val="0"/>
        <w:numPr>
          <w:ilvl w:val="0"/>
          <w:numId w:val="18"/>
        </w:numPr>
        <w:ind w:left="720" w:hanging="360"/>
        <w:jc w:val="both"/>
        <w:rPr>
          <w:u w:val="none"/>
        </w:rPr>
      </w:pPr>
      <w:r w:rsidDel="00000000" w:rsidR="00000000" w:rsidRPr="00000000">
        <w:rPr>
          <w:rtl w:val="0"/>
        </w:rPr>
        <w:t xml:space="preserve">a U b indica è vero nel caso in cui a vale fino a quando non vale b.</w:t>
      </w:r>
    </w:p>
    <w:p w:rsidR="00000000" w:rsidDel="00000000" w:rsidP="00000000" w:rsidRDefault="00000000" w:rsidRPr="00000000" w14:paraId="00000263">
      <w:pPr>
        <w:pageBreakBefore w:val="0"/>
        <w:ind w:left="0" w:firstLine="0"/>
        <w:jc w:val="both"/>
        <w:rPr/>
      </w:pPr>
      <w:r w:rsidDel="00000000" w:rsidR="00000000" w:rsidRPr="00000000">
        <w:rPr>
          <w:rtl w:val="0"/>
        </w:rPr>
        <w:t xml:space="preserve">Da questi si definiscono altri due operatori temporali:</w:t>
      </w:r>
    </w:p>
    <w:p w:rsidR="00000000" w:rsidDel="00000000" w:rsidP="00000000" w:rsidRDefault="00000000" w:rsidRPr="00000000" w14:paraId="00000264">
      <w:pPr>
        <w:pageBreakBefore w:val="0"/>
        <w:numPr>
          <w:ilvl w:val="0"/>
          <w:numId w:val="52"/>
        </w:numPr>
        <w:ind w:left="720" w:hanging="360"/>
        <w:jc w:val="both"/>
        <w:rPr>
          <w:u w:val="none"/>
        </w:rPr>
      </w:pPr>
      <w:r w:rsidDel="00000000" w:rsidR="00000000" w:rsidRPr="00000000">
        <w:rPr>
          <w:rtl w:val="0"/>
        </w:rPr>
        <w:t xml:space="preserve">F a = true U a: a vale in almeno un mondo possibile;</w:t>
      </w:r>
    </w:p>
    <w:p w:rsidR="00000000" w:rsidDel="00000000" w:rsidP="00000000" w:rsidRDefault="00000000" w:rsidRPr="00000000" w14:paraId="00000265">
      <w:pPr>
        <w:pageBreakBefore w:val="0"/>
        <w:numPr>
          <w:ilvl w:val="0"/>
          <w:numId w:val="52"/>
        </w:numPr>
        <w:ind w:left="720" w:hanging="360"/>
        <w:jc w:val="both"/>
        <w:rPr>
          <w:u w:val="none"/>
        </w:rPr>
      </w:pPr>
      <w:r w:rsidDel="00000000" w:rsidR="00000000" w:rsidRPr="00000000">
        <w:rPr>
          <w:rtl w:val="0"/>
        </w:rPr>
        <w:t xml:space="preserve">G a = not F not a: a vale in ogni mondo possibile a partire da quello iniziale.</w:t>
      </w:r>
    </w:p>
    <w:p w:rsidR="00000000" w:rsidDel="00000000" w:rsidP="00000000" w:rsidRDefault="00000000" w:rsidRPr="00000000" w14:paraId="00000266">
      <w:pPr>
        <w:pStyle w:val="Heading2"/>
        <w:pageBreakBefore w:val="0"/>
        <w:jc w:val="both"/>
        <w:rPr/>
      </w:pPr>
      <w:bookmarkStart w:colFirst="0" w:colLast="0" w:name="_jc7hgoygfv37" w:id="65"/>
      <w:bookmarkEnd w:id="65"/>
      <w:r w:rsidDel="00000000" w:rsidR="00000000" w:rsidRPr="00000000">
        <w:rPr>
          <w:rtl w:val="0"/>
        </w:rPr>
        <w:t xml:space="preserve">Semantica temporale</w:t>
      </w:r>
    </w:p>
    <w:p w:rsidR="00000000" w:rsidDel="00000000" w:rsidP="00000000" w:rsidRDefault="00000000" w:rsidRPr="00000000" w14:paraId="00000267">
      <w:pPr>
        <w:pageBreakBefore w:val="0"/>
        <w:jc w:val="both"/>
        <w:rPr/>
      </w:pPr>
      <w:r w:rsidDel="00000000" w:rsidR="00000000" w:rsidRPr="00000000">
        <w:rPr>
          <w:rtl w:val="0"/>
        </w:rPr>
        <w:t xml:space="preserve">Un modello M è una tripla &lt;S,L,X&gt; in cui:</w:t>
      </w:r>
    </w:p>
    <w:p w:rsidR="00000000" w:rsidDel="00000000" w:rsidP="00000000" w:rsidRDefault="00000000" w:rsidRPr="00000000" w14:paraId="00000268">
      <w:pPr>
        <w:pageBreakBefore w:val="0"/>
        <w:numPr>
          <w:ilvl w:val="0"/>
          <w:numId w:val="10"/>
        </w:numPr>
        <w:ind w:left="720" w:hanging="360"/>
        <w:jc w:val="both"/>
        <w:rPr>
          <w:u w:val="none"/>
        </w:rPr>
      </w:pPr>
      <w:r w:rsidDel="00000000" w:rsidR="00000000" w:rsidRPr="00000000">
        <w:rPr>
          <w:rtl w:val="0"/>
        </w:rPr>
        <w:t xml:space="preserve">S è l’insieme di mondi dell’universo;</w:t>
      </w:r>
    </w:p>
    <w:p w:rsidR="00000000" w:rsidDel="00000000" w:rsidP="00000000" w:rsidRDefault="00000000" w:rsidRPr="00000000" w14:paraId="00000269">
      <w:pPr>
        <w:pageBreakBefore w:val="0"/>
        <w:numPr>
          <w:ilvl w:val="0"/>
          <w:numId w:val="10"/>
        </w:numPr>
        <w:ind w:left="720" w:hanging="360"/>
        <w:jc w:val="both"/>
        <w:rPr>
          <w:u w:val="none"/>
        </w:rPr>
      </w:pPr>
      <w:r w:rsidDel="00000000" w:rsidR="00000000" w:rsidRPr="00000000">
        <w:rPr>
          <w:rFonts w:ascii="Arial Unicode MS" w:cs="Arial Unicode MS" w:eastAsia="Arial Unicode MS" w:hAnsi="Arial Unicode MS"/>
          <w:rtl w:val="0"/>
        </w:rPr>
        <w:t xml:space="preserve">L:S→ 2^P è una funzione che associa un’interpretazione proposizionale a ogni mondo;</w:t>
      </w:r>
    </w:p>
    <w:p w:rsidR="00000000" w:rsidDel="00000000" w:rsidP="00000000" w:rsidRDefault="00000000" w:rsidRPr="00000000" w14:paraId="0000026A">
      <w:pPr>
        <w:pageBreakBefore w:val="0"/>
        <w:numPr>
          <w:ilvl w:val="0"/>
          <w:numId w:val="10"/>
        </w:numPr>
        <w:ind w:left="720" w:hanging="360"/>
        <w:jc w:val="both"/>
        <w:rPr>
          <w:u w:val="none"/>
        </w:rPr>
      </w:pPr>
      <w:r w:rsidDel="00000000" w:rsidR="00000000" w:rsidRPr="00000000">
        <w:rPr>
          <w:rFonts w:ascii="Arial Unicode MS" w:cs="Arial Unicode MS" w:eastAsia="Arial Unicode MS" w:hAnsi="Arial Unicode MS"/>
          <w:rtl w:val="0"/>
        </w:rPr>
        <w:t xml:space="preserve">X:N→ S è una sequenza lineare infinita di mondi.</w:t>
      </w:r>
    </w:p>
    <w:p w:rsidR="00000000" w:rsidDel="00000000" w:rsidP="00000000" w:rsidRDefault="00000000" w:rsidRPr="00000000" w14:paraId="0000026B">
      <w:pPr>
        <w:pageBreakBefore w:val="0"/>
        <w:ind w:left="0" w:firstLine="0"/>
        <w:jc w:val="both"/>
        <w:rPr/>
      </w:pPr>
      <w:r w:rsidDel="00000000" w:rsidR="00000000" w:rsidRPr="00000000">
        <w:rPr>
          <w:rtl w:val="0"/>
        </w:rPr>
        <w:t xml:space="preserve">Per valutare M, si verifica se una formula a è vera per una sequenza x, ciò vale per ogni operatore:</w:t>
      </w:r>
    </w:p>
    <w:p w:rsidR="00000000" w:rsidDel="00000000" w:rsidP="00000000" w:rsidRDefault="00000000" w:rsidRPr="00000000" w14:paraId="0000026C">
      <w:pPr>
        <w:pageBreakBefore w:val="0"/>
        <w:ind w:left="0" w:firstLine="0"/>
        <w:jc w:val="both"/>
        <w:rPr/>
      </w:pPr>
      <w:r w:rsidDel="00000000" w:rsidR="00000000" w:rsidRPr="00000000">
        <w:rPr/>
        <w:drawing>
          <wp:inline distB="114300" distT="114300" distL="114300" distR="114300">
            <wp:extent cx="3300413" cy="1059046"/>
            <wp:effectExtent b="0" l="0" r="0" t="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300413" cy="105904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ageBreakBefore w:val="0"/>
        <w:ind w:left="0" w:firstLine="0"/>
        <w:jc w:val="both"/>
        <w:rPr/>
      </w:pPr>
      <w:r w:rsidDel="00000000" w:rsidR="00000000" w:rsidRPr="00000000">
        <w:rPr>
          <w:rtl w:val="0"/>
        </w:rPr>
        <w:t xml:space="preserve">Da ciò si può notare come la logica temporale sia un caso particolare di quella modale, in essa la relazione R è funzionale, cioè che ogni mondo è connesso solamente a uno e uno solo mondo.</w:t>
      </w:r>
    </w:p>
    <w:p w:rsidR="00000000" w:rsidDel="00000000" w:rsidP="00000000" w:rsidRDefault="00000000" w:rsidRPr="00000000" w14:paraId="0000026E">
      <w:pPr>
        <w:pageBreakBefore w:val="0"/>
        <w:ind w:left="0" w:firstLine="0"/>
        <w:jc w:val="both"/>
        <w:rPr/>
      </w:pPr>
      <w:r w:rsidDel="00000000" w:rsidR="00000000" w:rsidRPr="00000000">
        <w:rPr/>
        <w:drawing>
          <wp:inline distB="114300" distT="114300" distL="114300" distR="114300">
            <wp:extent cx="2466975" cy="342900"/>
            <wp:effectExtent b="0" l="0" r="0" t="0"/>
            <wp:docPr id="19"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4669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ageBreakBefore w:val="0"/>
        <w:ind w:left="0" w:firstLine="0"/>
        <w:jc w:val="both"/>
        <w:rPr/>
      </w:pPr>
      <w:r w:rsidDel="00000000" w:rsidR="00000000" w:rsidRPr="00000000">
        <w:rPr>
          <w:rtl w:val="0"/>
        </w:rPr>
      </w:r>
    </w:p>
    <w:p w:rsidR="00000000" w:rsidDel="00000000" w:rsidP="00000000" w:rsidRDefault="00000000" w:rsidRPr="00000000" w14:paraId="00000270">
      <w:pPr>
        <w:pageBreakBefore w:val="0"/>
        <w:ind w:left="0" w:firstLine="0"/>
        <w:jc w:val="both"/>
        <w:rPr/>
      </w:pPr>
      <w:r w:rsidDel="00000000" w:rsidR="00000000" w:rsidRPr="00000000">
        <w:rPr>
          <w:rtl w:val="0"/>
        </w:rPr>
      </w:r>
    </w:p>
    <w:p w:rsidR="00000000" w:rsidDel="00000000" w:rsidP="00000000" w:rsidRDefault="00000000" w:rsidRPr="00000000" w14:paraId="00000271">
      <w:pPr>
        <w:pStyle w:val="Heading2"/>
        <w:pageBreakBefore w:val="0"/>
        <w:jc w:val="both"/>
        <w:rPr/>
      </w:pPr>
      <w:bookmarkStart w:colFirst="0" w:colLast="0" w:name="_o93inswscvel" w:id="66"/>
      <w:bookmarkEnd w:id="66"/>
      <w:r w:rsidDel="00000000" w:rsidR="00000000" w:rsidRPr="00000000">
        <w:rPr>
          <w:rtl w:val="0"/>
        </w:rPr>
        <w:t xml:space="preserve">Model Checking</w:t>
      </w:r>
    </w:p>
    <w:p w:rsidR="00000000" w:rsidDel="00000000" w:rsidP="00000000" w:rsidRDefault="00000000" w:rsidRPr="00000000" w14:paraId="00000272">
      <w:pPr>
        <w:pageBreakBefore w:val="0"/>
        <w:jc w:val="both"/>
        <w:rPr/>
      </w:pPr>
      <w:r w:rsidDel="00000000" w:rsidR="00000000" w:rsidRPr="00000000">
        <w:rPr>
          <w:rtl w:val="0"/>
        </w:rPr>
        <w:t xml:space="preserve">Utilizzando le logiche modali, un sistema può essere rappresentato come un automa a stati finiti in cui i nodi sono i mondi mentre gli archi sono le relative transizioni.</w:t>
      </w:r>
    </w:p>
    <w:p w:rsidR="00000000" w:rsidDel="00000000" w:rsidP="00000000" w:rsidRDefault="00000000" w:rsidRPr="00000000" w14:paraId="00000273">
      <w:pPr>
        <w:pageBreakBefore w:val="0"/>
        <w:jc w:val="both"/>
        <w:rPr/>
      </w:pPr>
      <w:r w:rsidDel="00000000" w:rsidR="00000000" w:rsidRPr="00000000">
        <w:rPr>
          <w:rtl w:val="0"/>
        </w:rPr>
        <w:t xml:space="preserve">Per i mondi infiniti si utilizza un automa detto LTL e permette di verificare le proprietà nelle logiche temporali lineari.</w:t>
      </w:r>
    </w:p>
    <w:p w:rsidR="00000000" w:rsidDel="00000000" w:rsidP="00000000" w:rsidRDefault="00000000" w:rsidRPr="00000000" w14:paraId="00000274">
      <w:pPr>
        <w:pageBreakBefore w:val="0"/>
        <w:jc w:val="both"/>
        <w:rPr/>
      </w:pPr>
      <w:r w:rsidDel="00000000" w:rsidR="00000000" w:rsidRPr="00000000">
        <w:rPr>
          <w:rtl w:val="0"/>
        </w:rPr>
        <w:t xml:space="preserve">L’obiettivo è quello di verificare il comportamento di un’agente, come si fa in questi casi?</w:t>
      </w:r>
    </w:p>
    <w:p w:rsidR="00000000" w:rsidDel="00000000" w:rsidP="00000000" w:rsidRDefault="00000000" w:rsidRPr="00000000" w14:paraId="00000275">
      <w:pPr>
        <w:pageBreakBefore w:val="0"/>
        <w:jc w:val="both"/>
        <w:rPr/>
      </w:pPr>
      <w:r w:rsidDel="00000000" w:rsidR="00000000" w:rsidRPr="00000000">
        <w:rPr>
          <w:rtl w:val="0"/>
        </w:rPr>
        <w:t xml:space="preserve">Si utilizza l’automa di Buchi, un automa con la stessa struttura della controparte a stati finiti solo che permette di accettare sequenze infinite.</w:t>
      </w:r>
    </w:p>
    <w:p w:rsidR="00000000" w:rsidDel="00000000" w:rsidP="00000000" w:rsidRDefault="00000000" w:rsidRPr="00000000" w14:paraId="00000276">
      <w:pPr>
        <w:pageBreakBefore w:val="0"/>
        <w:jc w:val="both"/>
        <w:rPr/>
      </w:pPr>
      <w:r w:rsidDel="00000000" w:rsidR="00000000" w:rsidRPr="00000000">
        <w:rPr>
          <w:rtl w:val="0"/>
        </w:rPr>
        <w:t xml:space="preserve">Una sequenza infinita w è accettata dall’automa se passa in un stato contrassegnato come finale un numero infinito di volte.</w:t>
      </w:r>
    </w:p>
    <w:p w:rsidR="00000000" w:rsidDel="00000000" w:rsidP="00000000" w:rsidRDefault="00000000" w:rsidRPr="00000000" w14:paraId="00000277">
      <w:pPr>
        <w:pageBreakBefore w:val="0"/>
        <w:jc w:val="both"/>
        <w:rPr/>
      </w:pPr>
      <w:r w:rsidDel="00000000" w:rsidR="00000000" w:rsidRPr="00000000">
        <w:rPr>
          <w:rtl w:val="0"/>
        </w:rPr>
        <w:t xml:space="preserve">Data una formula LTL f costruita da un set di proposizioni P, è possibile costruire da essa l’automa di Buchi su un alfabeto 2^P che accetta esattamente le sequenze infinite che soddisfano f.</w:t>
      </w:r>
    </w:p>
    <w:p w:rsidR="00000000" w:rsidDel="00000000" w:rsidP="00000000" w:rsidRDefault="00000000" w:rsidRPr="00000000" w14:paraId="00000278">
      <w:pPr>
        <w:pageBreakBefore w:val="0"/>
        <w:jc w:val="both"/>
        <w:rPr/>
      </w:pPr>
      <w:r w:rsidDel="00000000" w:rsidR="00000000" w:rsidRPr="00000000">
        <w:rPr>
          <w:rtl w:val="0"/>
        </w:rPr>
        <w:t xml:space="preserve">Per provare la validità della formula f, si può mostrare che la negazione è insoddisfacibile, come si fa?</w:t>
      </w:r>
    </w:p>
    <w:p w:rsidR="00000000" w:rsidDel="00000000" w:rsidP="00000000" w:rsidRDefault="00000000" w:rsidRPr="00000000" w14:paraId="00000279">
      <w:pPr>
        <w:pageBreakBefore w:val="0"/>
        <w:jc w:val="both"/>
        <w:rPr/>
      </w:pPr>
      <w:r w:rsidDel="00000000" w:rsidR="00000000" w:rsidRPr="00000000">
        <w:rPr>
          <w:rtl w:val="0"/>
        </w:rPr>
        <w:t xml:space="preserve">Ebbene, si prova a costruire l’automa di Buchi per not f e mostrare che il linguaggio accettato è vuoto.</w:t>
      </w:r>
    </w:p>
    <w:p w:rsidR="00000000" w:rsidDel="00000000" w:rsidP="00000000" w:rsidRDefault="00000000" w:rsidRPr="00000000" w14:paraId="0000027A">
      <w:pPr>
        <w:pageBreakBefore w:val="0"/>
        <w:jc w:val="both"/>
        <w:rPr/>
      </w:pPr>
      <w:r w:rsidDel="00000000" w:rsidR="00000000" w:rsidRPr="00000000">
        <w:rPr>
          <w:rtl w:val="0"/>
        </w:rPr>
        <w:t xml:space="preserve">Il problema di validità per LTL è PSpace completo.</w:t>
      </w:r>
    </w:p>
    <w:p w:rsidR="00000000" w:rsidDel="00000000" w:rsidP="00000000" w:rsidRDefault="00000000" w:rsidRPr="00000000" w14:paraId="0000027B">
      <w:pPr>
        <w:pStyle w:val="Heading2"/>
        <w:pageBreakBefore w:val="0"/>
        <w:jc w:val="both"/>
        <w:rPr/>
      </w:pPr>
      <w:bookmarkStart w:colFirst="0" w:colLast="0" w:name="_n4bpwqc0r0bz" w:id="67"/>
      <w:bookmarkEnd w:id="67"/>
      <w:r w:rsidDel="00000000" w:rsidR="00000000" w:rsidRPr="00000000">
        <w:rPr>
          <w:rtl w:val="0"/>
        </w:rPr>
        <w:t xml:space="preserve">SPIN</w:t>
      </w:r>
    </w:p>
    <w:p w:rsidR="00000000" w:rsidDel="00000000" w:rsidP="00000000" w:rsidRDefault="00000000" w:rsidRPr="00000000" w14:paraId="0000027C">
      <w:pPr>
        <w:pageBreakBefore w:val="0"/>
        <w:jc w:val="both"/>
        <w:rPr/>
      </w:pPr>
      <w:r w:rsidDel="00000000" w:rsidR="00000000" w:rsidRPr="00000000">
        <w:rPr>
          <w:rtl w:val="0"/>
        </w:rPr>
        <w:t xml:space="preserve">SPIN è un sistema che verifica le proprietà sul modello, come funziona? Essenzialmente, data una formula f, la trasforma in un automa a stati finiti non deterministico che riconosce stringhe infinite.</w:t>
      </w:r>
    </w:p>
    <w:p w:rsidR="00000000" w:rsidDel="00000000" w:rsidP="00000000" w:rsidRDefault="00000000" w:rsidRPr="00000000" w14:paraId="0000027D">
      <w:pPr>
        <w:pageBreakBefore w:val="0"/>
        <w:jc w:val="both"/>
        <w:rPr/>
      </w:pPr>
      <w:r w:rsidDel="00000000" w:rsidR="00000000" w:rsidRPr="00000000">
        <w:rPr>
          <w:rtl w:val="0"/>
        </w:rPr>
        <w:t xml:space="preserve">Come effettua la verifica?</w:t>
      </w:r>
    </w:p>
    <w:p w:rsidR="00000000" w:rsidDel="00000000" w:rsidP="00000000" w:rsidRDefault="00000000" w:rsidRPr="00000000" w14:paraId="0000027E">
      <w:pPr>
        <w:pageBreakBefore w:val="0"/>
        <w:jc w:val="both"/>
        <w:rPr/>
      </w:pPr>
      <w:r w:rsidDel="00000000" w:rsidR="00000000" w:rsidRPr="00000000">
        <w:rPr>
          <w:rtl w:val="0"/>
        </w:rPr>
        <w:t xml:space="preserve">Partendo da not f, l’automa riconosce i modelli di not f e li combina coi modelli del sistema attraverso il prodotto.</w:t>
      </w:r>
    </w:p>
    <w:p w:rsidR="00000000" w:rsidDel="00000000" w:rsidP="00000000" w:rsidRDefault="00000000" w:rsidRPr="00000000" w14:paraId="0000027F">
      <w:pPr>
        <w:pageBreakBefore w:val="0"/>
        <w:jc w:val="both"/>
        <w:rPr/>
      </w:pPr>
      <w:r w:rsidDel="00000000" w:rsidR="00000000" w:rsidRPr="00000000">
        <w:rPr>
          <w:rtl w:val="0"/>
        </w:rPr>
        <w:t xml:space="preserve">Dopodichè, se viene trovata un’esecuzione del modello che è anche un’esecuzione di not f, allora il sistema falsifica f.</w:t>
      </w:r>
    </w:p>
    <w:p w:rsidR="00000000" w:rsidDel="00000000" w:rsidP="00000000" w:rsidRDefault="00000000" w:rsidRPr="00000000" w14:paraId="00000280">
      <w:pPr>
        <w:pageBreakBefore w:val="0"/>
        <w:ind w:left="0" w:firstLine="0"/>
        <w:jc w:val="both"/>
        <w:rPr/>
      </w:pPr>
      <w:r w:rsidDel="00000000" w:rsidR="00000000" w:rsidRPr="00000000">
        <w:rPr>
          <w:rtl w:val="0"/>
        </w:rPr>
        <w:t xml:space="preserve">QUesto sistema di verifica equivale alla dimostrazione per refutazione.</w:t>
      </w:r>
    </w:p>
    <w:p w:rsidR="00000000" w:rsidDel="00000000" w:rsidP="00000000" w:rsidRDefault="00000000" w:rsidRPr="00000000" w14:paraId="00000281">
      <w:pPr>
        <w:pageBreakBefore w:val="0"/>
        <w:jc w:val="both"/>
        <w:rPr/>
      </w:pPr>
      <w:r w:rsidDel="00000000" w:rsidR="00000000" w:rsidRPr="00000000">
        <w:rPr>
          <w:rtl w:val="0"/>
        </w:rPr>
      </w:r>
    </w:p>
    <w:p w:rsidR="00000000" w:rsidDel="00000000" w:rsidP="00000000" w:rsidRDefault="00000000" w:rsidRPr="00000000" w14:paraId="00000282">
      <w:pPr>
        <w:pageBreakBefore w:val="0"/>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Fira Mono">
    <w:embedRegular w:fontKey="{00000000-0000-0000-0000-000000000000}" r:id="rId1" w:subsetted="0"/>
    <w:embedBold w:fontKey="{00000000-0000-0000-0000-000000000000}" r:id="rId2" w:subsetted="0"/>
  </w:font>
  <w:font w:name="Nova Mono">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6.png"/><Relationship Id="rId22" Type="http://schemas.openxmlformats.org/officeDocument/2006/relationships/image" Target="media/image21.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29.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7.png"/><Relationship Id="rId7" Type="http://schemas.openxmlformats.org/officeDocument/2006/relationships/image" Target="media/image18.png"/><Relationship Id="rId8" Type="http://schemas.openxmlformats.org/officeDocument/2006/relationships/image" Target="media/image8.png"/><Relationship Id="rId31" Type="http://schemas.openxmlformats.org/officeDocument/2006/relationships/image" Target="media/image22.png"/><Relationship Id="rId30" Type="http://schemas.openxmlformats.org/officeDocument/2006/relationships/image" Target="media/image11.png"/><Relationship Id="rId11" Type="http://schemas.openxmlformats.org/officeDocument/2006/relationships/image" Target="media/image4.png"/><Relationship Id="rId33" Type="http://schemas.openxmlformats.org/officeDocument/2006/relationships/image" Target="media/image1.png"/><Relationship Id="rId10" Type="http://schemas.openxmlformats.org/officeDocument/2006/relationships/image" Target="media/image20.png"/><Relationship Id="rId32" Type="http://schemas.openxmlformats.org/officeDocument/2006/relationships/image" Target="media/image30.png"/><Relationship Id="rId13" Type="http://schemas.openxmlformats.org/officeDocument/2006/relationships/image" Target="media/image35.png"/><Relationship Id="rId35" Type="http://schemas.openxmlformats.org/officeDocument/2006/relationships/image" Target="media/image3.png"/><Relationship Id="rId12" Type="http://schemas.openxmlformats.org/officeDocument/2006/relationships/image" Target="media/image6.png"/><Relationship Id="rId34" Type="http://schemas.openxmlformats.org/officeDocument/2006/relationships/image" Target="media/image32.png"/><Relationship Id="rId15" Type="http://schemas.openxmlformats.org/officeDocument/2006/relationships/image" Target="media/image28.png"/><Relationship Id="rId37" Type="http://schemas.openxmlformats.org/officeDocument/2006/relationships/image" Target="media/image10.png"/><Relationship Id="rId14" Type="http://schemas.openxmlformats.org/officeDocument/2006/relationships/image" Target="media/image17.png"/><Relationship Id="rId36" Type="http://schemas.openxmlformats.org/officeDocument/2006/relationships/image" Target="media/image25.png"/><Relationship Id="rId17" Type="http://schemas.openxmlformats.org/officeDocument/2006/relationships/image" Target="media/image23.png"/><Relationship Id="rId39" Type="http://schemas.openxmlformats.org/officeDocument/2006/relationships/image" Target="media/image14.png"/><Relationship Id="rId16" Type="http://schemas.openxmlformats.org/officeDocument/2006/relationships/image" Target="media/image16.png"/><Relationship Id="rId38" Type="http://schemas.openxmlformats.org/officeDocument/2006/relationships/image" Target="media/image27.png"/><Relationship Id="rId19" Type="http://schemas.openxmlformats.org/officeDocument/2006/relationships/image" Target="media/image3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