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pPr>
        <w:pStyle w:val="Heading3"/>
      </w:pPr>
      <w:bookmarkStart w:id="22" w:name="phd-candidate-at-radboud-university-nijmegen"/>
      <w:bookmarkEnd w:id="22"/>
      <w:r>
        <w:rPr>
          <w:i/>
        </w:rPr>
        <w:t xml:space="preserve">PhD candidate at Radboud University Nijmegen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Since 2011</w:t>
      </w:r>
    </w:p>
    <w:p>
      <w:pPr>
        <w:pStyle w:val="Compact"/>
        <w:pStyle w:val="Definition"/>
      </w:pPr>
      <w:r>
        <w:t xml:space="preserve">PhD candidate (Apr 2011 - present)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present)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0.1 - 0.2.5.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In press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 for Ecology Letters.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 an integral projection model of density dependence In preparation for Ecology Letters.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Principal drivers of tropical tree population dynamics. In prep for Ecology.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r>
        <w:t xml:space="preserve">   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Salguero-Gómez, R</w:t>
      </w:r>
      <w:r>
        <w:t xml:space="preserve"> </w:t>
      </w:r>
      <w:r>
        <w:t xml:space="preserve">(2015). Demography to infinity and beyond! Journal of Ecology blog.</w:t>
      </w:r>
      <w:r>
        <w:t xml:space="preserve"> </w:t>
      </w:r>
      <w:hyperlink r:id="rId27">
        <w:r>
          <w:rPr>
            <w:rStyle w:val="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Wang, I</w:t>
      </w:r>
      <w:r>
        <w:t xml:space="preserve"> </w:t>
      </w:r>
      <w:r>
        <w:t xml:space="preserve">(2015). Recommendation F1000 prime.</w:t>
      </w:r>
      <w:r>
        <w:t xml:space="preserve"> </w:t>
      </w:r>
      <w:hyperlink r:id="rId28">
        <w:r>
          <w:rPr>
            <w:rStyle w:val="Link"/>
          </w:rPr>
          <w:t xml:space="preserve">http://f1000.com/prime/725405210</w:t>
        </w:r>
      </w:hyperlink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grants-and-awards"/>
      <w:bookmarkEnd w:id="29"/>
      <w:r>
        <w:t xml:space="preserve">Grants and awards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international-presentations"/>
      <w:bookmarkEnd w:id="30"/>
      <w:r>
        <w:t xml:space="preserve">International 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August 2010. Density-dependence in a Neotropical palm: the role of dispersal, seed predation and trophic interactions.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reviewer-for-scientific-journals"/>
      <w:bookmarkEnd w:id="31"/>
      <w:r>
        <w:t xml:space="preserve">Reviewer for scientific journals</w:t>
      </w:r>
    </w:p>
    <w:p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r>
        <w:t xml:space="preserve">marco.d.visser at gmail dot com</w:t>
      </w:r>
    </w:p>
    <w:p>
      <w:pPr>
        <w:pStyle w:val="Compact"/>
        <w:pStyle w:val="BlockQuote"/>
      </w:pPr>
      <w:r>
        <w:t xml:space="preserve">-</w:t>
      </w:r>
      <w:r>
        <w:t xml:space="preserve"> </w:t>
      </w:r>
      <w:hyperlink r:id="rId32">
        <w:r>
          <w:rPr>
            <w:rStyle w:val="Link"/>
          </w:rPr>
          <w:t xml:space="preserve">https://github.com/MarcoDVisser</w:t>
        </w:r>
      </w:hyperlink>
      <w:r>
        <w:t xml:space="preserve"> </w:t>
      </w:r>
      <w:r>
        <w:t xml:space="preserve">- Visiting address: Nijmegen, The Netherlands Heyendaalseweg 135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0309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3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3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