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93189596"/>
        <w:docPartObj>
          <w:docPartGallery w:val="Cover Pages"/>
          <w:docPartUnique/>
        </w:docPartObj>
      </w:sdtPr>
      <w:sdtEndPr>
        <w:rPr>
          <w:rFonts w:asciiTheme="majorBidi" w:hAnsiTheme="majorBidi"/>
          <w:lang w:val="pt-PT"/>
        </w:rPr>
      </w:sdtEndPr>
      <w:sdtContent>
        <w:p w14:paraId="24BC5C18" w14:textId="7DA90241" w:rsidR="002530F3" w:rsidRDefault="002530F3"/>
        <w:p w14:paraId="6D6B08DB" w14:textId="77777777" w:rsidR="001F1E1C" w:rsidRDefault="002530F3" w:rsidP="002530F3">
          <w:pPr>
            <w:spacing w:after="160" w:line="276" w:lineRule="auto"/>
            <w:jc w:val="center"/>
            <w:rPr>
              <w:rFonts w:asciiTheme="majorBidi" w:hAnsiTheme="majorBidi"/>
              <w:lang w:val="pt-PT"/>
            </w:rPr>
          </w:pPr>
          <w:r w:rsidRPr="00215696">
            <w:rPr>
              <w:rFonts w:asciiTheme="majorBidi" w:hAnsiTheme="majorBidi" w:cstheme="majorBidi"/>
              <w:noProof/>
            </w:rPr>
            <w:drawing>
              <wp:inline distT="0" distB="0" distL="0" distR="0" wp14:anchorId="64C89B15" wp14:editId="536879FB">
                <wp:extent cx="4595446" cy="728981"/>
                <wp:effectExtent l="0" t="0" r="0" b="0"/>
                <wp:docPr id="876534255" name="Picture 876534255" descr="A black background with a black square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4401918" name="Picture 1" descr="A black background with a black square&#10;&#10;Description automatically generated with medium confiden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24898" cy="765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5880AD4" w14:textId="77777777" w:rsidR="001F1E1C" w:rsidRDefault="001F1E1C" w:rsidP="001F1E1C">
          <w:pPr>
            <w:spacing w:after="160" w:line="360" w:lineRule="auto"/>
            <w:rPr>
              <w:rFonts w:asciiTheme="majorBidi" w:hAnsiTheme="majorBidi"/>
              <w:lang w:val="pt-PT"/>
            </w:rPr>
          </w:pPr>
        </w:p>
        <w:p w14:paraId="0C9E565B" w14:textId="77777777" w:rsidR="001F1E1C" w:rsidRDefault="001F1E1C" w:rsidP="001F1E1C">
          <w:pPr>
            <w:spacing w:after="160" w:line="360" w:lineRule="auto"/>
            <w:rPr>
              <w:rFonts w:asciiTheme="majorBidi" w:hAnsiTheme="majorBidi"/>
              <w:color w:val="0989B1" w:themeColor="accent6"/>
              <w:sz w:val="44"/>
              <w:szCs w:val="44"/>
              <w:lang w:val="pt-PT"/>
            </w:rPr>
          </w:pPr>
        </w:p>
        <w:p w14:paraId="18115756" w14:textId="51C544CF" w:rsidR="001F1E1C" w:rsidRDefault="00D66027" w:rsidP="001F1E1C">
          <w:pPr>
            <w:spacing w:after="160" w:line="360" w:lineRule="auto"/>
            <w:jc w:val="center"/>
            <w:rPr>
              <w:rFonts w:asciiTheme="majorBidi" w:hAnsiTheme="majorBidi"/>
              <w:color w:val="0989B1" w:themeColor="accent6"/>
              <w:sz w:val="44"/>
              <w:szCs w:val="44"/>
              <w:lang w:val="pt-PT"/>
            </w:rPr>
          </w:pPr>
          <w:r>
            <w:rPr>
              <w:rFonts w:asciiTheme="majorBidi" w:hAnsiTheme="majorBidi"/>
              <w:noProof/>
              <w:color w:val="0989B1" w:themeColor="accent6"/>
              <w:sz w:val="44"/>
              <w:szCs w:val="44"/>
              <w:lang w:val="pt-PT"/>
            </w:rPr>
            <mc:AlternateContent>
              <mc:Choice Requires="wps">
                <w:drawing>
                  <wp:anchor distT="0" distB="0" distL="114300" distR="114300" simplePos="0" relativeHeight="251668992" behindDoc="0" locked="0" layoutInCell="1" allowOverlap="1" wp14:anchorId="17ED973D" wp14:editId="5BC2720C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244286</wp:posOffset>
                    </wp:positionV>
                    <wp:extent cx="5288692" cy="0"/>
                    <wp:effectExtent l="0" t="0" r="0" b="0"/>
                    <wp:wrapNone/>
                    <wp:docPr id="3" name="Straight Connector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288692" cy="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accent5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F503627" id="Straight Connector 3" o:spid="_x0000_s1026" style="position:absolute;z-index:2516689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9.25pt" to="416.4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" strokecolor="#4ab5c4 [3208]">
                    <v:stroke dashstyle="dash"/>
                    <w10:wrap anchorx="margin"/>
                  </v:line>
                </w:pict>
              </mc:Fallback>
            </mc:AlternateContent>
          </w:r>
        </w:p>
        <w:p w14:paraId="5D5E8846" w14:textId="0F1447C0" w:rsidR="001F1E1C" w:rsidRPr="001F1E1C" w:rsidRDefault="001F1E1C" w:rsidP="001F1E1C">
          <w:pPr>
            <w:spacing w:after="160" w:line="360" w:lineRule="auto"/>
            <w:jc w:val="center"/>
            <w:rPr>
              <w:rFonts w:asciiTheme="majorBidi" w:hAnsiTheme="majorBidi"/>
              <w:b/>
              <w:bCs/>
              <w:color w:val="000000" w:themeColor="text1"/>
              <w:sz w:val="44"/>
              <w:szCs w:val="44"/>
              <w:lang w:val="pt-PT"/>
            </w:rPr>
          </w:pPr>
          <w:r w:rsidRPr="001F1E1C">
            <w:rPr>
              <w:rFonts w:asciiTheme="majorBidi" w:hAnsiTheme="majorBidi"/>
              <w:b/>
              <w:bCs/>
              <w:color w:val="000000" w:themeColor="text1"/>
              <w:sz w:val="44"/>
              <w:szCs w:val="44"/>
              <w:lang w:val="pt-PT"/>
            </w:rPr>
            <w:t>MODELAÇÃO ESTOCÁSTICA</w:t>
          </w:r>
        </w:p>
        <w:p w14:paraId="19151EA1" w14:textId="517BEF91" w:rsidR="001F1E1C" w:rsidRPr="001F1E1C" w:rsidRDefault="001F1E1C" w:rsidP="001F1E1C">
          <w:pPr>
            <w:spacing w:after="160" w:line="360" w:lineRule="auto"/>
            <w:jc w:val="center"/>
            <w:rPr>
              <w:rFonts w:asciiTheme="majorBidi" w:hAnsiTheme="majorBidi"/>
              <w:b/>
              <w:bCs/>
              <w:color w:val="000000" w:themeColor="text1"/>
              <w:sz w:val="44"/>
              <w:szCs w:val="44"/>
              <w:lang w:val="pt-PT"/>
            </w:rPr>
          </w:pPr>
          <w:r w:rsidRPr="001F1E1C">
            <w:rPr>
              <w:rFonts w:asciiTheme="majorBidi" w:hAnsiTheme="majorBidi"/>
              <w:b/>
              <w:bCs/>
              <w:color w:val="000000" w:themeColor="text1"/>
              <w:sz w:val="44"/>
              <w:szCs w:val="44"/>
              <w:lang w:val="pt-PT"/>
            </w:rPr>
            <w:t>PROBLEM SET 1</w:t>
          </w:r>
        </w:p>
        <w:p w14:paraId="39885626" w14:textId="5BA6429E" w:rsidR="001F1E1C" w:rsidRPr="00D66027" w:rsidRDefault="001F1E1C" w:rsidP="001F1E1C">
          <w:pPr>
            <w:spacing w:after="160" w:line="360" w:lineRule="auto"/>
            <w:jc w:val="center"/>
            <w:rPr>
              <w:rFonts w:asciiTheme="majorBidi" w:hAnsiTheme="majorBidi"/>
              <w:b/>
              <w:bCs/>
              <w:color w:val="595959" w:themeColor="text1" w:themeTint="A6"/>
              <w:sz w:val="44"/>
              <w:szCs w:val="44"/>
              <w:lang w:val="pt-PT"/>
            </w:rPr>
          </w:pPr>
          <w:r w:rsidRPr="00D66027">
            <w:rPr>
              <w:rFonts w:asciiTheme="majorBidi" w:hAnsiTheme="majorBidi"/>
              <w:b/>
              <w:bCs/>
              <w:color w:val="595959" w:themeColor="text1" w:themeTint="A6"/>
              <w:sz w:val="44"/>
              <w:szCs w:val="44"/>
              <w:lang w:val="pt-PT"/>
            </w:rPr>
            <w:t>Relatório</w:t>
          </w:r>
        </w:p>
        <w:tbl>
          <w:tblPr>
            <w:tblpPr w:leftFromText="187" w:rightFromText="187" w:vertAnchor="page" w:horzAnchor="margin" w:tblpXSpec="center" w:tblpY="11987"/>
            <w:tblW w:w="4407" w:type="pct"/>
            <w:tblLook w:val="04A0" w:firstRow="1" w:lastRow="0" w:firstColumn="1" w:lastColumn="0" w:noHBand="0" w:noVBand="1"/>
          </w:tblPr>
          <w:tblGrid>
            <w:gridCol w:w="8590"/>
          </w:tblGrid>
          <w:tr w:rsidR="001F1E1C" w:rsidRPr="001F1E1C" w14:paraId="0B47A118" w14:textId="77777777" w:rsidTr="00FB34BD">
            <w:trPr>
              <w:trHeight w:val="851"/>
            </w:trPr>
            <w:tc>
              <w:tcPr>
                <w:tcW w:w="859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8EA5674" w14:textId="77777777" w:rsidR="001F1E1C" w:rsidRPr="00D66027" w:rsidRDefault="001F1E1C" w:rsidP="00FB34BD">
                <w:pPr>
                  <w:pStyle w:val="NoSpacing"/>
                  <w:spacing w:line="360" w:lineRule="auto"/>
                  <w:jc w:val="center"/>
                  <w:rPr>
                    <w:rFonts w:ascii="Times New Roman" w:hAnsi="Times New Roman" w:cs="Times New Roman"/>
                    <w:b/>
                    <w:bCs/>
                    <w:sz w:val="36"/>
                    <w:szCs w:val="36"/>
                    <w:lang w:val="pt-PT"/>
                  </w:rPr>
                </w:pPr>
                <w:r w:rsidRPr="00D66027">
                  <w:rPr>
                    <w:rFonts w:ascii="Times New Roman" w:hAnsi="Times New Roman" w:cs="Times New Roman"/>
                    <w:b/>
                    <w:bCs/>
                    <w:sz w:val="36"/>
                    <w:szCs w:val="36"/>
                    <w:lang w:val="pt-PT"/>
                  </w:rPr>
                  <w:t>CDC1</w:t>
                </w:r>
              </w:p>
              <w:p w14:paraId="51039241" w14:textId="77777777" w:rsidR="001F1E1C" w:rsidRPr="00D66027" w:rsidRDefault="001F1E1C" w:rsidP="00FB34BD">
                <w:pPr>
                  <w:pStyle w:val="NoSpacing"/>
                  <w:spacing w:line="360" w:lineRule="auto"/>
                  <w:jc w:val="center"/>
                  <w:rPr>
                    <w:rFonts w:ascii="Times New Roman" w:hAnsi="Times New Roman" w:cs="Times New Roman"/>
                    <w:b/>
                    <w:bCs/>
                    <w:sz w:val="36"/>
                    <w:szCs w:val="36"/>
                    <w:lang w:val="pt-PT"/>
                  </w:rPr>
                </w:pPr>
                <w:r w:rsidRPr="00D66027">
                  <w:rPr>
                    <w:rFonts w:ascii="Times New Roman" w:hAnsi="Times New Roman" w:cs="Times New Roman"/>
                    <w:b/>
                    <w:bCs/>
                    <w:sz w:val="36"/>
                    <w:szCs w:val="36"/>
                    <w:lang w:val="pt-PT"/>
                  </w:rPr>
                  <w:t>Marco Delgado Esperança 110451                                                  Umeima Adam Mahomed 99239</w:t>
                </w:r>
              </w:p>
              <w:p w14:paraId="110EBA08" w14:textId="0FAADC6B" w:rsidR="001F1E1C" w:rsidRPr="00D66027" w:rsidRDefault="001F1E1C" w:rsidP="00FB34BD">
                <w:pPr>
                  <w:pStyle w:val="NoSpacing"/>
                  <w:spacing w:line="360" w:lineRule="auto"/>
                  <w:jc w:val="center"/>
                  <w:rPr>
                    <w:rFonts w:ascii="Times New Roman" w:hAnsi="Times New Roman" w:cs="Times New Roman"/>
                    <w:b/>
                    <w:bCs/>
                    <w:sz w:val="36"/>
                    <w:szCs w:val="36"/>
                    <w:lang w:val="pt-PT"/>
                  </w:rPr>
                </w:pPr>
                <w:r w:rsidRPr="00D66027">
                  <w:rPr>
                    <w:rFonts w:ascii="Times New Roman" w:hAnsi="Times New Roman" w:cs="Times New Roman"/>
                    <w:b/>
                    <w:bCs/>
                    <w:sz w:val="36"/>
                    <w:szCs w:val="36"/>
                    <w:lang w:val="en-US"/>
                  </w:rPr>
                  <w:t>10</w:t>
                </w:r>
                <w:r w:rsidR="00D66027" w:rsidRPr="00D66027">
                  <w:rPr>
                    <w:rFonts w:ascii="Times New Roman" w:hAnsi="Times New Roman" w:cs="Times New Roman"/>
                    <w:b/>
                    <w:bCs/>
                    <w:sz w:val="36"/>
                    <w:szCs w:val="36"/>
                    <w:lang w:val="en-US"/>
                  </w:rPr>
                  <w:t xml:space="preserve"> de </w:t>
                </w:r>
                <w:r w:rsidR="00D66027" w:rsidRPr="00D66027">
                  <w:rPr>
                    <w:rFonts w:ascii="Times New Roman" w:hAnsi="Times New Roman" w:cs="Times New Roman"/>
                    <w:b/>
                    <w:bCs/>
                    <w:sz w:val="36"/>
                    <w:szCs w:val="36"/>
                    <w:lang w:val="pt-PT"/>
                  </w:rPr>
                  <w:t>Outubro</w:t>
                </w:r>
                <w:r w:rsidR="00D66027" w:rsidRPr="00D66027">
                  <w:rPr>
                    <w:rFonts w:ascii="Times New Roman" w:hAnsi="Times New Roman" w:cs="Times New Roman"/>
                    <w:b/>
                    <w:bCs/>
                    <w:sz w:val="36"/>
                    <w:szCs w:val="36"/>
                    <w:lang w:val="en-US"/>
                  </w:rPr>
                  <w:t xml:space="preserve"> </w:t>
                </w:r>
                <w:r w:rsidRPr="00D66027">
                  <w:rPr>
                    <w:rFonts w:ascii="Times New Roman" w:hAnsi="Times New Roman" w:cs="Times New Roman"/>
                    <w:b/>
                    <w:bCs/>
                    <w:sz w:val="36"/>
                    <w:szCs w:val="36"/>
                    <w:lang w:val="en-US"/>
                  </w:rPr>
                  <w:t>2023</w:t>
                </w:r>
              </w:p>
              <w:p w14:paraId="7D038664" w14:textId="77777777" w:rsidR="001F1E1C" w:rsidRPr="001F1E1C" w:rsidRDefault="001F1E1C" w:rsidP="00FB34BD">
                <w:pPr>
                  <w:pStyle w:val="NoSpacing"/>
                  <w:rPr>
                    <w:b/>
                    <w:bCs/>
                    <w:color w:val="0989B1" w:themeColor="accent6"/>
                    <w:sz w:val="40"/>
                    <w:szCs w:val="40"/>
                    <w:lang w:val="pt-PT"/>
                  </w:rPr>
                </w:pPr>
              </w:p>
            </w:tc>
          </w:tr>
        </w:tbl>
        <w:p w14:paraId="56A22042" w14:textId="5DE73595" w:rsidR="002530F3" w:rsidRDefault="001F1E1C" w:rsidP="001F1E1C">
          <w:pPr>
            <w:spacing w:after="160" w:line="276" w:lineRule="auto"/>
            <w:rPr>
              <w:rFonts w:asciiTheme="majorBidi" w:hAnsiTheme="majorBidi" w:cstheme="majorBidi"/>
              <w:lang w:val="pt-PT"/>
            </w:rPr>
          </w:pPr>
          <w:r>
            <w:rPr>
              <w:rFonts w:asciiTheme="majorBidi" w:hAnsiTheme="majorBidi"/>
              <w:lang w:val="pt-PT"/>
            </w:rPr>
            <w:t xml:space="preserve"> </w:t>
          </w:r>
          <w:r w:rsidR="002530F3">
            <w:rPr>
              <w:rFonts w:asciiTheme="majorBidi" w:hAnsiTheme="majorBidi"/>
              <w:lang w:val="pt-PT"/>
            </w:rPr>
            <w:br w:type="page"/>
          </w:r>
          <w:r w:rsidR="00D66027">
            <w:rPr>
              <w:rFonts w:asciiTheme="majorBidi" w:hAnsiTheme="majorBidi"/>
              <w:noProof/>
              <w:color w:val="0989B1" w:themeColor="accent6"/>
              <w:sz w:val="44"/>
              <w:szCs w:val="44"/>
              <w:lang w:val="pt-PT"/>
            </w:rPr>
            <mc:AlternateContent>
              <mc:Choice Requires="wps">
                <w:drawing>
                  <wp:anchor distT="0" distB="0" distL="114300" distR="114300" simplePos="0" relativeHeight="251671040" behindDoc="0" locked="0" layoutInCell="1" allowOverlap="1" wp14:anchorId="09FF8573" wp14:editId="0B76527A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5288692" cy="0"/>
                    <wp:effectExtent l="0" t="0" r="0" b="0"/>
                    <wp:wrapNone/>
                    <wp:docPr id="4" name="Straight Connector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288692" cy="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accent6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ED1FA90" id="Straight Connector 4" o:spid="_x0000_s1026" style="position:absolute;z-index:2516710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0" to="416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" strokecolor="#0989b1 [3209]">
                    <v:stroke dashstyle="dash"/>
                    <w10:wrap anchorx="margin"/>
                  </v:line>
                </w:pict>
              </mc:Fallback>
            </mc:AlternateContent>
          </w:r>
        </w:p>
      </w:sdtContent>
    </w:sdt>
    <w:p w14:paraId="1919AD35" w14:textId="77777777" w:rsidR="00D66027" w:rsidRDefault="001F1E1C" w:rsidP="001F1E1C">
      <w:pPr>
        <w:spacing w:line="360" w:lineRule="auto"/>
        <w:jc w:val="both"/>
        <w:rPr>
          <w:rFonts w:asciiTheme="majorBidi" w:hAnsiTheme="majorBidi" w:cstheme="majorBidi"/>
          <w:lang w:val="pt-PT"/>
        </w:rPr>
      </w:pPr>
      <w:r w:rsidRPr="001F1E1C">
        <w:rPr>
          <w:rFonts w:asciiTheme="majorBidi" w:hAnsiTheme="majorBidi" w:cstheme="majorBidi"/>
          <w:b/>
          <w:bCs/>
          <w:lang w:val="pt-PT"/>
        </w:rPr>
        <w:lastRenderedPageBreak/>
        <w:t>1.</w:t>
      </w:r>
      <w:r>
        <w:rPr>
          <w:rFonts w:asciiTheme="majorBidi" w:hAnsiTheme="majorBidi" w:cstheme="majorBidi"/>
          <w:lang w:val="pt-PT"/>
        </w:rPr>
        <w:t xml:space="preserve"> </w:t>
      </w:r>
      <w:r w:rsidR="00231125" w:rsidRPr="001F1E1C">
        <w:rPr>
          <w:rFonts w:asciiTheme="majorBidi" w:hAnsiTheme="majorBidi" w:cstheme="majorBidi"/>
          <w:lang w:val="pt-PT"/>
        </w:rPr>
        <w:t xml:space="preserve">De forma a responder esta questão, utilizou-se uma distribuição uniforme para proceder com o método de </w:t>
      </w:r>
      <w:r w:rsidR="008B6FFF" w:rsidRPr="001F1E1C">
        <w:rPr>
          <w:rFonts w:asciiTheme="majorBidi" w:hAnsiTheme="majorBidi" w:cstheme="majorBidi"/>
          <w:lang w:val="pt-PT"/>
        </w:rPr>
        <w:t>A</w:t>
      </w:r>
      <w:r w:rsidR="00231125" w:rsidRPr="001F1E1C">
        <w:rPr>
          <w:rFonts w:asciiTheme="majorBidi" w:hAnsiTheme="majorBidi" w:cstheme="majorBidi"/>
          <w:lang w:val="pt-PT"/>
        </w:rPr>
        <w:t>ceitação-</w:t>
      </w:r>
      <w:r w:rsidR="008B6FFF" w:rsidRPr="001F1E1C">
        <w:rPr>
          <w:rFonts w:asciiTheme="majorBidi" w:hAnsiTheme="majorBidi" w:cstheme="majorBidi"/>
          <w:lang w:val="pt-PT"/>
        </w:rPr>
        <w:t>R</w:t>
      </w:r>
      <w:r w:rsidR="00231125" w:rsidRPr="001F1E1C">
        <w:rPr>
          <w:rFonts w:asciiTheme="majorBidi" w:hAnsiTheme="majorBidi" w:cstheme="majorBidi"/>
          <w:lang w:val="pt-PT"/>
        </w:rPr>
        <w:t xml:space="preserve">ejeição. </w:t>
      </w:r>
    </w:p>
    <w:p w14:paraId="126209B6" w14:textId="77777777" w:rsidR="00CE444E" w:rsidRDefault="008B6FFF" w:rsidP="001F1E1C">
      <w:pPr>
        <w:spacing w:line="360" w:lineRule="auto"/>
        <w:jc w:val="both"/>
        <w:rPr>
          <w:rFonts w:asciiTheme="majorBidi" w:hAnsiTheme="majorBidi" w:cstheme="majorBidi"/>
          <w:lang w:val="pt-PT"/>
        </w:rPr>
      </w:pPr>
      <w:r w:rsidRPr="001F1E1C">
        <w:rPr>
          <w:rFonts w:asciiTheme="majorBidi" w:hAnsiTheme="majorBidi" w:cstheme="majorBidi"/>
          <w:lang w:val="pt-PT"/>
        </w:rPr>
        <w:t xml:space="preserve">O método da Aceitação-Rejeição consiste, em primeiro lugar, em escolher uma qualquer distribuição </w:t>
      </w:r>
      <w:r w:rsidRPr="001F1E1C">
        <w:rPr>
          <w:rFonts w:asciiTheme="majorBidi" w:hAnsiTheme="majorBidi" w:cstheme="majorBidi"/>
          <w:i/>
          <w:iCs/>
          <w:lang w:val="pt-PT"/>
        </w:rPr>
        <w:t>g(x)</w:t>
      </w:r>
      <w:r w:rsidRPr="001F1E1C">
        <w:rPr>
          <w:rFonts w:asciiTheme="majorBidi" w:hAnsiTheme="majorBidi" w:cstheme="majorBidi"/>
          <w:lang w:val="pt-PT"/>
        </w:rPr>
        <w:t xml:space="preserve">, que, quando multiplicada por </w:t>
      </w:r>
      <w:proofErr w:type="gramStart"/>
      <w:r w:rsidRPr="001F1E1C">
        <w:rPr>
          <w:rFonts w:asciiTheme="majorBidi" w:hAnsiTheme="majorBidi" w:cstheme="majorBidi"/>
          <w:lang w:val="pt-PT"/>
        </w:rPr>
        <w:t xml:space="preserve">uma constante </w:t>
      </w:r>
      <w:r w:rsidRPr="001F1E1C">
        <w:rPr>
          <w:rFonts w:asciiTheme="majorBidi" w:hAnsiTheme="majorBidi" w:cstheme="majorBidi"/>
          <w:i/>
          <w:iCs/>
          <w:lang w:val="pt-PT"/>
        </w:rPr>
        <w:t>c</w:t>
      </w:r>
      <w:proofErr w:type="gramEnd"/>
      <w:r w:rsidRPr="001F1E1C">
        <w:rPr>
          <w:rFonts w:asciiTheme="majorBidi" w:hAnsiTheme="majorBidi" w:cstheme="majorBidi"/>
          <w:lang w:val="pt-PT"/>
        </w:rPr>
        <w:t xml:space="preserve">, é maior ou igual que a distribuição </w:t>
      </w:r>
      <w:r w:rsidRPr="001F1E1C">
        <w:rPr>
          <w:rFonts w:asciiTheme="majorBidi" w:hAnsiTheme="majorBidi" w:cstheme="majorBidi"/>
          <w:i/>
          <w:iCs/>
          <w:lang w:val="pt-PT"/>
        </w:rPr>
        <w:t>f(x)</w:t>
      </w:r>
      <w:r w:rsidRPr="001F1E1C">
        <w:rPr>
          <w:rFonts w:asciiTheme="majorBidi" w:hAnsiTheme="majorBidi" w:cstheme="majorBidi"/>
          <w:lang w:val="pt-PT"/>
        </w:rPr>
        <w:t xml:space="preserve">. </w:t>
      </w:r>
    </w:p>
    <w:p w14:paraId="032BA976" w14:textId="13E9FB80" w:rsidR="001F1E1C" w:rsidRPr="001F1E1C" w:rsidRDefault="008B6FFF" w:rsidP="001F1E1C">
      <w:pPr>
        <w:spacing w:line="360" w:lineRule="auto"/>
        <w:jc w:val="both"/>
        <w:rPr>
          <w:rFonts w:asciiTheme="majorBidi" w:hAnsiTheme="majorBidi" w:cstheme="majorBidi"/>
          <w:i/>
          <w:iCs/>
          <w:lang w:val="pt-PT"/>
        </w:rPr>
      </w:pPr>
      <w:r w:rsidRPr="001F1E1C">
        <w:rPr>
          <w:rFonts w:asciiTheme="majorBidi" w:hAnsiTheme="majorBidi" w:cstheme="majorBidi"/>
          <w:lang w:val="pt-PT"/>
        </w:rPr>
        <w:t xml:space="preserve">Ou seja: </w:t>
      </w:r>
      <w:r w:rsidRPr="001F1E1C">
        <w:rPr>
          <w:rFonts w:asciiTheme="majorBidi" w:hAnsiTheme="majorBidi" w:cstheme="majorBidi"/>
          <w:i/>
          <w:iCs/>
          <w:lang w:val="pt-PT"/>
        </w:rPr>
        <w:t>f(x)</w:t>
      </w:r>
      <w:r w:rsidR="00822031" w:rsidRPr="001F1E1C">
        <w:rPr>
          <w:rFonts w:asciiTheme="majorBidi" w:hAnsiTheme="majorBidi" w:cstheme="majorBidi"/>
          <w:i/>
          <w:iCs/>
          <w:lang w:val="pt-PT"/>
        </w:rPr>
        <w:t>/</w:t>
      </w:r>
      <w:r w:rsidRPr="001F1E1C">
        <w:rPr>
          <w:rFonts w:asciiTheme="majorBidi" w:hAnsiTheme="majorBidi" w:cstheme="majorBidi"/>
          <w:i/>
          <w:iCs/>
          <w:lang w:val="pt-PT"/>
        </w:rPr>
        <w:t xml:space="preserve"> cg(x) ≤ 1. </w:t>
      </w:r>
    </w:p>
    <w:p w14:paraId="58AFE7C5" w14:textId="77777777" w:rsidR="001F1E1C" w:rsidRDefault="008B6FFF" w:rsidP="001F1E1C">
      <w:pPr>
        <w:spacing w:line="360" w:lineRule="auto"/>
        <w:jc w:val="both"/>
        <w:rPr>
          <w:rFonts w:asciiTheme="majorBidi" w:hAnsiTheme="majorBidi" w:cstheme="majorBidi"/>
          <w:lang w:val="pt-PT"/>
        </w:rPr>
      </w:pPr>
      <w:r w:rsidRPr="008B6FFF">
        <w:rPr>
          <w:rFonts w:asciiTheme="majorBidi" w:hAnsiTheme="majorBidi" w:cstheme="majorBidi"/>
          <w:lang w:val="pt-PT"/>
        </w:rPr>
        <w:t>Neste caso em concreto</w:t>
      </w:r>
      <w:r w:rsidR="00822031">
        <w:rPr>
          <w:rFonts w:asciiTheme="majorBidi" w:hAnsiTheme="majorBidi" w:cstheme="majorBidi"/>
          <w:lang w:val="pt-PT"/>
        </w:rPr>
        <w:t>,</w:t>
      </w:r>
      <w:r w:rsidRPr="008B6FFF">
        <w:rPr>
          <w:rFonts w:asciiTheme="majorBidi" w:hAnsiTheme="majorBidi" w:cstheme="majorBidi"/>
          <w:lang w:val="pt-PT"/>
        </w:rPr>
        <w:t xml:space="preserve"> pretende-se gerar 10000 números provenientes de uma distribuição triangular, f(x), que é definida por três parâmetros: min., max. E a moda. </w:t>
      </w:r>
    </w:p>
    <w:p w14:paraId="1237AB69" w14:textId="645CD6F9" w:rsidR="001F1E1C" w:rsidRDefault="008B6FFF" w:rsidP="001F1E1C">
      <w:pPr>
        <w:spacing w:line="360" w:lineRule="auto"/>
        <w:jc w:val="both"/>
        <w:rPr>
          <w:rFonts w:asciiTheme="majorBidi" w:hAnsiTheme="majorBidi" w:cstheme="majorBidi"/>
          <w:lang w:val="pt-PT"/>
        </w:rPr>
      </w:pPr>
      <w:r w:rsidRPr="008B6FFF">
        <w:rPr>
          <w:rFonts w:asciiTheme="majorBidi" w:hAnsiTheme="majorBidi" w:cstheme="majorBidi"/>
          <w:lang w:val="pt-PT"/>
        </w:rPr>
        <w:t xml:space="preserve">Nesta resolução, utilizou-se uma distribuição uniforme para a candidata, </w:t>
      </w:r>
      <w:r w:rsidRPr="008B6FFF">
        <w:rPr>
          <w:rFonts w:asciiTheme="majorBidi" w:hAnsiTheme="majorBidi" w:cstheme="majorBidi"/>
          <w:i/>
          <w:iCs/>
          <w:lang w:val="pt-PT"/>
        </w:rPr>
        <w:t>g(x)</w:t>
      </w:r>
      <w:r w:rsidRPr="008B6FFF">
        <w:rPr>
          <w:rFonts w:asciiTheme="majorBidi" w:hAnsiTheme="majorBidi" w:cstheme="majorBidi"/>
          <w:lang w:val="pt-PT"/>
        </w:rPr>
        <w:t>.</w:t>
      </w:r>
      <w:r>
        <w:rPr>
          <w:rFonts w:asciiTheme="majorBidi" w:hAnsiTheme="majorBidi" w:cstheme="majorBidi"/>
          <w:lang w:val="pt-PT"/>
        </w:rPr>
        <w:t xml:space="preserve"> </w:t>
      </w:r>
    </w:p>
    <w:p w14:paraId="272D1936" w14:textId="0DB28B28" w:rsidR="001F1E1C" w:rsidRDefault="008B6FFF" w:rsidP="001F1E1C">
      <w:pPr>
        <w:spacing w:line="360" w:lineRule="auto"/>
        <w:jc w:val="both"/>
        <w:rPr>
          <w:rFonts w:asciiTheme="majorBidi" w:hAnsiTheme="majorBidi" w:cstheme="majorBidi"/>
          <w:lang w:val="pt-PT"/>
        </w:rPr>
      </w:pPr>
      <w:r>
        <w:rPr>
          <w:rFonts w:asciiTheme="majorBidi" w:hAnsiTheme="majorBidi" w:cstheme="majorBidi"/>
          <w:lang w:val="pt-PT"/>
        </w:rPr>
        <w:t xml:space="preserve">Por consequência, foram gerados três gráficos que contemplam a utilização de três diferentes conjuntos de valores para os parâmetros da distribuição triangular. </w:t>
      </w:r>
    </w:p>
    <w:p w14:paraId="0B81134F" w14:textId="3E63B1C6" w:rsidR="00D66027" w:rsidRPr="001F1E1C" w:rsidRDefault="00D66027" w:rsidP="001F1E1C">
      <w:pPr>
        <w:spacing w:line="360" w:lineRule="auto"/>
        <w:jc w:val="lowKashida"/>
        <w:rPr>
          <w:rFonts w:asciiTheme="majorBidi" w:hAnsiTheme="majorBidi" w:cstheme="majorBidi"/>
          <w:lang w:val="pt-PT"/>
        </w:rPr>
      </w:pPr>
      <w:r>
        <w:rPr>
          <w:rFonts w:asciiTheme="majorBidi" w:hAnsiTheme="majorBidi" w:cstheme="majorBidi"/>
          <w:noProof/>
          <w:lang w:val="pt-PT"/>
        </w:rPr>
        <w:drawing>
          <wp:anchor distT="0" distB="0" distL="114300" distR="114300" simplePos="0" relativeHeight="251663872" behindDoc="0" locked="0" layoutInCell="1" allowOverlap="1" wp14:anchorId="4D556A0E" wp14:editId="1F81921B">
            <wp:simplePos x="0" y="0"/>
            <wp:positionH relativeFrom="margin">
              <wp:align>right</wp:align>
            </wp:positionH>
            <wp:positionV relativeFrom="margin">
              <wp:posOffset>3065780</wp:posOffset>
            </wp:positionV>
            <wp:extent cx="6165850" cy="1987550"/>
            <wp:effectExtent l="0" t="0" r="6350" b="0"/>
            <wp:wrapSquare wrapText="bothSides"/>
            <wp:docPr id="2298016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6FFF">
        <w:rPr>
          <w:rFonts w:asciiTheme="majorBidi" w:hAnsiTheme="majorBidi" w:cstheme="majorBidi"/>
          <w:lang w:val="pt-PT"/>
        </w:rPr>
        <w:t>Abaixo, seguem os mesmos:</w:t>
      </w:r>
    </w:p>
    <w:p w14:paraId="0BCEBB08" w14:textId="3BBC55C5" w:rsidR="002365F7" w:rsidRPr="001F1E1C" w:rsidRDefault="00D66027" w:rsidP="001F1E1C">
      <w:pPr>
        <w:pStyle w:val="Caption"/>
        <w:rPr>
          <w:rFonts w:asciiTheme="majorBidi" w:hAnsiTheme="majorBidi" w:cstheme="majorBidi"/>
          <w:b w:val="0"/>
          <w:bCs w:val="0"/>
          <w:color w:val="auto"/>
          <w:sz w:val="24"/>
          <w:szCs w:val="24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F175974" wp14:editId="56340783">
                <wp:simplePos x="0" y="0"/>
                <wp:positionH relativeFrom="margin">
                  <wp:posOffset>0</wp:posOffset>
                </wp:positionH>
                <wp:positionV relativeFrom="paragraph">
                  <wp:posOffset>2356193</wp:posOffset>
                </wp:positionV>
                <wp:extent cx="2854960" cy="422910"/>
                <wp:effectExtent l="0" t="0" r="254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4960" cy="4229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BCDEEA" w14:textId="72D1B823" w:rsidR="00D66027" w:rsidRPr="00D66027" w:rsidRDefault="00D66027" w:rsidP="00D66027">
                            <w:pPr>
                              <w:pStyle w:val="Caption"/>
                              <w:rPr>
                                <w:rFonts w:asciiTheme="majorBidi" w:hAnsiTheme="majorBidi" w:cstheme="majorBidi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F1E1C">
                              <w:rPr>
                                <w:rFonts w:asciiTheme="majorBidi" w:hAnsiTheme="majorBidi" w:cstheme="majorBidi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lang w:val="pt-PT"/>
                              </w:rPr>
                              <w:t>Gráfico 1 com parâmetros: min.: 2, max.: 10, moda:</w:t>
                            </w:r>
                            <w:r>
                              <w:rPr>
                                <w:rFonts w:asciiTheme="majorBidi" w:hAnsiTheme="majorBidi" w:cstheme="majorBidi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lang w:val="pt-PT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759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5.55pt;width:224.8pt;height:33.3pt;z-index:2516679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" stroked="f">
                <v:textbox inset="0,0,0,0">
                  <w:txbxContent>
                    <w:p w14:paraId="08BCDEEA" w14:textId="72D1B823" w:rsidR="00D66027" w:rsidRPr="00D66027" w:rsidRDefault="00D66027" w:rsidP="00D66027">
                      <w:pPr>
                        <w:pStyle w:val="Caption"/>
                        <w:rPr>
                          <w:rFonts w:asciiTheme="majorBidi" w:hAnsiTheme="majorBidi" w:cstheme="majorBidi"/>
                          <w:b w:val="0"/>
                          <w:bCs w:val="0"/>
                          <w:color w:val="auto"/>
                          <w:sz w:val="24"/>
                          <w:szCs w:val="24"/>
                          <w:lang w:val="pt-PT"/>
                        </w:rPr>
                      </w:pPr>
                      <w:r w:rsidRPr="001F1E1C">
                        <w:rPr>
                          <w:rFonts w:asciiTheme="majorBidi" w:hAnsiTheme="majorBidi" w:cstheme="majorBidi"/>
                          <w:b w:val="0"/>
                          <w:bCs w:val="0"/>
                          <w:color w:val="auto"/>
                          <w:sz w:val="24"/>
                          <w:szCs w:val="24"/>
                          <w:lang w:val="pt-PT"/>
                        </w:rPr>
                        <w:t>Gráfico 1 com parâmetros: min.: 2, max.: 10, moda:</w:t>
                      </w:r>
                      <w:r>
                        <w:rPr>
                          <w:rFonts w:asciiTheme="majorBidi" w:hAnsiTheme="majorBidi" w:cstheme="majorBidi"/>
                          <w:b w:val="0"/>
                          <w:bCs w:val="0"/>
                          <w:color w:val="auto"/>
                          <w:sz w:val="24"/>
                          <w:szCs w:val="24"/>
                          <w:lang w:val="pt-PT"/>
                        </w:rPr>
                        <w:t xml:space="preserve"> 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79885BF" wp14:editId="3BF440CC">
                <wp:simplePos x="0" y="0"/>
                <wp:positionH relativeFrom="margin">
                  <wp:posOffset>3492500</wp:posOffset>
                </wp:positionH>
                <wp:positionV relativeFrom="paragraph">
                  <wp:posOffset>2349843</wp:posOffset>
                </wp:positionV>
                <wp:extent cx="2854960" cy="635"/>
                <wp:effectExtent l="0" t="0" r="2540" b="508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4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C86764" w14:textId="7291FA71" w:rsidR="001F1E1C" w:rsidRPr="00D66027" w:rsidRDefault="001F1E1C" w:rsidP="00D66027">
                            <w:pPr>
                              <w:pStyle w:val="Caption"/>
                              <w:rPr>
                                <w:rFonts w:asciiTheme="majorBidi" w:hAnsiTheme="majorBidi" w:cstheme="majorBidi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F1E1C">
                              <w:rPr>
                                <w:rFonts w:asciiTheme="majorBidi" w:hAnsiTheme="majorBidi" w:cstheme="majorBidi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lang w:val="pt-PT"/>
                              </w:rPr>
                              <w:t>Gráfico 2 com parâmetros: min.: 0, max.: 10, moda: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9885BF" id="Text Box 1" o:spid="_x0000_s1027" type="#_x0000_t202" style="position:absolute;margin-left:275pt;margin-top:185.05pt;width:224.8pt;height:.05pt;z-index:251665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" stroked="f">
                <v:textbox style="mso-fit-shape-to-text:t" inset="0,0,0,0">
                  <w:txbxContent>
                    <w:p w14:paraId="36C86764" w14:textId="7291FA71" w:rsidR="001F1E1C" w:rsidRPr="00D66027" w:rsidRDefault="001F1E1C" w:rsidP="00D66027">
                      <w:pPr>
                        <w:pStyle w:val="Caption"/>
                        <w:rPr>
                          <w:rFonts w:asciiTheme="majorBidi" w:hAnsiTheme="majorBidi" w:cstheme="majorBidi"/>
                          <w:b w:val="0"/>
                          <w:bCs w:val="0"/>
                          <w:color w:val="auto"/>
                          <w:sz w:val="24"/>
                          <w:szCs w:val="24"/>
                          <w:lang w:val="pt-PT"/>
                        </w:rPr>
                      </w:pPr>
                      <w:r w:rsidRPr="001F1E1C">
                        <w:rPr>
                          <w:rFonts w:asciiTheme="majorBidi" w:hAnsiTheme="majorBidi" w:cstheme="majorBidi"/>
                          <w:b w:val="0"/>
                          <w:bCs w:val="0"/>
                          <w:color w:val="auto"/>
                          <w:sz w:val="24"/>
                          <w:szCs w:val="24"/>
                          <w:lang w:val="pt-PT"/>
                        </w:rPr>
                        <w:t>Gráfico 2 com parâmetros: min.: 0, max.: 10, moda: 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1E1C" w:rsidRPr="001F1E1C">
        <w:rPr>
          <w:rFonts w:asciiTheme="majorBidi" w:hAnsiTheme="majorBidi" w:cstheme="majorBidi"/>
          <w:b w:val="0"/>
          <w:bCs w:val="0"/>
          <w:color w:val="auto"/>
          <w:sz w:val="24"/>
          <w:szCs w:val="24"/>
          <w:lang w:val="pt-PT"/>
        </w:rPr>
        <w:t xml:space="preserve">  </w:t>
      </w:r>
    </w:p>
    <w:p w14:paraId="3209CEBA" w14:textId="566A012F" w:rsidR="00694F15" w:rsidRDefault="00694F15" w:rsidP="00EE700D">
      <w:pPr>
        <w:spacing w:line="360" w:lineRule="auto"/>
        <w:rPr>
          <w:rFonts w:asciiTheme="majorBidi" w:hAnsiTheme="majorBidi" w:cstheme="majorBidi"/>
          <w:lang w:val="pt-PT"/>
        </w:rPr>
      </w:pPr>
    </w:p>
    <w:p w14:paraId="1748A5FB" w14:textId="4994DD38" w:rsidR="002365F7" w:rsidRPr="002365F7" w:rsidRDefault="00D66027" w:rsidP="00EE700D">
      <w:pPr>
        <w:spacing w:line="360" w:lineRule="auto"/>
        <w:rPr>
          <w:rFonts w:asciiTheme="majorBidi" w:hAnsiTheme="majorBidi" w:cstheme="majorBidi"/>
          <w:lang w:val="pt-PT"/>
        </w:rPr>
      </w:pPr>
      <w:r>
        <w:rPr>
          <w:rFonts w:asciiTheme="majorBidi" w:hAnsiTheme="majorBidi" w:cstheme="majorBidi"/>
          <w:noProof/>
          <w:lang w:val="pt-PT"/>
        </w:rPr>
        <w:drawing>
          <wp:anchor distT="0" distB="0" distL="114300" distR="114300" simplePos="0" relativeHeight="251660800" behindDoc="0" locked="0" layoutInCell="1" allowOverlap="1" wp14:anchorId="2B633034" wp14:editId="44F24276">
            <wp:simplePos x="0" y="0"/>
            <wp:positionH relativeFrom="margin">
              <wp:posOffset>1225550</wp:posOffset>
            </wp:positionH>
            <wp:positionV relativeFrom="margin">
              <wp:posOffset>5670893</wp:posOffset>
            </wp:positionV>
            <wp:extent cx="3736975" cy="2308225"/>
            <wp:effectExtent l="0" t="0" r="0" b="0"/>
            <wp:wrapSquare wrapText="bothSides"/>
            <wp:docPr id="5964475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230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A947C1" w14:textId="60F59CFF" w:rsidR="002365F7" w:rsidRPr="002365F7" w:rsidRDefault="002365F7" w:rsidP="00EE700D">
      <w:pPr>
        <w:spacing w:line="360" w:lineRule="auto"/>
        <w:rPr>
          <w:rFonts w:asciiTheme="majorBidi" w:hAnsiTheme="majorBidi" w:cstheme="majorBidi"/>
          <w:lang w:val="pt-PT"/>
        </w:rPr>
      </w:pPr>
    </w:p>
    <w:p w14:paraId="600BC30D" w14:textId="0AFE41BE" w:rsidR="002365F7" w:rsidRPr="002365F7" w:rsidRDefault="002365F7" w:rsidP="00EE700D">
      <w:pPr>
        <w:spacing w:line="360" w:lineRule="auto"/>
        <w:rPr>
          <w:rFonts w:asciiTheme="majorBidi" w:hAnsiTheme="majorBidi" w:cstheme="majorBidi"/>
          <w:lang w:val="pt-PT"/>
        </w:rPr>
      </w:pPr>
    </w:p>
    <w:p w14:paraId="3BE5C478" w14:textId="30211544" w:rsidR="002365F7" w:rsidRPr="002365F7" w:rsidRDefault="002365F7" w:rsidP="00EE700D">
      <w:pPr>
        <w:spacing w:line="360" w:lineRule="auto"/>
        <w:rPr>
          <w:rFonts w:asciiTheme="majorBidi" w:hAnsiTheme="majorBidi" w:cstheme="majorBidi"/>
          <w:lang w:val="pt-PT"/>
        </w:rPr>
      </w:pPr>
    </w:p>
    <w:p w14:paraId="6E4BD605" w14:textId="500438EA" w:rsidR="002365F7" w:rsidRDefault="002365F7" w:rsidP="00EE700D">
      <w:pPr>
        <w:spacing w:line="360" w:lineRule="auto"/>
        <w:rPr>
          <w:rFonts w:asciiTheme="majorBidi" w:hAnsiTheme="majorBidi" w:cstheme="majorBidi"/>
          <w:lang w:val="pt-PT"/>
        </w:rPr>
      </w:pPr>
    </w:p>
    <w:p w14:paraId="57F37B01" w14:textId="1E7B1ECC" w:rsidR="002530F3" w:rsidRDefault="001F1E1C">
      <w:pPr>
        <w:spacing w:after="160" w:line="276" w:lineRule="auto"/>
        <w:rPr>
          <w:rFonts w:asciiTheme="majorBidi" w:hAnsiTheme="majorBidi" w:cstheme="majorBidi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16316D9" wp14:editId="39249908">
                <wp:simplePos x="0" y="0"/>
                <wp:positionH relativeFrom="margin">
                  <wp:posOffset>1665605</wp:posOffset>
                </wp:positionH>
                <wp:positionV relativeFrom="paragraph">
                  <wp:posOffset>1142708</wp:posOffset>
                </wp:positionV>
                <wp:extent cx="2854960" cy="635"/>
                <wp:effectExtent l="0" t="0" r="2540" b="5080"/>
                <wp:wrapSquare wrapText="bothSides"/>
                <wp:docPr id="15242864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4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CD7F1D" w14:textId="3EB0D85D" w:rsidR="00822031" w:rsidRPr="00D66027" w:rsidRDefault="00822031" w:rsidP="001F1E1C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b w:val="0"/>
                                <w:bCs w:val="0"/>
                                <w:noProof/>
                                <w:color w:val="auto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D66027">
                              <w:rPr>
                                <w:rFonts w:asciiTheme="majorBidi" w:hAnsiTheme="majorBidi" w:cstheme="majorBidi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lang w:val="pt-PT"/>
                              </w:rPr>
                              <w:t>Gráfico 3 com parâmetros: min.: 5, max.: 10, moda: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6316D9" id="_x0000_s1028" type="#_x0000_t202" style="position:absolute;margin-left:131.15pt;margin-top:90pt;width:224.8pt;height:.05pt;z-index:251662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" stroked="f">
                <v:textbox style="mso-fit-shape-to-text:t" inset="0,0,0,0">
                  <w:txbxContent>
                    <w:p w14:paraId="73CD7F1D" w14:textId="3EB0D85D" w:rsidR="00822031" w:rsidRPr="00D66027" w:rsidRDefault="00822031" w:rsidP="001F1E1C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b w:val="0"/>
                          <w:bCs w:val="0"/>
                          <w:noProof/>
                          <w:color w:val="auto"/>
                          <w:sz w:val="24"/>
                          <w:szCs w:val="24"/>
                          <w:lang w:val="pt-PT"/>
                        </w:rPr>
                      </w:pPr>
                      <w:r w:rsidRPr="00D66027">
                        <w:rPr>
                          <w:rFonts w:asciiTheme="majorBidi" w:hAnsiTheme="majorBidi" w:cstheme="majorBidi"/>
                          <w:b w:val="0"/>
                          <w:bCs w:val="0"/>
                          <w:color w:val="auto"/>
                          <w:sz w:val="24"/>
                          <w:szCs w:val="24"/>
                          <w:lang w:val="pt-PT"/>
                        </w:rPr>
                        <w:t>Gráfico 3 com parâmetros: min.: 5, max.: 10, moda: 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30F3">
        <w:rPr>
          <w:rFonts w:asciiTheme="majorBidi" w:hAnsiTheme="majorBidi" w:cstheme="majorBidi"/>
          <w:lang w:val="pt-PT"/>
        </w:rPr>
        <w:br w:type="page"/>
      </w:r>
    </w:p>
    <w:p w14:paraId="207DB948" w14:textId="406E0646" w:rsidR="00DC5A8F" w:rsidRDefault="002365F7" w:rsidP="00DC5A8F">
      <w:pPr>
        <w:spacing w:line="360" w:lineRule="auto"/>
        <w:rPr>
          <w:lang w:val="pt-PT"/>
        </w:rPr>
      </w:pPr>
      <w:r w:rsidRPr="005C3688">
        <w:rPr>
          <w:rFonts w:asciiTheme="majorBidi" w:hAnsiTheme="majorBidi" w:cstheme="majorBidi"/>
          <w:b/>
          <w:bCs/>
          <w:lang w:val="pt-PT"/>
        </w:rPr>
        <w:lastRenderedPageBreak/>
        <w:t>2</w:t>
      </w:r>
      <w:r w:rsidR="00822031">
        <w:rPr>
          <w:rFonts w:asciiTheme="majorBidi" w:hAnsiTheme="majorBidi" w:cstheme="majorBidi"/>
          <w:lang w:val="pt-PT"/>
        </w:rPr>
        <w:t>.</w:t>
      </w:r>
      <w:r w:rsidR="00C06E25">
        <w:rPr>
          <w:rFonts w:asciiTheme="majorBidi" w:hAnsiTheme="majorBidi" w:cstheme="majorBidi"/>
          <w:lang w:val="pt-PT"/>
        </w:rPr>
        <w:t xml:space="preserve"> </w:t>
      </w:r>
      <w:r w:rsidR="00DC5A8F">
        <w:rPr>
          <w:rFonts w:asciiTheme="majorBidi" w:hAnsiTheme="majorBidi" w:cstheme="majorBidi"/>
          <w:lang w:val="pt-PT"/>
        </w:rPr>
        <w:t>R</w:t>
      </w:r>
      <w:r w:rsidR="00C06E25">
        <w:rPr>
          <w:rFonts w:asciiTheme="majorBidi" w:hAnsiTheme="majorBidi" w:cstheme="majorBidi"/>
          <w:lang w:val="pt-PT"/>
        </w:rPr>
        <w:t xml:space="preserve">ecorremos à distribuição </w:t>
      </w:r>
      <w:r w:rsidR="00DC5A8F">
        <w:rPr>
          <w:rFonts w:asciiTheme="majorBidi" w:hAnsiTheme="majorBidi" w:cstheme="majorBidi"/>
          <w:lang w:val="pt-PT"/>
        </w:rPr>
        <w:t>t</w:t>
      </w:r>
      <w:r w:rsidR="00C06E25">
        <w:rPr>
          <w:rFonts w:asciiTheme="majorBidi" w:hAnsiTheme="majorBidi" w:cstheme="majorBidi"/>
          <w:lang w:val="pt-PT"/>
        </w:rPr>
        <w:t>-</w:t>
      </w:r>
      <w:proofErr w:type="spellStart"/>
      <w:r w:rsidR="00DC5A8F">
        <w:rPr>
          <w:rFonts w:asciiTheme="majorBidi" w:hAnsiTheme="majorBidi" w:cstheme="majorBidi"/>
          <w:lang w:val="pt-PT"/>
        </w:rPr>
        <w:t>st</w:t>
      </w:r>
      <w:r w:rsidR="00C06E25">
        <w:rPr>
          <w:rFonts w:asciiTheme="majorBidi" w:hAnsiTheme="majorBidi" w:cstheme="majorBidi"/>
          <w:lang w:val="pt-PT"/>
        </w:rPr>
        <w:t>udent</w:t>
      </w:r>
      <w:proofErr w:type="spellEnd"/>
      <w:r w:rsidR="00C06E25">
        <w:rPr>
          <w:rFonts w:asciiTheme="majorBidi" w:hAnsiTheme="majorBidi" w:cstheme="majorBidi"/>
          <w:lang w:val="pt-PT"/>
        </w:rPr>
        <w:t xml:space="preserve"> para fazer um </w:t>
      </w:r>
      <w:r w:rsidR="00C06E25" w:rsidRPr="002530F3">
        <w:rPr>
          <w:lang w:val="pt-PT"/>
        </w:rPr>
        <w:t>estudo comparativo de dois estimadores para o coeficiente de assimetria de distribuições de probabilidade.</w:t>
      </w:r>
      <w:r w:rsidR="00DC5A8F">
        <w:rPr>
          <w:lang w:val="pt-PT"/>
        </w:rPr>
        <w:t xml:space="preserve"> </w:t>
      </w:r>
    </w:p>
    <w:p w14:paraId="4FEF32AF" w14:textId="7259E433" w:rsidR="00DC5A8F" w:rsidRPr="00DC5A8F" w:rsidRDefault="00DC5A8F" w:rsidP="00DC5A8F">
      <w:pPr>
        <w:spacing w:line="360" w:lineRule="auto"/>
        <w:rPr>
          <w:lang w:val="pt-PT"/>
        </w:rPr>
      </w:pPr>
      <w:r>
        <w:rPr>
          <w:lang w:val="pt-PT"/>
        </w:rPr>
        <w:t xml:space="preserve">Utilizou-se um </w:t>
      </w:r>
      <w:proofErr w:type="spellStart"/>
      <w:r w:rsidRPr="00DC5A8F">
        <w:rPr>
          <w:b/>
          <w:bCs/>
          <w:lang w:val="pt-PT"/>
        </w:rPr>
        <w:t>df</w:t>
      </w:r>
      <w:proofErr w:type="spellEnd"/>
      <w:r w:rsidRPr="00DC5A8F">
        <w:rPr>
          <w:b/>
          <w:bCs/>
          <w:lang w:val="pt-PT"/>
        </w:rPr>
        <w:t xml:space="preserve"> = 5</w:t>
      </w:r>
      <w:r>
        <w:rPr>
          <w:lang w:val="pt-PT"/>
        </w:rPr>
        <w:t xml:space="preserve"> (graus de liberdade) para todos os casos apresentados</w:t>
      </w:r>
      <w:r w:rsidR="00D66027">
        <w:rPr>
          <w:lang w:val="pt-PT"/>
        </w:rPr>
        <w:t xml:space="preserve">, pelas razões mencionadas no anexo. </w:t>
      </w:r>
      <w:r>
        <w:rPr>
          <w:rFonts w:asciiTheme="majorBidi" w:hAnsiTheme="majorBidi" w:cstheme="majorBidi"/>
          <w:lang w:val="pt-PT"/>
        </w:rPr>
        <w:t>Tabelas descritivas para cada estimador S1 e S2:</w:t>
      </w:r>
    </w:p>
    <w:tbl>
      <w:tblPr>
        <w:tblStyle w:val="PlainTable5"/>
        <w:tblpPr w:leftFromText="181" w:rightFromText="181" w:vertAnchor="page" w:horzAnchor="margin" w:tblpXSpec="center" w:tblpY="324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899"/>
        <w:gridCol w:w="2211"/>
        <w:gridCol w:w="2212"/>
        <w:gridCol w:w="2212"/>
        <w:gridCol w:w="2212"/>
      </w:tblGrid>
      <w:tr w:rsidR="00FB34BD" w14:paraId="6F8D958C" w14:textId="2F4BBD8C" w:rsidTr="008D04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9" w:type="dxa"/>
            <w:tcBorders>
              <w:bottom w:val="single" w:sz="2" w:space="0" w:color="auto"/>
            </w:tcBorders>
            <w:vAlign w:val="center"/>
          </w:tcPr>
          <w:p w14:paraId="646100A4" w14:textId="77777777" w:rsidR="00FB34BD" w:rsidRPr="00FB34BD" w:rsidRDefault="00FB34BD" w:rsidP="00FB34BD">
            <w:pPr>
              <w:ind w:left="26"/>
              <w:jc w:val="center"/>
              <w:rPr>
                <w:rFonts w:asciiTheme="majorBidi" w:hAnsiTheme="majorBidi"/>
                <w:i w:val="0"/>
                <w:iCs w:val="0"/>
                <w:lang w:val="pt-PT"/>
              </w:rPr>
            </w:pPr>
            <w:r w:rsidRPr="00FB34BD">
              <w:rPr>
                <w:rFonts w:asciiTheme="majorBidi" w:hAnsiTheme="majorBidi"/>
                <w:i w:val="0"/>
                <w:iCs w:val="0"/>
                <w:lang w:val="pt-PT"/>
              </w:rPr>
              <w:t>n</w:t>
            </w:r>
          </w:p>
        </w:tc>
        <w:tc>
          <w:tcPr>
            <w:tcW w:w="2211" w:type="dxa"/>
            <w:tcBorders>
              <w:bottom w:val="single" w:sz="2" w:space="0" w:color="auto"/>
            </w:tcBorders>
            <w:vAlign w:val="center"/>
          </w:tcPr>
          <w:p w14:paraId="78628218" w14:textId="77777777" w:rsidR="00FB34BD" w:rsidRPr="00FB34BD" w:rsidRDefault="00FB34BD" w:rsidP="00FB34BD">
            <w:pPr>
              <w:ind w:left="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i w:val="0"/>
                <w:iCs w:val="0"/>
                <w:lang w:val="pt-PT"/>
              </w:rPr>
            </w:pPr>
            <w:r w:rsidRPr="00FB34BD">
              <w:rPr>
                <w:rFonts w:asciiTheme="majorBidi" w:hAnsiTheme="majorBidi"/>
                <w:i w:val="0"/>
                <w:iCs w:val="0"/>
                <w:lang w:val="pt-PT"/>
              </w:rPr>
              <w:t>S1</w:t>
            </w:r>
          </w:p>
          <w:p w14:paraId="7625CFD9" w14:textId="77777777" w:rsidR="00FB34BD" w:rsidRPr="00FB34BD" w:rsidRDefault="00FB34BD" w:rsidP="00FB34BD">
            <w:pPr>
              <w:ind w:left="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i w:val="0"/>
                <w:iCs w:val="0"/>
                <w:lang w:val="pt-PT"/>
              </w:rPr>
            </w:pPr>
            <w:r w:rsidRPr="00FB34BD">
              <w:rPr>
                <w:rFonts w:asciiTheme="majorBidi" w:hAnsiTheme="majorBidi"/>
                <w:i w:val="0"/>
                <w:iCs w:val="0"/>
                <w:lang w:val="pt-PT"/>
              </w:rPr>
              <w:t>Erro Padrão</w:t>
            </w:r>
          </w:p>
        </w:tc>
        <w:tc>
          <w:tcPr>
            <w:tcW w:w="2212" w:type="dxa"/>
            <w:tcBorders>
              <w:bottom w:val="single" w:sz="2" w:space="0" w:color="auto"/>
            </w:tcBorders>
            <w:vAlign w:val="center"/>
          </w:tcPr>
          <w:p w14:paraId="23A39EDC" w14:textId="77777777" w:rsidR="00FB34BD" w:rsidRPr="00FB34BD" w:rsidRDefault="00FB34BD" w:rsidP="00FB34BD">
            <w:pPr>
              <w:ind w:left="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i w:val="0"/>
                <w:iCs w:val="0"/>
                <w:lang w:val="pt-PT"/>
              </w:rPr>
            </w:pPr>
            <w:r w:rsidRPr="00FB34BD">
              <w:rPr>
                <w:rFonts w:asciiTheme="majorBidi" w:hAnsiTheme="majorBidi"/>
                <w:i w:val="0"/>
                <w:iCs w:val="0"/>
                <w:lang w:val="pt-PT"/>
              </w:rPr>
              <w:t>S1</w:t>
            </w:r>
          </w:p>
          <w:p w14:paraId="57122E78" w14:textId="77777777" w:rsidR="00FB34BD" w:rsidRPr="00FB34BD" w:rsidRDefault="00FB34BD" w:rsidP="00FB34BD">
            <w:pPr>
              <w:ind w:left="-89" w:firstLine="1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i w:val="0"/>
                <w:iCs w:val="0"/>
                <w:lang w:val="pt-PT"/>
              </w:rPr>
            </w:pPr>
            <w:r w:rsidRPr="00FB34BD">
              <w:rPr>
                <w:rFonts w:asciiTheme="majorBidi" w:hAnsiTheme="majorBidi"/>
                <w:i w:val="0"/>
                <w:iCs w:val="0"/>
                <w:lang w:val="pt-PT"/>
              </w:rPr>
              <w:t>Erro Quadrático Médio</w:t>
            </w:r>
          </w:p>
        </w:tc>
        <w:tc>
          <w:tcPr>
            <w:tcW w:w="2212" w:type="dxa"/>
            <w:tcBorders>
              <w:bottom w:val="single" w:sz="2" w:space="0" w:color="auto"/>
            </w:tcBorders>
            <w:vAlign w:val="center"/>
          </w:tcPr>
          <w:p w14:paraId="6D27709E" w14:textId="77777777" w:rsidR="00FB34BD" w:rsidRPr="00FB34BD" w:rsidRDefault="00FB34BD" w:rsidP="00FB34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 w:val="0"/>
                <w:iCs w:val="0"/>
                <w:lang w:val="pt-PT"/>
              </w:rPr>
            </w:pPr>
            <w:r w:rsidRPr="00FB34BD">
              <w:rPr>
                <w:rFonts w:asciiTheme="majorBidi" w:hAnsiTheme="majorBidi" w:cstheme="majorBidi"/>
                <w:i w:val="0"/>
                <w:iCs w:val="0"/>
                <w:lang w:val="pt-PT"/>
              </w:rPr>
              <w:t>S2</w:t>
            </w:r>
          </w:p>
          <w:p w14:paraId="1D18452D" w14:textId="6487F554" w:rsidR="00FB34BD" w:rsidRPr="00FB34BD" w:rsidRDefault="00FB34BD" w:rsidP="00FB34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 w:val="0"/>
                <w:iCs w:val="0"/>
                <w:lang w:val="pt-PT"/>
              </w:rPr>
            </w:pPr>
            <w:r w:rsidRPr="00FB34BD">
              <w:rPr>
                <w:rFonts w:asciiTheme="majorBidi" w:hAnsiTheme="majorBidi" w:cstheme="majorBidi"/>
                <w:i w:val="0"/>
                <w:iCs w:val="0"/>
                <w:lang w:val="pt-PT"/>
              </w:rPr>
              <w:t>Erro</w:t>
            </w:r>
          </w:p>
          <w:p w14:paraId="70DEF521" w14:textId="472298DA" w:rsidR="00FB34BD" w:rsidRPr="00FB34BD" w:rsidRDefault="00FB34BD" w:rsidP="00FB34BD">
            <w:pPr>
              <w:ind w:left="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i w:val="0"/>
                <w:iCs w:val="0"/>
                <w:lang w:val="pt-PT"/>
              </w:rPr>
            </w:pPr>
            <w:r w:rsidRPr="00FB34BD">
              <w:rPr>
                <w:rFonts w:asciiTheme="majorBidi" w:hAnsiTheme="majorBidi" w:cstheme="majorBidi"/>
                <w:i w:val="0"/>
                <w:iCs w:val="0"/>
                <w:lang w:val="pt-PT"/>
              </w:rPr>
              <w:t>Padrão</w:t>
            </w:r>
          </w:p>
        </w:tc>
        <w:tc>
          <w:tcPr>
            <w:tcW w:w="2212" w:type="dxa"/>
            <w:tcBorders>
              <w:bottom w:val="single" w:sz="2" w:space="0" w:color="auto"/>
            </w:tcBorders>
            <w:vAlign w:val="center"/>
          </w:tcPr>
          <w:p w14:paraId="154EC44E" w14:textId="77777777" w:rsidR="00FB34BD" w:rsidRPr="00FB34BD" w:rsidRDefault="00FB34BD" w:rsidP="00FB34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 w:val="0"/>
                <w:iCs w:val="0"/>
                <w:lang w:val="pt-PT"/>
              </w:rPr>
            </w:pPr>
            <w:r w:rsidRPr="00FB34BD">
              <w:rPr>
                <w:rFonts w:asciiTheme="majorBidi" w:hAnsiTheme="majorBidi" w:cstheme="majorBidi"/>
                <w:i w:val="0"/>
                <w:iCs w:val="0"/>
                <w:lang w:val="pt-PT"/>
              </w:rPr>
              <w:t>S2</w:t>
            </w:r>
          </w:p>
          <w:p w14:paraId="07B36EF1" w14:textId="09CDA767" w:rsidR="00FB34BD" w:rsidRPr="00FB34BD" w:rsidRDefault="00FB34BD" w:rsidP="00FB34BD">
            <w:pPr>
              <w:ind w:left="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i w:val="0"/>
                <w:iCs w:val="0"/>
                <w:lang w:val="pt-PT"/>
              </w:rPr>
            </w:pPr>
            <w:r w:rsidRPr="00FB34BD">
              <w:rPr>
                <w:rFonts w:asciiTheme="majorBidi" w:hAnsiTheme="majorBidi" w:cstheme="majorBidi"/>
                <w:i w:val="0"/>
                <w:iCs w:val="0"/>
                <w:lang w:val="pt-PT"/>
              </w:rPr>
              <w:t>Erro Quadrático Médio</w:t>
            </w:r>
          </w:p>
        </w:tc>
      </w:tr>
      <w:tr w:rsidR="00F33689" w:rsidRPr="0098267C" w14:paraId="2074CA07" w14:textId="09B3C72E" w:rsidTr="00F33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tcBorders>
              <w:top w:val="single" w:sz="2" w:space="0" w:color="auto"/>
            </w:tcBorders>
            <w:vAlign w:val="center"/>
          </w:tcPr>
          <w:p w14:paraId="25AF018A" w14:textId="77777777" w:rsidR="00FB34BD" w:rsidRPr="0098267C" w:rsidRDefault="00FB34BD" w:rsidP="00FB34BD">
            <w:pPr>
              <w:ind w:left="26"/>
              <w:jc w:val="center"/>
              <w:rPr>
                <w:rFonts w:asciiTheme="majorBidi" w:hAnsiTheme="majorBidi"/>
                <w:i w:val="0"/>
                <w:iCs w:val="0"/>
                <w:lang w:val="pt-PT"/>
              </w:rPr>
            </w:pPr>
            <w:r w:rsidRPr="0098267C">
              <w:rPr>
                <w:rFonts w:asciiTheme="majorBidi" w:hAnsiTheme="majorBidi"/>
                <w:i w:val="0"/>
                <w:iCs w:val="0"/>
                <w:lang w:val="pt-PT"/>
              </w:rPr>
              <w:t>20</w:t>
            </w:r>
          </w:p>
        </w:tc>
        <w:tc>
          <w:tcPr>
            <w:tcW w:w="2211" w:type="dxa"/>
            <w:tcBorders>
              <w:top w:val="single" w:sz="2" w:space="0" w:color="auto"/>
            </w:tcBorders>
            <w:shd w:val="clear" w:color="auto" w:fill="002060"/>
            <w:vAlign w:val="center"/>
          </w:tcPr>
          <w:p w14:paraId="45DAD157" w14:textId="77777777" w:rsidR="00FB34BD" w:rsidRPr="0098267C" w:rsidRDefault="00FB34BD" w:rsidP="00FB34BD">
            <w:pPr>
              <w:ind w:left="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val="pt-PT"/>
              </w:rPr>
            </w:pPr>
            <w:r w:rsidRPr="0098267C">
              <w:rPr>
                <w:rFonts w:asciiTheme="majorBidi" w:hAnsiTheme="majorBidi" w:cstheme="majorBidi"/>
                <w:lang w:val="pt-PT"/>
              </w:rPr>
              <w:t>0.2</w:t>
            </w:r>
            <w:r>
              <w:rPr>
                <w:rFonts w:asciiTheme="majorBidi" w:hAnsiTheme="majorBidi" w:cstheme="majorBidi"/>
                <w:lang w:val="pt-PT"/>
              </w:rPr>
              <w:t>806</w:t>
            </w:r>
          </w:p>
        </w:tc>
        <w:tc>
          <w:tcPr>
            <w:tcW w:w="2212" w:type="dxa"/>
            <w:tcBorders>
              <w:top w:val="single" w:sz="2" w:space="0" w:color="auto"/>
            </w:tcBorders>
            <w:shd w:val="clear" w:color="auto" w:fill="002060"/>
            <w:vAlign w:val="center"/>
          </w:tcPr>
          <w:p w14:paraId="769DD802" w14:textId="77777777" w:rsidR="00FB34BD" w:rsidRPr="0098267C" w:rsidRDefault="00FB34BD" w:rsidP="00FB34BD">
            <w:pPr>
              <w:ind w:left="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val="pt-PT"/>
              </w:rPr>
            </w:pPr>
            <w:r w:rsidRPr="0098267C">
              <w:rPr>
                <w:rFonts w:asciiTheme="majorBidi" w:hAnsiTheme="majorBidi" w:cstheme="majorBidi"/>
                <w:lang w:val="pt-PT"/>
              </w:rPr>
              <w:t>0.</w:t>
            </w:r>
            <w:r>
              <w:rPr>
                <w:rFonts w:asciiTheme="majorBidi" w:hAnsiTheme="majorBidi" w:cstheme="majorBidi"/>
                <w:lang w:val="pt-PT"/>
              </w:rPr>
              <w:t>0787</w:t>
            </w:r>
          </w:p>
        </w:tc>
        <w:tc>
          <w:tcPr>
            <w:tcW w:w="2212" w:type="dxa"/>
            <w:tcBorders>
              <w:top w:val="single" w:sz="2" w:space="0" w:color="auto"/>
            </w:tcBorders>
            <w:shd w:val="clear" w:color="auto" w:fill="002060"/>
            <w:vAlign w:val="center"/>
          </w:tcPr>
          <w:p w14:paraId="1FD34C35" w14:textId="319BBD56" w:rsidR="00FB34BD" w:rsidRPr="0098267C" w:rsidRDefault="00FB34BD" w:rsidP="00FB34BD">
            <w:pPr>
              <w:ind w:left="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val="pt-PT"/>
              </w:rPr>
            </w:pPr>
            <w:r>
              <w:rPr>
                <w:rFonts w:asciiTheme="majorBidi" w:hAnsiTheme="majorBidi" w:cstheme="majorBidi"/>
                <w:lang w:val="pt-PT"/>
              </w:rPr>
              <w:t>0.2166</w:t>
            </w:r>
          </w:p>
        </w:tc>
        <w:tc>
          <w:tcPr>
            <w:tcW w:w="2212" w:type="dxa"/>
            <w:tcBorders>
              <w:top w:val="single" w:sz="2" w:space="0" w:color="auto"/>
            </w:tcBorders>
            <w:shd w:val="clear" w:color="auto" w:fill="002060"/>
            <w:vAlign w:val="center"/>
          </w:tcPr>
          <w:p w14:paraId="50ECE8F5" w14:textId="3EBB5872" w:rsidR="00FB34BD" w:rsidRPr="0098267C" w:rsidRDefault="00FB34BD" w:rsidP="00FB34BD">
            <w:pPr>
              <w:ind w:left="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val="pt-PT"/>
              </w:rPr>
            </w:pPr>
            <w:r>
              <w:rPr>
                <w:rFonts w:asciiTheme="majorBidi" w:hAnsiTheme="majorBidi" w:cstheme="majorBidi"/>
                <w:lang w:val="pt-PT"/>
              </w:rPr>
              <w:t>0.0469</w:t>
            </w:r>
          </w:p>
        </w:tc>
      </w:tr>
      <w:tr w:rsidR="00FB34BD" w:rsidRPr="0098267C" w14:paraId="45AA5C4C" w14:textId="2BB1D027" w:rsidTr="008D0468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vAlign w:val="center"/>
          </w:tcPr>
          <w:p w14:paraId="3B77276A" w14:textId="77777777" w:rsidR="00FB34BD" w:rsidRPr="0098267C" w:rsidRDefault="00FB34BD" w:rsidP="00FB34BD">
            <w:pPr>
              <w:ind w:left="26"/>
              <w:jc w:val="center"/>
              <w:rPr>
                <w:rFonts w:asciiTheme="majorBidi" w:hAnsiTheme="majorBidi"/>
                <w:i w:val="0"/>
                <w:iCs w:val="0"/>
                <w:lang w:val="pt-PT"/>
              </w:rPr>
            </w:pPr>
            <w:r w:rsidRPr="0098267C">
              <w:rPr>
                <w:rFonts w:asciiTheme="majorBidi" w:hAnsiTheme="majorBidi"/>
                <w:i w:val="0"/>
                <w:iCs w:val="0"/>
                <w:lang w:val="pt-PT"/>
              </w:rPr>
              <w:t>100</w:t>
            </w:r>
          </w:p>
        </w:tc>
        <w:tc>
          <w:tcPr>
            <w:tcW w:w="2211" w:type="dxa"/>
            <w:shd w:val="clear" w:color="auto" w:fill="FFFFFF" w:themeFill="background1"/>
            <w:vAlign w:val="center"/>
          </w:tcPr>
          <w:p w14:paraId="652FE22D" w14:textId="77777777" w:rsidR="00FB34BD" w:rsidRPr="0098267C" w:rsidRDefault="00FB34BD" w:rsidP="00FB34BD">
            <w:pPr>
              <w:ind w:left="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pt-PT"/>
              </w:rPr>
            </w:pPr>
            <w:r w:rsidRPr="0098267C">
              <w:rPr>
                <w:rFonts w:asciiTheme="majorBidi" w:hAnsiTheme="majorBidi" w:cstheme="majorBidi"/>
                <w:lang w:val="pt-PT"/>
              </w:rPr>
              <w:t>0.1</w:t>
            </w:r>
            <w:r>
              <w:rPr>
                <w:rFonts w:asciiTheme="majorBidi" w:hAnsiTheme="majorBidi" w:cstheme="majorBidi"/>
                <w:lang w:val="pt-PT"/>
              </w:rPr>
              <w:t>386</w:t>
            </w:r>
          </w:p>
        </w:tc>
        <w:tc>
          <w:tcPr>
            <w:tcW w:w="2212" w:type="dxa"/>
            <w:shd w:val="clear" w:color="auto" w:fill="FFFFFF" w:themeFill="background1"/>
            <w:vAlign w:val="center"/>
          </w:tcPr>
          <w:p w14:paraId="7904BBED" w14:textId="77777777" w:rsidR="00FB34BD" w:rsidRPr="0098267C" w:rsidRDefault="00FB34BD" w:rsidP="00FB34BD">
            <w:pPr>
              <w:ind w:left="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pt-PT"/>
              </w:rPr>
            </w:pPr>
            <w:r w:rsidRPr="0098267C">
              <w:rPr>
                <w:rFonts w:asciiTheme="majorBidi" w:hAnsiTheme="majorBidi" w:cstheme="majorBidi"/>
                <w:lang w:val="pt-PT"/>
              </w:rPr>
              <w:t>0.0</w:t>
            </w:r>
            <w:r>
              <w:rPr>
                <w:rFonts w:asciiTheme="majorBidi" w:hAnsiTheme="majorBidi" w:cstheme="majorBidi"/>
                <w:lang w:val="pt-PT"/>
              </w:rPr>
              <w:t>192</w:t>
            </w:r>
          </w:p>
        </w:tc>
        <w:tc>
          <w:tcPr>
            <w:tcW w:w="2212" w:type="dxa"/>
            <w:shd w:val="clear" w:color="auto" w:fill="FFFFFF" w:themeFill="background1"/>
            <w:vAlign w:val="center"/>
          </w:tcPr>
          <w:p w14:paraId="348F9A40" w14:textId="343CDCD7" w:rsidR="00FB34BD" w:rsidRPr="0098267C" w:rsidRDefault="00FB34BD" w:rsidP="00FB34BD">
            <w:pPr>
              <w:ind w:left="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pt-PT"/>
              </w:rPr>
            </w:pPr>
            <w:r w:rsidRPr="0098267C">
              <w:rPr>
                <w:rFonts w:asciiTheme="majorBidi" w:hAnsiTheme="majorBidi" w:cstheme="majorBidi"/>
                <w:lang w:val="pt-PT"/>
              </w:rPr>
              <w:t>0.0</w:t>
            </w:r>
            <w:r>
              <w:rPr>
                <w:rFonts w:asciiTheme="majorBidi" w:hAnsiTheme="majorBidi" w:cstheme="majorBidi"/>
                <w:lang w:val="pt-PT"/>
              </w:rPr>
              <w:t>960</w:t>
            </w:r>
          </w:p>
        </w:tc>
        <w:tc>
          <w:tcPr>
            <w:tcW w:w="2212" w:type="dxa"/>
            <w:shd w:val="clear" w:color="auto" w:fill="FFFFFF" w:themeFill="background1"/>
            <w:vAlign w:val="center"/>
          </w:tcPr>
          <w:p w14:paraId="5F8B3724" w14:textId="1DF0EC44" w:rsidR="00FB34BD" w:rsidRPr="0098267C" w:rsidRDefault="00FB34BD" w:rsidP="00FB34BD">
            <w:pPr>
              <w:ind w:left="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pt-PT"/>
              </w:rPr>
            </w:pPr>
            <w:r w:rsidRPr="0098267C">
              <w:rPr>
                <w:rFonts w:asciiTheme="majorBidi" w:hAnsiTheme="majorBidi" w:cstheme="majorBidi"/>
                <w:lang w:val="pt-PT"/>
              </w:rPr>
              <w:t>0.</w:t>
            </w:r>
            <w:r>
              <w:rPr>
                <w:rFonts w:asciiTheme="majorBidi" w:hAnsiTheme="majorBidi" w:cstheme="majorBidi"/>
                <w:lang w:val="pt-PT"/>
              </w:rPr>
              <w:t>0092</w:t>
            </w:r>
          </w:p>
        </w:tc>
      </w:tr>
      <w:tr w:rsidR="00F33689" w:rsidRPr="0098267C" w14:paraId="6A1E2547" w14:textId="7ACF4B26" w:rsidTr="00F33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vAlign w:val="center"/>
          </w:tcPr>
          <w:p w14:paraId="33A3AA59" w14:textId="77777777" w:rsidR="00FB34BD" w:rsidRPr="0098267C" w:rsidRDefault="00FB34BD" w:rsidP="00FB34BD">
            <w:pPr>
              <w:ind w:left="26"/>
              <w:jc w:val="center"/>
              <w:rPr>
                <w:rFonts w:asciiTheme="majorBidi" w:hAnsiTheme="majorBidi"/>
                <w:i w:val="0"/>
                <w:iCs w:val="0"/>
                <w:lang w:val="pt-PT"/>
              </w:rPr>
            </w:pPr>
            <w:r w:rsidRPr="0098267C">
              <w:rPr>
                <w:rFonts w:asciiTheme="majorBidi" w:hAnsiTheme="majorBidi"/>
                <w:i w:val="0"/>
                <w:iCs w:val="0"/>
                <w:lang w:val="pt-PT"/>
              </w:rPr>
              <w:t>1000</w:t>
            </w:r>
          </w:p>
        </w:tc>
        <w:tc>
          <w:tcPr>
            <w:tcW w:w="2211" w:type="dxa"/>
            <w:shd w:val="clear" w:color="auto" w:fill="002060"/>
            <w:vAlign w:val="center"/>
          </w:tcPr>
          <w:p w14:paraId="28CAF0E6" w14:textId="77777777" w:rsidR="00FB34BD" w:rsidRPr="0098267C" w:rsidRDefault="00FB34BD" w:rsidP="00FB34BD">
            <w:pPr>
              <w:ind w:left="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val="pt-PT"/>
              </w:rPr>
            </w:pPr>
            <w:r w:rsidRPr="0098267C">
              <w:rPr>
                <w:rFonts w:asciiTheme="majorBidi" w:hAnsiTheme="majorBidi" w:cstheme="majorBidi"/>
                <w:lang w:val="pt-PT"/>
              </w:rPr>
              <w:t>0.04</w:t>
            </w:r>
            <w:r>
              <w:rPr>
                <w:rFonts w:asciiTheme="majorBidi" w:hAnsiTheme="majorBidi" w:cstheme="majorBidi"/>
                <w:lang w:val="pt-PT"/>
              </w:rPr>
              <w:t>38</w:t>
            </w:r>
          </w:p>
        </w:tc>
        <w:tc>
          <w:tcPr>
            <w:tcW w:w="2212" w:type="dxa"/>
            <w:shd w:val="clear" w:color="auto" w:fill="002060"/>
            <w:vAlign w:val="center"/>
          </w:tcPr>
          <w:p w14:paraId="0C8875DC" w14:textId="77777777" w:rsidR="00FB34BD" w:rsidRPr="0098267C" w:rsidRDefault="00FB34BD" w:rsidP="00FB34BD">
            <w:pPr>
              <w:ind w:left="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val="pt-PT"/>
              </w:rPr>
            </w:pPr>
            <w:r w:rsidRPr="0098267C">
              <w:rPr>
                <w:rFonts w:asciiTheme="majorBidi" w:hAnsiTheme="majorBidi" w:cstheme="majorBidi"/>
                <w:lang w:val="pt-PT"/>
              </w:rPr>
              <w:t>0.00</w:t>
            </w:r>
            <w:r>
              <w:rPr>
                <w:rFonts w:asciiTheme="majorBidi" w:hAnsiTheme="majorBidi" w:cstheme="majorBidi"/>
                <w:lang w:val="pt-PT"/>
              </w:rPr>
              <w:t>19</w:t>
            </w:r>
          </w:p>
        </w:tc>
        <w:tc>
          <w:tcPr>
            <w:tcW w:w="2212" w:type="dxa"/>
            <w:shd w:val="clear" w:color="auto" w:fill="002060"/>
            <w:vAlign w:val="center"/>
          </w:tcPr>
          <w:p w14:paraId="7427B547" w14:textId="3EA49D1B" w:rsidR="00FB34BD" w:rsidRPr="0098267C" w:rsidRDefault="00FB34BD" w:rsidP="00FB34BD">
            <w:pPr>
              <w:ind w:left="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val="pt-PT"/>
              </w:rPr>
            </w:pPr>
            <w:r w:rsidRPr="0098267C">
              <w:rPr>
                <w:rFonts w:asciiTheme="majorBidi" w:hAnsiTheme="majorBidi" w:cstheme="majorBidi"/>
                <w:lang w:val="pt-PT"/>
              </w:rPr>
              <w:t>0.0</w:t>
            </w:r>
            <w:r>
              <w:rPr>
                <w:rFonts w:asciiTheme="majorBidi" w:hAnsiTheme="majorBidi" w:cstheme="majorBidi"/>
                <w:lang w:val="pt-PT"/>
              </w:rPr>
              <w:t>298</w:t>
            </w:r>
          </w:p>
        </w:tc>
        <w:tc>
          <w:tcPr>
            <w:tcW w:w="2212" w:type="dxa"/>
            <w:shd w:val="clear" w:color="auto" w:fill="002060"/>
            <w:vAlign w:val="center"/>
          </w:tcPr>
          <w:p w14:paraId="7D82E04B" w14:textId="4C2BFBAF" w:rsidR="00FB34BD" w:rsidRPr="0098267C" w:rsidRDefault="00FB34BD" w:rsidP="00FB34BD">
            <w:pPr>
              <w:ind w:left="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val="pt-PT"/>
              </w:rPr>
            </w:pPr>
            <w:r w:rsidRPr="0098267C">
              <w:rPr>
                <w:rFonts w:asciiTheme="majorBidi" w:hAnsiTheme="majorBidi" w:cstheme="majorBidi"/>
                <w:lang w:val="pt-PT"/>
              </w:rPr>
              <w:t>0.</w:t>
            </w:r>
            <w:r>
              <w:rPr>
                <w:rFonts w:asciiTheme="majorBidi" w:hAnsiTheme="majorBidi" w:cstheme="majorBidi"/>
                <w:lang w:val="pt-PT"/>
              </w:rPr>
              <w:t>0008</w:t>
            </w:r>
          </w:p>
        </w:tc>
      </w:tr>
    </w:tbl>
    <w:p w14:paraId="4AA6AEE2" w14:textId="77777777" w:rsidR="00FB34BD" w:rsidRDefault="00FB34BD" w:rsidP="00822031">
      <w:pPr>
        <w:spacing w:line="360" w:lineRule="auto"/>
        <w:jc w:val="lowKashida"/>
        <w:rPr>
          <w:rFonts w:asciiTheme="majorBidi" w:hAnsiTheme="majorBidi" w:cstheme="majorBidi"/>
          <w:lang w:val="pt-PT"/>
        </w:rPr>
      </w:pPr>
    </w:p>
    <w:p w14:paraId="2C36E6B4" w14:textId="77777777" w:rsidR="008D0468" w:rsidRDefault="00E9042B" w:rsidP="00822031">
      <w:pPr>
        <w:spacing w:line="360" w:lineRule="auto"/>
        <w:jc w:val="lowKashida"/>
        <w:rPr>
          <w:rFonts w:asciiTheme="majorBidi" w:hAnsiTheme="majorBidi" w:cstheme="majorBidi"/>
          <w:lang w:val="pt-PT"/>
        </w:rPr>
      </w:pPr>
      <w:r w:rsidRPr="00E9042B">
        <w:rPr>
          <w:rFonts w:asciiTheme="majorBidi" w:hAnsiTheme="majorBidi" w:cstheme="majorBidi"/>
          <w:lang w:val="pt-PT"/>
        </w:rPr>
        <w:t xml:space="preserve">É de realçar que no estimador </w:t>
      </w:r>
      <w:r>
        <w:rPr>
          <w:rFonts w:asciiTheme="majorBidi" w:hAnsiTheme="majorBidi" w:cstheme="majorBidi"/>
          <w:lang w:val="pt-PT"/>
        </w:rPr>
        <w:t xml:space="preserve">1 são utilizadas medidas como o quartil 1 e 3, ou seja, são utilizados os valores mais extremos, de forma que os </w:t>
      </w:r>
      <w:proofErr w:type="spellStart"/>
      <w:r w:rsidRPr="00E9042B">
        <w:rPr>
          <w:rFonts w:asciiTheme="majorBidi" w:hAnsiTheme="majorBidi" w:cstheme="majorBidi"/>
          <w:i/>
          <w:iCs/>
          <w:lang w:val="pt-PT"/>
        </w:rPr>
        <w:t>outliers</w:t>
      </w:r>
      <w:proofErr w:type="spellEnd"/>
      <w:r>
        <w:rPr>
          <w:rFonts w:asciiTheme="majorBidi" w:hAnsiTheme="majorBidi" w:cstheme="majorBidi"/>
          <w:lang w:val="pt-PT"/>
        </w:rPr>
        <w:t>, caso existam, têm um impacto significativo n</w:t>
      </w:r>
      <w:r w:rsidR="005C3688">
        <w:rPr>
          <w:rFonts w:asciiTheme="majorBidi" w:hAnsiTheme="majorBidi" w:cstheme="majorBidi"/>
          <w:lang w:val="pt-PT"/>
        </w:rPr>
        <w:t xml:space="preserve">o desempenho </w:t>
      </w:r>
      <w:r>
        <w:rPr>
          <w:rFonts w:asciiTheme="majorBidi" w:hAnsiTheme="majorBidi" w:cstheme="majorBidi"/>
          <w:lang w:val="pt-PT"/>
        </w:rPr>
        <w:t xml:space="preserve">do estimador face à média e o desvio padrão. </w:t>
      </w:r>
    </w:p>
    <w:p w14:paraId="7C00E9BA" w14:textId="44BD4618" w:rsidR="005C3688" w:rsidRDefault="005C3688" w:rsidP="00822031">
      <w:pPr>
        <w:spacing w:line="360" w:lineRule="auto"/>
        <w:jc w:val="lowKashida"/>
        <w:rPr>
          <w:rFonts w:asciiTheme="majorBidi" w:hAnsiTheme="majorBidi" w:cstheme="majorBidi"/>
          <w:lang w:val="pt-PT"/>
        </w:rPr>
      </w:pPr>
      <w:r>
        <w:rPr>
          <w:rFonts w:asciiTheme="majorBidi" w:hAnsiTheme="majorBidi" w:cstheme="majorBidi"/>
          <w:lang w:val="pt-PT"/>
        </w:rPr>
        <w:t>Já o estimador 2, utiliza medidas de tendência central, sendo expectável que tenha um melhor desempenho.</w:t>
      </w:r>
    </w:p>
    <w:p w14:paraId="1FCF9D8E" w14:textId="15470816" w:rsidR="002530F3" w:rsidRDefault="005C3688" w:rsidP="00822031">
      <w:pPr>
        <w:spacing w:line="360" w:lineRule="auto"/>
        <w:jc w:val="lowKashida"/>
        <w:rPr>
          <w:rFonts w:asciiTheme="majorBidi" w:hAnsiTheme="majorBidi" w:cstheme="majorBidi"/>
          <w:lang w:val="pt-PT"/>
        </w:rPr>
      </w:pPr>
      <w:r>
        <w:rPr>
          <w:rFonts w:asciiTheme="majorBidi" w:hAnsiTheme="majorBidi" w:cstheme="majorBidi"/>
          <w:lang w:val="pt-PT"/>
        </w:rPr>
        <w:t>Isto pode ser observado nas tabelas acima que comparam ambos os estimadores e pode-se notar que o estimador S2, tem uma performance melhor, sendo que o erro padrão e o erro quadrático médio são mais baixos em comparação com o estimador S1.</w:t>
      </w:r>
      <w:r w:rsidR="00231125">
        <w:rPr>
          <w:rFonts w:asciiTheme="majorBidi" w:hAnsiTheme="majorBidi" w:cstheme="majorBidi"/>
          <w:lang w:val="pt-PT"/>
        </w:rPr>
        <w:t xml:space="preserve"> </w:t>
      </w:r>
      <w:r w:rsidR="005B64A1">
        <w:rPr>
          <w:rFonts w:asciiTheme="majorBidi" w:hAnsiTheme="majorBidi" w:cstheme="majorBidi"/>
          <w:lang w:val="pt-PT"/>
        </w:rPr>
        <w:t>Isto pode também ser observado nos box-</w:t>
      </w:r>
      <w:proofErr w:type="spellStart"/>
      <w:r w:rsidR="005B64A1">
        <w:rPr>
          <w:rFonts w:asciiTheme="majorBidi" w:hAnsiTheme="majorBidi" w:cstheme="majorBidi"/>
          <w:lang w:val="pt-PT"/>
        </w:rPr>
        <w:t>plots</w:t>
      </w:r>
      <w:proofErr w:type="spellEnd"/>
      <w:r w:rsidR="005B64A1">
        <w:rPr>
          <w:rFonts w:asciiTheme="majorBidi" w:hAnsiTheme="majorBidi" w:cstheme="majorBidi"/>
          <w:lang w:val="pt-PT"/>
        </w:rPr>
        <w:t xml:space="preserve"> em anexo.</w:t>
      </w:r>
    </w:p>
    <w:tbl>
      <w:tblPr>
        <w:tblStyle w:val="PlainTable5"/>
        <w:tblpPr w:leftFromText="141" w:rightFromText="141" w:vertAnchor="page" w:horzAnchor="margin" w:tblpXSpec="center" w:tblpY="11608"/>
        <w:tblW w:w="0" w:type="auto"/>
        <w:tblLook w:val="04A0" w:firstRow="1" w:lastRow="0" w:firstColumn="1" w:lastColumn="0" w:noHBand="0" w:noVBand="1"/>
      </w:tblPr>
      <w:tblGrid>
        <w:gridCol w:w="1370"/>
        <w:gridCol w:w="1189"/>
      </w:tblGrid>
      <w:tr w:rsidR="008D0468" w14:paraId="30F1DEC3" w14:textId="77777777" w:rsidTr="005B64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139244EB" w14:textId="77777777" w:rsidR="008D0468" w:rsidRDefault="008D0468" w:rsidP="005B64A1">
            <w:pPr>
              <w:spacing w:line="360" w:lineRule="auto"/>
              <w:jc w:val="lowKashida"/>
              <w:rPr>
                <w:rFonts w:asciiTheme="majorBidi" w:hAnsiTheme="majorBidi"/>
                <w:lang w:val="pt-PT"/>
              </w:rPr>
            </w:pPr>
            <w:r>
              <w:rPr>
                <w:rFonts w:asciiTheme="majorBidi" w:hAnsiTheme="majorBidi"/>
                <w:lang w:val="pt-PT"/>
              </w:rPr>
              <w:t>Amostra (n)</w:t>
            </w:r>
          </w:p>
        </w:tc>
        <w:tc>
          <w:tcPr>
            <w:tcW w:w="0" w:type="auto"/>
          </w:tcPr>
          <w:p w14:paraId="6D6AB014" w14:textId="77777777" w:rsidR="008D0468" w:rsidRDefault="008D0468" w:rsidP="005B64A1">
            <w:pPr>
              <w:spacing w:line="360" w:lineRule="auto"/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lang w:val="pt-PT"/>
              </w:rPr>
            </w:pPr>
            <w:r>
              <w:rPr>
                <w:rFonts w:asciiTheme="majorBidi" w:hAnsiTheme="majorBidi"/>
                <w:lang w:val="pt-PT"/>
              </w:rPr>
              <w:t>Eficiência</w:t>
            </w:r>
          </w:p>
        </w:tc>
      </w:tr>
      <w:tr w:rsidR="008D0468" w14:paraId="6E6ACBB9" w14:textId="77777777" w:rsidTr="005B6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FB9D1B" w14:textId="77777777" w:rsidR="008D0468" w:rsidRDefault="008D0468" w:rsidP="005B64A1">
            <w:pPr>
              <w:spacing w:line="360" w:lineRule="auto"/>
              <w:jc w:val="lowKashida"/>
              <w:rPr>
                <w:rFonts w:asciiTheme="majorBidi" w:hAnsiTheme="majorBidi"/>
                <w:lang w:val="pt-PT"/>
              </w:rPr>
            </w:pPr>
            <w:r>
              <w:rPr>
                <w:rFonts w:asciiTheme="majorBidi" w:hAnsiTheme="majorBidi"/>
                <w:lang w:val="pt-PT"/>
              </w:rPr>
              <w:t>20</w:t>
            </w:r>
          </w:p>
        </w:tc>
        <w:tc>
          <w:tcPr>
            <w:tcW w:w="0" w:type="auto"/>
            <w:shd w:val="clear" w:color="auto" w:fill="002060"/>
          </w:tcPr>
          <w:p w14:paraId="54C6EC79" w14:textId="77777777" w:rsidR="008D0468" w:rsidRPr="00231125" w:rsidRDefault="008D0468" w:rsidP="005B64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1125">
              <w:t>0.5</w:t>
            </w:r>
            <w:r>
              <w:t>9</w:t>
            </w:r>
          </w:p>
        </w:tc>
      </w:tr>
      <w:tr w:rsidR="008D0468" w14:paraId="58498885" w14:textId="77777777" w:rsidTr="005B64A1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167C62" w14:textId="77777777" w:rsidR="008D0468" w:rsidRDefault="008D0468" w:rsidP="005B64A1">
            <w:pPr>
              <w:spacing w:line="360" w:lineRule="auto"/>
              <w:jc w:val="lowKashida"/>
              <w:rPr>
                <w:rFonts w:asciiTheme="majorBidi" w:hAnsiTheme="majorBidi"/>
                <w:lang w:val="pt-PT"/>
              </w:rPr>
            </w:pPr>
            <w:r>
              <w:rPr>
                <w:rFonts w:asciiTheme="majorBidi" w:hAnsiTheme="majorBidi"/>
                <w:lang w:val="pt-PT"/>
              </w:rPr>
              <w:t>100</w:t>
            </w:r>
          </w:p>
        </w:tc>
        <w:tc>
          <w:tcPr>
            <w:tcW w:w="0" w:type="auto"/>
          </w:tcPr>
          <w:p w14:paraId="03AE7EF7" w14:textId="77777777" w:rsidR="008D0468" w:rsidRPr="00231125" w:rsidRDefault="008D0468" w:rsidP="005B6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1125">
              <w:t>0.</w:t>
            </w:r>
            <w:r>
              <w:t>48</w:t>
            </w:r>
          </w:p>
        </w:tc>
      </w:tr>
      <w:tr w:rsidR="008D0468" w14:paraId="1A206441" w14:textId="77777777" w:rsidTr="005B6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073866" w14:textId="77777777" w:rsidR="008D0468" w:rsidRDefault="008D0468" w:rsidP="005B64A1">
            <w:pPr>
              <w:spacing w:line="360" w:lineRule="auto"/>
              <w:jc w:val="lowKashida"/>
              <w:rPr>
                <w:rFonts w:asciiTheme="majorBidi" w:hAnsiTheme="majorBidi"/>
                <w:lang w:val="pt-PT"/>
              </w:rPr>
            </w:pPr>
            <w:r>
              <w:rPr>
                <w:rFonts w:asciiTheme="majorBidi" w:hAnsiTheme="majorBidi"/>
                <w:lang w:val="pt-PT"/>
              </w:rPr>
              <w:t>1000</w:t>
            </w:r>
          </w:p>
        </w:tc>
        <w:tc>
          <w:tcPr>
            <w:tcW w:w="0" w:type="auto"/>
            <w:shd w:val="clear" w:color="auto" w:fill="002060"/>
          </w:tcPr>
          <w:p w14:paraId="680B71FA" w14:textId="77777777" w:rsidR="008D0468" w:rsidRPr="00231125" w:rsidRDefault="008D0468" w:rsidP="005B64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1125">
              <w:t>0.4</w:t>
            </w:r>
            <w:r>
              <w:t>6</w:t>
            </w:r>
          </w:p>
        </w:tc>
      </w:tr>
    </w:tbl>
    <w:p w14:paraId="54ADD67F" w14:textId="1E14D22C" w:rsidR="00231125" w:rsidRDefault="00231125" w:rsidP="00822031">
      <w:pPr>
        <w:spacing w:line="360" w:lineRule="auto"/>
        <w:jc w:val="lowKashida"/>
        <w:rPr>
          <w:rFonts w:asciiTheme="majorBidi" w:hAnsiTheme="majorBidi" w:cstheme="majorBidi"/>
          <w:lang w:val="pt-PT"/>
        </w:rPr>
      </w:pPr>
      <w:r>
        <w:rPr>
          <w:rFonts w:asciiTheme="majorBidi" w:hAnsiTheme="majorBidi" w:cstheme="majorBidi"/>
          <w:lang w:val="pt-PT"/>
        </w:rPr>
        <w:t>De forma a corroborar esta observação, também se pode ver a seguinte tabela que calcula a eficiência dos estimadores S1 e S2:</w:t>
      </w:r>
    </w:p>
    <w:p w14:paraId="3170EB6C" w14:textId="77777777" w:rsidR="00231125" w:rsidRDefault="00231125" w:rsidP="00EE700D">
      <w:pPr>
        <w:spacing w:line="360" w:lineRule="auto"/>
        <w:jc w:val="lowKashida"/>
        <w:rPr>
          <w:rFonts w:asciiTheme="majorBidi" w:hAnsiTheme="majorBidi" w:cstheme="majorBidi"/>
          <w:lang w:val="pt-PT"/>
        </w:rPr>
      </w:pPr>
    </w:p>
    <w:p w14:paraId="55292D2E" w14:textId="77777777" w:rsidR="001F1E1C" w:rsidRDefault="001F1E1C" w:rsidP="00822031">
      <w:pPr>
        <w:spacing w:line="360" w:lineRule="auto"/>
        <w:jc w:val="lowKashida"/>
        <w:rPr>
          <w:rFonts w:asciiTheme="majorBidi" w:hAnsiTheme="majorBidi" w:cstheme="majorBidi"/>
          <w:lang w:val="pt-PT"/>
        </w:rPr>
      </w:pPr>
    </w:p>
    <w:p w14:paraId="0BCF7F50" w14:textId="77777777" w:rsidR="00D66027" w:rsidRDefault="00D66027" w:rsidP="00822031">
      <w:pPr>
        <w:spacing w:line="360" w:lineRule="auto"/>
        <w:jc w:val="lowKashida"/>
        <w:rPr>
          <w:rFonts w:asciiTheme="majorBidi" w:hAnsiTheme="majorBidi" w:cstheme="majorBidi"/>
          <w:lang w:val="pt-PT"/>
        </w:rPr>
      </w:pPr>
    </w:p>
    <w:p w14:paraId="5704FE6D" w14:textId="77777777" w:rsidR="00D66027" w:rsidRDefault="00D66027" w:rsidP="00822031">
      <w:pPr>
        <w:spacing w:line="360" w:lineRule="auto"/>
        <w:jc w:val="lowKashida"/>
        <w:rPr>
          <w:rFonts w:asciiTheme="majorBidi" w:hAnsiTheme="majorBidi" w:cstheme="majorBidi"/>
          <w:lang w:val="pt-PT"/>
        </w:rPr>
      </w:pPr>
    </w:p>
    <w:p w14:paraId="6E4AF26C" w14:textId="77777777" w:rsidR="00D66027" w:rsidRDefault="00D66027" w:rsidP="00822031">
      <w:pPr>
        <w:spacing w:line="360" w:lineRule="auto"/>
        <w:jc w:val="lowKashida"/>
        <w:rPr>
          <w:rFonts w:asciiTheme="majorBidi" w:hAnsiTheme="majorBidi" w:cstheme="majorBidi"/>
          <w:lang w:val="pt-PT"/>
        </w:rPr>
      </w:pPr>
    </w:p>
    <w:p w14:paraId="6F479C8D" w14:textId="610DED9C" w:rsidR="00FB34BD" w:rsidRDefault="00E9042B" w:rsidP="00FB34BD">
      <w:pPr>
        <w:spacing w:line="360" w:lineRule="auto"/>
        <w:jc w:val="lowKashida"/>
        <w:rPr>
          <w:rFonts w:asciiTheme="majorBidi" w:hAnsiTheme="majorBidi" w:cstheme="majorBidi"/>
          <w:lang w:val="pt-PT"/>
        </w:rPr>
      </w:pPr>
      <w:r>
        <w:rPr>
          <w:rFonts w:asciiTheme="majorBidi" w:hAnsiTheme="majorBidi" w:cstheme="majorBidi"/>
          <w:lang w:val="pt-PT"/>
        </w:rPr>
        <w:t>Pode-se notar também que quão maior é o número da amostra, melhor se tornam os valores para ambos os estimadores</w:t>
      </w:r>
      <w:r w:rsidR="00231125">
        <w:rPr>
          <w:rFonts w:asciiTheme="majorBidi" w:hAnsiTheme="majorBidi" w:cstheme="majorBidi"/>
          <w:lang w:val="pt-PT"/>
        </w:rPr>
        <w:t>, (isto pode ser notado pelas três tabelas apresentadas).</w:t>
      </w:r>
    </w:p>
    <w:p w14:paraId="55959CD3" w14:textId="76704FBA" w:rsidR="00E9042B" w:rsidRPr="00FB34BD" w:rsidRDefault="00FB34BD" w:rsidP="00FB34BD">
      <w:pPr>
        <w:spacing w:line="360" w:lineRule="auto"/>
        <w:rPr>
          <w:rFonts w:asciiTheme="majorBidi" w:hAnsiTheme="majorBidi" w:cstheme="majorBidi"/>
          <w:lang w:val="pt-PT"/>
        </w:rPr>
      </w:pPr>
      <w:r w:rsidRPr="00FB34BD">
        <w:rPr>
          <w:rFonts w:asciiTheme="majorBidi" w:hAnsiTheme="majorBidi" w:cstheme="majorBidi"/>
          <w:b/>
          <w:bCs/>
          <w:lang w:val="pt-PT"/>
        </w:rPr>
        <w:t>Nota:</w:t>
      </w:r>
      <w:r w:rsidRPr="00FB34BD">
        <w:rPr>
          <w:rFonts w:asciiTheme="majorBidi" w:hAnsiTheme="majorBidi" w:cstheme="majorBidi"/>
          <w:lang w:val="pt-PT"/>
        </w:rPr>
        <w:t xml:space="preserve"> Para além destes gráficos e tabelas, também foram gerados box</w:t>
      </w:r>
      <w:r>
        <w:rPr>
          <w:rFonts w:asciiTheme="majorBidi" w:hAnsiTheme="majorBidi" w:cstheme="majorBidi"/>
          <w:lang w:val="pt-PT"/>
        </w:rPr>
        <w:t>-</w:t>
      </w:r>
      <w:proofErr w:type="spellStart"/>
      <w:r w:rsidRPr="00FB34BD">
        <w:rPr>
          <w:rFonts w:asciiTheme="majorBidi" w:hAnsiTheme="majorBidi" w:cstheme="majorBidi"/>
          <w:lang w:val="pt-PT"/>
        </w:rPr>
        <w:t>plots</w:t>
      </w:r>
      <w:proofErr w:type="spellEnd"/>
      <w:r w:rsidRPr="00FB34BD">
        <w:rPr>
          <w:rFonts w:asciiTheme="majorBidi" w:hAnsiTheme="majorBidi" w:cstheme="majorBidi"/>
          <w:lang w:val="pt-PT"/>
        </w:rPr>
        <w:t xml:space="preserve"> e outros gráficos que ajudam na visualização.</w:t>
      </w:r>
    </w:p>
    <w:sectPr w:rsidR="00E9042B" w:rsidRPr="00FB34BD" w:rsidSect="001F1E1C">
      <w:headerReference w:type="default" r:id="rId15"/>
      <w:footerReference w:type="even" r:id="rId16"/>
      <w:footerReference w:type="default" r:id="rId17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CFFC4" w14:textId="77777777" w:rsidR="00B672A8" w:rsidRDefault="00B672A8" w:rsidP="00EE700D">
      <w:r>
        <w:separator/>
      </w:r>
    </w:p>
  </w:endnote>
  <w:endnote w:type="continuationSeparator" w:id="0">
    <w:p w14:paraId="6BD899A2" w14:textId="77777777" w:rsidR="00B672A8" w:rsidRDefault="00B672A8" w:rsidP="00EE7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43034" w14:textId="40218E14" w:rsidR="00822031" w:rsidRPr="000C42DF" w:rsidRDefault="00000000" w:rsidP="00D66027">
    <w:pPr>
      <w:pStyle w:val="Footer"/>
      <w:ind w:left="788" w:firstLine="3532"/>
      <w:rPr>
        <w:rFonts w:asciiTheme="majorBidi" w:hAnsiTheme="majorBidi" w:cstheme="majorBidi"/>
        <w:lang w:val="pt-PT"/>
      </w:rPr>
    </w:pPr>
    <w:sdt>
      <w:sdtPr>
        <w:rPr>
          <w:lang w:val="pt-PT"/>
        </w:rPr>
        <w:id w:val="-819269335"/>
        <w:docPartObj>
          <w:docPartGallery w:val="Page Numbers (Bottom of Page)"/>
          <w:docPartUnique/>
        </w:docPartObj>
      </w:sdtPr>
      <w:sdtEndPr>
        <w:rPr>
          <w:rFonts w:asciiTheme="majorBidi" w:hAnsiTheme="majorBidi" w:cstheme="majorBidi"/>
        </w:rPr>
      </w:sdtEndPr>
      <w:sdtContent>
        <w:r w:rsidR="00822031" w:rsidRPr="000C42DF">
          <w:rPr>
            <w:rFonts w:asciiTheme="majorBidi" w:hAnsiTheme="majorBidi" w:cstheme="majorBidi"/>
            <w:lang w:val="pt-PT"/>
          </w:rPr>
          <w:t xml:space="preserve">                                                                                                   </w:t>
        </w:r>
        <w:r w:rsidR="00822031" w:rsidRPr="000C42DF">
          <w:rPr>
            <w:rFonts w:asciiTheme="majorBidi" w:hAnsiTheme="majorBidi" w:cstheme="majorBidi"/>
            <w:lang w:val="pt-PT"/>
          </w:rPr>
          <w:fldChar w:fldCharType="begin"/>
        </w:r>
        <w:r w:rsidR="00822031" w:rsidRPr="000C42DF">
          <w:rPr>
            <w:rFonts w:asciiTheme="majorBidi" w:hAnsiTheme="majorBidi" w:cstheme="majorBidi"/>
            <w:lang w:val="pt-PT"/>
          </w:rPr>
          <w:instrText>PAGE   \* MERGEFORMAT</w:instrText>
        </w:r>
        <w:r w:rsidR="00822031" w:rsidRPr="000C42DF">
          <w:rPr>
            <w:rFonts w:asciiTheme="majorBidi" w:hAnsiTheme="majorBidi" w:cstheme="majorBidi"/>
            <w:lang w:val="pt-PT"/>
          </w:rPr>
          <w:fldChar w:fldCharType="separate"/>
        </w:r>
        <w:r w:rsidR="00822031" w:rsidRPr="000C42DF">
          <w:rPr>
            <w:rFonts w:asciiTheme="majorBidi" w:hAnsiTheme="majorBidi" w:cstheme="majorBidi"/>
            <w:lang w:val="pt-PT"/>
          </w:rPr>
          <w:t>2</w:t>
        </w:r>
        <w:r w:rsidR="00822031" w:rsidRPr="000C42DF">
          <w:rPr>
            <w:rFonts w:asciiTheme="majorBidi" w:hAnsiTheme="majorBidi" w:cstheme="majorBidi"/>
            <w:lang w:val="pt-PT"/>
          </w:rPr>
          <w:fldChar w:fldCharType="end"/>
        </w:r>
      </w:sdtContent>
    </w:sdt>
  </w:p>
  <w:p w14:paraId="181CDF65" w14:textId="1CDE1EE6" w:rsidR="00822031" w:rsidRPr="000C42DF" w:rsidRDefault="00822031">
    <w:pPr>
      <w:pStyle w:val="Footer"/>
      <w:rPr>
        <w:lang w:val="pt-P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25546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FC1D5B" w14:textId="5F886792" w:rsidR="001F1E1C" w:rsidRDefault="001F1E1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BBB052" w14:textId="103D83F6" w:rsidR="00EE700D" w:rsidRDefault="00EE700D" w:rsidP="00822031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7723E" w14:textId="77777777" w:rsidR="00B672A8" w:rsidRDefault="00B672A8" w:rsidP="00EE700D">
      <w:r>
        <w:separator/>
      </w:r>
    </w:p>
  </w:footnote>
  <w:footnote w:type="continuationSeparator" w:id="0">
    <w:p w14:paraId="6E1FCA86" w14:textId="77777777" w:rsidR="00B672A8" w:rsidRDefault="00B672A8" w:rsidP="00EE70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62861" w14:textId="363DC69F" w:rsidR="00231125" w:rsidRDefault="00231125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837ED"/>
    <w:multiLevelType w:val="hybridMultilevel"/>
    <w:tmpl w:val="3572C19A"/>
    <w:lvl w:ilvl="0" w:tplc="36408F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1C711D"/>
    <w:multiLevelType w:val="hybridMultilevel"/>
    <w:tmpl w:val="FD0AEED4"/>
    <w:lvl w:ilvl="0" w:tplc="EA1CF03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4473FA"/>
    <w:multiLevelType w:val="hybridMultilevel"/>
    <w:tmpl w:val="BD60B9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7973449">
    <w:abstractNumId w:val="0"/>
  </w:num>
  <w:num w:numId="2" w16cid:durableId="311258885">
    <w:abstractNumId w:val="2"/>
  </w:num>
  <w:num w:numId="3" w16cid:durableId="1581716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9D8"/>
    <w:rsid w:val="00076D43"/>
    <w:rsid w:val="000C42DF"/>
    <w:rsid w:val="001F1E1C"/>
    <w:rsid w:val="00215696"/>
    <w:rsid w:val="00231125"/>
    <w:rsid w:val="002365F7"/>
    <w:rsid w:val="002530F3"/>
    <w:rsid w:val="00407C2F"/>
    <w:rsid w:val="004A59D8"/>
    <w:rsid w:val="00500807"/>
    <w:rsid w:val="005B4DA4"/>
    <w:rsid w:val="005B64A1"/>
    <w:rsid w:val="005B6F2F"/>
    <w:rsid w:val="005C3688"/>
    <w:rsid w:val="00614508"/>
    <w:rsid w:val="00694F15"/>
    <w:rsid w:val="007107E2"/>
    <w:rsid w:val="00771C36"/>
    <w:rsid w:val="00822031"/>
    <w:rsid w:val="0083119E"/>
    <w:rsid w:val="008B6FFF"/>
    <w:rsid w:val="008D0468"/>
    <w:rsid w:val="0098267C"/>
    <w:rsid w:val="009E6AAD"/>
    <w:rsid w:val="00B33CD5"/>
    <w:rsid w:val="00B672A8"/>
    <w:rsid w:val="00C06E25"/>
    <w:rsid w:val="00C173F2"/>
    <w:rsid w:val="00C67F1A"/>
    <w:rsid w:val="00CE444E"/>
    <w:rsid w:val="00D43BBD"/>
    <w:rsid w:val="00D66027"/>
    <w:rsid w:val="00D67259"/>
    <w:rsid w:val="00DA5B05"/>
    <w:rsid w:val="00DC5A8F"/>
    <w:rsid w:val="00DF79F4"/>
    <w:rsid w:val="00E9042B"/>
    <w:rsid w:val="00EE700D"/>
    <w:rsid w:val="00F33689"/>
    <w:rsid w:val="00F42CC6"/>
    <w:rsid w:val="00FB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71FDB"/>
  <w15:chartTrackingRefBased/>
  <w15:docId w15:val="{9B34745C-4F4F-4A0C-BAAE-7D7366CEF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E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59D8"/>
    <w:pPr>
      <w:keepNext/>
      <w:keepLines/>
      <w:pBdr>
        <w:bottom w:val="single" w:sz="4" w:space="2" w:color="8AB833" w:themeColor="accent2"/>
      </w:pBdr>
      <w:spacing w:before="360" w:after="120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59D8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8AB833" w:themeColor="accent2"/>
      <w:sz w:val="36"/>
      <w:szCs w:val="3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59D8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668926" w:themeColor="accent2" w:themeShade="BF"/>
      <w:sz w:val="32"/>
      <w:szCs w:val="32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59D8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color w:val="445C19" w:themeColor="accent2" w:themeShade="80"/>
      <w:sz w:val="28"/>
      <w:szCs w:val="28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9D8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color w:val="668926" w:themeColor="accent2" w:themeShade="BF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9D8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i/>
      <w:iCs/>
      <w:color w:val="445C19" w:themeColor="accent2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9D8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b/>
      <w:bCs/>
      <w:color w:val="445C19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9D8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color w:val="445C19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9D8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color w:val="445C19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9D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A59D8"/>
    <w:rPr>
      <w:rFonts w:asciiTheme="majorHAnsi" w:eastAsiaTheme="majorEastAsia" w:hAnsiTheme="majorHAnsi" w:cstheme="majorBidi"/>
      <w:color w:val="8AB833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59D8"/>
    <w:rPr>
      <w:rFonts w:asciiTheme="majorHAnsi" w:eastAsiaTheme="majorEastAsia" w:hAnsiTheme="majorHAnsi" w:cstheme="majorBidi"/>
      <w:color w:val="668926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59D8"/>
    <w:rPr>
      <w:rFonts w:asciiTheme="majorHAnsi" w:eastAsiaTheme="majorEastAsia" w:hAnsiTheme="majorHAnsi" w:cstheme="majorBidi"/>
      <w:i/>
      <w:iCs/>
      <w:color w:val="445C19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9D8"/>
    <w:rPr>
      <w:rFonts w:asciiTheme="majorHAnsi" w:eastAsiaTheme="majorEastAsia" w:hAnsiTheme="majorHAnsi" w:cstheme="majorBidi"/>
      <w:color w:val="668926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9D8"/>
    <w:rPr>
      <w:rFonts w:asciiTheme="majorHAnsi" w:eastAsiaTheme="majorEastAsia" w:hAnsiTheme="majorHAnsi" w:cstheme="majorBidi"/>
      <w:i/>
      <w:iCs/>
      <w:color w:val="445C1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9D8"/>
    <w:rPr>
      <w:rFonts w:asciiTheme="majorHAnsi" w:eastAsiaTheme="majorEastAsia" w:hAnsiTheme="majorHAnsi" w:cstheme="majorBidi"/>
      <w:b/>
      <w:bCs/>
      <w:color w:val="445C1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9D8"/>
    <w:rPr>
      <w:rFonts w:asciiTheme="majorHAnsi" w:eastAsiaTheme="majorEastAsia" w:hAnsiTheme="majorHAnsi" w:cstheme="majorBidi"/>
      <w:color w:val="445C1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9D8"/>
    <w:rPr>
      <w:rFonts w:asciiTheme="majorHAnsi" w:eastAsiaTheme="majorEastAsia" w:hAnsiTheme="majorHAnsi" w:cstheme="majorBidi"/>
      <w:i/>
      <w:iCs/>
      <w:color w:val="445C19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4A59D8"/>
    <w:pPr>
      <w:spacing w:after="160"/>
    </w:pPr>
    <w:rPr>
      <w:rFonts w:asciiTheme="minorHAnsi" w:eastAsiaTheme="minorEastAsia" w:hAnsiTheme="minorHAnsi" w:cstheme="minorBidi"/>
      <w:b/>
      <w:bCs/>
      <w:color w:val="404040" w:themeColor="text1" w:themeTint="BF"/>
      <w:sz w:val="16"/>
      <w:szCs w:val="16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4A59D8"/>
    <w:pPr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4A59D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9D8"/>
    <w:pPr>
      <w:numPr>
        <w:ilvl w:val="1"/>
      </w:numPr>
      <w:spacing w:after="240" w:line="276" w:lineRule="auto"/>
    </w:pPr>
    <w:rPr>
      <w:rFonts w:asciiTheme="minorHAnsi" w:eastAsiaTheme="minorEastAsia" w:hAnsiTheme="minorHAnsi" w:cstheme="minorBidi"/>
      <w:caps/>
      <w:color w:val="404040" w:themeColor="text1" w:themeTint="BF"/>
      <w:spacing w:val="20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4A59D8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4A59D8"/>
    <w:rPr>
      <w:b/>
      <w:bCs/>
    </w:rPr>
  </w:style>
  <w:style w:type="character" w:styleId="Emphasis">
    <w:name w:val="Emphasis"/>
    <w:basedOn w:val="DefaultParagraphFont"/>
    <w:uiPriority w:val="20"/>
    <w:qFormat/>
    <w:rsid w:val="004A59D8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4A59D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A59D8"/>
    <w:pPr>
      <w:spacing w:before="160" w:after="160" w:line="276" w:lineRule="auto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4A59D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9D8"/>
    <w:pPr>
      <w:pBdr>
        <w:top w:val="single" w:sz="24" w:space="4" w:color="8AB833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9D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A59D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A59D8"/>
    <w:rPr>
      <w:b/>
      <w:bCs/>
      <w:i/>
      <w:iCs/>
      <w:caps w:val="0"/>
      <w:smallCaps w:val="0"/>
      <w:strike w:val="0"/>
      <w:dstrike w:val="0"/>
      <w:color w:val="8AB833" w:themeColor="accent2"/>
    </w:rPr>
  </w:style>
  <w:style w:type="character" w:styleId="SubtleReference">
    <w:name w:val="Subtle Reference"/>
    <w:basedOn w:val="DefaultParagraphFont"/>
    <w:uiPriority w:val="31"/>
    <w:qFormat/>
    <w:rsid w:val="004A59D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A59D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A59D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59D8"/>
    <w:pPr>
      <w:outlineLvl w:val="9"/>
    </w:pPr>
  </w:style>
  <w:style w:type="paragraph" w:styleId="ListParagraph">
    <w:name w:val="List Paragraph"/>
    <w:basedOn w:val="Normal"/>
    <w:uiPriority w:val="34"/>
    <w:qFormat/>
    <w:rsid w:val="00215696"/>
    <w:pPr>
      <w:spacing w:after="160" w:line="276" w:lineRule="auto"/>
      <w:ind w:left="720"/>
      <w:contextualSpacing/>
    </w:pPr>
    <w:rPr>
      <w:rFonts w:asciiTheme="minorHAnsi" w:eastAsiaTheme="minorEastAsia" w:hAnsiTheme="minorHAnsi" w:cstheme="minorBidi"/>
      <w:sz w:val="21"/>
      <w:szCs w:val="21"/>
      <w:lang w:eastAsia="en-US"/>
    </w:rPr>
  </w:style>
  <w:style w:type="table" w:styleId="TableGrid">
    <w:name w:val="Table Grid"/>
    <w:basedOn w:val="TableNormal"/>
    <w:uiPriority w:val="39"/>
    <w:rsid w:val="00236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365F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2365F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365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365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2365F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5">
    <w:name w:val="Grid Table 1 Light Accent 5"/>
    <w:basedOn w:val="TableNormal"/>
    <w:uiPriority w:val="46"/>
    <w:rsid w:val="0098267C"/>
    <w:pPr>
      <w:spacing w:after="0" w:line="240" w:lineRule="auto"/>
    </w:pPr>
    <w:tblPr>
      <w:tblStyleRowBandSize w:val="1"/>
      <w:tblStyleColBandSize w:val="1"/>
      <w:tblBorders>
        <w:top w:val="single" w:sz="4" w:space="0" w:color="B6E1E7" w:themeColor="accent5" w:themeTint="66"/>
        <w:left w:val="single" w:sz="4" w:space="0" w:color="B6E1E7" w:themeColor="accent5" w:themeTint="66"/>
        <w:bottom w:val="single" w:sz="4" w:space="0" w:color="B6E1E7" w:themeColor="accent5" w:themeTint="66"/>
        <w:right w:val="single" w:sz="4" w:space="0" w:color="B6E1E7" w:themeColor="accent5" w:themeTint="66"/>
        <w:insideH w:val="single" w:sz="4" w:space="0" w:color="B6E1E7" w:themeColor="accent5" w:themeTint="66"/>
        <w:insideV w:val="single" w:sz="4" w:space="0" w:color="B6E1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D2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D2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98267C"/>
    <w:pPr>
      <w:spacing w:after="0" w:line="240" w:lineRule="auto"/>
    </w:pPr>
    <w:rPr>
      <w:color w:val="939F27" w:themeColor="accent3" w:themeShade="BF"/>
    </w:rPr>
    <w:tblPr>
      <w:tblStyleRowBandSize w:val="1"/>
      <w:tblStyleColBandSize w:val="1"/>
      <w:tblBorders>
        <w:top w:val="single" w:sz="4" w:space="0" w:color="D9E288" w:themeColor="accent3" w:themeTint="99"/>
        <w:left w:val="single" w:sz="4" w:space="0" w:color="D9E288" w:themeColor="accent3" w:themeTint="99"/>
        <w:bottom w:val="single" w:sz="4" w:space="0" w:color="D9E288" w:themeColor="accent3" w:themeTint="99"/>
        <w:right w:val="single" w:sz="4" w:space="0" w:color="D9E288" w:themeColor="accent3" w:themeTint="99"/>
        <w:insideH w:val="single" w:sz="4" w:space="0" w:color="D9E288" w:themeColor="accent3" w:themeTint="99"/>
        <w:insideV w:val="single" w:sz="4" w:space="0" w:color="D9E28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9E28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E28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E700D"/>
    <w:pPr>
      <w:tabs>
        <w:tab w:val="center" w:pos="4252"/>
        <w:tab w:val="right" w:pos="8504"/>
      </w:tabs>
    </w:pPr>
    <w:rPr>
      <w:rFonts w:asciiTheme="minorHAnsi" w:eastAsiaTheme="minorEastAsia" w:hAnsiTheme="minorHAnsi" w:cstheme="minorBidi"/>
      <w:sz w:val="21"/>
      <w:szCs w:val="21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E700D"/>
  </w:style>
  <w:style w:type="paragraph" w:styleId="Footer">
    <w:name w:val="footer"/>
    <w:basedOn w:val="Normal"/>
    <w:link w:val="FooterChar"/>
    <w:uiPriority w:val="99"/>
    <w:unhideWhenUsed/>
    <w:rsid w:val="00EE700D"/>
    <w:pPr>
      <w:tabs>
        <w:tab w:val="center" w:pos="4252"/>
        <w:tab w:val="right" w:pos="8504"/>
      </w:tabs>
    </w:pPr>
    <w:rPr>
      <w:rFonts w:asciiTheme="minorHAnsi" w:eastAsiaTheme="minorEastAsia" w:hAnsiTheme="minorHAnsi" w:cstheme="minorBidi"/>
      <w:sz w:val="21"/>
      <w:szCs w:val="21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E700D"/>
  </w:style>
  <w:style w:type="character" w:customStyle="1" w:styleId="NoSpacingChar">
    <w:name w:val="No Spacing Char"/>
    <w:basedOn w:val="DefaultParagraphFont"/>
    <w:link w:val="NoSpacing"/>
    <w:uiPriority w:val="1"/>
    <w:rsid w:val="002530F3"/>
  </w:style>
  <w:style w:type="table" w:styleId="GridTable1Light-Accent6">
    <w:name w:val="Grid Table 1 Light Accent 6"/>
    <w:basedOn w:val="TableNormal"/>
    <w:uiPriority w:val="46"/>
    <w:rsid w:val="001F1E1C"/>
    <w:pPr>
      <w:spacing w:after="0" w:line="240" w:lineRule="auto"/>
    </w:pPr>
    <w:tblPr>
      <w:tblStyleRowBandSize w:val="1"/>
      <w:tblStyleColBandSize w:val="1"/>
      <w:tblBorders>
        <w:top w:val="single" w:sz="4" w:space="0" w:color="83DCF8" w:themeColor="accent6" w:themeTint="66"/>
        <w:left w:val="single" w:sz="4" w:space="0" w:color="83DCF8" w:themeColor="accent6" w:themeTint="66"/>
        <w:bottom w:val="single" w:sz="4" w:space="0" w:color="83DCF8" w:themeColor="accent6" w:themeTint="66"/>
        <w:right w:val="single" w:sz="4" w:space="0" w:color="83DCF8" w:themeColor="accent6" w:themeTint="66"/>
        <w:insideH w:val="single" w:sz="4" w:space="0" w:color="83DCF8" w:themeColor="accent6" w:themeTint="66"/>
        <w:insideV w:val="single" w:sz="4" w:space="0" w:color="83DCF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5CBF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CBF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rsid w:val="001F1E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5CBF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5CBF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ListTable7Colorful-Accent6">
    <w:name w:val="List Table 7 Colorful Accent 6"/>
    <w:basedOn w:val="TableNormal"/>
    <w:uiPriority w:val="52"/>
    <w:rsid w:val="001F1E1C"/>
    <w:pPr>
      <w:spacing w:after="0" w:line="240" w:lineRule="auto"/>
    </w:pPr>
    <w:rPr>
      <w:color w:val="06668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989B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989B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989B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989B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2023-10-10T00:00:00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8D5C0B0461504C94F3723C5A6BF1E0" ma:contentTypeVersion="13" ma:contentTypeDescription="Criar um novo documento." ma:contentTypeScope="" ma:versionID="c009c5a4ebdb171e146aed7980866072">
  <xsd:schema xmlns:xsd="http://www.w3.org/2001/XMLSchema" xmlns:xs="http://www.w3.org/2001/XMLSchema" xmlns:p="http://schemas.microsoft.com/office/2006/metadata/properties" xmlns:ns3="7b1f6d43-35fb-4c40-8c11-5462e36b20a1" xmlns:ns4="43c2570a-4855-45e9-bb24-26cc6e503d93" targetNamespace="http://schemas.microsoft.com/office/2006/metadata/properties" ma:root="true" ma:fieldsID="6723547993584e63cb6abd2ea46c7344" ns3:_="" ns4:_="">
    <xsd:import namespace="7b1f6d43-35fb-4c40-8c11-5462e36b20a1"/>
    <xsd:import namespace="43c2570a-4855-45e9-bb24-26cc6e503d9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1f6d43-35fb-4c40-8c11-5462e36b20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c2570a-4855-45e9-bb24-26cc6e503d9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1f6d43-35fb-4c40-8c11-5462e36b20a1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CDCEBB-A687-4DE2-BCE9-8BB600D0AC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1f6d43-35fb-4c40-8c11-5462e36b20a1"/>
    <ds:schemaRef ds:uri="43c2570a-4855-45e9-bb24-26cc6e503d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07FB6B-F540-40FB-A3DE-BC3924BC6F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4AEAB39-BE29-4BD1-81D1-4ED9E2A6A052}">
  <ds:schemaRefs>
    <ds:schemaRef ds:uri="http://schemas.microsoft.com/office/2006/metadata/properties"/>
    <ds:schemaRef ds:uri="http://schemas.microsoft.com/office/infopath/2007/PartnerControls"/>
    <ds:schemaRef ds:uri="7b1f6d43-35fb-4c40-8c11-5462e36b20a1"/>
  </ds:schemaRefs>
</ds:datastoreItem>
</file>

<file path=customXml/itemProps5.xml><?xml version="1.0" encoding="utf-8"?>
<ds:datastoreItem xmlns:ds="http://schemas.openxmlformats.org/officeDocument/2006/customXml" ds:itemID="{6DAFFA47-C882-4F20-9264-6BEEB20A8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409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Modelação Estocástica Problem Set 1</dc:title>
  <dc:subject>Relatório</dc:subject>
  <dc:creator>Marco Delgado Esperança       110451                                                  Umeima Adam Mahomed        99239</dc:creator>
  <cp:keywords/>
  <dc:description/>
  <cp:lastModifiedBy>Umeima Mahomed</cp:lastModifiedBy>
  <cp:revision>3</cp:revision>
  <cp:lastPrinted>2023-10-10T21:21:00Z</cp:lastPrinted>
  <dcterms:created xsi:type="dcterms:W3CDTF">2023-10-10T21:21:00Z</dcterms:created>
  <dcterms:modified xsi:type="dcterms:W3CDTF">2023-10-10T21:21:00Z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0x0101008D8D5C0B0461504C94F3723C5A6BF1E0</vt:lpwstr>
  </property>
</Properties>
</file>