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4A0B" w14:textId="77777777" w:rsidR="00723A68" w:rsidRDefault="00000000">
      <w:pPr>
        <w:spacing w:after="163"/>
      </w:pPr>
      <w:r>
        <w:rPr>
          <w:rFonts w:ascii="Arial" w:eastAsia="Arial" w:hAnsi="Arial" w:cs="Arial"/>
        </w:rPr>
        <w:t xml:space="preserve"> </w:t>
      </w:r>
    </w:p>
    <w:p w14:paraId="785847E8" w14:textId="77777777" w:rsidR="00723A68" w:rsidRDefault="00000000">
      <w:pPr>
        <w:spacing w:after="0"/>
        <w:ind w:left="218"/>
      </w:pPr>
      <w:r>
        <w:rPr>
          <w:rFonts w:ascii="Arial" w:eastAsia="Arial" w:hAnsi="Arial" w:cs="Arial"/>
          <w:sz w:val="40"/>
        </w:rPr>
        <w:t xml:space="preserve">TNE20003 – Internet and Cybersecurity for Engineering Applications </w:t>
      </w:r>
    </w:p>
    <w:p w14:paraId="6DCB8D29" w14:textId="77777777" w:rsidR="00723A68" w:rsidRDefault="00000000">
      <w:pPr>
        <w:spacing w:after="4"/>
      </w:pPr>
      <w:r>
        <w:rPr>
          <w:rFonts w:ascii="Arial" w:eastAsia="Arial" w:hAnsi="Arial" w:cs="Arial"/>
          <w:sz w:val="36"/>
        </w:rPr>
        <w:t xml:space="preserve"> </w:t>
      </w:r>
    </w:p>
    <w:p w14:paraId="34F33DBB" w14:textId="77777777" w:rsidR="00723A68" w:rsidRDefault="00000000">
      <w:pPr>
        <w:spacing w:after="0"/>
        <w:ind w:right="975"/>
        <w:jc w:val="center"/>
      </w:pPr>
      <w:r>
        <w:rPr>
          <w:rFonts w:ascii="Arial" w:eastAsia="Arial" w:hAnsi="Arial" w:cs="Arial"/>
          <w:b/>
          <w:sz w:val="40"/>
        </w:rPr>
        <w:t xml:space="preserve">Portfolio Task – Lab 5 Credit Task </w:t>
      </w:r>
    </w:p>
    <w:p w14:paraId="7293EEB2" w14:textId="77777777" w:rsidR="00723A68" w:rsidRDefault="00000000">
      <w:pPr>
        <w:spacing w:after="16"/>
      </w:pPr>
      <w:r>
        <w:rPr>
          <w:rFonts w:ascii="Arial" w:eastAsia="Arial" w:hAnsi="Arial" w:cs="Arial"/>
          <w:sz w:val="43"/>
        </w:rPr>
        <w:t xml:space="preserve"> </w:t>
      </w:r>
    </w:p>
    <w:p w14:paraId="3039129C" w14:textId="77777777" w:rsidR="00723A68" w:rsidRDefault="00000000">
      <w:pPr>
        <w:spacing w:after="4"/>
        <w:ind w:left="552" w:hanging="10"/>
      </w:pPr>
      <w:r>
        <w:rPr>
          <w:rFonts w:ascii="Arial" w:eastAsia="Arial" w:hAnsi="Arial" w:cs="Arial"/>
          <w:sz w:val="36"/>
        </w:rPr>
        <w:t xml:space="preserve">Aims: </w:t>
      </w:r>
    </w:p>
    <w:p w14:paraId="188BAC63" w14:textId="77777777" w:rsidR="00723A68" w:rsidRDefault="00000000">
      <w:pPr>
        <w:numPr>
          <w:ilvl w:val="0"/>
          <w:numId w:val="1"/>
        </w:numPr>
        <w:spacing w:after="100" w:line="362" w:lineRule="auto"/>
        <w:ind w:right="548" w:hanging="540"/>
      </w:pPr>
      <w:r>
        <w:rPr>
          <w:rFonts w:ascii="Arial" w:eastAsia="Arial" w:hAnsi="Arial" w:cs="Arial"/>
          <w:sz w:val="24"/>
        </w:rPr>
        <w:t xml:space="preserve">To observe and investigate the functionality of the TCP and UDP protocols at the transport layer. </w:t>
      </w:r>
    </w:p>
    <w:p w14:paraId="416110E8" w14:textId="77777777" w:rsidR="00723A68" w:rsidRDefault="00000000">
      <w:pPr>
        <w:numPr>
          <w:ilvl w:val="0"/>
          <w:numId w:val="1"/>
        </w:numPr>
        <w:spacing w:after="100"/>
        <w:ind w:right="548" w:hanging="540"/>
      </w:pPr>
      <w:r>
        <w:rPr>
          <w:rFonts w:ascii="Arial" w:eastAsia="Arial" w:hAnsi="Arial" w:cs="Arial"/>
          <w:sz w:val="24"/>
        </w:rPr>
        <w:t xml:space="preserve">Observe NAT at work and understand the translation </w:t>
      </w:r>
      <w:proofErr w:type="gramStart"/>
      <w:r>
        <w:rPr>
          <w:rFonts w:ascii="Arial" w:eastAsia="Arial" w:hAnsi="Arial" w:cs="Arial"/>
          <w:sz w:val="24"/>
        </w:rPr>
        <w:t>process</w:t>
      </w:r>
      <w:proofErr w:type="gramEnd"/>
      <w:r>
        <w:rPr>
          <w:rFonts w:ascii="Arial" w:eastAsia="Arial" w:hAnsi="Arial" w:cs="Arial"/>
          <w:sz w:val="24"/>
        </w:rPr>
        <w:t xml:space="preserve"> </w:t>
      </w:r>
    </w:p>
    <w:p w14:paraId="43D25DF0" w14:textId="77777777" w:rsidR="00723A68" w:rsidRDefault="00000000">
      <w:pPr>
        <w:spacing w:after="348"/>
        <w:ind w:left="557"/>
      </w:pPr>
      <w:r>
        <w:rPr>
          <w:rFonts w:ascii="Arial" w:eastAsia="Arial" w:hAnsi="Arial" w:cs="Arial"/>
          <w:sz w:val="24"/>
        </w:rPr>
        <w:t xml:space="preserve"> </w:t>
      </w:r>
    </w:p>
    <w:p w14:paraId="786A88DD" w14:textId="77777777" w:rsidR="00723A68" w:rsidRDefault="00000000">
      <w:pPr>
        <w:spacing w:after="74"/>
        <w:ind w:left="552" w:hanging="10"/>
      </w:pPr>
      <w:r>
        <w:rPr>
          <w:rFonts w:ascii="Arial" w:eastAsia="Arial" w:hAnsi="Arial" w:cs="Arial"/>
          <w:sz w:val="36"/>
        </w:rPr>
        <w:t xml:space="preserve">Preparation: </w:t>
      </w:r>
    </w:p>
    <w:p w14:paraId="2A118DD5" w14:textId="77777777" w:rsidR="00723A68" w:rsidRDefault="00000000">
      <w:pPr>
        <w:numPr>
          <w:ilvl w:val="0"/>
          <w:numId w:val="1"/>
        </w:numPr>
        <w:spacing w:after="69"/>
        <w:ind w:right="548" w:hanging="540"/>
      </w:pPr>
      <w:r>
        <w:rPr>
          <w:rFonts w:ascii="Arial" w:eastAsia="Arial" w:hAnsi="Arial" w:cs="Arial"/>
        </w:rPr>
        <w:t xml:space="preserve">View </w:t>
      </w:r>
      <w:hyperlink r:id="rId7">
        <w:r>
          <w:rPr>
            <w:rFonts w:ascii="Arial" w:eastAsia="Arial" w:hAnsi="Arial" w:cs="Arial"/>
            <w:color w:val="0000FF"/>
            <w:u w:val="single" w:color="0000FF"/>
          </w:rPr>
          <w:t>“</w:t>
        </w:r>
      </w:hyperlink>
      <w:hyperlink r:id="rId8">
        <w:r>
          <w:rPr>
            <w:rFonts w:ascii="Arial" w:eastAsia="Arial" w:hAnsi="Arial" w:cs="Arial"/>
            <w:color w:val="0000FF"/>
            <w:u w:val="single" w:color="0000FF"/>
          </w:rPr>
          <w:t>Transport Layer Services</w:t>
        </w:r>
      </w:hyperlink>
      <w:hyperlink r:id="rId9">
        <w:r>
          <w:rPr>
            <w:rFonts w:ascii="Arial" w:eastAsia="Arial" w:hAnsi="Arial" w:cs="Arial"/>
          </w:rPr>
          <w:t>”</w:t>
        </w:r>
      </w:hyperlink>
      <w:r>
        <w:rPr>
          <w:rFonts w:ascii="Arial" w:eastAsia="Arial" w:hAnsi="Arial" w:cs="Arial"/>
          <w:color w:val="0000FF"/>
          <w:u w:val="single" w:color="0000FF"/>
        </w:rPr>
        <w:t xml:space="preserve"> &amp; “</w:t>
      </w:r>
      <w:hyperlink r:id="rId10">
        <w:r>
          <w:rPr>
            <w:rFonts w:ascii="Arial" w:eastAsia="Arial" w:hAnsi="Arial" w:cs="Arial"/>
            <w:color w:val="0000FF"/>
            <w:u w:val="single" w:color="0000FF"/>
          </w:rPr>
          <w:t>NAT &amp; DHCP</w:t>
        </w:r>
      </w:hyperlink>
      <w:hyperlink r:id="rId11">
        <w:r>
          <w:rPr>
            <w:rFonts w:ascii="Arial" w:eastAsia="Arial" w:hAnsi="Arial" w:cs="Arial"/>
          </w:rPr>
          <w:t>”</w:t>
        </w:r>
      </w:hyperlink>
      <w:r>
        <w:rPr>
          <w:rFonts w:ascii="Arial" w:eastAsia="Arial" w:hAnsi="Arial" w:cs="Arial"/>
        </w:rPr>
        <w:t xml:space="preserve"> </w:t>
      </w:r>
    </w:p>
    <w:p w14:paraId="7E7AEE7B" w14:textId="77777777" w:rsidR="00723A68" w:rsidRDefault="00000000">
      <w:pPr>
        <w:spacing w:after="0"/>
      </w:pPr>
      <w:r>
        <w:rPr>
          <w:rFonts w:ascii="Arial" w:eastAsia="Arial" w:hAnsi="Arial" w:cs="Arial"/>
        </w:rPr>
        <w:t xml:space="preserve"> </w:t>
      </w:r>
    </w:p>
    <w:p w14:paraId="4D1BD72C" w14:textId="77777777" w:rsidR="00723A68" w:rsidRDefault="00000000">
      <w:pPr>
        <w:spacing w:after="227"/>
      </w:pPr>
      <w:r>
        <w:rPr>
          <w:rFonts w:ascii="Arial" w:eastAsia="Arial" w:hAnsi="Arial" w:cs="Arial"/>
        </w:rPr>
        <w:t xml:space="preserve"> </w:t>
      </w:r>
    </w:p>
    <w:p w14:paraId="401AA1CE" w14:textId="77777777" w:rsidR="00723A68" w:rsidRDefault="00000000">
      <w:pPr>
        <w:spacing w:after="4"/>
        <w:ind w:left="552" w:hanging="10"/>
      </w:pPr>
      <w:r>
        <w:rPr>
          <w:rFonts w:ascii="Arial" w:eastAsia="Arial" w:hAnsi="Arial" w:cs="Arial"/>
          <w:sz w:val="36"/>
        </w:rPr>
        <w:t xml:space="preserve">Due Date: </w:t>
      </w:r>
    </w:p>
    <w:p w14:paraId="58BE281D" w14:textId="77777777" w:rsidR="00723A68" w:rsidRDefault="00000000">
      <w:pPr>
        <w:numPr>
          <w:ilvl w:val="0"/>
          <w:numId w:val="1"/>
        </w:numPr>
        <w:spacing w:after="100" w:line="360" w:lineRule="auto"/>
        <w:ind w:right="548" w:hanging="540"/>
      </w:pPr>
      <w:r>
        <w:rPr>
          <w:rFonts w:ascii="Arial" w:eastAsia="Arial" w:hAnsi="Arial" w:cs="Arial"/>
          <w:sz w:val="24"/>
        </w:rPr>
        <w:t xml:space="preserve">All tasks in this lab are to be completed and demonstrated to your Lab instructor preferably during or at the end of the current lab, but if you do not complete the </w:t>
      </w:r>
      <w:proofErr w:type="gramStart"/>
      <w:r>
        <w:rPr>
          <w:rFonts w:ascii="Arial" w:eastAsia="Arial" w:hAnsi="Arial" w:cs="Arial"/>
          <w:sz w:val="24"/>
        </w:rPr>
        <w:t>tasks</w:t>
      </w:r>
      <w:proofErr w:type="gramEnd"/>
      <w:r>
        <w:rPr>
          <w:rFonts w:ascii="Arial" w:eastAsia="Arial" w:hAnsi="Arial" w:cs="Arial"/>
          <w:sz w:val="24"/>
        </w:rPr>
        <w:t xml:space="preserve"> you may demonstrate it at the beginning of your next lab class.</w:t>
      </w:r>
    </w:p>
    <w:p w14:paraId="1215B6EE" w14:textId="77777777" w:rsidR="00723A68" w:rsidRDefault="00000000">
      <w:pPr>
        <w:spacing w:after="4"/>
        <w:ind w:left="10" w:hanging="10"/>
      </w:pPr>
      <w:r>
        <w:rPr>
          <w:rFonts w:ascii="Arial" w:eastAsia="Arial" w:hAnsi="Arial" w:cs="Arial"/>
          <w:sz w:val="36"/>
        </w:rPr>
        <w:t xml:space="preserve">Task 1.  </w:t>
      </w:r>
    </w:p>
    <w:p w14:paraId="66178C7E" w14:textId="77777777" w:rsidR="00723A68" w:rsidRDefault="00000000">
      <w:pPr>
        <w:spacing w:after="37"/>
      </w:pPr>
      <w:r>
        <w:rPr>
          <w:rFonts w:ascii="Arial" w:eastAsia="Arial" w:hAnsi="Arial" w:cs="Arial"/>
          <w:b/>
          <w:sz w:val="28"/>
        </w:rPr>
        <w:t xml:space="preserve">Build the network provided in figure 1 with Cisco Packet Tracer  </w:t>
      </w:r>
    </w:p>
    <w:p w14:paraId="3075BB48" w14:textId="77777777" w:rsidR="00723A68" w:rsidRDefault="00000000">
      <w:pPr>
        <w:spacing w:after="0"/>
        <w:ind w:left="-426"/>
        <w:jc w:val="right"/>
      </w:pPr>
      <w:r>
        <w:rPr>
          <w:noProof/>
        </w:rPr>
        <w:lastRenderedPageBreak/>
        <w:drawing>
          <wp:inline distT="0" distB="0" distL="0" distR="0" wp14:anchorId="34264801" wp14:editId="3BA5146C">
            <wp:extent cx="6707819" cy="2903855"/>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2"/>
                    <a:stretch>
                      <a:fillRect/>
                    </a:stretch>
                  </pic:blipFill>
                  <pic:spPr>
                    <a:xfrm>
                      <a:off x="0" y="0"/>
                      <a:ext cx="6707819" cy="2903855"/>
                    </a:xfrm>
                    <a:prstGeom prst="rect">
                      <a:avLst/>
                    </a:prstGeom>
                  </pic:spPr>
                </pic:pic>
              </a:graphicData>
            </a:graphic>
          </wp:inline>
        </w:drawing>
      </w:r>
      <w:r>
        <w:t xml:space="preserve"> </w:t>
      </w:r>
    </w:p>
    <w:p w14:paraId="2F9E7626" w14:textId="77777777" w:rsidR="00723A68" w:rsidRDefault="00000000">
      <w:pPr>
        <w:spacing w:after="95"/>
      </w:pPr>
      <w:r>
        <w:t xml:space="preserve"> </w:t>
      </w:r>
    </w:p>
    <w:p w14:paraId="6D276419" w14:textId="77777777" w:rsidR="00723A68" w:rsidRDefault="00000000">
      <w:pPr>
        <w:spacing w:after="79"/>
        <w:ind w:right="244"/>
        <w:jc w:val="center"/>
      </w:pPr>
      <w:r>
        <w:rPr>
          <w:rFonts w:ascii="Arial" w:eastAsia="Arial" w:hAnsi="Arial" w:cs="Arial"/>
        </w:rPr>
        <w:t xml:space="preserve">Figure 1 </w:t>
      </w:r>
    </w:p>
    <w:p w14:paraId="1B37FA30" w14:textId="77777777" w:rsidR="00723A68" w:rsidRDefault="00000000">
      <w:pPr>
        <w:spacing w:after="122"/>
        <w:ind w:left="478"/>
      </w:pPr>
      <w:r>
        <w:rPr>
          <w:rFonts w:ascii="Arial" w:eastAsia="Arial" w:hAnsi="Arial" w:cs="Arial"/>
          <w:sz w:val="20"/>
        </w:rPr>
        <w:t xml:space="preserve"> </w:t>
      </w:r>
    </w:p>
    <w:p w14:paraId="4D85B484" w14:textId="77777777" w:rsidR="00723A68" w:rsidRDefault="00000000">
      <w:pPr>
        <w:spacing w:after="151"/>
        <w:ind w:left="358"/>
      </w:pPr>
      <w:r>
        <w:rPr>
          <w:rFonts w:ascii="Arial" w:eastAsia="Arial" w:hAnsi="Arial" w:cs="Arial"/>
        </w:rPr>
        <w:t xml:space="preserve">Use the network you built and tested in the Pass task for lab 5 to answer the following questions. </w:t>
      </w:r>
    </w:p>
    <w:p w14:paraId="1D6B04D2" w14:textId="77777777" w:rsidR="00723A68" w:rsidRDefault="00000000">
      <w:pPr>
        <w:spacing w:after="347"/>
      </w:pPr>
      <w:r>
        <w:t xml:space="preserve"> </w:t>
      </w:r>
    </w:p>
    <w:p w14:paraId="2DA4B01A" w14:textId="77777777" w:rsidR="00723A68" w:rsidRDefault="00000000">
      <w:pPr>
        <w:spacing w:after="4"/>
        <w:ind w:left="10" w:hanging="10"/>
      </w:pPr>
      <w:r>
        <w:rPr>
          <w:rFonts w:ascii="Arial" w:eastAsia="Arial" w:hAnsi="Arial" w:cs="Arial"/>
          <w:sz w:val="36"/>
        </w:rPr>
        <w:t xml:space="preserve">Task 2.  </w:t>
      </w:r>
    </w:p>
    <w:p w14:paraId="220497AF" w14:textId="77777777" w:rsidR="00723A68" w:rsidRDefault="00000000">
      <w:pPr>
        <w:numPr>
          <w:ilvl w:val="0"/>
          <w:numId w:val="2"/>
        </w:numPr>
        <w:spacing w:after="274"/>
        <w:ind w:right="454" w:hanging="360"/>
      </w:pPr>
      <w:r>
        <w:rPr>
          <w:rFonts w:ascii="Arial" w:eastAsia="Arial" w:hAnsi="Arial" w:cs="Arial"/>
          <w:sz w:val="28"/>
        </w:rPr>
        <w:t xml:space="preserve">Alter the DHCP pool of addresses to 2 instead of 100. </w:t>
      </w:r>
    </w:p>
    <w:p w14:paraId="253BDDEE" w14:textId="77777777" w:rsidR="00723A68" w:rsidRDefault="00000000">
      <w:pPr>
        <w:numPr>
          <w:ilvl w:val="1"/>
          <w:numId w:val="2"/>
        </w:numPr>
        <w:spacing w:after="274"/>
        <w:ind w:right="454" w:hanging="360"/>
      </w:pPr>
      <w:r>
        <w:rPr>
          <w:rFonts w:ascii="Arial" w:eastAsia="Arial" w:hAnsi="Arial" w:cs="Arial"/>
          <w:sz w:val="28"/>
        </w:rPr>
        <w:t xml:space="preserve">Add another DHCP Client 3 and describe what happens when this client tries to get an IP address. </w:t>
      </w:r>
    </w:p>
    <w:p w14:paraId="04BDC6A3" w14:textId="302531CB" w:rsidR="00723A68" w:rsidRDefault="00000000">
      <w:pPr>
        <w:spacing w:after="274"/>
        <w:ind w:left="1330" w:right="454" w:hanging="10"/>
      </w:pPr>
      <w:r>
        <w:rPr>
          <w:rFonts w:ascii="Arial" w:eastAsia="Arial" w:hAnsi="Arial" w:cs="Arial"/>
          <w:sz w:val="28"/>
        </w:rPr>
        <w:t xml:space="preserve">Show this outcome on the simulation. What happens to the broadcast packets sent by the host seeking an IP address? </w:t>
      </w:r>
      <w:proofErr w:type="gramStart"/>
      <w:r w:rsidR="002E47F3">
        <w:rPr>
          <w:rFonts w:ascii="Arial" w:eastAsia="Arial" w:hAnsi="Arial" w:cs="Arial"/>
          <w:sz w:val="28"/>
        </w:rPr>
        <w:t>invalid</w:t>
      </w:r>
      <w:proofErr w:type="gramEnd"/>
    </w:p>
    <w:p w14:paraId="7F7A0027" w14:textId="77777777" w:rsidR="00723A68" w:rsidRPr="002E47F3" w:rsidRDefault="00000000">
      <w:pPr>
        <w:numPr>
          <w:ilvl w:val="1"/>
          <w:numId w:val="2"/>
        </w:numPr>
        <w:spacing w:after="274"/>
        <w:ind w:right="454" w:hanging="360"/>
      </w:pPr>
      <w:r>
        <w:rPr>
          <w:rFonts w:ascii="Arial" w:eastAsia="Arial" w:hAnsi="Arial" w:cs="Arial"/>
          <w:sz w:val="28"/>
        </w:rPr>
        <w:t xml:space="preserve">What are the </w:t>
      </w:r>
      <w:proofErr w:type="spellStart"/>
      <w:r>
        <w:rPr>
          <w:rFonts w:ascii="Arial" w:eastAsia="Arial" w:hAnsi="Arial" w:cs="Arial"/>
          <w:sz w:val="28"/>
        </w:rPr>
        <w:t>src</w:t>
      </w:r>
      <w:proofErr w:type="spellEnd"/>
      <w:r>
        <w:rPr>
          <w:rFonts w:ascii="Arial" w:eastAsia="Arial" w:hAnsi="Arial" w:cs="Arial"/>
          <w:sz w:val="28"/>
        </w:rPr>
        <w:t xml:space="preserve"> and </w:t>
      </w:r>
      <w:proofErr w:type="spellStart"/>
      <w:r>
        <w:rPr>
          <w:rFonts w:ascii="Arial" w:eastAsia="Arial" w:hAnsi="Arial" w:cs="Arial"/>
          <w:sz w:val="28"/>
        </w:rPr>
        <w:t>dst</w:t>
      </w:r>
      <w:proofErr w:type="spellEnd"/>
      <w:r>
        <w:rPr>
          <w:rFonts w:ascii="Arial" w:eastAsia="Arial" w:hAnsi="Arial" w:cs="Arial"/>
          <w:sz w:val="28"/>
        </w:rPr>
        <w:t xml:space="preserve"> port numbers used? Does it make sense? </w:t>
      </w:r>
    </w:p>
    <w:p w14:paraId="37E0AB62" w14:textId="767937B8" w:rsidR="002E47F3" w:rsidRDefault="002E47F3" w:rsidP="002E47F3">
      <w:pPr>
        <w:spacing w:after="274"/>
        <w:ind w:left="1305" w:right="454"/>
      </w:pPr>
      <w:r>
        <w:rPr>
          <w:rFonts w:ascii="Arial" w:eastAsia="Arial" w:hAnsi="Arial" w:cs="Arial"/>
          <w:sz w:val="28"/>
        </w:rPr>
        <w:t>67, 68</w:t>
      </w:r>
    </w:p>
    <w:p w14:paraId="0664C711" w14:textId="77777777" w:rsidR="00723A68" w:rsidRPr="002E47F3" w:rsidRDefault="00000000">
      <w:pPr>
        <w:numPr>
          <w:ilvl w:val="1"/>
          <w:numId w:val="2"/>
        </w:numPr>
        <w:spacing w:after="153"/>
        <w:ind w:right="454" w:hanging="360"/>
      </w:pPr>
      <w:r>
        <w:rPr>
          <w:rFonts w:ascii="Arial" w:eastAsia="Arial" w:hAnsi="Arial" w:cs="Arial"/>
          <w:sz w:val="28"/>
        </w:rPr>
        <w:t xml:space="preserve">What are the </w:t>
      </w:r>
      <w:proofErr w:type="spellStart"/>
      <w:r>
        <w:rPr>
          <w:rFonts w:ascii="Arial" w:eastAsia="Arial" w:hAnsi="Arial" w:cs="Arial"/>
          <w:sz w:val="28"/>
        </w:rPr>
        <w:t>src</w:t>
      </w:r>
      <w:proofErr w:type="spellEnd"/>
      <w:r>
        <w:rPr>
          <w:rFonts w:ascii="Arial" w:eastAsia="Arial" w:hAnsi="Arial" w:cs="Arial"/>
          <w:sz w:val="28"/>
        </w:rPr>
        <w:t xml:space="preserve"> and </w:t>
      </w:r>
      <w:proofErr w:type="spellStart"/>
      <w:r>
        <w:rPr>
          <w:rFonts w:ascii="Arial" w:eastAsia="Arial" w:hAnsi="Arial" w:cs="Arial"/>
          <w:sz w:val="28"/>
        </w:rPr>
        <w:t>dst</w:t>
      </w:r>
      <w:proofErr w:type="spellEnd"/>
      <w:r>
        <w:rPr>
          <w:rFonts w:ascii="Arial" w:eastAsia="Arial" w:hAnsi="Arial" w:cs="Arial"/>
          <w:sz w:val="28"/>
        </w:rPr>
        <w:t xml:space="preserve"> IP addresses? </w:t>
      </w:r>
    </w:p>
    <w:p w14:paraId="17E871B5" w14:textId="18694470" w:rsidR="002E47F3" w:rsidRDefault="002E47F3" w:rsidP="002E47F3">
      <w:pPr>
        <w:spacing w:after="153"/>
        <w:ind w:left="1305" w:right="454"/>
        <w:rPr>
          <w:rFonts w:ascii="Arial" w:eastAsia="Arial" w:hAnsi="Arial" w:cs="Arial"/>
          <w:sz w:val="28"/>
        </w:rPr>
      </w:pPr>
      <w:proofErr w:type="spellStart"/>
      <w:r>
        <w:rPr>
          <w:rFonts w:ascii="Arial" w:eastAsia="Arial" w:hAnsi="Arial" w:cs="Arial"/>
          <w:sz w:val="28"/>
        </w:rPr>
        <w:t>Src</w:t>
      </w:r>
      <w:proofErr w:type="spellEnd"/>
      <w:r>
        <w:rPr>
          <w:rFonts w:ascii="Arial" w:eastAsia="Arial" w:hAnsi="Arial" w:cs="Arial"/>
          <w:sz w:val="28"/>
        </w:rPr>
        <w:t>: 0.0.0.0</w:t>
      </w:r>
    </w:p>
    <w:p w14:paraId="7613AA02" w14:textId="0EF0EF15" w:rsidR="002E47F3" w:rsidRDefault="002E47F3" w:rsidP="002E47F3">
      <w:pPr>
        <w:spacing w:after="153"/>
        <w:ind w:left="1305" w:right="454"/>
      </w:pPr>
      <w:proofErr w:type="spellStart"/>
      <w:r>
        <w:rPr>
          <w:rFonts w:ascii="Arial" w:eastAsia="Arial" w:hAnsi="Arial" w:cs="Arial"/>
          <w:sz w:val="28"/>
        </w:rPr>
        <w:t>Dest</w:t>
      </w:r>
      <w:proofErr w:type="spellEnd"/>
      <w:r>
        <w:rPr>
          <w:rFonts w:ascii="Arial" w:eastAsia="Arial" w:hAnsi="Arial" w:cs="Arial"/>
          <w:sz w:val="28"/>
        </w:rPr>
        <w:t>: 255.255.255.255</w:t>
      </w:r>
    </w:p>
    <w:p w14:paraId="6335840E" w14:textId="77777777" w:rsidR="00723A68" w:rsidRDefault="00000000">
      <w:pPr>
        <w:tabs>
          <w:tab w:val="center" w:pos="4512"/>
          <w:tab w:val="center" w:pos="8731"/>
        </w:tabs>
        <w:spacing w:after="3"/>
        <w:ind w:left="-15"/>
      </w:pPr>
      <w:r>
        <w:rPr>
          <w:sz w:val="34"/>
          <w:vertAlign w:val="superscript"/>
        </w:rPr>
        <w:lastRenderedPageBreak/>
        <w:t xml:space="preserve"> </w:t>
      </w:r>
      <w:r>
        <w:t xml:space="preserve">TNE20003 </w:t>
      </w:r>
      <w:proofErr w:type="gramStart"/>
      <w:r>
        <w:t>–</w:t>
      </w:r>
      <w:r>
        <w:rPr>
          <w:sz w:val="34"/>
          <w:vertAlign w:val="superscript"/>
        </w:rPr>
        <w:t xml:space="preserve"> </w:t>
      </w:r>
      <w:r>
        <w:t xml:space="preserve"> Internet</w:t>
      </w:r>
      <w:proofErr w:type="gramEnd"/>
      <w:r>
        <w:t xml:space="preserve"> and Cybersecurity </w:t>
      </w:r>
      <w:r>
        <w:tab/>
      </w:r>
      <w:r>
        <w:rPr>
          <w:sz w:val="34"/>
          <w:vertAlign w:val="superscript"/>
        </w:rPr>
        <w:t xml:space="preserve"> </w:t>
      </w:r>
      <w:r>
        <w:rPr>
          <w:sz w:val="34"/>
          <w:vertAlign w:val="superscript"/>
        </w:rPr>
        <w:tab/>
        <w:t xml:space="preserve">Page 2 </w:t>
      </w:r>
    </w:p>
    <w:p w14:paraId="171805B9" w14:textId="77777777" w:rsidR="00723A68" w:rsidRDefault="00000000">
      <w:pPr>
        <w:spacing w:after="3"/>
        <w:ind w:left="120" w:hanging="10"/>
      </w:pPr>
      <w:r>
        <w:t xml:space="preserve">Lab 5 - Credit Task     </w:t>
      </w:r>
    </w:p>
    <w:p w14:paraId="0FA04E9F" w14:textId="18A8A166" w:rsidR="00723A68" w:rsidRDefault="00000000">
      <w:pPr>
        <w:numPr>
          <w:ilvl w:val="1"/>
          <w:numId w:val="2"/>
        </w:numPr>
        <w:spacing w:after="274"/>
        <w:ind w:right="454" w:hanging="360"/>
      </w:pPr>
      <w:r>
        <w:rPr>
          <w:rFonts w:ascii="Arial" w:eastAsia="Arial" w:hAnsi="Arial" w:cs="Arial"/>
          <w:sz w:val="28"/>
        </w:rPr>
        <w:t xml:space="preserve">Which transport layer protocol is being used? Explain why. </w:t>
      </w:r>
      <w:r w:rsidR="002E47F3">
        <w:rPr>
          <w:rFonts w:ascii="Arial" w:eastAsia="Arial" w:hAnsi="Arial" w:cs="Arial"/>
          <w:sz w:val="28"/>
        </w:rPr>
        <w:t xml:space="preserve">UDP </w:t>
      </w:r>
      <w:proofErr w:type="spellStart"/>
      <w:r w:rsidR="002E47F3">
        <w:rPr>
          <w:rFonts w:ascii="Arial" w:eastAsia="Arial" w:hAnsi="Arial" w:cs="Arial"/>
          <w:sz w:val="28"/>
        </w:rPr>
        <w:t>bcs</w:t>
      </w:r>
      <w:proofErr w:type="spellEnd"/>
      <w:r w:rsidR="002E47F3">
        <w:rPr>
          <w:rFonts w:ascii="Arial" w:eastAsia="Arial" w:hAnsi="Arial" w:cs="Arial"/>
          <w:sz w:val="28"/>
        </w:rPr>
        <w:t xml:space="preserve"> DHCP </w:t>
      </w:r>
      <w:proofErr w:type="spellStart"/>
      <w:proofErr w:type="gramStart"/>
      <w:r w:rsidR="002E47F3">
        <w:rPr>
          <w:rFonts w:ascii="Arial" w:eastAsia="Arial" w:hAnsi="Arial" w:cs="Arial"/>
          <w:sz w:val="28"/>
        </w:rPr>
        <w:t>cant</w:t>
      </w:r>
      <w:proofErr w:type="spellEnd"/>
      <w:proofErr w:type="gramEnd"/>
      <w:r w:rsidR="002E47F3">
        <w:rPr>
          <w:rFonts w:ascii="Arial" w:eastAsia="Arial" w:hAnsi="Arial" w:cs="Arial"/>
          <w:sz w:val="28"/>
        </w:rPr>
        <w:t xml:space="preserve"> use TCP </w:t>
      </w:r>
      <w:proofErr w:type="spellStart"/>
      <w:r w:rsidR="002E47F3">
        <w:rPr>
          <w:rFonts w:ascii="Arial" w:eastAsia="Arial" w:hAnsi="Arial" w:cs="Arial"/>
          <w:sz w:val="28"/>
        </w:rPr>
        <w:t>bcs</w:t>
      </w:r>
      <w:proofErr w:type="spellEnd"/>
      <w:r w:rsidR="002E47F3">
        <w:rPr>
          <w:rFonts w:ascii="Arial" w:eastAsia="Arial" w:hAnsi="Arial" w:cs="Arial"/>
          <w:sz w:val="28"/>
        </w:rPr>
        <w:t xml:space="preserve"> TCP needs both ends to have unique </w:t>
      </w:r>
      <w:proofErr w:type="spellStart"/>
      <w:r w:rsidR="002E47F3">
        <w:rPr>
          <w:rFonts w:ascii="Arial" w:eastAsia="Arial" w:hAnsi="Arial" w:cs="Arial"/>
          <w:sz w:val="28"/>
        </w:rPr>
        <w:t>ip</w:t>
      </w:r>
      <w:proofErr w:type="spellEnd"/>
      <w:r w:rsidR="002E47F3">
        <w:rPr>
          <w:rFonts w:ascii="Arial" w:eastAsia="Arial" w:hAnsi="Arial" w:cs="Arial"/>
          <w:sz w:val="28"/>
        </w:rPr>
        <w:t xml:space="preserve"> addresses.</w:t>
      </w:r>
    </w:p>
    <w:p w14:paraId="13F4D705" w14:textId="499B08B0" w:rsidR="00723A68" w:rsidRDefault="00000000">
      <w:pPr>
        <w:numPr>
          <w:ilvl w:val="1"/>
          <w:numId w:val="2"/>
        </w:numPr>
        <w:spacing w:after="274"/>
        <w:ind w:right="454" w:hanging="360"/>
      </w:pPr>
      <w:r>
        <w:rPr>
          <w:rFonts w:ascii="Arial" w:eastAsia="Arial" w:hAnsi="Arial" w:cs="Arial"/>
          <w:sz w:val="28"/>
        </w:rPr>
        <w:t xml:space="preserve">If you alter the DHCP pool of addresses to 3 and carry the request from client 3 again what happens? Why? </w:t>
      </w:r>
      <w:proofErr w:type="spellStart"/>
      <w:r w:rsidR="002E47F3">
        <w:rPr>
          <w:rFonts w:ascii="Arial" w:eastAsia="Arial" w:hAnsi="Arial" w:cs="Arial"/>
          <w:sz w:val="28"/>
        </w:rPr>
        <w:t>Succesfull</w:t>
      </w:r>
      <w:proofErr w:type="spellEnd"/>
      <w:r w:rsidR="002E47F3">
        <w:rPr>
          <w:rFonts w:ascii="Arial" w:eastAsia="Arial" w:hAnsi="Arial" w:cs="Arial"/>
          <w:sz w:val="28"/>
        </w:rPr>
        <w:t xml:space="preserve">, </w:t>
      </w:r>
      <w:proofErr w:type="spellStart"/>
      <w:r w:rsidR="002E47F3">
        <w:rPr>
          <w:rFonts w:ascii="Arial" w:eastAsia="Arial" w:hAnsi="Arial" w:cs="Arial"/>
          <w:sz w:val="28"/>
        </w:rPr>
        <w:t>bcs</w:t>
      </w:r>
      <w:proofErr w:type="spellEnd"/>
      <w:r w:rsidR="002E47F3">
        <w:rPr>
          <w:rFonts w:ascii="Arial" w:eastAsia="Arial" w:hAnsi="Arial" w:cs="Arial"/>
          <w:sz w:val="28"/>
        </w:rPr>
        <w:t xml:space="preserve"> now the limit is </w:t>
      </w:r>
      <w:proofErr w:type="gramStart"/>
      <w:r w:rsidR="002E47F3">
        <w:rPr>
          <w:rFonts w:ascii="Arial" w:eastAsia="Arial" w:hAnsi="Arial" w:cs="Arial"/>
          <w:sz w:val="28"/>
        </w:rPr>
        <w:t>3</w:t>
      </w:r>
      <w:proofErr w:type="gramEnd"/>
    </w:p>
    <w:p w14:paraId="32E9A991" w14:textId="77777777" w:rsidR="00723A68" w:rsidRDefault="00000000">
      <w:pPr>
        <w:numPr>
          <w:ilvl w:val="0"/>
          <w:numId w:val="2"/>
        </w:numPr>
        <w:spacing w:after="122"/>
        <w:ind w:right="454" w:hanging="360"/>
      </w:pPr>
      <w:r>
        <w:rPr>
          <w:rFonts w:ascii="Arial" w:eastAsia="Arial" w:hAnsi="Arial" w:cs="Arial"/>
          <w:sz w:val="28"/>
        </w:rPr>
        <w:t xml:space="preserve">Let’s investigate the </w:t>
      </w:r>
      <w:r>
        <w:rPr>
          <w:rFonts w:ascii="Arial" w:eastAsia="Arial" w:hAnsi="Arial" w:cs="Arial"/>
          <w:b/>
          <w:sz w:val="28"/>
        </w:rPr>
        <w:t>FTP</w:t>
      </w:r>
      <w:r>
        <w:rPr>
          <w:rFonts w:ascii="Arial" w:eastAsia="Arial" w:hAnsi="Arial" w:cs="Arial"/>
          <w:sz w:val="28"/>
        </w:rPr>
        <w:t xml:space="preserve"> server a little bit more. </w:t>
      </w:r>
    </w:p>
    <w:p w14:paraId="491AF5D8" w14:textId="77777777" w:rsidR="00723A68" w:rsidRDefault="00000000">
      <w:pPr>
        <w:numPr>
          <w:ilvl w:val="1"/>
          <w:numId w:val="2"/>
        </w:numPr>
        <w:spacing w:after="151"/>
        <w:ind w:right="454" w:hanging="360"/>
      </w:pPr>
      <w:r>
        <w:rPr>
          <w:rFonts w:ascii="Arial" w:eastAsia="Arial" w:hAnsi="Arial" w:cs="Arial"/>
          <w:sz w:val="24"/>
        </w:rPr>
        <w:t xml:space="preserve">Log into the </w:t>
      </w:r>
      <w:r>
        <w:rPr>
          <w:rFonts w:ascii="Arial" w:eastAsia="Arial" w:hAnsi="Arial" w:cs="Arial"/>
          <w:b/>
          <w:sz w:val="24"/>
        </w:rPr>
        <w:t>ftp</w:t>
      </w:r>
      <w:r>
        <w:rPr>
          <w:rFonts w:ascii="Arial" w:eastAsia="Arial" w:hAnsi="Arial" w:cs="Arial"/>
          <w:sz w:val="24"/>
        </w:rPr>
        <w:t xml:space="preserve"> server with username </w:t>
      </w:r>
      <w:r>
        <w:rPr>
          <w:rFonts w:ascii="Arial" w:eastAsia="Arial" w:hAnsi="Arial" w:cs="Arial"/>
          <w:b/>
          <w:sz w:val="24"/>
        </w:rPr>
        <w:t>Dragan</w:t>
      </w:r>
      <w:r>
        <w:rPr>
          <w:rFonts w:ascii="Arial" w:eastAsia="Arial" w:hAnsi="Arial" w:cs="Arial"/>
          <w:sz w:val="24"/>
        </w:rPr>
        <w:t xml:space="preserve"> and password </w:t>
      </w:r>
      <w:r>
        <w:rPr>
          <w:rFonts w:ascii="Arial" w:eastAsia="Arial" w:hAnsi="Arial" w:cs="Arial"/>
          <w:b/>
          <w:sz w:val="24"/>
        </w:rPr>
        <w:t>Fire</w:t>
      </w:r>
      <w:r>
        <w:rPr>
          <w:rFonts w:ascii="Arial" w:eastAsia="Arial" w:hAnsi="Arial" w:cs="Arial"/>
          <w:sz w:val="24"/>
        </w:rPr>
        <w:t xml:space="preserve"> as in the Pass task. </w:t>
      </w:r>
    </w:p>
    <w:p w14:paraId="2A5634F7" w14:textId="77777777" w:rsidR="00723A68" w:rsidRPr="009F2895" w:rsidRDefault="00000000">
      <w:pPr>
        <w:numPr>
          <w:ilvl w:val="1"/>
          <w:numId w:val="2"/>
        </w:numPr>
        <w:spacing w:after="149"/>
        <w:ind w:right="454" w:hanging="360"/>
      </w:pPr>
      <w:r>
        <w:rPr>
          <w:rFonts w:ascii="Arial" w:eastAsia="Arial" w:hAnsi="Arial" w:cs="Arial"/>
          <w:sz w:val="24"/>
        </w:rPr>
        <w:t>Analyse the packet when you type “</w:t>
      </w:r>
      <w:proofErr w:type="spellStart"/>
      <w:r>
        <w:rPr>
          <w:rFonts w:ascii="Arial" w:eastAsia="Arial" w:hAnsi="Arial" w:cs="Arial"/>
          <w:b/>
          <w:sz w:val="24"/>
        </w:rPr>
        <w:t>dir</w:t>
      </w:r>
      <w:proofErr w:type="spellEnd"/>
      <w:r>
        <w:rPr>
          <w:rFonts w:ascii="Arial" w:eastAsia="Arial" w:hAnsi="Arial" w:cs="Arial"/>
          <w:sz w:val="24"/>
        </w:rPr>
        <w:t xml:space="preserve">” to see what files are available for copying. What are the </w:t>
      </w:r>
      <w:proofErr w:type="spellStart"/>
      <w:r>
        <w:rPr>
          <w:rFonts w:ascii="Arial" w:eastAsia="Arial" w:hAnsi="Arial" w:cs="Arial"/>
          <w:sz w:val="24"/>
        </w:rPr>
        <w:t>src</w:t>
      </w:r>
      <w:proofErr w:type="spellEnd"/>
      <w:r>
        <w:rPr>
          <w:rFonts w:ascii="Arial" w:eastAsia="Arial" w:hAnsi="Arial" w:cs="Arial"/>
          <w:sz w:val="24"/>
        </w:rPr>
        <w:t xml:space="preserve"> and </w:t>
      </w:r>
      <w:proofErr w:type="spellStart"/>
      <w:r>
        <w:rPr>
          <w:rFonts w:ascii="Arial" w:eastAsia="Arial" w:hAnsi="Arial" w:cs="Arial"/>
          <w:sz w:val="24"/>
        </w:rPr>
        <w:t>dst</w:t>
      </w:r>
      <w:proofErr w:type="spellEnd"/>
      <w:r>
        <w:rPr>
          <w:rFonts w:ascii="Arial" w:eastAsia="Arial" w:hAnsi="Arial" w:cs="Arial"/>
          <w:sz w:val="24"/>
        </w:rPr>
        <w:t xml:space="preserve"> ports used? </w:t>
      </w:r>
    </w:p>
    <w:p w14:paraId="6949F25B" w14:textId="6DFC0C68" w:rsidR="009F2895" w:rsidRDefault="009F2895" w:rsidP="009F2895">
      <w:pPr>
        <w:spacing w:after="149"/>
        <w:ind w:left="1305" w:right="454"/>
        <w:rPr>
          <w:rFonts w:ascii="Arial" w:eastAsia="Arial" w:hAnsi="Arial" w:cs="Arial"/>
          <w:sz w:val="24"/>
        </w:rPr>
      </w:pPr>
      <w:proofErr w:type="gramStart"/>
      <w:r>
        <w:rPr>
          <w:rFonts w:ascii="Arial" w:eastAsia="Arial" w:hAnsi="Arial" w:cs="Arial"/>
          <w:sz w:val="24"/>
        </w:rPr>
        <w:t>Source :</w:t>
      </w:r>
      <w:proofErr w:type="gramEnd"/>
      <w:r>
        <w:rPr>
          <w:rFonts w:ascii="Arial" w:eastAsia="Arial" w:hAnsi="Arial" w:cs="Arial"/>
          <w:sz w:val="24"/>
        </w:rPr>
        <w:t xml:space="preserve"> 1027</w:t>
      </w:r>
    </w:p>
    <w:p w14:paraId="15630E82" w14:textId="416C1CF8" w:rsidR="009F2895" w:rsidRDefault="009F2895" w:rsidP="009F2895">
      <w:pPr>
        <w:spacing w:after="149"/>
        <w:ind w:left="1305" w:right="454"/>
      </w:pPr>
      <w:proofErr w:type="spellStart"/>
      <w:r>
        <w:rPr>
          <w:rFonts w:ascii="Arial" w:eastAsia="Arial" w:hAnsi="Arial" w:cs="Arial"/>
          <w:sz w:val="24"/>
        </w:rPr>
        <w:t>Dest</w:t>
      </w:r>
      <w:proofErr w:type="spellEnd"/>
      <w:r>
        <w:rPr>
          <w:rFonts w:ascii="Arial" w:eastAsia="Arial" w:hAnsi="Arial" w:cs="Arial"/>
          <w:sz w:val="24"/>
        </w:rPr>
        <w:t>: 21</w:t>
      </w:r>
    </w:p>
    <w:p w14:paraId="483AA4DF" w14:textId="77777777" w:rsidR="00723A68" w:rsidRPr="009F2895" w:rsidRDefault="00000000">
      <w:pPr>
        <w:numPr>
          <w:ilvl w:val="1"/>
          <w:numId w:val="2"/>
        </w:numPr>
        <w:spacing w:after="100"/>
        <w:ind w:right="454" w:hanging="360"/>
      </w:pPr>
      <w:r>
        <w:rPr>
          <w:rFonts w:ascii="Arial" w:eastAsia="Arial" w:hAnsi="Arial" w:cs="Arial"/>
          <w:sz w:val="24"/>
        </w:rPr>
        <w:t xml:space="preserve">Which part of the ftp process does this output represent? See picture below: </w:t>
      </w:r>
    </w:p>
    <w:p w14:paraId="78F4912B" w14:textId="77AA7A74" w:rsidR="009F2895" w:rsidRDefault="009F2895" w:rsidP="009F2895">
      <w:pPr>
        <w:spacing w:after="100"/>
        <w:ind w:left="1305" w:right="454"/>
      </w:pPr>
      <w:r>
        <w:rPr>
          <w:rFonts w:ascii="Arial" w:eastAsia="Arial" w:hAnsi="Arial" w:cs="Arial"/>
          <w:sz w:val="24"/>
        </w:rPr>
        <w:t xml:space="preserve">This picture shows after the TCP connection is </w:t>
      </w:r>
      <w:proofErr w:type="spellStart"/>
      <w:r>
        <w:rPr>
          <w:rFonts w:ascii="Arial" w:eastAsia="Arial" w:hAnsi="Arial" w:cs="Arial"/>
          <w:sz w:val="24"/>
        </w:rPr>
        <w:t>succesfull</w:t>
      </w:r>
      <w:proofErr w:type="spellEnd"/>
      <w:r>
        <w:rPr>
          <w:rFonts w:ascii="Arial" w:eastAsia="Arial" w:hAnsi="Arial" w:cs="Arial"/>
          <w:sz w:val="24"/>
        </w:rPr>
        <w:t xml:space="preserve"> and now </w:t>
      </w:r>
      <w:proofErr w:type="spellStart"/>
      <w:r>
        <w:rPr>
          <w:rFonts w:ascii="Arial" w:eastAsia="Arial" w:hAnsi="Arial" w:cs="Arial"/>
          <w:sz w:val="24"/>
        </w:rPr>
        <w:t>its</w:t>
      </w:r>
      <w:proofErr w:type="spellEnd"/>
      <w:r>
        <w:rPr>
          <w:rFonts w:ascii="Arial" w:eastAsia="Arial" w:hAnsi="Arial" w:cs="Arial"/>
          <w:sz w:val="24"/>
        </w:rPr>
        <w:t xml:space="preserve"> only transferring data.</w:t>
      </w:r>
    </w:p>
    <w:p w14:paraId="0CD3E13F" w14:textId="77777777" w:rsidR="00723A68" w:rsidRDefault="00000000">
      <w:pPr>
        <w:spacing w:after="93"/>
        <w:ind w:right="2829"/>
        <w:jc w:val="center"/>
      </w:pPr>
      <w:r>
        <w:rPr>
          <w:noProof/>
        </w:rPr>
        <w:lastRenderedPageBreak/>
        <w:drawing>
          <wp:inline distT="0" distB="0" distL="0" distR="0" wp14:anchorId="470D46B4" wp14:editId="635E4E91">
            <wp:extent cx="4450682" cy="441198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3"/>
                    <a:stretch>
                      <a:fillRect/>
                    </a:stretch>
                  </pic:blipFill>
                  <pic:spPr>
                    <a:xfrm>
                      <a:off x="0" y="0"/>
                      <a:ext cx="4450682" cy="4411980"/>
                    </a:xfrm>
                    <a:prstGeom prst="rect">
                      <a:avLst/>
                    </a:prstGeom>
                  </pic:spPr>
                </pic:pic>
              </a:graphicData>
            </a:graphic>
          </wp:inline>
        </w:drawing>
      </w:r>
      <w:r>
        <w:rPr>
          <w:rFonts w:ascii="Arial" w:eastAsia="Arial" w:hAnsi="Arial" w:cs="Arial"/>
          <w:sz w:val="24"/>
        </w:rPr>
        <w:t xml:space="preserve"> </w:t>
      </w:r>
    </w:p>
    <w:p w14:paraId="3774E662" w14:textId="77777777" w:rsidR="00723A68" w:rsidRDefault="00000000">
      <w:pPr>
        <w:pStyle w:val="Heading1"/>
      </w:pPr>
      <w:r>
        <w:t xml:space="preserve">~~~~~ End of Lab ~~~~~ </w:t>
      </w:r>
    </w:p>
    <w:p w14:paraId="1AB715CB" w14:textId="77777777" w:rsidR="00723A68" w:rsidRDefault="00000000">
      <w:pPr>
        <w:tabs>
          <w:tab w:val="center" w:pos="4512"/>
          <w:tab w:val="center" w:pos="8731"/>
        </w:tabs>
        <w:spacing w:after="3"/>
        <w:ind w:left="-15"/>
      </w:pPr>
      <w:r>
        <w:rPr>
          <w:sz w:val="34"/>
          <w:vertAlign w:val="superscript"/>
        </w:rPr>
        <w:t xml:space="preserve"> </w:t>
      </w:r>
      <w:r>
        <w:t xml:space="preserve">TNE20003 </w:t>
      </w:r>
      <w:proofErr w:type="gramStart"/>
      <w:r>
        <w:t>–</w:t>
      </w:r>
      <w:r>
        <w:rPr>
          <w:sz w:val="34"/>
          <w:vertAlign w:val="superscript"/>
        </w:rPr>
        <w:t xml:space="preserve"> </w:t>
      </w:r>
      <w:r>
        <w:t xml:space="preserve"> Internet</w:t>
      </w:r>
      <w:proofErr w:type="gramEnd"/>
      <w:r>
        <w:t xml:space="preserve"> and Cybersecurity </w:t>
      </w:r>
      <w:r>
        <w:tab/>
      </w:r>
      <w:r>
        <w:rPr>
          <w:sz w:val="34"/>
          <w:vertAlign w:val="superscript"/>
        </w:rPr>
        <w:t xml:space="preserve"> </w:t>
      </w:r>
      <w:r>
        <w:rPr>
          <w:sz w:val="34"/>
          <w:vertAlign w:val="superscript"/>
        </w:rPr>
        <w:tab/>
        <w:t xml:space="preserve">Page 3 </w:t>
      </w:r>
    </w:p>
    <w:p w14:paraId="7CCBDE90" w14:textId="77777777" w:rsidR="00723A68" w:rsidRDefault="00000000">
      <w:pPr>
        <w:spacing w:after="3"/>
        <w:ind w:left="120" w:hanging="10"/>
      </w:pPr>
      <w:r>
        <w:t xml:space="preserve">Lab 5 - Credit Task     </w:t>
      </w:r>
    </w:p>
    <w:sectPr w:rsidR="00723A68">
      <w:headerReference w:type="even" r:id="rId14"/>
      <w:headerReference w:type="default" r:id="rId15"/>
      <w:headerReference w:type="first" r:id="rId16"/>
      <w:pgSz w:w="12240" w:h="15840"/>
      <w:pgMar w:top="2208" w:right="732" w:bottom="980" w:left="1320" w:header="58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085C1" w14:textId="77777777" w:rsidR="00470087" w:rsidRDefault="00470087">
      <w:pPr>
        <w:spacing w:after="0" w:line="240" w:lineRule="auto"/>
      </w:pPr>
      <w:r>
        <w:separator/>
      </w:r>
    </w:p>
  </w:endnote>
  <w:endnote w:type="continuationSeparator" w:id="0">
    <w:p w14:paraId="22CE9743" w14:textId="77777777" w:rsidR="00470087" w:rsidRDefault="00470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B9E21" w14:textId="77777777" w:rsidR="00470087" w:rsidRDefault="00470087">
      <w:pPr>
        <w:spacing w:after="0" w:line="240" w:lineRule="auto"/>
      </w:pPr>
      <w:r>
        <w:separator/>
      </w:r>
    </w:p>
  </w:footnote>
  <w:footnote w:type="continuationSeparator" w:id="0">
    <w:p w14:paraId="1BFDD5CE" w14:textId="77777777" w:rsidR="00470087" w:rsidRDefault="00470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C631B" w14:textId="77777777" w:rsidR="00723A68" w:rsidRDefault="00000000">
    <w:pPr>
      <w:spacing w:after="0"/>
      <w:ind w:right="710"/>
    </w:pPr>
    <w:r>
      <w:rPr>
        <w:noProof/>
      </w:rPr>
      <w:drawing>
        <wp:anchor distT="0" distB="0" distL="114300" distR="114300" simplePos="0" relativeHeight="251658240" behindDoc="0" locked="0" layoutInCell="1" allowOverlap="0" wp14:anchorId="7188DF85" wp14:editId="2AF3E130">
          <wp:simplePos x="0" y="0"/>
          <wp:positionH relativeFrom="page">
            <wp:posOffset>5024121</wp:posOffset>
          </wp:positionH>
          <wp:positionV relativeFrom="page">
            <wp:posOffset>457200</wp:posOffset>
          </wp:positionV>
          <wp:extent cx="1832607" cy="913765"/>
          <wp:effectExtent l="0" t="0" r="0" b="0"/>
          <wp:wrapSquare wrapText="bothSides"/>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
                  <a:stretch>
                    <a:fillRect/>
                  </a:stretch>
                </pic:blipFill>
                <pic:spPr>
                  <a:xfrm>
                    <a:off x="0" y="0"/>
                    <a:ext cx="1832607" cy="913765"/>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2FC6D" w14:textId="77777777" w:rsidR="00723A68" w:rsidRDefault="00000000">
    <w:pPr>
      <w:spacing w:after="0"/>
      <w:ind w:right="710"/>
    </w:pPr>
    <w:r>
      <w:rPr>
        <w:noProof/>
      </w:rPr>
      <w:drawing>
        <wp:anchor distT="0" distB="0" distL="114300" distR="114300" simplePos="0" relativeHeight="251659264" behindDoc="0" locked="0" layoutInCell="1" allowOverlap="0" wp14:anchorId="6912A941" wp14:editId="0BF41302">
          <wp:simplePos x="0" y="0"/>
          <wp:positionH relativeFrom="page">
            <wp:posOffset>5024121</wp:posOffset>
          </wp:positionH>
          <wp:positionV relativeFrom="page">
            <wp:posOffset>457200</wp:posOffset>
          </wp:positionV>
          <wp:extent cx="1832607" cy="913765"/>
          <wp:effectExtent l="0" t="0" r="0" b="0"/>
          <wp:wrapSquare wrapText="bothSides"/>
          <wp:docPr id="2053143404" name="Picture 2053143404"/>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
                  <a:stretch>
                    <a:fillRect/>
                  </a:stretch>
                </pic:blipFill>
                <pic:spPr>
                  <a:xfrm>
                    <a:off x="0" y="0"/>
                    <a:ext cx="1832607" cy="913765"/>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1974" w14:textId="77777777" w:rsidR="00723A68" w:rsidRDefault="00000000">
    <w:pPr>
      <w:spacing w:after="0"/>
      <w:ind w:right="710"/>
    </w:pPr>
    <w:r>
      <w:rPr>
        <w:noProof/>
      </w:rPr>
      <w:drawing>
        <wp:anchor distT="0" distB="0" distL="114300" distR="114300" simplePos="0" relativeHeight="251660288" behindDoc="0" locked="0" layoutInCell="1" allowOverlap="0" wp14:anchorId="2D89F8E3" wp14:editId="211DE90B">
          <wp:simplePos x="0" y="0"/>
          <wp:positionH relativeFrom="page">
            <wp:posOffset>5024121</wp:posOffset>
          </wp:positionH>
          <wp:positionV relativeFrom="page">
            <wp:posOffset>457200</wp:posOffset>
          </wp:positionV>
          <wp:extent cx="1832607" cy="913765"/>
          <wp:effectExtent l="0" t="0" r="0" b="0"/>
          <wp:wrapSquare wrapText="bothSides"/>
          <wp:docPr id="997286126" name="Picture 997286126"/>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
                  <a:stretch>
                    <a:fillRect/>
                  </a:stretch>
                </pic:blipFill>
                <pic:spPr>
                  <a:xfrm>
                    <a:off x="0" y="0"/>
                    <a:ext cx="1832607" cy="913765"/>
                  </a:xfrm>
                  <a:prstGeom prst="rect">
                    <a:avLst/>
                  </a:prstGeom>
                </pic:spPr>
              </pic:pic>
            </a:graphicData>
          </a:graphic>
        </wp:anchor>
      </w:drawing>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10A5"/>
    <w:multiLevelType w:val="hybridMultilevel"/>
    <w:tmpl w:val="92680F78"/>
    <w:lvl w:ilvl="0" w:tplc="C86C9366">
      <w:start w:val="1"/>
      <w:numFmt w:val="bullet"/>
      <w:lvlText w:val="•"/>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E0088E">
      <w:start w:val="1"/>
      <w:numFmt w:val="bullet"/>
      <w:lvlText w:val="o"/>
      <w:lvlJc w:val="left"/>
      <w:pPr>
        <w:ind w:left="1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B80924">
      <w:start w:val="1"/>
      <w:numFmt w:val="bullet"/>
      <w:lvlText w:val="▪"/>
      <w:lvlJc w:val="left"/>
      <w:pPr>
        <w:ind w:left="2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B8ABB0">
      <w:start w:val="1"/>
      <w:numFmt w:val="bullet"/>
      <w:lvlText w:val="•"/>
      <w:lvlJc w:val="left"/>
      <w:pPr>
        <w:ind w:left="3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0680C4">
      <w:start w:val="1"/>
      <w:numFmt w:val="bullet"/>
      <w:lvlText w:val="o"/>
      <w:lvlJc w:val="left"/>
      <w:pPr>
        <w:ind w:left="39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9A6486">
      <w:start w:val="1"/>
      <w:numFmt w:val="bullet"/>
      <w:lvlText w:val="▪"/>
      <w:lvlJc w:val="left"/>
      <w:pPr>
        <w:ind w:left="46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A486BC">
      <w:start w:val="1"/>
      <w:numFmt w:val="bullet"/>
      <w:lvlText w:val="•"/>
      <w:lvlJc w:val="left"/>
      <w:pPr>
        <w:ind w:left="5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841CAA">
      <w:start w:val="1"/>
      <w:numFmt w:val="bullet"/>
      <w:lvlText w:val="o"/>
      <w:lvlJc w:val="left"/>
      <w:pPr>
        <w:ind w:left="60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EC4114">
      <w:start w:val="1"/>
      <w:numFmt w:val="bullet"/>
      <w:lvlText w:val="▪"/>
      <w:lvlJc w:val="left"/>
      <w:pPr>
        <w:ind w:left="68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647BFE"/>
    <w:multiLevelType w:val="hybridMultilevel"/>
    <w:tmpl w:val="3CFE3604"/>
    <w:lvl w:ilvl="0" w:tplc="B994185E">
      <w:start w:val="1"/>
      <w:numFmt w:val="decimal"/>
      <w:lvlText w:val="%1."/>
      <w:lvlJc w:val="left"/>
      <w:pPr>
        <w:ind w:left="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77AFC06">
      <w:start w:val="1"/>
      <w:numFmt w:val="lowerLetter"/>
      <w:lvlText w:val="%2."/>
      <w:lvlJc w:val="left"/>
      <w:pPr>
        <w:ind w:left="13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122A614">
      <w:start w:val="1"/>
      <w:numFmt w:val="lowerRoman"/>
      <w:lvlText w:val="%3"/>
      <w:lvlJc w:val="left"/>
      <w:pPr>
        <w:ind w:left="2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BEC9BBA">
      <w:start w:val="1"/>
      <w:numFmt w:val="decimal"/>
      <w:lvlText w:val="%4"/>
      <w:lvlJc w:val="left"/>
      <w:pPr>
        <w:ind w:left="2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6D46546">
      <w:start w:val="1"/>
      <w:numFmt w:val="lowerLetter"/>
      <w:lvlText w:val="%5"/>
      <w:lvlJc w:val="left"/>
      <w:pPr>
        <w:ind w:left="3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11C43D2">
      <w:start w:val="1"/>
      <w:numFmt w:val="lowerRoman"/>
      <w:lvlText w:val="%6"/>
      <w:lvlJc w:val="left"/>
      <w:pPr>
        <w:ind w:left="4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4C420B2">
      <w:start w:val="1"/>
      <w:numFmt w:val="decimal"/>
      <w:lvlText w:val="%7"/>
      <w:lvlJc w:val="left"/>
      <w:pPr>
        <w:ind w:left="49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91654C4">
      <w:start w:val="1"/>
      <w:numFmt w:val="lowerLetter"/>
      <w:lvlText w:val="%8"/>
      <w:lvlJc w:val="left"/>
      <w:pPr>
        <w:ind w:left="56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D9CEA3A">
      <w:start w:val="1"/>
      <w:numFmt w:val="lowerRoman"/>
      <w:lvlText w:val="%9"/>
      <w:lvlJc w:val="left"/>
      <w:pPr>
        <w:ind w:left="6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959722214">
    <w:abstractNumId w:val="0"/>
  </w:num>
  <w:num w:numId="2" w16cid:durableId="246618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68"/>
    <w:rsid w:val="002E47F3"/>
    <w:rsid w:val="00470087"/>
    <w:rsid w:val="00723A68"/>
    <w:rsid w:val="009F28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B54F79"/>
  <w15:docId w15:val="{CEEAA311-74FD-6A45-861B-F7561962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18" w:line="259" w:lineRule="auto"/>
      <w:ind w:right="851"/>
      <w:jc w:val="center"/>
      <w:outlineLvl w:val="0"/>
    </w:pPr>
    <w:rPr>
      <w:rFonts w:ascii="Arial" w:eastAsia="Arial" w:hAnsi="Arial" w:cs="Arial"/>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4-transport-layer-in-detail?module_item_id=3696151" TargetMode="Externa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winburne.instructure.com/courses/54168/pages/topic-4-transport-layer-in-detail?module_item_id=3696151" TargetMode="Externa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winburne.instructure.com/courses/54168/pages/topic-5-dhcp-and-nat?module_item_id=3696299"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winburne.instructure.com/courses/54168/pages/topic-5-dhcp-and-nat?module_item_id=3696299" TargetMode="External"/><Relationship Id="rId4" Type="http://schemas.openxmlformats.org/officeDocument/2006/relationships/webSettings" Target="webSettings.xml"/><Relationship Id="rId9" Type="http://schemas.openxmlformats.org/officeDocument/2006/relationships/hyperlink" Target="https://swinburne.instructure.com/courses/54168/pages/topic-4-transport-layer-in-detail?module_item_id=369615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MARCO GIACOPPO</cp:lastModifiedBy>
  <cp:revision>2</cp:revision>
  <dcterms:created xsi:type="dcterms:W3CDTF">2023-09-18T04:02:00Z</dcterms:created>
  <dcterms:modified xsi:type="dcterms:W3CDTF">2023-09-18T04:02:00Z</dcterms:modified>
</cp:coreProperties>
</file>