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C95A60" w14:textId="490B5BD8" w:rsidR="009303D9" w:rsidRPr="008B6524" w:rsidRDefault="00AE08A7" w:rsidP="002316D2">
      <w:pPr>
        <w:pStyle w:val="papertitle"/>
        <w:tabs>
          <w:tab w:val="start" w:pos="276.45pt"/>
        </w:tabs>
        <w:spacing w:before="5pt" w:beforeAutospacing="1" w:after="5pt" w:afterAutospacing="1"/>
        <w:rPr>
          <w:kern w:val="48"/>
        </w:rPr>
      </w:pPr>
      <w:r>
        <w:rPr>
          <w:kern w:val="48"/>
        </w:rPr>
        <w:t>The Threat of Quantum Computing to Cryptographic Security and the Development of Quantum-Safe Algorithms</w:t>
      </w:r>
    </w:p>
    <w:p w14:paraId="234322A6" w14:textId="5E44F527" w:rsidR="00B36829" w:rsidRDefault="00B36829" w:rsidP="002316D2">
      <w:pPr>
        <w:pStyle w:val="Author"/>
        <w:tabs>
          <w:tab w:val="start" w:pos="276.45pt"/>
        </w:tabs>
        <w:spacing w:before="5pt" w:beforeAutospacing="1" w:after="5pt" w:afterAutospacing="1"/>
        <w:contextualSpacing/>
        <w:rPr>
          <w:sz w:val="16"/>
          <w:szCs w:val="16"/>
        </w:rPr>
      </w:pPr>
      <w:r>
        <w:rPr>
          <w:sz w:val="16"/>
          <w:szCs w:val="16"/>
        </w:rPr>
        <w:t>Marco Giacoppo</w:t>
      </w:r>
    </w:p>
    <w:p w14:paraId="1B1FE35C" w14:textId="71C7D782" w:rsidR="00B36829" w:rsidRPr="00B36829" w:rsidRDefault="00B36829" w:rsidP="002316D2">
      <w:pPr>
        <w:pStyle w:val="Author"/>
        <w:tabs>
          <w:tab w:val="start" w:pos="276.45pt"/>
        </w:tabs>
        <w:spacing w:before="5pt" w:beforeAutospacing="1" w:after="5pt" w:afterAutospacing="1"/>
        <w:contextualSpacing/>
        <w:rPr>
          <w:i/>
          <w:iCs/>
          <w:sz w:val="16"/>
          <w:szCs w:val="16"/>
        </w:rPr>
      </w:pPr>
      <w:r w:rsidRPr="00B36829">
        <w:rPr>
          <w:i/>
          <w:iCs/>
          <w:sz w:val="16"/>
          <w:szCs w:val="16"/>
        </w:rPr>
        <w:t>Dept. of Computer Science</w:t>
      </w:r>
    </w:p>
    <w:p w14:paraId="70BEFD11" w14:textId="33BA14F4" w:rsidR="00B36829" w:rsidRDefault="00B36829" w:rsidP="002316D2">
      <w:pPr>
        <w:pStyle w:val="Author"/>
        <w:tabs>
          <w:tab w:val="start" w:pos="276.45pt"/>
        </w:tabs>
        <w:spacing w:before="5pt" w:beforeAutospacing="1" w:after="5pt" w:afterAutospacing="1"/>
        <w:contextualSpacing/>
        <w:rPr>
          <w:i/>
          <w:iCs/>
          <w:sz w:val="16"/>
          <w:szCs w:val="16"/>
        </w:rPr>
      </w:pPr>
      <w:r w:rsidRPr="00B36829">
        <w:rPr>
          <w:i/>
          <w:iCs/>
          <w:sz w:val="16"/>
          <w:szCs w:val="16"/>
        </w:rPr>
        <w:t>Swinburne University of Technology</w:t>
      </w:r>
    </w:p>
    <w:p w14:paraId="101C93BB" w14:textId="6143D5DA" w:rsidR="00B36829" w:rsidRPr="00B36829" w:rsidRDefault="00B36829" w:rsidP="002316D2">
      <w:pPr>
        <w:pStyle w:val="Author"/>
        <w:tabs>
          <w:tab w:val="start" w:pos="276.45pt"/>
        </w:tabs>
        <w:spacing w:before="5pt" w:beforeAutospacing="1" w:after="5pt" w:afterAutospacing="1"/>
        <w:contextualSpacing/>
        <w:rPr>
          <w:i/>
          <w:iCs/>
          <w:sz w:val="16"/>
          <w:szCs w:val="16"/>
        </w:rPr>
      </w:pPr>
      <w:r>
        <w:rPr>
          <w:i/>
          <w:iCs/>
          <w:sz w:val="16"/>
          <w:szCs w:val="16"/>
        </w:rPr>
        <w:t xml:space="preserve">Melbourne, Australia </w:t>
      </w:r>
    </w:p>
    <w:p w14:paraId="7829008F" w14:textId="7E0AB514" w:rsidR="00B36829" w:rsidRDefault="00B36829" w:rsidP="002316D2">
      <w:pPr>
        <w:pStyle w:val="Author"/>
        <w:tabs>
          <w:tab w:val="start" w:pos="276.45pt"/>
        </w:tabs>
        <w:spacing w:before="0pt" w:after="5pt" w:afterAutospacing="1"/>
        <w:contextualSpacing/>
        <w:rPr>
          <w:sz w:val="16"/>
          <w:szCs w:val="16"/>
        </w:rPr>
      </w:pPr>
      <w:r>
        <w:rPr>
          <w:sz w:val="16"/>
          <w:szCs w:val="16"/>
        </w:rPr>
        <w:t>104071453@student.swin.edu.au</w:t>
      </w:r>
    </w:p>
    <w:p w14:paraId="310E4472" w14:textId="77777777" w:rsidR="00D7522C" w:rsidRPr="00CA4392" w:rsidRDefault="00D7522C" w:rsidP="002316D2">
      <w:pPr>
        <w:pStyle w:val="Author"/>
        <w:tabs>
          <w:tab w:val="start" w:pos="276.45pt"/>
        </w:tabs>
        <w:spacing w:before="5pt" w:beforeAutospacing="1" w:after="5pt" w:afterAutospacing="1" w:line="6pt" w:lineRule="auto"/>
        <w:jc w:val="both"/>
        <w:rPr>
          <w:sz w:val="16"/>
          <w:szCs w:val="16"/>
        </w:rPr>
        <w:sectPr w:rsidR="00D7522C" w:rsidRPr="00CA4392" w:rsidSect="00B658B6">
          <w:footerReference w:type="first" r:id="rId8"/>
          <w:pgSz w:w="595.30pt" w:h="841.90pt" w:code="9"/>
          <w:pgMar w:top="27pt" w:right="44.65pt" w:bottom="72pt" w:left="44.65pt" w:header="36pt" w:footer="36pt" w:gutter="0pt"/>
          <w:cols w:space="36pt"/>
          <w:titlePg/>
          <w:docGrid w:linePitch="360"/>
        </w:sectPr>
      </w:pPr>
    </w:p>
    <w:p w14:paraId="147D9920" w14:textId="77777777" w:rsidR="009F1D79" w:rsidRDefault="009F1D79" w:rsidP="002316D2">
      <w:pPr>
        <w:tabs>
          <w:tab w:val="start" w:pos="276.45pt"/>
        </w:tabs>
        <w:jc w:val="both"/>
        <w:sectPr w:rsidR="009F1D79" w:rsidSect="00B658B6">
          <w:type w:val="continuous"/>
          <w:pgSz w:w="595.30pt" w:h="841.90pt" w:code="9"/>
          <w:pgMar w:top="22.50pt" w:right="44.65pt" w:bottom="72pt" w:left="44.65pt" w:header="36pt" w:footer="36pt" w:gutter="0pt"/>
          <w:cols w:num="3" w:space="36pt"/>
          <w:docGrid w:linePitch="360"/>
        </w:sectPr>
      </w:pPr>
    </w:p>
    <w:p w14:paraId="31681FDE" w14:textId="77777777" w:rsidR="009303D9" w:rsidRPr="00AE08A7" w:rsidRDefault="00BD670B" w:rsidP="002316D2">
      <w:pPr>
        <w:tabs>
          <w:tab w:val="start" w:pos="276.45pt"/>
        </w:tabs>
        <w:jc w:val="both"/>
        <w:rPr>
          <w:b/>
          <w:bCs/>
        </w:rPr>
        <w:sectPr w:rsidR="009303D9" w:rsidRPr="00AE08A7" w:rsidSect="00B658B6">
          <w:type w:val="continuous"/>
          <w:pgSz w:w="595.30pt" w:h="841.90pt" w:code="9"/>
          <w:pgMar w:top="22.50pt" w:right="44.65pt" w:bottom="72pt" w:left="44.65pt" w:header="36pt" w:footer="36pt" w:gutter="0pt"/>
          <w:cols w:num="3" w:space="36pt"/>
          <w:docGrid w:linePitch="360"/>
        </w:sectPr>
      </w:pPr>
      <w:r w:rsidRPr="00AE08A7">
        <w:rPr>
          <w:b/>
          <w:bCs/>
        </w:rPr>
        <w:br w:type="column"/>
      </w:r>
    </w:p>
    <w:p w14:paraId="11E039D5" w14:textId="77777777" w:rsidR="00F94B96" w:rsidRPr="00F94B96" w:rsidRDefault="009303D9" w:rsidP="00F94B96">
      <w:pPr>
        <w:jc w:val="both"/>
        <w:rPr>
          <w:b/>
          <w:bCs/>
        </w:rPr>
      </w:pPr>
      <w:r w:rsidRPr="00AE08A7">
        <w:rPr>
          <w:b/>
          <w:bCs/>
          <w:i/>
          <w:iCs/>
        </w:rPr>
        <w:t>Abstract</w:t>
      </w:r>
      <w:r w:rsidRPr="00AE08A7">
        <w:rPr>
          <w:b/>
          <w:bCs/>
        </w:rPr>
        <w:t>—</w:t>
      </w:r>
      <w:r w:rsidR="00F94B96" w:rsidRPr="00F94B96">
        <w:rPr>
          <w:b/>
          <w:bCs/>
        </w:rPr>
        <w:t>Quantum computing represents a paradigm shift in computational power, posing significant threats to the security of existing cryptographic algorithms. Conventional encryption techniques like RSA and ECC rely on the computational difficulty of problems such as discrete logarithms and integer factorization, which quantum algorithms can solve efficiently. This paper explores the vulnerabilities exposed by quantum computing and reviews the development of quantum-safe algorithms designed to mitigate these risks. Through a comprehensive analysis, we aim to understand potential weaknesses and the strategies being developed to secure digital communications against quantum threats.</w:t>
      </w:r>
    </w:p>
    <w:p w14:paraId="690BBCFD" w14:textId="75E435CB" w:rsidR="002A2B88" w:rsidRDefault="009303D9" w:rsidP="002316D2">
      <w:pPr>
        <w:pStyle w:val="Heading1"/>
        <w:tabs>
          <w:tab w:val="start" w:pos="276.45pt"/>
        </w:tabs>
      </w:pPr>
      <w:r w:rsidRPr="00D632BE">
        <w:t>Introduction</w:t>
      </w:r>
      <w:r w:rsidR="00635922">
        <w:t xml:space="preserve"> </w:t>
      </w:r>
    </w:p>
    <w:p w14:paraId="5FB0C33A" w14:textId="11929C2E" w:rsidR="00AE08A7" w:rsidRDefault="00B46AC3" w:rsidP="002316D2">
      <w:pPr>
        <w:tabs>
          <w:tab w:val="start" w:pos="276.45pt"/>
        </w:tabs>
        <w:ind w:firstLine="14.20pt"/>
        <w:jc w:val="both"/>
      </w:pPr>
      <w:r w:rsidRPr="00B46AC3">
        <w:t>Utilizing the concepts of quantum mechanics, quantum computing is a groundbreaking development in computational science that makes it possible to execute calculations that are not feasible for traditional computers. Although there is great potential for this technology to solve intricate issues in a variety of fields, the security of the cryptographic algorithms that underpin contemporary digital communications is seriously threatened</w:t>
      </w:r>
      <w:r w:rsidR="00AE08A7">
        <w:t>.</w:t>
      </w:r>
    </w:p>
    <w:p w14:paraId="051F68B5" w14:textId="77777777" w:rsidR="00B53E8F" w:rsidRDefault="00B53E8F" w:rsidP="002316D2">
      <w:pPr>
        <w:tabs>
          <w:tab w:val="start" w:pos="276.45pt"/>
        </w:tabs>
        <w:ind w:firstLine="14.20pt"/>
        <w:jc w:val="both"/>
      </w:pPr>
    </w:p>
    <w:p w14:paraId="7D879657" w14:textId="0F5823BA" w:rsidR="00B53E8F" w:rsidRDefault="00E94E1F" w:rsidP="00B53E8F">
      <w:pPr>
        <w:keepNext/>
        <w:tabs>
          <w:tab w:val="start" w:pos="276.45pt"/>
        </w:tabs>
        <w:jc w:val="both"/>
      </w:pPr>
      <w:r>
        <w:rPr>
          <w:noProof/>
        </w:rPr>
        <w:drawing>
          <wp:inline distT="0" distB="0" distL="0" distR="0" wp14:anchorId="435F5895" wp14:editId="3799F8C5">
            <wp:extent cx="3125470" cy="1456055"/>
            <wp:effectExtent l="0" t="0" r="0" b="4445"/>
            <wp:docPr id="1909474094" name="Picture 2" descr="Diagram of a computer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9474094" name="Picture 2" descr="Diagram of a computer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5470" cy="1456055"/>
                    </a:xfrm>
                    <a:prstGeom prst="rect">
                      <a:avLst/>
                    </a:prstGeom>
                  </pic:spPr>
                </pic:pic>
              </a:graphicData>
            </a:graphic>
          </wp:inline>
        </w:drawing>
      </w:r>
    </w:p>
    <w:p w14:paraId="3213184B" w14:textId="4BF4ABE5" w:rsidR="00B53E8F" w:rsidRDefault="00B53E8F" w:rsidP="00B53E8F">
      <w:pPr>
        <w:pStyle w:val="Caption"/>
      </w:pPr>
      <w:r>
        <w:t xml:space="preserve">Figure </w:t>
      </w:r>
      <w:r>
        <w:fldChar w:fldCharType="begin"/>
      </w:r>
      <w:r>
        <w:instrText xml:space="preserve"> SEQ Figure \* ARABIC </w:instrText>
      </w:r>
      <w:r>
        <w:fldChar w:fldCharType="separate"/>
      </w:r>
      <w:r w:rsidR="00374D5E">
        <w:rPr>
          <w:noProof/>
        </w:rPr>
        <w:t>1</w:t>
      </w:r>
      <w:r>
        <w:fldChar w:fldCharType="end"/>
      </w:r>
      <w:r>
        <w:t xml:space="preserve">: </w:t>
      </w:r>
      <w:r w:rsidR="00E94E1F">
        <w:t>Classical and Quantum Computer Interaction</w:t>
      </w:r>
      <w:r w:rsidR="00F36B1E">
        <w:t xml:space="preserve"> [14]</w:t>
      </w:r>
      <w:r>
        <w:t>.</w:t>
      </w:r>
    </w:p>
    <w:p w14:paraId="56451DCB" w14:textId="701FA082" w:rsidR="00433873" w:rsidRDefault="00B46AC3" w:rsidP="00310587">
      <w:pPr>
        <w:tabs>
          <w:tab w:val="start" w:pos="276.45pt"/>
        </w:tabs>
        <w:ind w:firstLine="14.20pt"/>
        <w:jc w:val="both"/>
      </w:pPr>
      <w:r w:rsidRPr="00B46AC3">
        <w:t>Elliptic curve cryptography (ECC) and Rivest-Shamir-Adleman (RSA) are two examples of cryptographic algorithms that are essential to digital signatures, data encryption, and safe online transactions. These algorithms rely on discrete logarithms and integer factorization—mathematical challenges that are currently unsolvable for classical computers. But quantum algorithms—Shor's algorithm, in particular—can solve these issues quickly, making traditional encryption techniques insecure</w:t>
      </w:r>
      <w:r w:rsidR="00F87158">
        <w:t xml:space="preserve"> [1]</w:t>
      </w:r>
      <w:r w:rsidRPr="00B46AC3">
        <w:t>.</w:t>
      </w:r>
    </w:p>
    <w:p w14:paraId="06214AC0" w14:textId="77777777" w:rsidR="00310587" w:rsidRDefault="00310587" w:rsidP="00310587">
      <w:pPr>
        <w:tabs>
          <w:tab w:val="start" w:pos="276.45pt"/>
        </w:tabs>
        <w:ind w:firstLine="14.20pt"/>
        <w:jc w:val="both"/>
      </w:pPr>
    </w:p>
    <w:p w14:paraId="59FD0DB5" w14:textId="4D6012AF" w:rsidR="00AE08A7" w:rsidRDefault="00B46AC3" w:rsidP="00BF1B48">
      <w:pPr>
        <w:tabs>
          <w:tab w:val="start" w:pos="276.45pt"/>
        </w:tabs>
        <w:ind w:firstLine="14.20pt"/>
        <w:jc w:val="both"/>
      </w:pPr>
      <w:r w:rsidRPr="00B46AC3">
        <w:t xml:space="preserve">To maintain the security and privacy of digital communications, post-quantum cryptography—also referred to as quantum-safe algorithms—must be developed considering the advent of quantum computing. This paper </w:t>
      </w:r>
      <w:r w:rsidRPr="00B46AC3">
        <w:t>explores the security frameworks and protocols created to counteract the risks posed by quantum computing, the issues they attempt to solve, and the issues that remain unsolved</w:t>
      </w:r>
      <w:r w:rsidR="00F87158">
        <w:t xml:space="preserve"> [</w:t>
      </w:r>
      <w:r w:rsidR="008D3C3F">
        <w:t>5</w:t>
      </w:r>
      <w:r w:rsidR="00F87158">
        <w:t>], [</w:t>
      </w:r>
      <w:r w:rsidR="008D3C3F">
        <w:t>7</w:t>
      </w:r>
      <w:r w:rsidR="00F87158">
        <w:t>]</w:t>
      </w:r>
      <w:r w:rsidRPr="00B46AC3">
        <w:t>. Additionally, it examines the strategies under consideration to address these issues, offering a thorough summary of the state and prospects of quantum-safe cryptography</w:t>
      </w:r>
      <w:r w:rsidR="00AE08A7">
        <w:t>.</w:t>
      </w:r>
    </w:p>
    <w:p w14:paraId="5C03B36A" w14:textId="77777777" w:rsidR="00AE08A7" w:rsidRDefault="00AE08A7" w:rsidP="002316D2">
      <w:pPr>
        <w:tabs>
          <w:tab w:val="start" w:pos="276.45pt"/>
        </w:tabs>
        <w:jc w:val="both"/>
      </w:pPr>
    </w:p>
    <w:p w14:paraId="4969219D" w14:textId="4245F95C" w:rsidR="002A2B88" w:rsidRPr="002A2B88" w:rsidRDefault="00AE08A7" w:rsidP="00BF1B48">
      <w:pPr>
        <w:tabs>
          <w:tab w:val="start" w:pos="276.45pt"/>
        </w:tabs>
        <w:ind w:firstLine="14.20pt"/>
        <w:jc w:val="both"/>
      </w:pPr>
      <w:r>
        <w:t>The following sections will provide an analysis of the security implications of quantum computing, the development of quantum-safe algorithms, and the ongoing efforts to mitigate the risks associated with this emerging technology</w:t>
      </w:r>
      <w:r w:rsidR="00F87158">
        <w:t xml:space="preserve"> [</w:t>
      </w:r>
      <w:r w:rsidR="008D3C3F">
        <w:t>4</w:t>
      </w:r>
      <w:r w:rsidR="00F87158">
        <w:t>], [</w:t>
      </w:r>
      <w:r w:rsidR="008D3C3F">
        <w:t>9</w:t>
      </w:r>
      <w:r w:rsidR="00F87158">
        <w:t>]</w:t>
      </w:r>
      <w:r>
        <w:t>.</w:t>
      </w:r>
    </w:p>
    <w:p w14:paraId="7FD442D0" w14:textId="68091A5E" w:rsidR="007901A3" w:rsidRDefault="00AE08A7" w:rsidP="002316D2">
      <w:pPr>
        <w:pStyle w:val="Heading1"/>
        <w:tabs>
          <w:tab w:val="start" w:pos="276.45pt"/>
        </w:tabs>
      </w:pPr>
      <w:r>
        <w:t>Security Frameworks and Protocols Developed</w:t>
      </w:r>
    </w:p>
    <w:p w14:paraId="4EF90F28" w14:textId="23F882BD" w:rsidR="00E902C9" w:rsidRPr="00E902C9" w:rsidRDefault="00B46AC3" w:rsidP="006A4D93">
      <w:pPr>
        <w:tabs>
          <w:tab w:val="start" w:pos="276.45pt"/>
        </w:tabs>
        <w:ind w:firstLine="14.20pt"/>
        <w:jc w:val="both"/>
        <w:rPr>
          <w:spacing w:val="-1"/>
          <w:lang w:val="x-none" w:eastAsia="x-none"/>
        </w:rPr>
      </w:pPr>
      <w:r w:rsidRPr="00B46AC3">
        <w:rPr>
          <w:spacing w:val="-1"/>
          <w:lang w:val="x-none" w:eastAsia="x-none"/>
        </w:rPr>
        <w:t>Numerous quantum-safe algorithms that are resistant to quantum attacks have been developed as a result of the substantial research and development in cryptography that has been sparked by the emergence of quantum computing. These algorithms can be divided into a number of categories, and they all use distinct mathematical underpinnings to protect against adversaries with quantum capabilities</w:t>
      </w:r>
      <w:r w:rsidR="00E902C9" w:rsidRPr="00E902C9">
        <w:rPr>
          <w:spacing w:val="-1"/>
          <w:lang w:val="x-none" w:eastAsia="x-none"/>
        </w:rPr>
        <w:t>.</w:t>
      </w:r>
    </w:p>
    <w:p w14:paraId="5B1EB16B" w14:textId="213FB2C5" w:rsidR="00E902C9" w:rsidRPr="006A4D93" w:rsidRDefault="00E902C9" w:rsidP="006A4D93">
      <w:pPr>
        <w:pStyle w:val="Heading2"/>
      </w:pPr>
      <w:r w:rsidRPr="00E902C9">
        <w:t>Lattice-Based Cryptography</w:t>
      </w:r>
    </w:p>
    <w:p w14:paraId="3C5918DA" w14:textId="24C6107C" w:rsidR="00433873" w:rsidRDefault="00E902C9" w:rsidP="00433873">
      <w:pPr>
        <w:tabs>
          <w:tab w:val="start" w:pos="276.45pt"/>
        </w:tabs>
        <w:ind w:firstLine="14.20pt"/>
        <w:jc w:val="both"/>
        <w:rPr>
          <w:spacing w:val="-1"/>
          <w:lang w:val="x-none" w:eastAsia="x-none"/>
        </w:rPr>
      </w:pPr>
      <w:r w:rsidRPr="00E902C9">
        <w:rPr>
          <w:spacing w:val="-1"/>
          <w:lang w:val="x-none" w:eastAsia="x-none"/>
        </w:rPr>
        <w:t>Lattice-based cryptographic algorithms are among the most promising candidates for post-quantum cryptography. They rely on the hardness of problems related to lattice structures, such as the Learning With Errors (LWE) problem and the Shortest Vector Problem (SVP). These problems are believed to be resistant to both classical and quantum attacks, making lattice-based cryptography a strong contender for future cryptographic standards</w:t>
      </w:r>
      <w:r w:rsidR="00F87158">
        <w:rPr>
          <w:spacing w:val="-1"/>
          <w:lang w:val="x-none" w:eastAsia="x-none"/>
        </w:rPr>
        <w:t xml:space="preserve"> [3]</w:t>
      </w:r>
      <w:r w:rsidRPr="00E902C9">
        <w:rPr>
          <w:spacing w:val="-1"/>
          <w:lang w:val="x-none" w:eastAsia="x-none"/>
        </w:rPr>
        <w:t>.</w:t>
      </w:r>
    </w:p>
    <w:p w14:paraId="7BF9789D" w14:textId="77777777" w:rsidR="00F27625" w:rsidRDefault="00F27625" w:rsidP="00F27625">
      <w:pPr>
        <w:keepNext/>
        <w:tabs>
          <w:tab w:val="start" w:pos="276.45pt"/>
        </w:tabs>
      </w:pPr>
      <w:r>
        <w:rPr>
          <w:noProof/>
          <w:spacing w:val="-1"/>
          <w:lang w:val="x-none" w:eastAsia="x-none"/>
        </w:rPr>
        <w:drawing>
          <wp:inline distT="0" distB="0" distL="0" distR="0" wp14:anchorId="769B72B3" wp14:editId="11A4E470">
            <wp:extent cx="3125470" cy="1760220"/>
            <wp:effectExtent l="0" t="0" r="0" b="0"/>
            <wp:docPr id="138138705" name="Picture 4" descr="A black background with dots and arrow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138705" name="Picture 4" descr="A black background with dots and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470" cy="1760220"/>
                    </a:xfrm>
                    <a:prstGeom prst="rect">
                      <a:avLst/>
                    </a:prstGeom>
                  </pic:spPr>
                </pic:pic>
              </a:graphicData>
            </a:graphic>
          </wp:inline>
        </w:drawing>
      </w:r>
    </w:p>
    <w:p w14:paraId="124D8907" w14:textId="0DBC0065" w:rsidR="00271928" w:rsidRDefault="00F27625" w:rsidP="00271928">
      <w:pPr>
        <w:pStyle w:val="Caption"/>
      </w:pPr>
      <w:r>
        <w:t xml:space="preserve">Figure </w:t>
      </w:r>
      <w:r>
        <w:fldChar w:fldCharType="begin"/>
      </w:r>
      <w:r>
        <w:instrText xml:space="preserve"> SEQ Figure \* ARABIC </w:instrText>
      </w:r>
      <w:r>
        <w:fldChar w:fldCharType="separate"/>
      </w:r>
      <w:r w:rsidR="00374D5E">
        <w:rPr>
          <w:noProof/>
        </w:rPr>
        <w:t>2</w:t>
      </w:r>
      <w:r>
        <w:fldChar w:fldCharType="end"/>
      </w:r>
      <w:r>
        <w:t xml:space="preserve">: Lattice-based </w:t>
      </w:r>
      <w:r w:rsidR="00052C4D">
        <w:t>A</w:t>
      </w:r>
      <w:r>
        <w:t xml:space="preserve">lgorithm </w:t>
      </w:r>
      <w:r w:rsidR="00052C4D">
        <w:t>E</w:t>
      </w:r>
      <w:r>
        <w:t xml:space="preserve">xample </w:t>
      </w:r>
      <w:r w:rsidR="00052C4D">
        <w:t>P</w:t>
      </w:r>
      <w:r>
        <w:t>attern</w:t>
      </w:r>
      <w:r w:rsidR="00F36B1E">
        <w:t xml:space="preserve"> [15]</w:t>
      </w:r>
      <w:r>
        <w:t>.</w:t>
      </w:r>
    </w:p>
    <w:p w14:paraId="3AB28143" w14:textId="518BBA27" w:rsidR="00BF1B48" w:rsidRPr="00BF1B48" w:rsidRDefault="00BF1B48" w:rsidP="00BF1B48">
      <w:pPr>
        <w:ind w:firstLine="14.20pt"/>
        <w:jc w:val="both"/>
      </w:pPr>
      <w:r>
        <w:t xml:space="preserve">The </w:t>
      </w:r>
      <w:r w:rsidRPr="00BF1B48">
        <w:t xml:space="preserve">significance of lattice-based cryptography lies in its ability to construct </w:t>
      </w:r>
      <w:r w:rsidR="00AF22DB">
        <w:t>various secure methods</w:t>
      </w:r>
      <w:r w:rsidRPr="00BF1B48">
        <w:t>, including encryption schemes</w:t>
      </w:r>
      <w:r w:rsidR="00AF22DB">
        <w:t xml:space="preserve"> and digital signatures</w:t>
      </w:r>
      <w:r w:rsidRPr="00BF1B48">
        <w:t xml:space="preserve">. This versatility, coupled with its resistance to quantum attacks, makes it a vital </w:t>
      </w:r>
      <w:r w:rsidRPr="00BF1B48">
        <w:lastRenderedPageBreak/>
        <w:t>area of research</w:t>
      </w:r>
      <w:r w:rsidR="0077722C">
        <w:t xml:space="preserve">. </w:t>
      </w:r>
      <w:r w:rsidRPr="00BF1B48">
        <w:t>As depicted in Figure 2, lattice-based cryptographic security is illustrated through a lattice</w:t>
      </w:r>
      <w:r w:rsidR="0077722C">
        <w:t>, which is a grid made up of points.</w:t>
      </w:r>
      <w:r w:rsidRPr="00BF1B48">
        <w:t xml:space="preserve"> </w:t>
      </w:r>
      <w:r w:rsidR="0077722C">
        <w:t xml:space="preserve">The basis vectors </w:t>
      </w:r>
      <w:r w:rsidR="0077722C" w:rsidRPr="0077722C">
        <w:rPr>
          <w:b/>
          <w:bCs/>
        </w:rPr>
        <w:t>b1</w:t>
      </w:r>
      <w:r w:rsidR="0077722C">
        <w:t xml:space="preserve"> and </w:t>
      </w:r>
      <w:r w:rsidR="0077722C" w:rsidRPr="0077722C">
        <w:rPr>
          <w:b/>
          <w:bCs/>
        </w:rPr>
        <w:t>b2</w:t>
      </w:r>
      <w:r w:rsidR="0077722C">
        <w:t xml:space="preserve"> are the building blocks of this lattice. The target vector </w:t>
      </w:r>
      <w:r w:rsidR="0077722C" w:rsidRPr="0077722C">
        <w:rPr>
          <w:b/>
          <w:bCs/>
        </w:rPr>
        <w:t>t</w:t>
      </w:r>
      <w:r w:rsidR="0077722C">
        <w:t xml:space="preserve"> is what we aim to approximate using other vectors in the lattice, like </w:t>
      </w:r>
      <w:r w:rsidR="0077722C" w:rsidRPr="0077722C">
        <w:rPr>
          <w:b/>
          <w:bCs/>
        </w:rPr>
        <w:t>v</w:t>
      </w:r>
      <w:r w:rsidR="0077722C">
        <w:t xml:space="preserve"> and </w:t>
      </w:r>
      <w:r w:rsidR="0077722C" w:rsidRPr="0077722C">
        <w:rPr>
          <w:b/>
          <w:bCs/>
        </w:rPr>
        <w:t>z</w:t>
      </w:r>
      <w:r w:rsidR="0077722C">
        <w:t xml:space="preserve">. The difficulty of finding these short vectors within the lattice forms the basis of the security in lattice-based cryptography. </w:t>
      </w:r>
    </w:p>
    <w:p w14:paraId="12C9B0ED" w14:textId="3D37EB4F" w:rsidR="006A4D93" w:rsidRPr="006A4D93" w:rsidRDefault="00E902C9" w:rsidP="006A4D93">
      <w:pPr>
        <w:pStyle w:val="Heading2"/>
      </w:pPr>
      <w:r w:rsidRPr="002316D2">
        <w:t>Hash-Based Cryptography</w:t>
      </w:r>
    </w:p>
    <w:p w14:paraId="5DDECCDA" w14:textId="58517956" w:rsidR="00E902C9" w:rsidRDefault="00E902C9" w:rsidP="00052C4D">
      <w:pPr>
        <w:tabs>
          <w:tab w:val="start" w:pos="276.45pt"/>
        </w:tabs>
        <w:ind w:firstLine="14.20pt"/>
        <w:jc w:val="both"/>
        <w:rPr>
          <w:spacing w:val="-1"/>
          <w:lang w:val="x-none" w:eastAsia="x-none"/>
        </w:rPr>
      </w:pPr>
      <w:r w:rsidRPr="00E902C9">
        <w:rPr>
          <w:spacing w:val="-1"/>
          <w:lang w:val="x-none" w:eastAsia="x-none"/>
        </w:rPr>
        <w:t>Hash-based cryptographic schemes, particularly those based on Merkle trees, offer robust security properties that can withstand quantum attacks. These schemes use cryptographic hash functions to create digital signatures and are well-suited for applications requiring high levels of security, such as software updates and code signing</w:t>
      </w:r>
      <w:r w:rsidR="00F87158">
        <w:rPr>
          <w:spacing w:val="-1"/>
          <w:lang w:val="x-none" w:eastAsia="x-none"/>
        </w:rPr>
        <w:t xml:space="preserve"> [6]</w:t>
      </w:r>
      <w:r w:rsidRPr="00E902C9">
        <w:rPr>
          <w:spacing w:val="-1"/>
          <w:lang w:val="x-none" w:eastAsia="x-none"/>
        </w:rPr>
        <w:t>.</w:t>
      </w:r>
    </w:p>
    <w:p w14:paraId="10CA933B" w14:textId="688BA532" w:rsidR="00F27625" w:rsidRDefault="007F33E5" w:rsidP="007F33E5">
      <w:pPr>
        <w:keepNext/>
        <w:tabs>
          <w:tab w:val="start" w:pos="276.45pt"/>
        </w:tabs>
        <w:jc w:val="both"/>
      </w:pPr>
      <w:r>
        <w:rPr>
          <w:noProof/>
        </w:rPr>
        <w:drawing>
          <wp:inline distT="0" distB="0" distL="0" distR="0" wp14:anchorId="504D4F85" wp14:editId="4115809E">
            <wp:extent cx="3125470" cy="2461260"/>
            <wp:effectExtent l="0" t="0" r="0" b="2540"/>
            <wp:docPr id="88433082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4330828" name="Picture 884330828"/>
                    <pic:cNvPicPr/>
                  </pic:nvPicPr>
                  <pic:blipFill>
                    <a:blip r:embed="rId11">
                      <a:extLst>
                        <a:ext uri="{28A0092B-C50C-407E-A947-70E740481C1C}">
                          <a14:useLocalDpi xmlns:a14="http://schemas.microsoft.com/office/drawing/2010/main" val="0"/>
                        </a:ext>
                      </a:extLst>
                    </a:blip>
                    <a:stretch>
                      <a:fillRect/>
                    </a:stretch>
                  </pic:blipFill>
                  <pic:spPr>
                    <a:xfrm>
                      <a:off x="0" y="0"/>
                      <a:ext cx="3125470" cy="2461260"/>
                    </a:xfrm>
                    <a:prstGeom prst="rect">
                      <a:avLst/>
                    </a:prstGeom>
                  </pic:spPr>
                </pic:pic>
              </a:graphicData>
            </a:graphic>
          </wp:inline>
        </w:drawing>
      </w:r>
    </w:p>
    <w:p w14:paraId="4DEFE315" w14:textId="6A55DEA6" w:rsidR="00F27625" w:rsidRDefault="00F27625" w:rsidP="00F27625">
      <w:pPr>
        <w:pStyle w:val="Caption"/>
      </w:pPr>
      <w:r>
        <w:t xml:space="preserve">Figure </w:t>
      </w:r>
      <w:r>
        <w:fldChar w:fldCharType="begin"/>
      </w:r>
      <w:r>
        <w:instrText xml:space="preserve"> SEQ Figure \* ARABIC </w:instrText>
      </w:r>
      <w:r>
        <w:fldChar w:fldCharType="separate"/>
      </w:r>
      <w:r w:rsidR="00374D5E">
        <w:rPr>
          <w:noProof/>
        </w:rPr>
        <w:t>3</w:t>
      </w:r>
      <w:r>
        <w:fldChar w:fldCharType="end"/>
      </w:r>
      <w:r>
        <w:t xml:space="preserve">: An example of a </w:t>
      </w:r>
      <w:r w:rsidR="00052C4D">
        <w:t>B</w:t>
      </w:r>
      <w:r>
        <w:t xml:space="preserve">inary </w:t>
      </w:r>
      <w:r w:rsidR="00052C4D">
        <w:t>H</w:t>
      </w:r>
      <w:r>
        <w:t xml:space="preserve">ash </w:t>
      </w:r>
      <w:r w:rsidR="00052C4D">
        <w:t>Tree (Merkle Tree)</w:t>
      </w:r>
      <w:r w:rsidR="00F36B1E">
        <w:t xml:space="preserve"> [16]</w:t>
      </w:r>
      <w:r>
        <w:t>.</w:t>
      </w:r>
    </w:p>
    <w:p w14:paraId="4EBA7B25" w14:textId="17772825" w:rsidR="00BF1B48" w:rsidRPr="00BF1B48" w:rsidRDefault="00BF1B48" w:rsidP="00BF1B48">
      <w:pPr>
        <w:pStyle w:val="Heading2"/>
        <w:numPr>
          <w:ilvl w:val="0"/>
          <w:numId w:val="0"/>
        </w:numPr>
        <w:tabs>
          <w:tab w:val="clear" w:pos="32.20pt"/>
          <w:tab w:val="num" w:pos="14.20pt"/>
        </w:tabs>
        <w:jc w:val="both"/>
        <w:rPr>
          <w:i w:val="0"/>
          <w:iCs w:val="0"/>
          <w:noProof w:val="0"/>
        </w:rPr>
      </w:pPr>
      <w:r>
        <w:rPr>
          <w:i w:val="0"/>
          <w:iCs w:val="0"/>
          <w:noProof w:val="0"/>
        </w:rPr>
        <w:tab/>
      </w:r>
      <w:r w:rsidRPr="00BF1B48">
        <w:rPr>
          <w:i w:val="0"/>
          <w:iCs w:val="0"/>
          <w:noProof w:val="0"/>
        </w:rPr>
        <w:t>Merkle trees are especially useful in blockchain technologies, where they ensure the integrity and consistency of data stored across decentralized networks. By using a Merkle root to verify the content of entire data sets, hash-based cryptography provides a scalable and efficient method for ensuring data integrity. As shown in Figure 3, Merkle trees provide a robust structure for creating digital signatures, where data blocks (Data1, Data2, Data3, Data4) are hashed to form leaf hashes, which are then combined and hashed up the tree to produce a single top hash (Merkle root) that ensures data integrity.</w:t>
      </w:r>
    </w:p>
    <w:p w14:paraId="4765C287" w14:textId="42D6204C" w:rsidR="00E902C9" w:rsidRPr="006A4D93" w:rsidRDefault="00E902C9" w:rsidP="006A4D93">
      <w:pPr>
        <w:pStyle w:val="Heading2"/>
      </w:pPr>
      <w:r w:rsidRPr="006A4D93">
        <w:t>Code-Based Cryptography</w:t>
      </w:r>
    </w:p>
    <w:p w14:paraId="4C2D8711" w14:textId="249EE471" w:rsidR="00E902C9" w:rsidRDefault="00E902C9" w:rsidP="006A4D93">
      <w:pPr>
        <w:tabs>
          <w:tab w:val="start" w:pos="276.45pt"/>
        </w:tabs>
        <w:ind w:firstLine="14.20pt"/>
        <w:jc w:val="both"/>
        <w:rPr>
          <w:spacing w:val="-1"/>
          <w:lang w:val="x-none" w:eastAsia="x-none"/>
        </w:rPr>
      </w:pPr>
      <w:r w:rsidRPr="00E902C9">
        <w:rPr>
          <w:spacing w:val="-1"/>
          <w:lang w:val="x-none" w:eastAsia="x-none"/>
        </w:rPr>
        <w:t xml:space="preserve">Code-based cryptography, </w:t>
      </w:r>
      <w:r w:rsidR="00052C4D">
        <w:rPr>
          <w:spacing w:val="-1"/>
          <w:lang w:val="x-none" w:eastAsia="x-none"/>
        </w:rPr>
        <w:t>exemplified by the</w:t>
      </w:r>
      <w:r w:rsidRPr="00E902C9">
        <w:rPr>
          <w:spacing w:val="-1"/>
          <w:lang w:val="x-none" w:eastAsia="x-none"/>
        </w:rPr>
        <w:t xml:space="preserve"> </w:t>
      </w:r>
      <w:proofErr w:type="spellStart"/>
      <w:r w:rsidRPr="00E902C9">
        <w:rPr>
          <w:spacing w:val="-1"/>
          <w:lang w:val="x-none" w:eastAsia="x-none"/>
        </w:rPr>
        <w:t>McEliece</w:t>
      </w:r>
      <w:proofErr w:type="spellEnd"/>
      <w:r w:rsidRPr="00E902C9">
        <w:rPr>
          <w:spacing w:val="-1"/>
          <w:lang w:val="x-none" w:eastAsia="x-none"/>
        </w:rPr>
        <w:t xml:space="preserve"> cryptosystem, </w:t>
      </w:r>
      <w:r w:rsidR="00052C4D">
        <w:rPr>
          <w:spacing w:val="-1"/>
          <w:lang w:val="x-none" w:eastAsia="x-none"/>
        </w:rPr>
        <w:t>uses the complexity of decoding random linear codes to ensure security, making it resilient against quantum attacks</w:t>
      </w:r>
      <w:r w:rsidR="00F87158">
        <w:rPr>
          <w:spacing w:val="-1"/>
          <w:lang w:val="x-none" w:eastAsia="x-none"/>
        </w:rPr>
        <w:t xml:space="preserve"> [</w:t>
      </w:r>
      <w:r w:rsidR="003C130C">
        <w:rPr>
          <w:spacing w:val="-1"/>
          <w:lang w:val="x-none" w:eastAsia="x-none"/>
        </w:rPr>
        <w:t>8</w:t>
      </w:r>
      <w:r w:rsidR="00F87158">
        <w:rPr>
          <w:spacing w:val="-1"/>
          <w:lang w:val="x-none" w:eastAsia="x-none"/>
        </w:rPr>
        <w:t>]</w:t>
      </w:r>
      <w:r w:rsidRPr="00E902C9">
        <w:rPr>
          <w:spacing w:val="-1"/>
          <w:lang w:val="x-none" w:eastAsia="x-none"/>
        </w:rPr>
        <w:t>.</w:t>
      </w:r>
    </w:p>
    <w:p w14:paraId="271A7E15" w14:textId="77777777" w:rsidR="00F27625" w:rsidRDefault="00F27625" w:rsidP="00F27625">
      <w:pPr>
        <w:keepNext/>
        <w:tabs>
          <w:tab w:val="start" w:pos="276.45pt"/>
        </w:tabs>
        <w:jc w:val="both"/>
      </w:pPr>
      <w:r>
        <w:rPr>
          <w:noProof/>
          <w:spacing w:val="-1"/>
          <w:lang w:val="x-none" w:eastAsia="x-none"/>
        </w:rPr>
        <w:drawing>
          <wp:inline distT="0" distB="0" distL="0" distR="0" wp14:anchorId="7C0CA131" wp14:editId="022900BF">
            <wp:extent cx="3125470" cy="1129030"/>
            <wp:effectExtent l="0" t="0" r="0" b="1270"/>
            <wp:docPr id="1919566099" name="Picture 6" descr="A number and equation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9566099" name="Picture 6" descr="A number and equation on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5470" cy="1129030"/>
                    </a:xfrm>
                    <a:prstGeom prst="rect">
                      <a:avLst/>
                    </a:prstGeom>
                  </pic:spPr>
                </pic:pic>
              </a:graphicData>
            </a:graphic>
          </wp:inline>
        </w:drawing>
      </w:r>
    </w:p>
    <w:p w14:paraId="282FDC4B" w14:textId="22843367" w:rsidR="00F27625" w:rsidRDefault="00F27625" w:rsidP="00F27625">
      <w:pPr>
        <w:pStyle w:val="Caption"/>
      </w:pPr>
      <w:r>
        <w:t xml:space="preserve">Figure </w:t>
      </w:r>
      <w:r>
        <w:fldChar w:fldCharType="begin"/>
      </w:r>
      <w:r>
        <w:instrText xml:space="preserve"> SEQ Figure \* ARABIC </w:instrText>
      </w:r>
      <w:r>
        <w:fldChar w:fldCharType="separate"/>
      </w:r>
      <w:r w:rsidR="00374D5E">
        <w:rPr>
          <w:noProof/>
        </w:rPr>
        <w:t>4</w:t>
      </w:r>
      <w:r>
        <w:fldChar w:fldCharType="end"/>
      </w:r>
      <w:r>
        <w:t xml:space="preserve">: Code-based Cryptography </w:t>
      </w:r>
      <w:r w:rsidR="00052C4D">
        <w:t>E</w:t>
      </w:r>
      <w:r>
        <w:t xml:space="preserve">quation </w:t>
      </w:r>
      <w:r w:rsidR="00052C4D">
        <w:t>E</w:t>
      </w:r>
      <w:r>
        <w:t>xample</w:t>
      </w:r>
      <w:r w:rsidR="00F36B1E">
        <w:t xml:space="preserve"> [17]</w:t>
      </w:r>
      <w:r>
        <w:t>.</w:t>
      </w:r>
    </w:p>
    <w:p w14:paraId="0E21D315" w14:textId="2D94C4FA" w:rsidR="00445ADC" w:rsidRPr="00445ADC" w:rsidRDefault="00445ADC" w:rsidP="00445ADC">
      <w:pPr>
        <w:ind w:firstLine="14.20pt"/>
        <w:jc w:val="both"/>
      </w:pPr>
      <w:r w:rsidRPr="00445ADC">
        <w:t xml:space="preserve">The </w:t>
      </w:r>
      <w:proofErr w:type="spellStart"/>
      <w:r w:rsidRPr="00445ADC">
        <w:t>McEliece</w:t>
      </w:r>
      <w:proofErr w:type="spellEnd"/>
      <w:r w:rsidRPr="00445ADC">
        <w:t xml:space="preserve"> cryptosystem, which has been studied extensively since its </w:t>
      </w:r>
      <w:r>
        <w:t>creation</w:t>
      </w:r>
      <w:r w:rsidRPr="00445ADC">
        <w:t xml:space="preserve"> in 1978, remains one of the few cryptographic systems with a long history of resistance to quantum attacks. Its security is based on the difficulty of decoding a general linear code, a problem that has withstood decades of </w:t>
      </w:r>
      <w:r>
        <w:t>code-breaking attempts [8]</w:t>
      </w:r>
      <w:r w:rsidRPr="00445ADC">
        <w:t>. As illustrated in Figure 4, the code-based cryptography equation demonstrates the complexity of encoding a message vector using a generator matrix and an error vector, which underpins the security of these cryptographic schemes.</w:t>
      </w:r>
    </w:p>
    <w:p w14:paraId="09A3736B" w14:textId="235C6B8B" w:rsidR="00E902C9" w:rsidRPr="006A4D93" w:rsidRDefault="00E902C9" w:rsidP="006A4D93">
      <w:pPr>
        <w:pStyle w:val="Heading2"/>
      </w:pPr>
      <w:r w:rsidRPr="006A4D93">
        <w:t>Multivariate Quadratic Equations</w:t>
      </w:r>
    </w:p>
    <w:p w14:paraId="30AAEDE6" w14:textId="357A8351" w:rsidR="00F27625" w:rsidRPr="00E902C9" w:rsidRDefault="00E902C9" w:rsidP="00F27625">
      <w:pPr>
        <w:tabs>
          <w:tab w:val="start" w:pos="276.45pt"/>
        </w:tabs>
        <w:ind w:firstLine="14.20pt"/>
        <w:jc w:val="both"/>
        <w:rPr>
          <w:spacing w:val="-1"/>
          <w:lang w:val="x-none" w:eastAsia="x-none"/>
        </w:rPr>
      </w:pPr>
      <w:r w:rsidRPr="00E902C9">
        <w:rPr>
          <w:spacing w:val="-1"/>
          <w:lang w:val="x-none" w:eastAsia="x-none"/>
        </w:rPr>
        <w:t>Multivariate quadratic equation schemes use systems of quadratic equations over finite fields to create cryptographic protocols. These schemes are believed to be resistant to quantum attacks and have been the focus of extensive research in the quest for quantum-safe algorithms</w:t>
      </w:r>
      <w:r w:rsidR="00F87158">
        <w:rPr>
          <w:spacing w:val="-1"/>
          <w:lang w:val="x-none" w:eastAsia="x-none"/>
        </w:rPr>
        <w:t xml:space="preserve"> [1</w:t>
      </w:r>
      <w:r w:rsidR="003C130C">
        <w:rPr>
          <w:spacing w:val="-1"/>
          <w:lang w:val="x-none" w:eastAsia="x-none"/>
        </w:rPr>
        <w:t>0</w:t>
      </w:r>
      <w:r w:rsidR="00F87158">
        <w:rPr>
          <w:spacing w:val="-1"/>
          <w:lang w:val="x-none" w:eastAsia="x-none"/>
        </w:rPr>
        <w:t>]</w:t>
      </w:r>
      <w:r w:rsidRPr="00E902C9">
        <w:rPr>
          <w:spacing w:val="-1"/>
          <w:lang w:val="x-none" w:eastAsia="x-none"/>
        </w:rPr>
        <w:t>.</w:t>
      </w:r>
    </w:p>
    <w:p w14:paraId="767F972A" w14:textId="5A68D2C8" w:rsidR="00E902C9" w:rsidRPr="006A4D93" w:rsidRDefault="00E902C9" w:rsidP="006A4D93">
      <w:pPr>
        <w:pStyle w:val="Heading2"/>
      </w:pPr>
      <w:r w:rsidRPr="006A4D93">
        <w:t>Supersingular Elliptic Curve Isogeny</w:t>
      </w:r>
    </w:p>
    <w:p w14:paraId="17D71AC6" w14:textId="3798201D" w:rsidR="00E902C9" w:rsidRPr="00E902C9" w:rsidRDefault="00404E4A" w:rsidP="006A4D93">
      <w:pPr>
        <w:tabs>
          <w:tab w:val="start" w:pos="276.45pt"/>
        </w:tabs>
        <w:ind w:firstLine="14.20pt"/>
        <w:jc w:val="both"/>
        <w:rPr>
          <w:spacing w:val="-1"/>
          <w:lang w:val="x-none" w:eastAsia="x-none"/>
        </w:rPr>
      </w:pPr>
      <w:r>
        <w:rPr>
          <w:spacing w:val="-1"/>
          <w:lang w:val="x-none" w:eastAsia="x-none"/>
        </w:rPr>
        <w:t>This approach to cryptography uses the challenge of mapping points between special types of elliptic curves to create secure key exchanges, making it resistant to quantum attacks</w:t>
      </w:r>
      <w:r w:rsidR="00F87158">
        <w:rPr>
          <w:spacing w:val="-1"/>
          <w:lang w:val="x-none" w:eastAsia="x-none"/>
        </w:rPr>
        <w:t>[1</w:t>
      </w:r>
      <w:r w:rsidR="003C130C">
        <w:rPr>
          <w:spacing w:val="-1"/>
          <w:lang w:val="x-none" w:eastAsia="x-none"/>
        </w:rPr>
        <w:t>2</w:t>
      </w:r>
      <w:r w:rsidR="00F87158">
        <w:rPr>
          <w:spacing w:val="-1"/>
          <w:lang w:val="x-none" w:eastAsia="x-none"/>
        </w:rPr>
        <w:t>]</w:t>
      </w:r>
      <w:r w:rsidR="00E902C9" w:rsidRPr="00E902C9">
        <w:rPr>
          <w:spacing w:val="-1"/>
          <w:lang w:val="x-none" w:eastAsia="x-none"/>
        </w:rPr>
        <w:t>.</w:t>
      </w:r>
    </w:p>
    <w:p w14:paraId="2F6210BE" w14:textId="77777777" w:rsidR="00F27625" w:rsidRDefault="00F27625" w:rsidP="00F27625">
      <w:pPr>
        <w:keepNext/>
        <w:tabs>
          <w:tab w:val="start" w:pos="276.45pt"/>
        </w:tabs>
      </w:pPr>
      <w:r>
        <w:rPr>
          <w:noProof/>
          <w:spacing w:val="-1"/>
          <w:lang w:val="x-none" w:eastAsia="x-none"/>
        </w:rPr>
        <w:drawing>
          <wp:inline distT="0" distB="0" distL="0" distR="0" wp14:anchorId="1A3857AD" wp14:editId="5F920589">
            <wp:extent cx="2966373" cy="1403498"/>
            <wp:effectExtent l="0" t="0" r="5715" b="6350"/>
            <wp:docPr id="875879573" name="Picture 7" descr="A graph with lines an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5879573" name="Picture 7" descr="A graph with lines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387" cy="1514219"/>
                    </a:xfrm>
                    <a:prstGeom prst="rect">
                      <a:avLst/>
                    </a:prstGeom>
                  </pic:spPr>
                </pic:pic>
              </a:graphicData>
            </a:graphic>
          </wp:inline>
        </w:drawing>
      </w:r>
    </w:p>
    <w:p w14:paraId="322AE2CA" w14:textId="132BEB74" w:rsidR="00E902C9" w:rsidRDefault="00F27625" w:rsidP="00F27625">
      <w:pPr>
        <w:pStyle w:val="Caption"/>
      </w:pPr>
      <w:r>
        <w:t xml:space="preserve">Figure </w:t>
      </w:r>
      <w:r>
        <w:fldChar w:fldCharType="begin"/>
      </w:r>
      <w:r>
        <w:instrText xml:space="preserve"> SEQ Figure \* ARABIC </w:instrText>
      </w:r>
      <w:r>
        <w:fldChar w:fldCharType="separate"/>
      </w:r>
      <w:r w:rsidR="00374D5E">
        <w:rPr>
          <w:noProof/>
        </w:rPr>
        <w:t>5</w:t>
      </w:r>
      <w:r>
        <w:fldChar w:fldCharType="end"/>
      </w:r>
      <w:r>
        <w:t xml:space="preserve">: </w:t>
      </w:r>
      <w:proofErr w:type="spellStart"/>
      <w:r>
        <w:t>Supersingular</w:t>
      </w:r>
      <w:proofErr w:type="spellEnd"/>
      <w:r>
        <w:t xml:space="preserve"> Isogeny Diffie-Hellman (SIDH)</w:t>
      </w:r>
      <w:r w:rsidR="00F36B1E">
        <w:t xml:space="preserve"> [18]</w:t>
      </w:r>
      <w:r>
        <w:t>.</w:t>
      </w:r>
    </w:p>
    <w:p w14:paraId="6B8F5B88" w14:textId="10336817" w:rsidR="00EA0EFF" w:rsidRDefault="00310587" w:rsidP="00EA0EFF">
      <w:pPr>
        <w:ind w:firstLine="14.20pt"/>
        <w:jc w:val="both"/>
      </w:pPr>
      <w:proofErr w:type="spellStart"/>
      <w:r>
        <w:t>Supersingular</w:t>
      </w:r>
      <w:proofErr w:type="spellEnd"/>
      <w:r>
        <w:t xml:space="preserve"> elliptic curve isogeny cryptography has gained attention for its potential in creating secure and efficient key exchange protocols. The security of this approach is based on the difficulty of finding an equal </w:t>
      </w:r>
      <w:r w:rsidR="0077722C">
        <w:t>in-kind</w:t>
      </w:r>
      <w:r>
        <w:t xml:space="preserve"> mapping points between </w:t>
      </w:r>
      <w:proofErr w:type="spellStart"/>
      <w:r>
        <w:t>supersingular</w:t>
      </w:r>
      <w:proofErr w:type="spellEnd"/>
      <w:r>
        <w:t xml:space="preserve"> elliptic curves, a problem that remains hard even for quantum computers. As depicted in Figure 5, the SIDH protocol maps points between two elliptic curves to securely exchange keys, showcasing a method designed be secure against quantum computing threats.</w:t>
      </w:r>
    </w:p>
    <w:p w14:paraId="1E925E40" w14:textId="77777777" w:rsidR="00857323" w:rsidRDefault="00857323" w:rsidP="00857323">
      <w:pPr>
        <w:keepNext/>
      </w:pPr>
      <w:r>
        <w:rPr>
          <w:noProof/>
        </w:rPr>
        <w:drawing>
          <wp:inline distT="0" distB="0" distL="0" distR="0" wp14:anchorId="3E511857" wp14:editId="520D02C7">
            <wp:extent cx="3125470" cy="1392555"/>
            <wp:effectExtent l="0" t="0" r="0" b="4445"/>
            <wp:docPr id="658014072" name="Picture 8" descr="A diagram of a computer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8014072" name="Picture 8" descr="A diagram of a computer networ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5470" cy="1392555"/>
                    </a:xfrm>
                    <a:prstGeom prst="rect">
                      <a:avLst/>
                    </a:prstGeom>
                  </pic:spPr>
                </pic:pic>
              </a:graphicData>
            </a:graphic>
          </wp:inline>
        </w:drawing>
      </w:r>
    </w:p>
    <w:p w14:paraId="130EBEFA" w14:textId="44C5896F" w:rsidR="00F12082" w:rsidRDefault="00857323" w:rsidP="00857323">
      <w:pPr>
        <w:pStyle w:val="Caption"/>
      </w:pPr>
      <w:r>
        <w:t xml:space="preserve">Figure </w:t>
      </w:r>
      <w:r>
        <w:fldChar w:fldCharType="begin"/>
      </w:r>
      <w:r>
        <w:instrText xml:space="preserve"> SEQ Figure \* ARABIC </w:instrText>
      </w:r>
      <w:r>
        <w:fldChar w:fldCharType="separate"/>
      </w:r>
      <w:r w:rsidR="00374D5E">
        <w:rPr>
          <w:noProof/>
        </w:rPr>
        <w:t>6</w:t>
      </w:r>
      <w:r>
        <w:fldChar w:fldCharType="end"/>
      </w:r>
      <w:r>
        <w:t>: What is an RSA algorithm?</w:t>
      </w:r>
      <w:r w:rsidR="00F36B1E">
        <w:t>[19].</w:t>
      </w:r>
    </w:p>
    <w:p w14:paraId="5482854F" w14:textId="142F2809" w:rsidR="00EA0EFF" w:rsidRPr="00EA0EFF" w:rsidRDefault="00EA0EFF" w:rsidP="00EA0EFF">
      <w:pPr>
        <w:ind w:firstLine="14.20pt"/>
        <w:jc w:val="both"/>
      </w:pPr>
      <w:r>
        <w:t xml:space="preserve">The development of these quantum-safe cryptographic algorithms aims to address the vulnerabilities introduced by quantum computing. Classical cryptographic algorithms, like RSA and ECC, rely on the computational difficulty of certain mathematical problems. However, quantum computing threatens these algorithms by providing efficient solutions to </w:t>
      </w:r>
      <w:r>
        <w:lastRenderedPageBreak/>
        <w:t xml:space="preserve">these problems, such as Shor’s algorithm for integer factorization and Grover’s algorithm for database </w:t>
      </w:r>
      <w:r w:rsidR="00310587">
        <w:t>search</w:t>
      </w:r>
      <w:r>
        <w:t>.</w:t>
      </w:r>
      <w:r w:rsidR="00310587">
        <w:t xml:space="preserve"> As shown in Figure 7, the significant computational advantage of quantum computers over classical computers in solving certain mathematical problems highlights the urgency of developing quantum-safe cryptographic solutions.</w:t>
      </w:r>
    </w:p>
    <w:p w14:paraId="00817228" w14:textId="77777777" w:rsidR="00857323" w:rsidRDefault="00857323" w:rsidP="00857323">
      <w:pPr>
        <w:keepNext/>
        <w:ind w:start="18pt"/>
      </w:pPr>
      <w:r>
        <w:rPr>
          <w:noProof/>
        </w:rPr>
        <w:drawing>
          <wp:inline distT="0" distB="0" distL="0" distR="0" wp14:anchorId="4D1692CE" wp14:editId="57938974">
            <wp:extent cx="3125470" cy="1562735"/>
            <wp:effectExtent l="0" t="0" r="0" b="0"/>
            <wp:docPr id="830570532"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0570532" name="Picture 8305705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5470" cy="1562735"/>
                    </a:xfrm>
                    <a:prstGeom prst="rect">
                      <a:avLst/>
                    </a:prstGeom>
                  </pic:spPr>
                </pic:pic>
              </a:graphicData>
            </a:graphic>
          </wp:inline>
        </w:drawing>
      </w:r>
    </w:p>
    <w:p w14:paraId="38862C32" w14:textId="7382E19A" w:rsidR="00A25601" w:rsidRDefault="00857323" w:rsidP="00857323">
      <w:pPr>
        <w:pStyle w:val="Caption"/>
      </w:pPr>
      <w:r>
        <w:t xml:space="preserve">Figure </w:t>
      </w:r>
      <w:r>
        <w:fldChar w:fldCharType="begin"/>
      </w:r>
      <w:r>
        <w:instrText xml:space="preserve"> SEQ Figure \* ARABIC </w:instrText>
      </w:r>
      <w:r>
        <w:fldChar w:fldCharType="separate"/>
      </w:r>
      <w:r w:rsidR="00374D5E">
        <w:rPr>
          <w:noProof/>
        </w:rPr>
        <w:t>7</w:t>
      </w:r>
      <w:r>
        <w:fldChar w:fldCharType="end"/>
      </w:r>
      <w:r>
        <w:t>: Classical computer vs. Quantum computer</w:t>
      </w:r>
      <w:r w:rsidR="00F36B1E">
        <w:t xml:space="preserve"> [20]</w:t>
      </w:r>
      <w:r>
        <w:t>.</w:t>
      </w:r>
    </w:p>
    <w:p w14:paraId="164EC198" w14:textId="67FF79B3" w:rsidR="00F12082" w:rsidRPr="00F12082" w:rsidRDefault="00F12082" w:rsidP="00F12082">
      <w:pPr>
        <w:pStyle w:val="Heading1"/>
      </w:pPr>
      <w:r>
        <w:t>Unresolved Issues</w:t>
      </w:r>
    </w:p>
    <w:p w14:paraId="5AEEE2B6" w14:textId="77777777" w:rsidR="00F12082" w:rsidRDefault="00F12082" w:rsidP="00F12082">
      <w:pPr>
        <w:ind w:firstLine="14.20pt"/>
        <w:jc w:val="both"/>
      </w:pPr>
      <w:r w:rsidRPr="00F12082">
        <w:t>Despite significant progress in developing quantum-safe cryptographic algorithms, several unresolved issues and challenges remain. These issues hinder the widespread adoption and standardization of quantum-safe cryptographic solutions.</w:t>
      </w:r>
    </w:p>
    <w:p w14:paraId="761C85FF" w14:textId="77777777" w:rsidR="00A25601" w:rsidRPr="00F12082" w:rsidRDefault="00A25601" w:rsidP="00F12082">
      <w:pPr>
        <w:ind w:firstLine="14.20pt"/>
        <w:jc w:val="both"/>
      </w:pPr>
    </w:p>
    <w:p w14:paraId="1DA5E62A" w14:textId="412D1F20" w:rsidR="00A25601" w:rsidRDefault="00F12082" w:rsidP="00F12082">
      <w:pPr>
        <w:tabs>
          <w:tab w:val="start" w:pos="276.45pt"/>
        </w:tabs>
        <w:jc w:val="both"/>
        <w:rPr>
          <w:i/>
          <w:iCs/>
        </w:rPr>
      </w:pPr>
      <w:r>
        <w:rPr>
          <w:i/>
          <w:iCs/>
        </w:rPr>
        <w:t>Standardization Challenges</w:t>
      </w:r>
    </w:p>
    <w:p w14:paraId="2D95008C" w14:textId="77777777" w:rsidR="00C02F92" w:rsidRDefault="00C02F92" w:rsidP="00F12082">
      <w:pPr>
        <w:tabs>
          <w:tab w:val="start" w:pos="276.45pt"/>
        </w:tabs>
        <w:jc w:val="both"/>
        <w:rPr>
          <w:i/>
          <w:iCs/>
        </w:rPr>
      </w:pPr>
    </w:p>
    <w:p w14:paraId="56D587DE" w14:textId="2F93D831" w:rsidR="00F12082" w:rsidRDefault="00C02F92" w:rsidP="00C02F92">
      <w:pPr>
        <w:ind w:firstLine="14.20pt"/>
        <w:jc w:val="both"/>
      </w:pPr>
      <w:r w:rsidRPr="00C02F92">
        <w:t>The cryptographic community has not yet reached a consensus on the best quantum-safe algorithms to standardize. Multiple candidate algorithms exist, each with its own strengths and weaknesses, making it difficult to select a single standard [7]. Additionally, many quantum-safe algorithms require more computational resources compared to classical algorithms, leading to increased latency, higher energy consumption, and greater demand for computational power. This poses significant challenges for resource-constrained environments such as IoT devices and mobile applications [5]. Integrating quantum-safe algorithms with existing cryptographic infrastructure is also complex, as it requires substantial modifications to hardware, software, and protocols [9].</w:t>
      </w:r>
    </w:p>
    <w:p w14:paraId="64B7F62F" w14:textId="77777777" w:rsidR="00C02F92" w:rsidRDefault="00C02F92" w:rsidP="00C02F92">
      <w:pPr>
        <w:jc w:val="both"/>
      </w:pPr>
    </w:p>
    <w:p w14:paraId="46200E68" w14:textId="428A6C0B" w:rsidR="00F12082" w:rsidRDefault="00F12082" w:rsidP="00F12082">
      <w:pPr>
        <w:tabs>
          <w:tab w:val="start" w:pos="276.45pt"/>
        </w:tabs>
        <w:jc w:val="both"/>
        <w:rPr>
          <w:i/>
          <w:iCs/>
        </w:rPr>
      </w:pPr>
      <w:r>
        <w:rPr>
          <w:i/>
          <w:iCs/>
        </w:rPr>
        <w:t>Practical Implementation Issues</w:t>
      </w:r>
    </w:p>
    <w:p w14:paraId="54489C1A" w14:textId="77777777" w:rsidR="00A25601" w:rsidRDefault="00A25601" w:rsidP="00F12082">
      <w:pPr>
        <w:tabs>
          <w:tab w:val="start" w:pos="276.45pt"/>
        </w:tabs>
        <w:jc w:val="both"/>
        <w:rPr>
          <w:i/>
          <w:iCs/>
        </w:rPr>
      </w:pPr>
    </w:p>
    <w:p w14:paraId="18F4DE59" w14:textId="3CA7840C" w:rsidR="00A25601" w:rsidRDefault="00C02F92" w:rsidP="00C02F92">
      <w:pPr>
        <w:tabs>
          <w:tab w:val="start" w:pos="276.45pt"/>
        </w:tabs>
        <w:ind w:firstLine="14.20pt"/>
        <w:jc w:val="both"/>
      </w:pPr>
      <w:r w:rsidRPr="00C02F92">
        <w:t>Quantum-safe algorithms often have larger key sizes compared to classical algorithms, making key management a significant challenge, especially in distributed systems and environments with limited storage capacity [5]. While many quantum-safe algorithms are believed to be secure, providing rigorous security proofs against quantum attacks remains an ongoing area of research [6]. Ensuring the theoretical soundness and practical security of these algorithms is essential for their adoption [3]. Interoperability between different quantum-safe algorithms and existing cryptographic systems is crucial for a smooth transition, necessitating the development of protocols and standards that allow seamless communication and data exchange between systems using different cryptographic approaches [9].</w:t>
      </w:r>
    </w:p>
    <w:p w14:paraId="148764D0" w14:textId="77777777" w:rsidR="00112A32" w:rsidRDefault="00112A32" w:rsidP="00C02F92">
      <w:pPr>
        <w:tabs>
          <w:tab w:val="start" w:pos="276.45pt"/>
        </w:tabs>
        <w:jc w:val="both"/>
      </w:pPr>
    </w:p>
    <w:p w14:paraId="6D960B07" w14:textId="4C92C5CA" w:rsidR="00F12082" w:rsidRDefault="00F12082" w:rsidP="00F12082">
      <w:pPr>
        <w:tabs>
          <w:tab w:val="start" w:pos="276.45pt"/>
        </w:tabs>
        <w:jc w:val="both"/>
        <w:rPr>
          <w:i/>
          <w:iCs/>
        </w:rPr>
      </w:pPr>
      <w:r>
        <w:rPr>
          <w:i/>
          <w:iCs/>
        </w:rPr>
        <w:t>Research and Development Needs</w:t>
      </w:r>
    </w:p>
    <w:p w14:paraId="2F9B1161" w14:textId="77777777" w:rsidR="00112A32" w:rsidRDefault="00112A32" w:rsidP="00F12082">
      <w:pPr>
        <w:tabs>
          <w:tab w:val="start" w:pos="276.45pt"/>
        </w:tabs>
        <w:jc w:val="both"/>
        <w:rPr>
          <w:i/>
          <w:iCs/>
        </w:rPr>
      </w:pPr>
    </w:p>
    <w:p w14:paraId="0052320E" w14:textId="6C5702FF" w:rsidR="003E5B34" w:rsidRDefault="00C02F92" w:rsidP="003E5B34">
      <w:pPr>
        <w:tabs>
          <w:tab w:val="start" w:pos="276.45pt"/>
        </w:tabs>
        <w:ind w:firstLine="14.20pt"/>
        <w:jc w:val="both"/>
      </w:pPr>
      <w:r w:rsidRPr="00C02F92">
        <w:t xml:space="preserve">Ongoing research is critical to optimizing quantum-safe algorithms for better performance and efficiency. This includes developing new techniques to reduce computational overhead and improve scalability [3]. Hybrid approaches that combine classical and quantum-safe algorithms are also being explored to offer enhanced security while maintaining compatibility with existing infrastructure [7]. For instance, the integration of quantum-resistant algorithms into existing public-key infrastructures (PKIs) is being tested to ensure a smooth transition to quantum-safe cryptography. </w:t>
      </w:r>
    </w:p>
    <w:p w14:paraId="613D2C2C" w14:textId="77777777" w:rsidR="003E5B34" w:rsidRDefault="003E5B34" w:rsidP="003E5B34">
      <w:pPr>
        <w:tabs>
          <w:tab w:val="start" w:pos="276.45pt"/>
        </w:tabs>
        <w:ind w:firstLine="14.20pt"/>
        <w:jc w:val="both"/>
      </w:pPr>
    </w:p>
    <w:p w14:paraId="6759D87A" w14:textId="71AD2A9D" w:rsidR="00F12082" w:rsidRDefault="00C02F92" w:rsidP="00C02F92">
      <w:pPr>
        <w:tabs>
          <w:tab w:val="start" w:pos="276.45pt"/>
        </w:tabs>
        <w:ind w:firstLine="14.20pt"/>
        <w:jc w:val="both"/>
      </w:pPr>
      <w:r w:rsidRPr="00C02F92">
        <w:t>Organizations like NIST are leading efforts to evaluate and standardize quantum-safe algorithms through initiatives like the Post-Quantum Cryptography Standardization Project, which aims to create robust and interoperable cryptographic standards. Collaborative research projects are focusing on practical implementation challenges, such as minimizing key sizes and enhancing algorithm efficiency to meet the needs of diverse applications [7].</w:t>
      </w:r>
      <w:r w:rsidR="003E5B34">
        <w:t xml:space="preserve"> Specific examples include the work being done on the </w:t>
      </w:r>
      <w:proofErr w:type="spellStart"/>
      <w:r w:rsidR="003E5B34">
        <w:t>NewHope</w:t>
      </w:r>
      <w:proofErr w:type="spellEnd"/>
      <w:r w:rsidR="003E5B34">
        <w:t xml:space="preserve"> algorithm [13], which is a promising lattice-based encryption scheme, and the development of practical implementations of the </w:t>
      </w:r>
      <w:proofErr w:type="spellStart"/>
      <w:r w:rsidR="003E5B34">
        <w:t>McEliece</w:t>
      </w:r>
      <w:proofErr w:type="spellEnd"/>
      <w:r w:rsidR="003E5B34">
        <w:t xml:space="preserve"> cryptosystem for use in secure communications [8].</w:t>
      </w:r>
    </w:p>
    <w:p w14:paraId="646436EC" w14:textId="77777777" w:rsidR="003E5B34" w:rsidRDefault="003E5B34" w:rsidP="00C02F92">
      <w:pPr>
        <w:tabs>
          <w:tab w:val="start" w:pos="276.45pt"/>
        </w:tabs>
        <w:ind w:firstLine="14.20pt"/>
        <w:jc w:val="both"/>
      </w:pPr>
    </w:p>
    <w:p w14:paraId="468AA431" w14:textId="77777777" w:rsidR="00105D51" w:rsidRDefault="00105D51" w:rsidP="00105D51">
      <w:pPr>
        <w:keepNext/>
        <w:tabs>
          <w:tab w:val="start" w:pos="276.45pt"/>
        </w:tabs>
      </w:pPr>
      <w:r>
        <w:rPr>
          <w:noProof/>
        </w:rPr>
        <w:drawing>
          <wp:inline distT="0" distB="0" distL="0" distR="0" wp14:anchorId="1B026945" wp14:editId="262B60D1">
            <wp:extent cx="2647506" cy="1119505"/>
            <wp:effectExtent l="0" t="0" r="0" b="0"/>
            <wp:docPr id="514205476" name="Picture 10" descr="A timeline of a company's futur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4205476" name="Picture 10" descr="A timeline of a company's futur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7576" cy="1136449"/>
                    </a:xfrm>
                    <a:prstGeom prst="rect">
                      <a:avLst/>
                    </a:prstGeom>
                  </pic:spPr>
                </pic:pic>
              </a:graphicData>
            </a:graphic>
          </wp:inline>
        </w:drawing>
      </w:r>
    </w:p>
    <w:p w14:paraId="5C8E0FB8" w14:textId="1802159E" w:rsidR="00F12082" w:rsidRDefault="00105D51" w:rsidP="00C02F92">
      <w:pPr>
        <w:pStyle w:val="Caption"/>
      </w:pPr>
      <w:r>
        <w:t xml:space="preserve">Figure </w:t>
      </w:r>
      <w:r>
        <w:fldChar w:fldCharType="begin"/>
      </w:r>
      <w:r>
        <w:instrText xml:space="preserve"> SEQ Figure \* ARABIC </w:instrText>
      </w:r>
      <w:r>
        <w:fldChar w:fldCharType="separate"/>
      </w:r>
      <w:r w:rsidR="00374D5E">
        <w:rPr>
          <w:noProof/>
        </w:rPr>
        <w:t>8</w:t>
      </w:r>
      <w:r>
        <w:fldChar w:fldCharType="end"/>
      </w:r>
      <w:r>
        <w:t>: Timeline showing the development in standardization efforts by NIST</w:t>
      </w:r>
      <w:r w:rsidR="00F36B1E">
        <w:t xml:space="preserve"> [21]</w:t>
      </w:r>
      <w:r>
        <w:t>.</w:t>
      </w:r>
    </w:p>
    <w:p w14:paraId="54553FE8" w14:textId="34A11810" w:rsidR="00F12082" w:rsidRDefault="00F12082" w:rsidP="00F12082">
      <w:pPr>
        <w:tabs>
          <w:tab w:val="start" w:pos="276.45pt"/>
        </w:tabs>
        <w:jc w:val="both"/>
      </w:pPr>
      <w:r w:rsidRPr="00F12082">
        <w:t>In the next section, we will discuss the various approaches being considered to tackle the unresolved issues in quantum-safe cryptography, including ongoing research and potential solutions.</w:t>
      </w:r>
    </w:p>
    <w:p w14:paraId="43500EC6" w14:textId="5A3BC14F" w:rsidR="00F12082" w:rsidRDefault="00F12082" w:rsidP="00F12082">
      <w:pPr>
        <w:pStyle w:val="Heading1"/>
      </w:pPr>
      <w:r>
        <w:t>Approaches for Unresolved Issues</w:t>
      </w:r>
    </w:p>
    <w:p w14:paraId="161555C0" w14:textId="7B17F153" w:rsidR="00F12082" w:rsidRDefault="00F12082" w:rsidP="00A25601">
      <w:pPr>
        <w:ind w:firstLine="14.20pt"/>
        <w:jc w:val="both"/>
      </w:pPr>
      <w:r>
        <w:t xml:space="preserve">Addressing the unresolved issues in quantum-safe cryptography requires a </w:t>
      </w:r>
      <w:r w:rsidR="00112A32">
        <w:t>flexible</w:t>
      </w:r>
      <w:r>
        <w:t xml:space="preserve"> approach involving ongoing research, development of new techniques, and collaborative efforts across the cryptographic community. Here are some of the key approaches being considered to tackle these challenges:</w:t>
      </w:r>
    </w:p>
    <w:p w14:paraId="4B876218" w14:textId="77777777" w:rsidR="00F12082" w:rsidRDefault="00F12082" w:rsidP="00F12082">
      <w:pPr>
        <w:jc w:val="both"/>
      </w:pPr>
    </w:p>
    <w:p w14:paraId="23CB072A" w14:textId="77777777" w:rsidR="00F12082" w:rsidRDefault="00F12082" w:rsidP="00F12082">
      <w:pPr>
        <w:jc w:val="both"/>
        <w:rPr>
          <w:i/>
          <w:iCs/>
        </w:rPr>
      </w:pPr>
      <w:r w:rsidRPr="00A25601">
        <w:rPr>
          <w:i/>
          <w:iCs/>
        </w:rPr>
        <w:t>Optimization of Quantum-Safe Algorithms</w:t>
      </w:r>
    </w:p>
    <w:p w14:paraId="64F3D6EC" w14:textId="77777777" w:rsidR="00A25601" w:rsidRPr="00A25601" w:rsidRDefault="00A25601" w:rsidP="00F12082">
      <w:pPr>
        <w:jc w:val="both"/>
        <w:rPr>
          <w:i/>
          <w:iCs/>
        </w:rPr>
      </w:pPr>
    </w:p>
    <w:p w14:paraId="18F54F46" w14:textId="522977D9" w:rsidR="00112A32" w:rsidRDefault="00112A32" w:rsidP="006D03AA">
      <w:pPr>
        <w:ind w:firstLine="14.20pt"/>
        <w:jc w:val="both"/>
      </w:pPr>
      <w:r w:rsidRPr="00112A32">
        <w:t>Researchers are continuously working on refining quantum-safe algorithms to enhance their performance and efficiency. This involves developing new mathematical techniques, improving existing algorithms, and exploring novel cryptographic constructions that offer better security with lower computational overhead [3]. In addition, specialized hardware, such as quantum-resistant processors and hardware accelerators, can significantly improve the performance of quantum-safe algorithms. Efforts are underway to design and implement hardware solutions that can efficiently handle the computational demands of these algorithms [5].</w:t>
      </w:r>
    </w:p>
    <w:p w14:paraId="18FEC821" w14:textId="77777777" w:rsidR="00F12082" w:rsidRDefault="00F12082" w:rsidP="00F12082">
      <w:pPr>
        <w:jc w:val="both"/>
        <w:rPr>
          <w:i/>
          <w:iCs/>
        </w:rPr>
      </w:pPr>
      <w:r w:rsidRPr="00A25601">
        <w:rPr>
          <w:i/>
          <w:iCs/>
        </w:rPr>
        <w:lastRenderedPageBreak/>
        <w:t>Development of Hybrid Cryptographic Solutions</w:t>
      </w:r>
    </w:p>
    <w:p w14:paraId="6FA04218" w14:textId="77777777" w:rsidR="00112A32" w:rsidRDefault="00112A32" w:rsidP="00F12082">
      <w:pPr>
        <w:jc w:val="both"/>
        <w:rPr>
          <w:i/>
          <w:iCs/>
        </w:rPr>
      </w:pPr>
    </w:p>
    <w:p w14:paraId="3C0E634D" w14:textId="6558583B" w:rsidR="00A25601" w:rsidRPr="00112A32" w:rsidRDefault="00112A32" w:rsidP="00112A32">
      <w:pPr>
        <w:ind w:firstLine="14.20pt"/>
        <w:jc w:val="both"/>
      </w:pPr>
      <w:r w:rsidRPr="00112A32">
        <w:t>The development of hybrid cryptographic solutions is another important approach. These transitional methods combine classical and quantum-safe algorithms to provide enhanced security while maintaining compatibility with existing systems. For instance, hybrid key exchange protocols can use a combination of RSA and lattice-based cryptography to secure communications during the transition to fully quantum-safe systems [7]. Gradually integrating quantum-safe algorithms into existing cryptographic infrastructure can also help mitigate the challenges of a complete overhaul. This approach involves updating systems incrementally, allowing for testing and validation of quantum-safe solutions alongside classical algorithms [9]. As shown in Figure 9, hybrid cryptosystems illustrate the practical implementation of this approach.</w:t>
      </w:r>
    </w:p>
    <w:p w14:paraId="10265568" w14:textId="0B9B4214" w:rsidR="009A7DBB" w:rsidRDefault="009A7DBB" w:rsidP="00112A32">
      <w:r>
        <w:rPr>
          <w:noProof/>
        </w:rPr>
        <w:drawing>
          <wp:inline distT="0" distB="0" distL="0" distR="0" wp14:anchorId="014E039F" wp14:editId="51AD7945">
            <wp:extent cx="2689874" cy="1748790"/>
            <wp:effectExtent l="0" t="0" r="2540" b="3810"/>
            <wp:docPr id="16474454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744541" name="Picture 164744541"/>
                    <pic:cNvPicPr/>
                  </pic:nvPicPr>
                  <pic:blipFill>
                    <a:blip r:embed="rId17">
                      <a:extLst>
                        <a:ext uri="{28A0092B-C50C-407E-A947-70E740481C1C}">
                          <a14:useLocalDpi xmlns:a14="http://schemas.microsoft.com/office/drawing/2010/main" val="0"/>
                        </a:ext>
                      </a:extLst>
                    </a:blip>
                    <a:stretch>
                      <a:fillRect/>
                    </a:stretch>
                  </pic:blipFill>
                  <pic:spPr>
                    <a:xfrm>
                      <a:off x="0" y="0"/>
                      <a:ext cx="2728468" cy="1773882"/>
                    </a:xfrm>
                    <a:prstGeom prst="rect">
                      <a:avLst/>
                    </a:prstGeom>
                  </pic:spPr>
                </pic:pic>
              </a:graphicData>
            </a:graphic>
          </wp:inline>
        </w:drawing>
      </w:r>
    </w:p>
    <w:p w14:paraId="6E4BE7C5" w14:textId="4EC6A6FC" w:rsidR="00F12082" w:rsidRDefault="009A7DBB" w:rsidP="00112A32">
      <w:pPr>
        <w:pStyle w:val="Caption"/>
      </w:pPr>
      <w:r>
        <w:t xml:space="preserve">Figure </w:t>
      </w:r>
      <w:r>
        <w:fldChar w:fldCharType="begin"/>
      </w:r>
      <w:r>
        <w:instrText xml:space="preserve"> SEQ Figure \* ARABIC </w:instrText>
      </w:r>
      <w:r>
        <w:fldChar w:fldCharType="separate"/>
      </w:r>
      <w:r w:rsidR="00374D5E">
        <w:rPr>
          <w:noProof/>
        </w:rPr>
        <w:t>9</w:t>
      </w:r>
      <w:r>
        <w:fldChar w:fldCharType="end"/>
      </w:r>
      <w:r>
        <w:t>: Illustration of a hybrid cryptosystem</w:t>
      </w:r>
      <w:r w:rsidR="00F36B1E">
        <w:t xml:space="preserve"> [22]</w:t>
      </w:r>
      <w:r>
        <w:t>.</w:t>
      </w:r>
    </w:p>
    <w:p w14:paraId="71076231" w14:textId="77777777" w:rsidR="00F12082" w:rsidRDefault="00F12082" w:rsidP="00F12082">
      <w:pPr>
        <w:jc w:val="both"/>
        <w:rPr>
          <w:i/>
          <w:iCs/>
        </w:rPr>
      </w:pPr>
      <w:r w:rsidRPr="00A25601">
        <w:rPr>
          <w:i/>
          <w:iCs/>
        </w:rPr>
        <w:t>Standardization Efforts</w:t>
      </w:r>
    </w:p>
    <w:p w14:paraId="78B60810" w14:textId="77777777" w:rsidR="00A25601" w:rsidRPr="00A25601" w:rsidRDefault="00A25601" w:rsidP="00F12082">
      <w:pPr>
        <w:jc w:val="both"/>
        <w:rPr>
          <w:i/>
          <w:iCs/>
        </w:rPr>
      </w:pPr>
    </w:p>
    <w:p w14:paraId="7C53430C" w14:textId="77B3A564" w:rsidR="00F12082" w:rsidRDefault="005343BB" w:rsidP="005343BB">
      <w:pPr>
        <w:ind w:firstLine="14.20pt"/>
        <w:jc w:val="both"/>
      </w:pPr>
      <w:r w:rsidRPr="005343BB">
        <w:t>Standardization efforts play a crucial role in the adoption of quantum-safe cryptography. Organizations like NIST are at the forefront of these efforts, leading initiatives such as the Post-Quantum Cryptography Standardization Project. These collaborative efforts involve evaluating candidate algorithms, conducting rigorous security assessments, and developing standards that can be widely adopted [7]. International collaboration among cryptographic researchers, industry stakeholders, and governmental bodies is essential for the successful standardization and implementation of quantum-safe cryptography. By sharing knowledge, resources, and best practices, the global community can accelerate the development of robust and interoperable standards [9].</w:t>
      </w:r>
    </w:p>
    <w:p w14:paraId="52AB5680" w14:textId="77777777" w:rsidR="005343BB" w:rsidRDefault="005343BB" w:rsidP="005343BB">
      <w:pPr>
        <w:ind w:firstLine="14.20pt"/>
        <w:jc w:val="both"/>
      </w:pPr>
    </w:p>
    <w:p w14:paraId="2140169A" w14:textId="77777777" w:rsidR="00F12082" w:rsidRDefault="00F12082" w:rsidP="00F12082">
      <w:pPr>
        <w:jc w:val="both"/>
        <w:rPr>
          <w:i/>
          <w:iCs/>
        </w:rPr>
      </w:pPr>
      <w:r w:rsidRPr="00A25601">
        <w:rPr>
          <w:i/>
          <w:iCs/>
        </w:rPr>
        <w:t>Enhancing Security Proofs and Theoretical Foundations</w:t>
      </w:r>
    </w:p>
    <w:p w14:paraId="6B000DD0" w14:textId="77777777" w:rsidR="005343BB" w:rsidRDefault="005343BB" w:rsidP="00F12082">
      <w:pPr>
        <w:jc w:val="both"/>
        <w:rPr>
          <w:i/>
          <w:iCs/>
        </w:rPr>
      </w:pPr>
    </w:p>
    <w:p w14:paraId="534EBC6C" w14:textId="34F6F127" w:rsidR="00F12082" w:rsidRDefault="005343BB" w:rsidP="005343BB">
      <w:pPr>
        <w:ind w:firstLine="14.20pt"/>
        <w:jc w:val="both"/>
      </w:pPr>
      <w:r w:rsidRPr="005343BB">
        <w:t>Enhancing security proofs and theoretical foundations is another critical area of focus. Providing rigorous security proofs for quantum-safe algorithms involves developing formal models and techniques to analyze the security properties of these algorithms against quantum attacks, ensuring their theoretical soundness [3]. Ongoing research in cryptographic theory is vital to identify potential weaknesses and develop new approaches that can withstand quantum threats. This includes exploring alternative mathematical foundations and cryptographic primitives that offer strong security guarantees [11].</w:t>
      </w:r>
    </w:p>
    <w:p w14:paraId="1F49E9CC" w14:textId="77777777" w:rsidR="006D03AA" w:rsidRDefault="006D03AA" w:rsidP="005343BB">
      <w:pPr>
        <w:ind w:firstLine="14.20pt"/>
        <w:jc w:val="both"/>
      </w:pPr>
    </w:p>
    <w:p w14:paraId="4435FEA3" w14:textId="77777777" w:rsidR="005343BB" w:rsidRDefault="005343BB" w:rsidP="005343BB">
      <w:pPr>
        <w:ind w:firstLine="14.20pt"/>
        <w:jc w:val="both"/>
      </w:pPr>
    </w:p>
    <w:p w14:paraId="0E9F6A82" w14:textId="77777777" w:rsidR="00F12082" w:rsidRDefault="00F12082" w:rsidP="00F12082">
      <w:pPr>
        <w:jc w:val="both"/>
        <w:rPr>
          <w:i/>
          <w:iCs/>
        </w:rPr>
      </w:pPr>
      <w:r w:rsidRPr="00A25601">
        <w:rPr>
          <w:i/>
          <w:iCs/>
        </w:rPr>
        <w:t>Addressing Practical Implementation Challenges</w:t>
      </w:r>
    </w:p>
    <w:p w14:paraId="0A8FB56C" w14:textId="77777777" w:rsidR="005343BB" w:rsidRDefault="005343BB" w:rsidP="00F12082">
      <w:pPr>
        <w:jc w:val="both"/>
        <w:rPr>
          <w:i/>
          <w:iCs/>
        </w:rPr>
      </w:pPr>
    </w:p>
    <w:p w14:paraId="668F7346" w14:textId="54CC839D" w:rsidR="00F12082" w:rsidRDefault="005343BB" w:rsidP="005343BB">
      <w:pPr>
        <w:ind w:firstLine="14.20pt"/>
        <w:jc w:val="both"/>
      </w:pPr>
      <w:r w:rsidRPr="005343BB">
        <w:t>Addressing practical implementation challenges is crucial for the deployment of quantum-safe cryptography. Efficient key management solutions are essential, especially for systems that need to securely generate, distribute, and store large cryptographic keys in resource-constrained environments [5]. Developing standardized interoperability protocols is also necessary to ensure seamless communication and data exchange between different quantum-safe algorithms and existing cryptographic systems. Finally, education and training are pivotal for the successful adoption of quantum-safe cryptography [9]. Providing cryptographic practitioners, developers, and stakeholders with the necessary training, resources, and guidelines will help build the expertise and awareness required to implement these solutions effectively</w:t>
      </w:r>
      <w:r>
        <w:t>.</w:t>
      </w:r>
    </w:p>
    <w:p w14:paraId="7D13BA47" w14:textId="77777777" w:rsidR="005343BB" w:rsidRDefault="005343BB" w:rsidP="005343BB">
      <w:pPr>
        <w:ind w:firstLine="14.20pt"/>
        <w:jc w:val="both"/>
      </w:pPr>
    </w:p>
    <w:p w14:paraId="2846350C" w14:textId="177DCD5C" w:rsidR="00F12082" w:rsidRDefault="00F12082" w:rsidP="005343BB">
      <w:pPr>
        <w:ind w:firstLine="14.20pt"/>
        <w:jc w:val="both"/>
      </w:pPr>
      <w:r>
        <w:t>In the next section, we will conclude the report by summarizing the key points discussed and providing an outlook on the impact of quantum computing on cryptographic security.</w:t>
      </w:r>
    </w:p>
    <w:p w14:paraId="58308EC5" w14:textId="14750A80" w:rsidR="00B46AC3" w:rsidRDefault="00B46AC3" w:rsidP="00B46AC3">
      <w:pPr>
        <w:pStyle w:val="Heading1"/>
      </w:pPr>
      <w:r>
        <w:t>Conclusion</w:t>
      </w:r>
    </w:p>
    <w:p w14:paraId="4D97A214" w14:textId="5F9326B3" w:rsidR="00B46AC3" w:rsidRDefault="00B46AC3" w:rsidP="00A25601">
      <w:pPr>
        <w:ind w:firstLine="14.20pt"/>
        <w:jc w:val="both"/>
      </w:pPr>
      <w:r>
        <w:t>Quantum computing presents a profound challenge to the security of existing cryptographic algorithms, which are fundamental to protecting digital communications and data. Classical cryptographic methods, such as RSA and ECC, rely on computational problems that quantum algorithms, like Shor's algorithm, can solve efficiently, thereby compromising their security</w:t>
      </w:r>
      <w:r w:rsidR="009011A4">
        <w:t xml:space="preserve"> [1]</w:t>
      </w:r>
      <w:r>
        <w:t>. Symmetric key algorithms are also affected, with Grover's algorithm providing a quadratic speedup in brute-force attacks, necessitating larger key sizes to maintain security</w:t>
      </w:r>
      <w:r w:rsidR="009011A4">
        <w:t xml:space="preserve"> [2]</w:t>
      </w:r>
      <w:r>
        <w:t>.</w:t>
      </w:r>
    </w:p>
    <w:p w14:paraId="4D31AB03" w14:textId="77777777" w:rsidR="00B46AC3" w:rsidRDefault="00B46AC3" w:rsidP="00B46AC3">
      <w:pPr>
        <w:jc w:val="both"/>
      </w:pPr>
    </w:p>
    <w:p w14:paraId="057A7274" w14:textId="2AE450AB" w:rsidR="00B46AC3" w:rsidRDefault="00B46AC3" w:rsidP="00B46AC3">
      <w:pPr>
        <w:jc w:val="both"/>
      </w:pPr>
      <w:r>
        <w:t xml:space="preserve">To address these threats, significant research and development efforts have been directed towards creating quantum-safe cryptographic algorithms. These include lattice-based, hash-based, code-based, multivariate quadratic equations, and </w:t>
      </w:r>
      <w:proofErr w:type="spellStart"/>
      <w:r>
        <w:t>supersingular</w:t>
      </w:r>
      <w:proofErr w:type="spellEnd"/>
      <w:r>
        <w:t xml:space="preserve"> elliptic curve isogeny-based cryptography. Each of these approaches offers different methods to ensure security against quantum attacks</w:t>
      </w:r>
      <w:r w:rsidR="009011A4">
        <w:t xml:space="preserve"> [3], [</w:t>
      </w:r>
      <w:r w:rsidR="008D3C3F">
        <w:t>5</w:t>
      </w:r>
      <w:r w:rsidR="009011A4">
        <w:t>], [</w:t>
      </w:r>
      <w:r w:rsidR="008D3C3F">
        <w:t>8</w:t>
      </w:r>
      <w:r w:rsidR="009011A4">
        <w:t>], [1</w:t>
      </w:r>
      <w:r w:rsidR="003C130C">
        <w:t>0</w:t>
      </w:r>
      <w:r w:rsidR="009011A4">
        <w:t>], [1</w:t>
      </w:r>
      <w:r w:rsidR="003C130C">
        <w:t>2</w:t>
      </w:r>
      <w:r w:rsidR="009011A4">
        <w:t>]</w:t>
      </w:r>
      <w:r>
        <w:t>. However, several unresolved issues remain, including standardization challenges, performance and efficiency concerns, and practical implementation issues such as key management and interoperability</w:t>
      </w:r>
      <w:r w:rsidR="009011A4">
        <w:t xml:space="preserve"> [</w:t>
      </w:r>
      <w:r w:rsidR="008D3C3F">
        <w:t>7</w:t>
      </w:r>
      <w:r w:rsidR="009011A4">
        <w:t>], [</w:t>
      </w:r>
      <w:r w:rsidR="008D3C3F">
        <w:t>9</w:t>
      </w:r>
      <w:r w:rsidR="009011A4">
        <w:t>]</w:t>
      </w:r>
      <w:r>
        <w:t>.</w:t>
      </w:r>
    </w:p>
    <w:p w14:paraId="45856FE2" w14:textId="77777777" w:rsidR="00B46AC3" w:rsidRDefault="00B46AC3" w:rsidP="00B46AC3">
      <w:pPr>
        <w:jc w:val="both"/>
      </w:pPr>
    </w:p>
    <w:p w14:paraId="2B21FD3B" w14:textId="147797FD" w:rsidR="00B46AC3" w:rsidRDefault="00B46AC3" w:rsidP="00B46AC3">
      <w:pPr>
        <w:jc w:val="both"/>
      </w:pPr>
      <w:r>
        <w:t>Efforts to tackle these challenges involve optimizing quantum-safe algorithms, developing hybrid cryptographic solutions, and advancing standardization through collaborative initiatives like NIST's Post-Quantum Cryptography Standardization Project. Enhancing security proofs and addressing practical implementation challenges are also crucial areas of ongoing research</w:t>
      </w:r>
      <w:r w:rsidR="009011A4">
        <w:t xml:space="preserve"> [</w:t>
      </w:r>
      <w:r w:rsidR="008D3C3F">
        <w:t>7</w:t>
      </w:r>
      <w:r w:rsidR="009011A4">
        <w:t>]</w:t>
      </w:r>
      <w:r>
        <w:t>.</w:t>
      </w:r>
    </w:p>
    <w:p w14:paraId="51FC88E3" w14:textId="77777777" w:rsidR="00B46AC3" w:rsidRDefault="00B46AC3" w:rsidP="00B46AC3">
      <w:pPr>
        <w:jc w:val="both"/>
      </w:pPr>
    </w:p>
    <w:p w14:paraId="278A04DA" w14:textId="719AF213" w:rsidR="00A25601" w:rsidRDefault="00B46AC3" w:rsidP="00A25601">
      <w:pPr>
        <w:jc w:val="both"/>
      </w:pPr>
      <w:r>
        <w:t>The transition to quantum-safe cryptography is a complex and multifaceted endeavor that requires global collaboration, continuous research, and incremental integration into existing systems. As quantum computing technology continues to advance, the development and adoption of robust quantum-safe cryptographic solutions will be essential to ensuring the continued security and privacy of digital communications in a post-quantum world</w:t>
      </w:r>
      <w:r w:rsidR="009011A4">
        <w:t xml:space="preserve"> [</w:t>
      </w:r>
      <w:r w:rsidR="008D3C3F">
        <w:t>4</w:t>
      </w:r>
      <w:r w:rsidR="009011A4">
        <w:t>], [</w:t>
      </w:r>
      <w:r w:rsidR="008D3C3F">
        <w:t>9</w:t>
      </w:r>
      <w:r w:rsidR="009011A4">
        <w:t>]</w:t>
      </w:r>
      <w:r>
        <w:t>.</w:t>
      </w:r>
    </w:p>
    <w:p w14:paraId="1B039848" w14:textId="72278D9D" w:rsidR="0000589B" w:rsidRDefault="009011A4" w:rsidP="0000589B">
      <w:pPr>
        <w:pStyle w:val="Heading1"/>
        <w:numPr>
          <w:ilvl w:val="0"/>
          <w:numId w:val="0"/>
        </w:numPr>
      </w:pPr>
      <w:r>
        <w:lastRenderedPageBreak/>
        <w:t>References</w:t>
      </w:r>
    </w:p>
    <w:p w14:paraId="73AEC289" w14:textId="77777777" w:rsidR="00DE0B78" w:rsidRPr="005B520E" w:rsidRDefault="00DE0B78" w:rsidP="00DE0B78"/>
    <w:p w14:paraId="5B6C643B" w14:textId="77777777" w:rsidR="008D3C3F" w:rsidRDefault="008D3C3F" w:rsidP="008D3C3F">
      <w:pPr>
        <w:pStyle w:val="references"/>
      </w:pPr>
      <w:r>
        <w:t xml:space="preserve">P. W. Shor, “Algorithms for quantum computation: discrete logarithms and factoring,” </w:t>
      </w:r>
      <w:r>
        <w:rPr>
          <w:i/>
          <w:iCs/>
        </w:rPr>
        <w:t>Proceedings 35th Annual Symposium on Foundations of Computer Science</w:t>
      </w:r>
      <w:r>
        <w:t>, 1994, doi: https://doi.org/10.1109/sfcs.1994.365700. Available: https://dl.acm.org/citation.cfm?id=1399018</w:t>
      </w:r>
    </w:p>
    <w:p w14:paraId="6955483B" w14:textId="77777777" w:rsidR="008D3C3F" w:rsidRDefault="008D3C3F" w:rsidP="008D3C3F">
      <w:pPr>
        <w:pStyle w:val="references"/>
      </w:pPr>
      <w:r>
        <w:t xml:space="preserve">L. K. Grover, “A fast quantum mechanical algorithm for database search,” </w:t>
      </w:r>
      <w:r>
        <w:rPr>
          <w:i/>
          <w:iCs/>
        </w:rPr>
        <w:t>Proceedings of the twenty-eighth annual ACM symposium on Theory of computing - STOC ’96</w:t>
      </w:r>
      <w:r>
        <w:t>, 1996, doi: https://doi.org/10.1145/237814.237866</w:t>
      </w:r>
    </w:p>
    <w:p w14:paraId="1FD4304F" w14:textId="77777777" w:rsidR="008D3C3F" w:rsidRDefault="008D3C3F" w:rsidP="008D3C3F">
      <w:pPr>
        <w:pStyle w:val="references"/>
      </w:pPr>
      <w:r>
        <w:t xml:space="preserve">C. Peikert, “A Decade of Lattice Cryptography,” </w:t>
      </w:r>
      <w:r>
        <w:rPr>
          <w:i/>
          <w:iCs/>
        </w:rPr>
        <w:t>Foundations and Trends® in Theoretical Computer Science</w:t>
      </w:r>
      <w:r>
        <w:t>, vol. 10, no. 4, pp. 283–424, 2016, doi: https://doi.org/10.1561/0400000074</w:t>
      </w:r>
    </w:p>
    <w:p w14:paraId="1177CEB9" w14:textId="77777777" w:rsidR="008D3C3F" w:rsidRDefault="008D3C3F" w:rsidP="008D3C3F">
      <w:pPr>
        <w:pStyle w:val="references"/>
      </w:pPr>
      <w:r>
        <w:t xml:space="preserve">M. Mosca, “Cybersecurity in an Era with Quantum Computers: Will We Be Ready?,” </w:t>
      </w:r>
      <w:r>
        <w:rPr>
          <w:i/>
          <w:iCs/>
        </w:rPr>
        <w:t>IEEE Security &amp; Privacy</w:t>
      </w:r>
      <w:r>
        <w:t>, vol. 16, no. 5, pp. 38–41, Sep. 2018, doi: https://doi.org/10.1109/msp.2018.3761723</w:t>
      </w:r>
    </w:p>
    <w:p w14:paraId="0C9D9589" w14:textId="77777777" w:rsidR="008D3C3F" w:rsidRDefault="008D3C3F" w:rsidP="008D3C3F">
      <w:pPr>
        <w:pStyle w:val="references"/>
      </w:pPr>
      <w:r>
        <w:t xml:space="preserve">D. J. Bernstein and T. Lange, “Post-quantum cryptography,” </w:t>
      </w:r>
      <w:r>
        <w:rPr>
          <w:i/>
          <w:iCs/>
        </w:rPr>
        <w:t>Nature</w:t>
      </w:r>
      <w:r>
        <w:t>, vol. 549, no. 7671, pp. 188–194, Sep. 2017, doi: https://doi.org/10.1038/nature23461. Available: https://www.nature.com/articles/nature23461?error=cookies_not_supported&amp;code=f64d4284-f6c1-4a1a-9698-9efc62562bf5</w:t>
      </w:r>
    </w:p>
    <w:p w14:paraId="49D7C0E2" w14:textId="77777777" w:rsidR="008D3C3F" w:rsidRDefault="008D3C3F" w:rsidP="008D3C3F">
      <w:pPr>
        <w:pStyle w:val="references"/>
      </w:pPr>
      <w:r>
        <w:t xml:space="preserve">J. Chen, H. Deng, H. Su, M. Yuan, and Y. Ren, “Lattice-Based Threshold Secret Sharing Scheme and Its Applications: A Survey,” </w:t>
      </w:r>
      <w:r>
        <w:rPr>
          <w:i/>
          <w:iCs/>
        </w:rPr>
        <w:t>Electronics</w:t>
      </w:r>
      <w:r>
        <w:t>, vol. 13, no. 2, p. 287, Jan. 2024, doi: https://doi.org/10.3390/electronics13020287. Available: https://www.mdpi.com/2079-9292/13/2/287. [Accessed: May 17, 2024]</w:t>
      </w:r>
    </w:p>
    <w:p w14:paraId="6A5250C6" w14:textId="77777777" w:rsidR="008D3C3F" w:rsidRDefault="008D3C3F" w:rsidP="008D3C3F">
      <w:pPr>
        <w:pStyle w:val="references"/>
      </w:pPr>
      <w:r>
        <w:t xml:space="preserve">NIST, “Post-Quantum Cryptography | CSRC | CSRC,” </w:t>
      </w:r>
      <w:r>
        <w:rPr>
          <w:i/>
          <w:iCs/>
        </w:rPr>
        <w:t>CSRC | NIST</w:t>
      </w:r>
      <w:r>
        <w:t>, Jan. 03, 2017. Available: https://csrc.nist.gov/projects/post-quantum-cryptography</w:t>
      </w:r>
    </w:p>
    <w:p w14:paraId="6AB678CA" w14:textId="77777777" w:rsidR="008D3C3F" w:rsidRDefault="008D3C3F" w:rsidP="008D3C3F">
      <w:pPr>
        <w:pStyle w:val="references"/>
      </w:pPr>
      <w:r w:rsidRPr="008D3C3F">
        <w:t xml:space="preserve">R. J. McEliece, "A public-key cryptosystem based on algebraic coding theory," Jet Propulsion Laboratory DSN Progress Report, vol. 42-44, pp. 114-116, 1978. </w:t>
      </w:r>
    </w:p>
    <w:p w14:paraId="56AAFAAD" w14:textId="77777777" w:rsidR="008D3C3F" w:rsidRDefault="008D3C3F" w:rsidP="008D3C3F">
      <w:pPr>
        <w:pStyle w:val="references"/>
      </w:pPr>
      <w:r w:rsidRPr="008D3C3F">
        <w:t xml:space="preserve">D. Moody, "The need for post-quantum cryptographic standards," Communications of the ACM, vol. 61, no. 2, pp. 29-31, 2018. </w:t>
      </w:r>
    </w:p>
    <w:p w14:paraId="4B5E39FF" w14:textId="77777777" w:rsidR="008D3C3F" w:rsidRDefault="008D3C3F" w:rsidP="008D3C3F">
      <w:pPr>
        <w:pStyle w:val="references"/>
      </w:pPr>
      <w:r>
        <w:t xml:space="preserve">J. Ding and D. Schmidt, “Rainbow, a New Multivariable Polynomial Signature Scheme,” </w:t>
      </w:r>
      <w:r>
        <w:rPr>
          <w:i/>
          <w:iCs/>
        </w:rPr>
        <w:t>Applied Cryptography and Network Security</w:t>
      </w:r>
      <w:r>
        <w:t>, pp. 164–175, 2005, doi: https://doi.org/10.1007/11496137_12</w:t>
      </w:r>
    </w:p>
    <w:p w14:paraId="06B9CD7D" w14:textId="77777777" w:rsidR="008D3C3F" w:rsidRDefault="008D3C3F" w:rsidP="008D3C3F">
      <w:pPr>
        <w:pStyle w:val="references"/>
      </w:pPr>
      <w:r>
        <w:t xml:space="preserve">N. Sendrier, “Code-based cryptography: State of the art and perspectives,” </w:t>
      </w:r>
      <w:r>
        <w:rPr>
          <w:i/>
          <w:iCs/>
        </w:rPr>
        <w:t>IEEE Security &amp; Privacy</w:t>
      </w:r>
      <w:r>
        <w:t>, vol. 15, Art. no. 4, 2017, doi: https://doi.org/10.1109/MSP.2017.3151345</w:t>
      </w:r>
    </w:p>
    <w:p w14:paraId="6D05FBDD" w14:textId="69EE6B02" w:rsidR="003E5B34" w:rsidRPr="003E5B34" w:rsidRDefault="008D3C3F" w:rsidP="003E5B34">
      <w:pPr>
        <w:pStyle w:val="references"/>
      </w:pPr>
      <w:r>
        <w:t xml:space="preserve">C. Gentry, “Fully homomorphic encryption using ideal lattices,” </w:t>
      </w:r>
      <w:r>
        <w:rPr>
          <w:i/>
          <w:iCs/>
        </w:rPr>
        <w:t>Proceedings of the 41st annual ACM symposium on Symposium on theory of computing - STOC ’09</w:t>
      </w:r>
      <w:r>
        <w:t>, 2009, doi: https://doi.org/10.1145/1536414.1536440. Available: https://dl.acm.org/citation.cfm?id=1536414.1536440</w:t>
      </w:r>
    </w:p>
    <w:p w14:paraId="199C3EA8" w14:textId="77777777" w:rsidR="003E5B34" w:rsidRPr="003E5B34" w:rsidRDefault="003E5B34" w:rsidP="003E5B34">
      <w:pPr>
        <w:pStyle w:val="references"/>
        <w:rPr>
          <w:lang w:val="en-AU" w:eastAsia="en-GB"/>
        </w:rPr>
      </w:pPr>
      <w:r w:rsidRPr="003E5B34">
        <w:rPr>
          <w:lang w:val="en-AU" w:eastAsia="en-GB"/>
        </w:rPr>
        <w:t xml:space="preserve">E. Alkim, L. Ducas, T. Pöppelmann, and P. Schwabe, “NewHope Original Submitters Additional Round Two Contributors,” Aug. 2019. </w:t>
      </w:r>
      <w:r w:rsidRPr="003E5B34">
        <w:rPr>
          <w:lang w:val="en-AU" w:eastAsia="en-GB"/>
        </w:rPr>
        <w:t>Available: https://csrc.nist.gov/CSRC/media/Presentations/new-hope-round-2-presentation/images-media/newhope-poeppelmann.pdf. [Accessed: May 26, 2024]</w:t>
      </w:r>
    </w:p>
    <w:p w14:paraId="3A230361" w14:textId="77777777" w:rsidR="00E94E1F" w:rsidRPr="00E94E1F" w:rsidRDefault="00E94E1F" w:rsidP="00E94E1F">
      <w:pPr>
        <w:pStyle w:val="references"/>
        <w:rPr>
          <w:lang w:val="en-AU" w:eastAsia="en-GB"/>
        </w:rPr>
      </w:pPr>
      <w:r w:rsidRPr="00E94E1F">
        <w:rPr>
          <w:lang w:val="en-AU" w:eastAsia="en-GB"/>
        </w:rPr>
        <w:t xml:space="preserve">CemS, “Quantum Computers vs. Classical Computers: Is it the Technology of the Future or Just a Hype? | BULB,” </w:t>
      </w:r>
      <w:r w:rsidRPr="00E94E1F">
        <w:rPr>
          <w:i/>
          <w:iCs/>
          <w:lang w:val="en-AU" w:eastAsia="en-GB"/>
        </w:rPr>
        <w:t>www.bulbapp.io</w:t>
      </w:r>
      <w:r w:rsidRPr="00E94E1F">
        <w:rPr>
          <w:lang w:val="en-AU" w:eastAsia="en-GB"/>
        </w:rPr>
        <w:t>. Available: https://www.bulbapp.io/p/078b4779-bea2-4c1a-9a4f-c7b32d40dfc2/quantum-computers-vs-classical-computers-is-it-the-technology-of-the-future-or-just-a-hype. [Accessed: May 26, 2024]</w:t>
      </w:r>
    </w:p>
    <w:p w14:paraId="7BA774B3" w14:textId="01A00171" w:rsidR="007F33E5" w:rsidRPr="007F33E5" w:rsidRDefault="009A7DBB" w:rsidP="007F33E5">
      <w:pPr>
        <w:pStyle w:val="references"/>
        <w:rPr>
          <w:lang w:val="en-GB"/>
        </w:rPr>
      </w:pPr>
      <w:r>
        <w:rPr>
          <w:lang w:val="en-GB"/>
        </w:rPr>
        <w:t xml:space="preserve">“What is Lattice-based Cryptography? - Utimaco,” </w:t>
      </w:r>
      <w:r>
        <w:rPr>
          <w:i/>
          <w:iCs/>
          <w:lang w:val="en-GB"/>
        </w:rPr>
        <w:t>utimaco.com</w:t>
      </w:r>
      <w:r>
        <w:rPr>
          <w:lang w:val="en-GB"/>
        </w:rPr>
        <w:t xml:space="preserve">, May 12, 2020. Available: </w:t>
      </w:r>
      <w:hyperlink r:id="rId18" w:history="1">
        <w:r>
          <w:rPr>
            <w:lang w:val="en-GB"/>
          </w:rPr>
          <w:t>https://utimaco.com/ser</w:t>
        </w:r>
        <w:r>
          <w:rPr>
            <w:lang w:val="en-GB"/>
          </w:rPr>
          <w:t>v</w:t>
        </w:r>
        <w:r>
          <w:rPr>
            <w:lang w:val="en-GB"/>
          </w:rPr>
          <w:t>ice/knowledge-base/post-quantum-cryptography/what-lattice-based-cryptography</w:t>
        </w:r>
      </w:hyperlink>
    </w:p>
    <w:p w14:paraId="6234F8F4" w14:textId="77777777" w:rsidR="007F33E5" w:rsidRPr="007F33E5" w:rsidRDefault="007F33E5" w:rsidP="007F33E5">
      <w:pPr>
        <w:pStyle w:val="references"/>
        <w:rPr>
          <w:lang w:val="en-AU" w:eastAsia="en-GB"/>
        </w:rPr>
      </w:pPr>
      <w:r w:rsidRPr="007F33E5">
        <w:rPr>
          <w:lang w:val="en-AU" w:eastAsia="en-GB"/>
        </w:rPr>
        <w:t xml:space="preserve">T. Kanstrén, “Merkle Trees: Concepts and Use Cases,” </w:t>
      </w:r>
      <w:r w:rsidRPr="007F33E5">
        <w:rPr>
          <w:i/>
          <w:iCs/>
          <w:lang w:val="en-AU" w:eastAsia="en-GB"/>
        </w:rPr>
        <w:t>Medium</w:t>
      </w:r>
      <w:r w:rsidRPr="007F33E5">
        <w:rPr>
          <w:lang w:val="en-AU" w:eastAsia="en-GB"/>
        </w:rPr>
        <w:t>, Feb. 20, 2021. Available: https://medium.com/coinmonks/merkle-trees-concepts-and-use-cases-5da873702318</w:t>
      </w:r>
    </w:p>
    <w:p w14:paraId="6F7346B9" w14:textId="5F02592D" w:rsidR="009A7DBB" w:rsidRDefault="009A7DBB" w:rsidP="009A7DBB">
      <w:pPr>
        <w:pStyle w:val="references"/>
        <w:rPr>
          <w:lang w:val="en-GB"/>
        </w:rPr>
      </w:pPr>
      <w:r>
        <w:rPr>
          <w:lang w:val="en-GB"/>
        </w:rPr>
        <w:t xml:space="preserve">www.naukri.com, “Code 360 by Coding Ninjas,” </w:t>
      </w:r>
      <w:r>
        <w:rPr>
          <w:i/>
          <w:iCs/>
          <w:lang w:val="en-GB"/>
        </w:rPr>
        <w:t>Naukri.com</w:t>
      </w:r>
      <w:r>
        <w:rPr>
          <w:lang w:val="en-GB"/>
        </w:rPr>
        <w:t xml:space="preserve">, 2024. Available: </w:t>
      </w:r>
      <w:hyperlink r:id="rId19" w:history="1">
        <w:r>
          <w:rPr>
            <w:lang w:val="en-GB"/>
          </w:rPr>
          <w:t>https://www.naukri.com/code360/library/code-based-cryptography-and-the-mceliece</w:t>
        </w:r>
        <w:r>
          <w:rPr>
            <w:lang w:val="en-GB"/>
          </w:rPr>
          <w:t>-</w:t>
        </w:r>
        <w:r>
          <w:rPr>
            <w:lang w:val="en-GB"/>
          </w:rPr>
          <w:t>cryptosystem</w:t>
        </w:r>
      </w:hyperlink>
      <w:r>
        <w:rPr>
          <w:lang w:val="en-GB"/>
        </w:rPr>
        <w:t>. [Accessed: May 18, 2024]</w:t>
      </w:r>
    </w:p>
    <w:p w14:paraId="346D0C5C" w14:textId="7823F0A1" w:rsidR="009A7DBB" w:rsidRDefault="009A7DBB" w:rsidP="009A7DBB">
      <w:pPr>
        <w:pStyle w:val="references"/>
        <w:rPr>
          <w:lang w:val="en-GB"/>
        </w:rPr>
      </w:pPr>
      <w:r>
        <w:rPr>
          <w:lang w:val="en-GB"/>
        </w:rPr>
        <w:t xml:space="preserve">P. B. B. O. FRSE, “Supersingular Isogeny Diffie-Hellman (SIDH) for Post Quantum Computer Key Generation,” </w:t>
      </w:r>
      <w:r>
        <w:rPr>
          <w:i/>
          <w:iCs/>
          <w:lang w:val="en-GB"/>
        </w:rPr>
        <w:t>Coinmonks</w:t>
      </w:r>
      <w:r>
        <w:rPr>
          <w:lang w:val="en-GB"/>
        </w:rPr>
        <w:t xml:space="preserve">, Mar. 22, 2020. Available: </w:t>
      </w:r>
      <w:hyperlink r:id="rId20" w:history="1">
        <w:r>
          <w:rPr>
            <w:lang w:val="en-GB"/>
          </w:rPr>
          <w:t>https://medium.com/coinmonks/supersingular-isogeny-diffie-hellman-sidh-for-post-quantum-computer-key-generation-6742d2ea78dc</w:t>
        </w:r>
      </w:hyperlink>
      <w:r>
        <w:rPr>
          <w:lang w:val="en-GB"/>
        </w:rPr>
        <w:t>. [Accessed: May 18, 2024]</w:t>
      </w:r>
    </w:p>
    <w:p w14:paraId="56800781" w14:textId="15D3562A" w:rsidR="009A7DBB" w:rsidRDefault="009A7DBB" w:rsidP="009A7DBB">
      <w:pPr>
        <w:pStyle w:val="references"/>
        <w:rPr>
          <w:lang w:val="en-GB"/>
        </w:rPr>
      </w:pPr>
      <w:r>
        <w:rPr>
          <w:lang w:val="en-GB"/>
        </w:rPr>
        <w:t xml:space="preserve">Simplilearn, “What Is RSA Algorithm In Cryptography? | Simplilearn,” </w:t>
      </w:r>
      <w:r>
        <w:rPr>
          <w:i/>
          <w:iCs/>
          <w:lang w:val="en-GB"/>
        </w:rPr>
        <w:t>Simplilearn.com</w:t>
      </w:r>
      <w:r>
        <w:rPr>
          <w:lang w:val="en-GB"/>
        </w:rPr>
        <w:t xml:space="preserve">, Jul. 29, 2021. Available: </w:t>
      </w:r>
      <w:hyperlink r:id="rId21" w:history="1">
        <w:r>
          <w:rPr>
            <w:lang w:val="en-GB"/>
          </w:rPr>
          <w:t>https://www.simplilearn.com/tutorials/cryptography-tutorial/rsa-algorithm</w:t>
        </w:r>
      </w:hyperlink>
    </w:p>
    <w:p w14:paraId="08ACB0CA" w14:textId="679D3E88" w:rsidR="009A7DBB" w:rsidRDefault="009A7DBB" w:rsidP="009A7DBB">
      <w:pPr>
        <w:pStyle w:val="references"/>
        <w:rPr>
          <w:lang w:val="en-GB"/>
        </w:rPr>
      </w:pPr>
      <w:r>
        <w:rPr>
          <w:lang w:val="en-GB"/>
        </w:rPr>
        <w:t xml:space="preserve">M. News, “Classical Computers Faster for Small Problems,” </w:t>
      </w:r>
      <w:r>
        <w:rPr>
          <w:i/>
          <w:iCs/>
          <w:lang w:val="en-GB"/>
        </w:rPr>
        <w:t>Mirage News</w:t>
      </w:r>
      <w:r>
        <w:rPr>
          <w:lang w:val="en-GB"/>
        </w:rPr>
        <w:t xml:space="preserve">. Available: </w:t>
      </w:r>
      <w:hyperlink r:id="rId22" w:history="1">
        <w:r>
          <w:rPr>
            <w:lang w:val="en-GB"/>
          </w:rPr>
          <w:t>https://www.miragenews.com/classical-computers-faster-for-small-problems-1014607/</w:t>
        </w:r>
      </w:hyperlink>
    </w:p>
    <w:p w14:paraId="6406EF73" w14:textId="2FB6B90A" w:rsidR="009A7DBB" w:rsidRDefault="009A7DBB" w:rsidP="009A7DBB">
      <w:pPr>
        <w:pStyle w:val="references"/>
        <w:rPr>
          <w:lang w:val="en-GB"/>
        </w:rPr>
      </w:pPr>
      <w:r>
        <w:rPr>
          <w:lang w:val="en-GB"/>
        </w:rPr>
        <w:t xml:space="preserve">“Where is post-quantum cryptography used?,” </w:t>
      </w:r>
      <w:r>
        <w:rPr>
          <w:i/>
          <w:iCs/>
          <w:lang w:val="en-GB"/>
        </w:rPr>
        <w:t>www.microcontrollertips.com</w:t>
      </w:r>
      <w:r>
        <w:rPr>
          <w:lang w:val="en-GB"/>
        </w:rPr>
        <w:t xml:space="preserve">. Available: </w:t>
      </w:r>
      <w:hyperlink r:id="rId23" w:history="1">
        <w:r>
          <w:rPr>
            <w:lang w:val="en-GB"/>
          </w:rPr>
          <w:t>https://www.microcontrollertips.com/post-quantum-crypto-standardization-where-we-are/</w:t>
        </w:r>
      </w:hyperlink>
      <w:r>
        <w:rPr>
          <w:lang w:val="en-GB"/>
        </w:rPr>
        <w:t>. [Accessed: May 18, 2024]</w:t>
      </w:r>
    </w:p>
    <w:p w14:paraId="6218FD00" w14:textId="6D3E21CE" w:rsidR="00DE0B78" w:rsidRPr="00DE0B78" w:rsidRDefault="009A7DBB" w:rsidP="009A7DBB">
      <w:pPr>
        <w:pStyle w:val="references"/>
      </w:pPr>
      <w:r>
        <w:rPr>
          <w:lang w:val="en-GB"/>
        </w:rPr>
        <w:t xml:space="preserve">M. Geurden, “A New Future for Military Security Using Fully Homomorphic Encryption,” 2018. doi: </w:t>
      </w:r>
      <w:hyperlink r:id="rId24" w:history="1">
        <w:r>
          <w:rPr>
            <w:lang w:val="en-GB"/>
          </w:rPr>
          <w:t>https://doi.org/10.13140/RG.2.2.20018.86722</w:t>
        </w:r>
      </w:hyperlink>
    </w:p>
    <w:p w14:paraId="725A0080" w14:textId="77777777" w:rsidR="00DE0B78" w:rsidRDefault="00DE0B78" w:rsidP="0000589B">
      <w:pPr>
        <w:jc w:val="both"/>
      </w:pPr>
    </w:p>
    <w:p w14:paraId="1B901CF1" w14:textId="77777777" w:rsidR="00DE0B78" w:rsidRDefault="00DE0B78" w:rsidP="0000589B">
      <w:pPr>
        <w:jc w:val="both"/>
      </w:pPr>
    </w:p>
    <w:p w14:paraId="045D4184" w14:textId="77777777" w:rsidR="00DE0B78" w:rsidRDefault="00DE0B78" w:rsidP="0000589B">
      <w:pPr>
        <w:jc w:val="both"/>
      </w:pPr>
    </w:p>
    <w:p w14:paraId="2605FE35" w14:textId="77777777" w:rsidR="00A25601" w:rsidRDefault="00A25601" w:rsidP="00A25601">
      <w:pPr>
        <w:jc w:val="both"/>
      </w:pPr>
    </w:p>
    <w:p w14:paraId="4BF2D154" w14:textId="77777777" w:rsidR="00A25601" w:rsidRDefault="00A25601" w:rsidP="00A25601">
      <w:pPr>
        <w:jc w:val="both"/>
      </w:pPr>
    </w:p>
    <w:p w14:paraId="0F91F63C" w14:textId="77777777" w:rsidR="00A25601" w:rsidRDefault="00A25601" w:rsidP="00A25601">
      <w:pPr>
        <w:jc w:val="both"/>
      </w:pPr>
    </w:p>
    <w:p w14:paraId="2F125224" w14:textId="77777777" w:rsidR="00A25601" w:rsidRDefault="00A25601" w:rsidP="00A25601">
      <w:pPr>
        <w:jc w:val="both"/>
      </w:pPr>
    </w:p>
    <w:p w14:paraId="4BF75ED3" w14:textId="77777777" w:rsidR="00A25601" w:rsidRDefault="00A25601" w:rsidP="00A25601">
      <w:pPr>
        <w:jc w:val="both"/>
      </w:pPr>
    </w:p>
    <w:p w14:paraId="7BCD1868" w14:textId="77777777" w:rsidR="00A25601" w:rsidRDefault="00A25601" w:rsidP="00A25601">
      <w:pPr>
        <w:jc w:val="both"/>
      </w:pPr>
    </w:p>
    <w:p w14:paraId="78D047A0" w14:textId="69AC03AE" w:rsidR="00836367" w:rsidRPr="00F96569" w:rsidRDefault="00836367" w:rsidP="003C130C">
      <w:pPr>
        <w:pStyle w:val="references"/>
        <w:numPr>
          <w:ilvl w:val="0"/>
          <w:numId w:val="0"/>
        </w:numPr>
        <w:tabs>
          <w:tab w:val="start" w:pos="276.45pt"/>
        </w:tabs>
        <w:spacing w:line="12pt" w:lineRule="auto"/>
        <w:rPr>
          <w:rFonts w:eastAsia="SimSun"/>
          <w:b/>
          <w:noProof w:val="0"/>
          <w:color w:val="FF0000"/>
          <w:spacing w:val="-1"/>
          <w:sz w:val="20"/>
          <w:szCs w:val="20"/>
          <w:lang w:val="x-none" w:eastAsia="x-none"/>
        </w:rPr>
        <w:sectPr w:rsidR="00836367" w:rsidRPr="00F96569" w:rsidSect="002316D2">
          <w:type w:val="continuous"/>
          <w:pgSz w:w="595.30pt" w:h="841.90pt" w:code="9"/>
          <w:pgMar w:top="53.85pt" w:right="42.55pt" w:bottom="72pt" w:left="42.55pt" w:header="36pt" w:footer="36pt" w:gutter="0pt"/>
          <w:cols w:num="2" w:space="18pt"/>
          <w:docGrid w:linePitch="360"/>
        </w:sectPr>
      </w:pPr>
    </w:p>
    <w:p w14:paraId="6958B969" w14:textId="1A8193BB" w:rsidR="009303D9" w:rsidRDefault="009303D9" w:rsidP="003C130C">
      <w:pPr>
        <w:tabs>
          <w:tab w:val="start" w:pos="276.45pt"/>
        </w:tabs>
        <w:jc w:val="both"/>
      </w:pPr>
    </w:p>
    <w:sectPr w:rsidR="009303D9" w:rsidSect="00B658B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57C3B8" w14:textId="77777777" w:rsidR="00920DB4" w:rsidRDefault="00920DB4" w:rsidP="001A3B3D">
      <w:r>
        <w:separator/>
      </w:r>
    </w:p>
  </w:endnote>
  <w:endnote w:type="continuationSeparator" w:id="0">
    <w:p w14:paraId="10036435" w14:textId="77777777" w:rsidR="00920DB4" w:rsidRDefault="00920D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C666C9" w14:textId="6B78BE1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0CE185" w14:textId="77777777" w:rsidR="00920DB4" w:rsidRDefault="00920DB4" w:rsidP="001A3B3D">
      <w:r>
        <w:separator/>
      </w:r>
    </w:p>
  </w:footnote>
  <w:footnote w:type="continuationSeparator" w:id="0">
    <w:p w14:paraId="4676E122" w14:textId="77777777" w:rsidR="00920DB4" w:rsidRDefault="00920D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667089"/>
    <w:multiLevelType w:val="multilevel"/>
    <w:tmpl w:val="2CCAAD9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1AD7F10"/>
    <w:multiLevelType w:val="hybridMultilevel"/>
    <w:tmpl w:val="C2167FB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0D4962FF"/>
    <w:multiLevelType w:val="multilevel"/>
    <w:tmpl w:val="3392BBC6"/>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0E534440"/>
    <w:multiLevelType w:val="hybridMultilevel"/>
    <w:tmpl w:val="58E2409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0F2B0C5E"/>
    <w:multiLevelType w:val="hybridMultilevel"/>
    <w:tmpl w:val="A4BC55BA"/>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0FDB0974"/>
    <w:multiLevelType w:val="hybridMultilevel"/>
    <w:tmpl w:val="091CE73C"/>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13F715F3"/>
    <w:multiLevelType w:val="multilevel"/>
    <w:tmpl w:val="9F2036E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1A933EF1"/>
    <w:multiLevelType w:val="hybridMultilevel"/>
    <w:tmpl w:val="124C329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49D5063"/>
    <w:multiLevelType w:val="hybridMultilevel"/>
    <w:tmpl w:val="6D5C016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2" w15:restartNumberingAfterBreak="0">
    <w:nsid w:val="26B23069"/>
    <w:multiLevelType w:val="hybridMultilevel"/>
    <w:tmpl w:val="B9C8CC32"/>
    <w:lvl w:ilvl="0" w:tplc="1FF445BC">
      <w:start w:val="3"/>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306D7789"/>
    <w:multiLevelType w:val="multilevel"/>
    <w:tmpl w:val="48CE7312"/>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C6945D7"/>
    <w:multiLevelType w:val="multilevel"/>
    <w:tmpl w:val="2EFCE56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3F8E71DB"/>
    <w:multiLevelType w:val="multilevel"/>
    <w:tmpl w:val="6E4AA8CE"/>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1F35B2B"/>
    <w:multiLevelType w:val="hybridMultilevel"/>
    <w:tmpl w:val="688E6FC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15:restartNumberingAfterBreak="0">
    <w:nsid w:val="42E5082D"/>
    <w:multiLevelType w:val="hybridMultilevel"/>
    <w:tmpl w:val="153612C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2" w15:restartNumberingAfterBreak="0">
    <w:nsid w:val="44CF06D7"/>
    <w:multiLevelType w:val="hybridMultilevel"/>
    <w:tmpl w:val="0DFCD0D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3" w15:restartNumberingAfterBreak="0">
    <w:nsid w:val="471835EB"/>
    <w:multiLevelType w:val="multilevel"/>
    <w:tmpl w:val="7484601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47235593"/>
    <w:multiLevelType w:val="hybridMultilevel"/>
    <w:tmpl w:val="C092464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5" w15:restartNumberingAfterBreak="0">
    <w:nsid w:val="47263B58"/>
    <w:multiLevelType w:val="hybridMultilevel"/>
    <w:tmpl w:val="F8044456"/>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8" w15:restartNumberingAfterBreak="0">
    <w:nsid w:val="59196264"/>
    <w:multiLevelType w:val="multilevel"/>
    <w:tmpl w:val="C1DA5B5C"/>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9" w15:restartNumberingAfterBreak="0">
    <w:nsid w:val="65B632FF"/>
    <w:multiLevelType w:val="multilevel"/>
    <w:tmpl w:val="2942106C"/>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6AEB09EE"/>
    <w:multiLevelType w:val="hybridMultilevel"/>
    <w:tmpl w:val="037C20F2"/>
    <w:lvl w:ilvl="0" w:tplc="1C403D9C">
      <w:start w:val="3"/>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C04249"/>
    <w:multiLevelType w:val="hybridMultilevel"/>
    <w:tmpl w:val="AEB871C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4" w15:restartNumberingAfterBreak="0">
    <w:nsid w:val="6D9A6D7D"/>
    <w:multiLevelType w:val="hybridMultilevel"/>
    <w:tmpl w:val="9DF8BD1C"/>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5" w15:restartNumberingAfterBreak="0">
    <w:nsid w:val="707C1079"/>
    <w:multiLevelType w:val="hybridMultilevel"/>
    <w:tmpl w:val="725497D6"/>
    <w:lvl w:ilvl="0" w:tplc="9A7637BA">
      <w:start w:val="1"/>
      <w:numFmt w:val="lowerLetter"/>
      <w:lvlText w:val="%1."/>
      <w:lvlJc w:val="start"/>
      <w:pPr>
        <w:ind w:start="36pt" w:hanging="18pt"/>
      </w:pPr>
      <w:rPr>
        <w:rFonts w:ascii="Times New Roman" w:eastAsia="SimSun" w:hAnsi="Times New Roman" w:cs="Times New Roman"/>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6" w15:restartNumberingAfterBreak="0">
    <w:nsid w:val="7A561236"/>
    <w:multiLevelType w:val="hybridMultilevel"/>
    <w:tmpl w:val="B896063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7" w15:restartNumberingAfterBreak="0">
    <w:nsid w:val="7F4672D2"/>
    <w:multiLevelType w:val="hybridMultilevel"/>
    <w:tmpl w:val="9738A514"/>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17381332">
    <w:abstractNumId w:val="25"/>
  </w:num>
  <w:num w:numId="2" w16cid:durableId="1206723221">
    <w:abstractNumId w:val="41"/>
  </w:num>
  <w:num w:numId="3" w16cid:durableId="391730233">
    <w:abstractNumId w:val="23"/>
  </w:num>
  <w:num w:numId="4" w16cid:durableId="717630555">
    <w:abstractNumId w:val="29"/>
  </w:num>
  <w:num w:numId="5" w16cid:durableId="765272897">
    <w:abstractNumId w:val="29"/>
  </w:num>
  <w:num w:numId="6" w16cid:durableId="1481074596">
    <w:abstractNumId w:val="29"/>
  </w:num>
  <w:num w:numId="7" w16cid:durableId="128595656">
    <w:abstractNumId w:val="29"/>
  </w:num>
  <w:num w:numId="8" w16cid:durableId="1915357682">
    <w:abstractNumId w:val="37"/>
  </w:num>
  <w:num w:numId="9" w16cid:durableId="748699643">
    <w:abstractNumId w:val="43"/>
  </w:num>
  <w:num w:numId="10" w16cid:durableId="1352759358">
    <w:abstractNumId w:val="26"/>
  </w:num>
  <w:num w:numId="11" w16cid:durableId="1646078852">
    <w:abstractNumId w:val="20"/>
  </w:num>
  <w:num w:numId="12" w16cid:durableId="1441801584">
    <w:abstractNumId w:val="19"/>
  </w:num>
  <w:num w:numId="13" w16cid:durableId="2030259289">
    <w:abstractNumId w:val="0"/>
  </w:num>
  <w:num w:numId="14" w16cid:durableId="1895853520">
    <w:abstractNumId w:val="10"/>
  </w:num>
  <w:num w:numId="15" w16cid:durableId="1787461592">
    <w:abstractNumId w:val="8"/>
  </w:num>
  <w:num w:numId="16" w16cid:durableId="1743067525">
    <w:abstractNumId w:val="7"/>
  </w:num>
  <w:num w:numId="17" w16cid:durableId="242640835">
    <w:abstractNumId w:val="6"/>
  </w:num>
  <w:num w:numId="18" w16cid:durableId="782771130">
    <w:abstractNumId w:val="5"/>
  </w:num>
  <w:num w:numId="19" w16cid:durableId="1282148239">
    <w:abstractNumId w:val="9"/>
  </w:num>
  <w:num w:numId="20" w16cid:durableId="1797329566">
    <w:abstractNumId w:val="4"/>
  </w:num>
  <w:num w:numId="21" w16cid:durableId="547179678">
    <w:abstractNumId w:val="3"/>
  </w:num>
  <w:num w:numId="22" w16cid:durableId="1583443695">
    <w:abstractNumId w:val="2"/>
  </w:num>
  <w:num w:numId="23" w16cid:durableId="1994872703">
    <w:abstractNumId w:val="1"/>
  </w:num>
  <w:num w:numId="24" w16cid:durableId="601037112">
    <w:abstractNumId w:val="36"/>
  </w:num>
  <w:num w:numId="25" w16cid:durableId="1966308955">
    <w:abstractNumId w:val="14"/>
  </w:num>
  <w:num w:numId="26" w16cid:durableId="1706101276">
    <w:abstractNumId w:val="22"/>
  </w:num>
  <w:num w:numId="27" w16cid:durableId="54085559">
    <w:abstractNumId w:val="40"/>
  </w:num>
  <w:num w:numId="28" w16cid:durableId="1385837800">
    <w:abstractNumId w:val="42"/>
  </w:num>
  <w:num w:numId="29" w16cid:durableId="1616018249">
    <w:abstractNumId w:val="17"/>
  </w:num>
  <w:num w:numId="30" w16cid:durableId="133526652">
    <w:abstractNumId w:val="27"/>
  </w:num>
  <w:num w:numId="31" w16cid:durableId="418721100">
    <w:abstractNumId w:val="33"/>
  </w:num>
  <w:num w:numId="32" w16cid:durableId="1152216926">
    <w:abstractNumId w:val="11"/>
  </w:num>
  <w:num w:numId="33" w16cid:durableId="494685812">
    <w:abstractNumId w:val="38"/>
  </w:num>
  <w:num w:numId="34" w16cid:durableId="217859604">
    <w:abstractNumId w:val="24"/>
  </w:num>
  <w:num w:numId="35" w16cid:durableId="394596699">
    <w:abstractNumId w:val="13"/>
  </w:num>
  <w:num w:numId="36" w16cid:durableId="683944278">
    <w:abstractNumId w:val="39"/>
  </w:num>
  <w:num w:numId="37" w16cid:durableId="946161853">
    <w:abstractNumId w:val="28"/>
  </w:num>
  <w:num w:numId="38" w16cid:durableId="1168670040">
    <w:abstractNumId w:val="35"/>
  </w:num>
  <w:num w:numId="39" w16cid:durableId="355272885">
    <w:abstractNumId w:val="45"/>
  </w:num>
  <w:num w:numId="40" w16cid:durableId="422723049">
    <w:abstractNumId w:val="46"/>
  </w:num>
  <w:num w:numId="41" w16cid:durableId="1721973612">
    <w:abstractNumId w:val="47"/>
  </w:num>
  <w:num w:numId="42" w16cid:durableId="1180701508">
    <w:abstractNumId w:val="44"/>
  </w:num>
  <w:num w:numId="43" w16cid:durableId="20589380">
    <w:abstractNumId w:val="16"/>
  </w:num>
  <w:num w:numId="44" w16cid:durableId="313416076">
    <w:abstractNumId w:val="32"/>
  </w:num>
  <w:num w:numId="45" w16cid:durableId="1657146605">
    <w:abstractNumId w:val="31"/>
  </w:num>
  <w:num w:numId="46" w16cid:durableId="921334824">
    <w:abstractNumId w:val="12"/>
  </w:num>
  <w:num w:numId="47" w16cid:durableId="1367676786">
    <w:abstractNumId w:val="30"/>
  </w:num>
  <w:num w:numId="48" w16cid:durableId="1253665963">
    <w:abstractNumId w:val="21"/>
  </w:num>
  <w:num w:numId="49" w16cid:durableId="428237803">
    <w:abstractNumId w:val="18"/>
  </w:num>
  <w:num w:numId="50" w16cid:durableId="432556875">
    <w:abstractNumId w:val="15"/>
  </w:num>
  <w:num w:numId="51" w16cid:durableId="1974018282">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89B"/>
    <w:rsid w:val="00017FAA"/>
    <w:rsid w:val="0004781E"/>
    <w:rsid w:val="00052C4D"/>
    <w:rsid w:val="0008758A"/>
    <w:rsid w:val="000C1E68"/>
    <w:rsid w:val="000F459F"/>
    <w:rsid w:val="00105D51"/>
    <w:rsid w:val="00112A32"/>
    <w:rsid w:val="0019219F"/>
    <w:rsid w:val="001A2EFD"/>
    <w:rsid w:val="001A3B3D"/>
    <w:rsid w:val="001B5253"/>
    <w:rsid w:val="001B67DC"/>
    <w:rsid w:val="002254A9"/>
    <w:rsid w:val="002316D2"/>
    <w:rsid w:val="00233D97"/>
    <w:rsid w:val="002347A2"/>
    <w:rsid w:val="00271928"/>
    <w:rsid w:val="00285029"/>
    <w:rsid w:val="002850E3"/>
    <w:rsid w:val="002A138F"/>
    <w:rsid w:val="002A2B88"/>
    <w:rsid w:val="002A7727"/>
    <w:rsid w:val="002C4E68"/>
    <w:rsid w:val="00310587"/>
    <w:rsid w:val="00325572"/>
    <w:rsid w:val="003476BB"/>
    <w:rsid w:val="00354FCF"/>
    <w:rsid w:val="00374826"/>
    <w:rsid w:val="00374D5E"/>
    <w:rsid w:val="003A1789"/>
    <w:rsid w:val="003A19E2"/>
    <w:rsid w:val="003A2B9D"/>
    <w:rsid w:val="003B2B40"/>
    <w:rsid w:val="003B4E04"/>
    <w:rsid w:val="003C130C"/>
    <w:rsid w:val="003E5B34"/>
    <w:rsid w:val="003F5A08"/>
    <w:rsid w:val="00404E4A"/>
    <w:rsid w:val="00420716"/>
    <w:rsid w:val="004325FB"/>
    <w:rsid w:val="00433873"/>
    <w:rsid w:val="004432BA"/>
    <w:rsid w:val="0044407E"/>
    <w:rsid w:val="00445ADC"/>
    <w:rsid w:val="00447BB9"/>
    <w:rsid w:val="0046031D"/>
    <w:rsid w:val="00473AC9"/>
    <w:rsid w:val="00482475"/>
    <w:rsid w:val="004D72B5"/>
    <w:rsid w:val="004F3677"/>
    <w:rsid w:val="00500A7E"/>
    <w:rsid w:val="005141A8"/>
    <w:rsid w:val="005343BB"/>
    <w:rsid w:val="00551B7F"/>
    <w:rsid w:val="00565AD5"/>
    <w:rsid w:val="0056610F"/>
    <w:rsid w:val="00575BCA"/>
    <w:rsid w:val="005928B0"/>
    <w:rsid w:val="005A5A90"/>
    <w:rsid w:val="005B0344"/>
    <w:rsid w:val="005B520E"/>
    <w:rsid w:val="005C31DA"/>
    <w:rsid w:val="005E2800"/>
    <w:rsid w:val="006013B3"/>
    <w:rsid w:val="00601C8E"/>
    <w:rsid w:val="00605825"/>
    <w:rsid w:val="00622F35"/>
    <w:rsid w:val="00635922"/>
    <w:rsid w:val="00645D22"/>
    <w:rsid w:val="00651A08"/>
    <w:rsid w:val="00654204"/>
    <w:rsid w:val="00670434"/>
    <w:rsid w:val="006A4D93"/>
    <w:rsid w:val="006B6B66"/>
    <w:rsid w:val="006D03AA"/>
    <w:rsid w:val="006F6D3D"/>
    <w:rsid w:val="007012FC"/>
    <w:rsid w:val="00715BEA"/>
    <w:rsid w:val="00740EEA"/>
    <w:rsid w:val="00751681"/>
    <w:rsid w:val="00761213"/>
    <w:rsid w:val="0077447E"/>
    <w:rsid w:val="0077722C"/>
    <w:rsid w:val="007901A3"/>
    <w:rsid w:val="00794804"/>
    <w:rsid w:val="007A3DCF"/>
    <w:rsid w:val="007B33F1"/>
    <w:rsid w:val="007B6DDA"/>
    <w:rsid w:val="007C0308"/>
    <w:rsid w:val="007C2FF2"/>
    <w:rsid w:val="007D6232"/>
    <w:rsid w:val="007E3BDA"/>
    <w:rsid w:val="007F1F99"/>
    <w:rsid w:val="007F33E5"/>
    <w:rsid w:val="007F768F"/>
    <w:rsid w:val="0080791D"/>
    <w:rsid w:val="00836367"/>
    <w:rsid w:val="00857323"/>
    <w:rsid w:val="00873603"/>
    <w:rsid w:val="008A2C7D"/>
    <w:rsid w:val="008B6524"/>
    <w:rsid w:val="008C4B23"/>
    <w:rsid w:val="008D3C3F"/>
    <w:rsid w:val="008E5D79"/>
    <w:rsid w:val="008F6E2C"/>
    <w:rsid w:val="009011A4"/>
    <w:rsid w:val="009052FA"/>
    <w:rsid w:val="00907159"/>
    <w:rsid w:val="00920DB4"/>
    <w:rsid w:val="009303D9"/>
    <w:rsid w:val="00933C64"/>
    <w:rsid w:val="00954987"/>
    <w:rsid w:val="00972203"/>
    <w:rsid w:val="009A7DBB"/>
    <w:rsid w:val="009E0ACE"/>
    <w:rsid w:val="009E38C7"/>
    <w:rsid w:val="009E6F08"/>
    <w:rsid w:val="009F127A"/>
    <w:rsid w:val="009F1D79"/>
    <w:rsid w:val="00A059B3"/>
    <w:rsid w:val="00A25601"/>
    <w:rsid w:val="00A5176D"/>
    <w:rsid w:val="00AB2D38"/>
    <w:rsid w:val="00AB6400"/>
    <w:rsid w:val="00AB793B"/>
    <w:rsid w:val="00AE08A7"/>
    <w:rsid w:val="00AE3409"/>
    <w:rsid w:val="00AF22DB"/>
    <w:rsid w:val="00B01954"/>
    <w:rsid w:val="00B11A60"/>
    <w:rsid w:val="00B22613"/>
    <w:rsid w:val="00B247B7"/>
    <w:rsid w:val="00B36829"/>
    <w:rsid w:val="00B44A76"/>
    <w:rsid w:val="00B46AC3"/>
    <w:rsid w:val="00B53E8F"/>
    <w:rsid w:val="00B658B6"/>
    <w:rsid w:val="00B768D1"/>
    <w:rsid w:val="00BA1025"/>
    <w:rsid w:val="00BC3420"/>
    <w:rsid w:val="00BD670B"/>
    <w:rsid w:val="00BE518C"/>
    <w:rsid w:val="00BE7D3C"/>
    <w:rsid w:val="00BF1B48"/>
    <w:rsid w:val="00BF5FF6"/>
    <w:rsid w:val="00C0207F"/>
    <w:rsid w:val="00C02F92"/>
    <w:rsid w:val="00C16117"/>
    <w:rsid w:val="00C3075A"/>
    <w:rsid w:val="00C41164"/>
    <w:rsid w:val="00C919A4"/>
    <w:rsid w:val="00C95B16"/>
    <w:rsid w:val="00CA4392"/>
    <w:rsid w:val="00CC393F"/>
    <w:rsid w:val="00D0180F"/>
    <w:rsid w:val="00D2176E"/>
    <w:rsid w:val="00D632BE"/>
    <w:rsid w:val="00D72D06"/>
    <w:rsid w:val="00D7522C"/>
    <w:rsid w:val="00D7536F"/>
    <w:rsid w:val="00D76668"/>
    <w:rsid w:val="00DE0B78"/>
    <w:rsid w:val="00DF538D"/>
    <w:rsid w:val="00E01172"/>
    <w:rsid w:val="00E07383"/>
    <w:rsid w:val="00E165BC"/>
    <w:rsid w:val="00E61E12"/>
    <w:rsid w:val="00E7596C"/>
    <w:rsid w:val="00E878F2"/>
    <w:rsid w:val="00E902C9"/>
    <w:rsid w:val="00E94E1F"/>
    <w:rsid w:val="00EA0EFF"/>
    <w:rsid w:val="00EB5F7E"/>
    <w:rsid w:val="00EC2CAD"/>
    <w:rsid w:val="00ED0149"/>
    <w:rsid w:val="00EE7E1B"/>
    <w:rsid w:val="00EF7DE3"/>
    <w:rsid w:val="00F00937"/>
    <w:rsid w:val="00F03103"/>
    <w:rsid w:val="00F12082"/>
    <w:rsid w:val="00F271DE"/>
    <w:rsid w:val="00F27625"/>
    <w:rsid w:val="00F36B1E"/>
    <w:rsid w:val="00F627DA"/>
    <w:rsid w:val="00F7288F"/>
    <w:rsid w:val="00F847A6"/>
    <w:rsid w:val="00F87158"/>
    <w:rsid w:val="00F93BB2"/>
    <w:rsid w:val="00F9441B"/>
    <w:rsid w:val="00F94B96"/>
    <w:rsid w:val="00FA4C32"/>
    <w:rsid w:val="00FC63F7"/>
    <w:rsid w:val="00FE7114"/>
    <w:rsid w:val="00FF18FD"/>
    <w:rsid w:val="00FF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085D2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EE7E1B"/>
    <w:pPr>
      <w:spacing w:after="10pt"/>
    </w:pPr>
    <w:rPr>
      <w:i/>
      <w:iCs/>
      <w:color w:val="44546A" w:themeColor="text2"/>
      <w:sz w:val="18"/>
      <w:szCs w:val="18"/>
    </w:rPr>
  </w:style>
  <w:style w:type="character" w:styleId="Hyperlink">
    <w:name w:val="Hyperlink"/>
    <w:basedOn w:val="DefaultParagraphFont"/>
    <w:rsid w:val="00325572"/>
    <w:rPr>
      <w:color w:val="0563C1" w:themeColor="hyperlink"/>
      <w:u w:val="single"/>
    </w:rPr>
  </w:style>
  <w:style w:type="character" w:styleId="UnresolvedMention">
    <w:name w:val="Unresolved Mention"/>
    <w:basedOn w:val="DefaultParagraphFont"/>
    <w:uiPriority w:val="99"/>
    <w:semiHidden/>
    <w:unhideWhenUsed/>
    <w:rsid w:val="00325572"/>
    <w:rPr>
      <w:color w:val="605E5C"/>
      <w:shd w:val="clear" w:color="auto" w:fill="E1DFDD"/>
    </w:rPr>
  </w:style>
  <w:style w:type="character" w:styleId="FollowedHyperlink">
    <w:name w:val="FollowedHyperlink"/>
    <w:basedOn w:val="DefaultParagraphFont"/>
    <w:rsid w:val="00325572"/>
    <w:rPr>
      <w:color w:val="954F72" w:themeColor="followedHyperlink"/>
      <w:u w:val="single"/>
    </w:rPr>
  </w:style>
  <w:style w:type="paragraph" w:styleId="ListParagraph">
    <w:name w:val="List Paragraph"/>
    <w:basedOn w:val="Normal"/>
    <w:uiPriority w:val="34"/>
    <w:qFormat/>
    <w:rsid w:val="00AB2D38"/>
    <w:pPr>
      <w:ind w:start="36pt"/>
      <w:contextualSpacing/>
    </w:pPr>
  </w:style>
  <w:style w:type="paragraph" w:styleId="NormalWeb">
    <w:name w:val="Normal (Web)"/>
    <w:basedOn w:val="Normal"/>
    <w:uiPriority w:val="99"/>
    <w:unhideWhenUsed/>
    <w:rsid w:val="003A1789"/>
    <w:pPr>
      <w:spacing w:before="5pt" w:beforeAutospacing="1" w:after="5pt" w:afterAutospacing="1"/>
      <w:jc w:val="start"/>
    </w:pPr>
    <w:rPr>
      <w:rFonts w:eastAsia="Times New Roman"/>
      <w:sz w:val="24"/>
      <w:szCs w:val="24"/>
      <w:lang w:val="en-AU"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4306">
      <w:bodyDiv w:val="1"/>
      <w:marLeft w:val="0pt"/>
      <w:marRight w:val="0pt"/>
      <w:marTop w:val="0pt"/>
      <w:marBottom w:val="0pt"/>
      <w:divBdr>
        <w:top w:val="none" w:sz="0" w:space="0" w:color="auto"/>
        <w:left w:val="none" w:sz="0" w:space="0" w:color="auto"/>
        <w:bottom w:val="none" w:sz="0" w:space="0" w:color="auto"/>
        <w:right w:val="none" w:sz="0" w:space="0" w:color="auto"/>
      </w:divBdr>
    </w:div>
    <w:div w:id="311104020">
      <w:bodyDiv w:val="1"/>
      <w:marLeft w:val="0pt"/>
      <w:marRight w:val="0pt"/>
      <w:marTop w:val="0pt"/>
      <w:marBottom w:val="0pt"/>
      <w:divBdr>
        <w:top w:val="none" w:sz="0" w:space="0" w:color="auto"/>
        <w:left w:val="none" w:sz="0" w:space="0" w:color="auto"/>
        <w:bottom w:val="none" w:sz="0" w:space="0" w:color="auto"/>
        <w:right w:val="none" w:sz="0" w:space="0" w:color="auto"/>
      </w:divBdr>
    </w:div>
    <w:div w:id="331109359">
      <w:bodyDiv w:val="1"/>
      <w:marLeft w:val="0pt"/>
      <w:marRight w:val="0pt"/>
      <w:marTop w:val="0pt"/>
      <w:marBottom w:val="0pt"/>
      <w:divBdr>
        <w:top w:val="none" w:sz="0" w:space="0" w:color="auto"/>
        <w:left w:val="none" w:sz="0" w:space="0" w:color="auto"/>
        <w:bottom w:val="none" w:sz="0" w:space="0" w:color="auto"/>
        <w:right w:val="none" w:sz="0" w:space="0" w:color="auto"/>
      </w:divBdr>
    </w:div>
    <w:div w:id="3653029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8601825">
          <w:marLeft w:val="0pt"/>
          <w:marRight w:val="0pt"/>
          <w:marTop w:val="0pt"/>
          <w:marBottom w:val="0pt"/>
          <w:divBdr>
            <w:top w:val="none" w:sz="0" w:space="0" w:color="auto"/>
            <w:left w:val="none" w:sz="0" w:space="0" w:color="auto"/>
            <w:bottom w:val="none" w:sz="0" w:space="0" w:color="auto"/>
            <w:right w:val="none" w:sz="0" w:space="0" w:color="auto"/>
          </w:divBdr>
          <w:divsChild>
            <w:div w:id="87042685">
              <w:marLeft w:val="0pt"/>
              <w:marRight w:val="0pt"/>
              <w:marTop w:val="0pt"/>
              <w:marBottom w:val="0pt"/>
              <w:divBdr>
                <w:top w:val="none" w:sz="0" w:space="0" w:color="auto"/>
                <w:left w:val="none" w:sz="0" w:space="0" w:color="auto"/>
                <w:bottom w:val="none" w:sz="0" w:space="0" w:color="auto"/>
                <w:right w:val="none" w:sz="0" w:space="0" w:color="auto"/>
              </w:divBdr>
            </w:div>
            <w:div w:id="4429183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19377620">
      <w:bodyDiv w:val="1"/>
      <w:marLeft w:val="0pt"/>
      <w:marRight w:val="0pt"/>
      <w:marTop w:val="0pt"/>
      <w:marBottom w:val="0pt"/>
      <w:divBdr>
        <w:top w:val="none" w:sz="0" w:space="0" w:color="auto"/>
        <w:left w:val="none" w:sz="0" w:space="0" w:color="auto"/>
        <w:bottom w:val="none" w:sz="0" w:space="0" w:color="auto"/>
        <w:right w:val="none" w:sz="0" w:space="0" w:color="auto"/>
      </w:divBdr>
    </w:div>
    <w:div w:id="526407017">
      <w:bodyDiv w:val="1"/>
      <w:marLeft w:val="0pt"/>
      <w:marRight w:val="0pt"/>
      <w:marTop w:val="0pt"/>
      <w:marBottom w:val="0pt"/>
      <w:divBdr>
        <w:top w:val="none" w:sz="0" w:space="0" w:color="auto"/>
        <w:left w:val="none" w:sz="0" w:space="0" w:color="auto"/>
        <w:bottom w:val="none" w:sz="0" w:space="0" w:color="auto"/>
        <w:right w:val="none" w:sz="0" w:space="0" w:color="auto"/>
      </w:divBdr>
    </w:div>
    <w:div w:id="658074664">
      <w:bodyDiv w:val="1"/>
      <w:marLeft w:val="0pt"/>
      <w:marRight w:val="0pt"/>
      <w:marTop w:val="0pt"/>
      <w:marBottom w:val="0pt"/>
      <w:divBdr>
        <w:top w:val="none" w:sz="0" w:space="0" w:color="auto"/>
        <w:left w:val="none" w:sz="0" w:space="0" w:color="auto"/>
        <w:bottom w:val="none" w:sz="0" w:space="0" w:color="auto"/>
        <w:right w:val="none" w:sz="0" w:space="0" w:color="auto"/>
      </w:divBdr>
    </w:div>
    <w:div w:id="722679157">
      <w:bodyDiv w:val="1"/>
      <w:marLeft w:val="0pt"/>
      <w:marRight w:val="0pt"/>
      <w:marTop w:val="0pt"/>
      <w:marBottom w:val="0pt"/>
      <w:divBdr>
        <w:top w:val="none" w:sz="0" w:space="0" w:color="auto"/>
        <w:left w:val="none" w:sz="0" w:space="0" w:color="auto"/>
        <w:bottom w:val="none" w:sz="0" w:space="0" w:color="auto"/>
        <w:right w:val="none" w:sz="0" w:space="0" w:color="auto"/>
      </w:divBdr>
    </w:div>
    <w:div w:id="799224630">
      <w:bodyDiv w:val="1"/>
      <w:marLeft w:val="0pt"/>
      <w:marRight w:val="0pt"/>
      <w:marTop w:val="0pt"/>
      <w:marBottom w:val="0pt"/>
      <w:divBdr>
        <w:top w:val="none" w:sz="0" w:space="0" w:color="auto"/>
        <w:left w:val="none" w:sz="0" w:space="0" w:color="auto"/>
        <w:bottom w:val="none" w:sz="0" w:space="0" w:color="auto"/>
        <w:right w:val="none" w:sz="0" w:space="0" w:color="auto"/>
      </w:divBdr>
    </w:div>
    <w:div w:id="1056584411">
      <w:bodyDiv w:val="1"/>
      <w:marLeft w:val="0pt"/>
      <w:marRight w:val="0pt"/>
      <w:marTop w:val="0pt"/>
      <w:marBottom w:val="0pt"/>
      <w:divBdr>
        <w:top w:val="none" w:sz="0" w:space="0" w:color="auto"/>
        <w:left w:val="none" w:sz="0" w:space="0" w:color="auto"/>
        <w:bottom w:val="none" w:sz="0" w:space="0" w:color="auto"/>
        <w:right w:val="none" w:sz="0" w:space="0" w:color="auto"/>
      </w:divBdr>
    </w:div>
    <w:div w:id="1174957237">
      <w:bodyDiv w:val="1"/>
      <w:marLeft w:val="0pt"/>
      <w:marRight w:val="0pt"/>
      <w:marTop w:val="0pt"/>
      <w:marBottom w:val="0pt"/>
      <w:divBdr>
        <w:top w:val="none" w:sz="0" w:space="0" w:color="auto"/>
        <w:left w:val="none" w:sz="0" w:space="0" w:color="auto"/>
        <w:bottom w:val="none" w:sz="0" w:space="0" w:color="auto"/>
        <w:right w:val="none" w:sz="0" w:space="0" w:color="auto"/>
      </w:divBdr>
    </w:div>
    <w:div w:id="1223827812">
      <w:bodyDiv w:val="1"/>
      <w:marLeft w:val="0pt"/>
      <w:marRight w:val="0pt"/>
      <w:marTop w:val="0pt"/>
      <w:marBottom w:val="0pt"/>
      <w:divBdr>
        <w:top w:val="none" w:sz="0" w:space="0" w:color="auto"/>
        <w:left w:val="none" w:sz="0" w:space="0" w:color="auto"/>
        <w:bottom w:val="none" w:sz="0" w:space="0" w:color="auto"/>
        <w:right w:val="none" w:sz="0" w:space="0" w:color="auto"/>
      </w:divBdr>
    </w:div>
    <w:div w:id="1341659249">
      <w:bodyDiv w:val="1"/>
      <w:marLeft w:val="0pt"/>
      <w:marRight w:val="0pt"/>
      <w:marTop w:val="0pt"/>
      <w:marBottom w:val="0pt"/>
      <w:divBdr>
        <w:top w:val="none" w:sz="0" w:space="0" w:color="auto"/>
        <w:left w:val="none" w:sz="0" w:space="0" w:color="auto"/>
        <w:bottom w:val="none" w:sz="0" w:space="0" w:color="auto"/>
        <w:right w:val="none" w:sz="0" w:space="0" w:color="auto"/>
      </w:divBdr>
    </w:div>
    <w:div w:id="13933905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6810063">
          <w:marLeft w:val="0pt"/>
          <w:marRight w:val="0pt"/>
          <w:marTop w:val="0pt"/>
          <w:marBottom w:val="0pt"/>
          <w:divBdr>
            <w:top w:val="none" w:sz="0" w:space="0" w:color="auto"/>
            <w:left w:val="none" w:sz="0" w:space="0" w:color="auto"/>
            <w:bottom w:val="none" w:sz="0" w:space="0" w:color="auto"/>
            <w:right w:val="none" w:sz="0" w:space="0" w:color="auto"/>
          </w:divBdr>
          <w:divsChild>
            <w:div w:id="552276908">
              <w:marLeft w:val="0pt"/>
              <w:marRight w:val="0pt"/>
              <w:marTop w:val="0pt"/>
              <w:marBottom w:val="0pt"/>
              <w:divBdr>
                <w:top w:val="none" w:sz="0" w:space="0" w:color="auto"/>
                <w:left w:val="none" w:sz="0" w:space="0" w:color="auto"/>
                <w:bottom w:val="none" w:sz="0" w:space="0" w:color="auto"/>
                <w:right w:val="none" w:sz="0" w:space="0" w:color="auto"/>
              </w:divBdr>
            </w:div>
            <w:div w:id="1178734656">
              <w:marLeft w:val="0pt"/>
              <w:marRight w:val="0pt"/>
              <w:marTop w:val="0pt"/>
              <w:marBottom w:val="0pt"/>
              <w:divBdr>
                <w:top w:val="none" w:sz="0" w:space="0" w:color="auto"/>
                <w:left w:val="none" w:sz="0" w:space="0" w:color="auto"/>
                <w:bottom w:val="none" w:sz="0" w:space="0" w:color="auto"/>
                <w:right w:val="none" w:sz="0" w:space="0" w:color="auto"/>
              </w:divBdr>
            </w:div>
            <w:div w:id="1724907950">
              <w:marLeft w:val="0pt"/>
              <w:marRight w:val="0pt"/>
              <w:marTop w:val="0pt"/>
              <w:marBottom w:val="0pt"/>
              <w:divBdr>
                <w:top w:val="none" w:sz="0" w:space="0" w:color="auto"/>
                <w:left w:val="none" w:sz="0" w:space="0" w:color="auto"/>
                <w:bottom w:val="none" w:sz="0" w:space="0" w:color="auto"/>
                <w:right w:val="none" w:sz="0" w:space="0" w:color="auto"/>
              </w:divBdr>
            </w:div>
            <w:div w:id="1798570795">
              <w:marLeft w:val="0pt"/>
              <w:marRight w:val="0pt"/>
              <w:marTop w:val="0pt"/>
              <w:marBottom w:val="0pt"/>
              <w:divBdr>
                <w:top w:val="none" w:sz="0" w:space="0" w:color="auto"/>
                <w:left w:val="none" w:sz="0" w:space="0" w:color="auto"/>
                <w:bottom w:val="none" w:sz="0" w:space="0" w:color="auto"/>
                <w:right w:val="none" w:sz="0" w:space="0" w:color="auto"/>
              </w:divBdr>
            </w:div>
            <w:div w:id="313294390">
              <w:marLeft w:val="0pt"/>
              <w:marRight w:val="0pt"/>
              <w:marTop w:val="0pt"/>
              <w:marBottom w:val="0pt"/>
              <w:divBdr>
                <w:top w:val="none" w:sz="0" w:space="0" w:color="auto"/>
                <w:left w:val="none" w:sz="0" w:space="0" w:color="auto"/>
                <w:bottom w:val="none" w:sz="0" w:space="0" w:color="auto"/>
                <w:right w:val="none" w:sz="0" w:space="0" w:color="auto"/>
              </w:divBdr>
            </w:div>
            <w:div w:id="72749495">
              <w:marLeft w:val="0pt"/>
              <w:marRight w:val="0pt"/>
              <w:marTop w:val="0pt"/>
              <w:marBottom w:val="0pt"/>
              <w:divBdr>
                <w:top w:val="none" w:sz="0" w:space="0" w:color="auto"/>
                <w:left w:val="none" w:sz="0" w:space="0" w:color="auto"/>
                <w:bottom w:val="none" w:sz="0" w:space="0" w:color="auto"/>
                <w:right w:val="none" w:sz="0" w:space="0" w:color="auto"/>
              </w:divBdr>
            </w:div>
            <w:div w:id="898132483">
              <w:marLeft w:val="0pt"/>
              <w:marRight w:val="0pt"/>
              <w:marTop w:val="0pt"/>
              <w:marBottom w:val="0pt"/>
              <w:divBdr>
                <w:top w:val="none" w:sz="0" w:space="0" w:color="auto"/>
                <w:left w:val="none" w:sz="0" w:space="0" w:color="auto"/>
                <w:bottom w:val="none" w:sz="0" w:space="0" w:color="auto"/>
                <w:right w:val="none" w:sz="0" w:space="0" w:color="auto"/>
              </w:divBdr>
            </w:div>
            <w:div w:id="192616173">
              <w:marLeft w:val="0pt"/>
              <w:marRight w:val="0pt"/>
              <w:marTop w:val="0pt"/>
              <w:marBottom w:val="0pt"/>
              <w:divBdr>
                <w:top w:val="none" w:sz="0" w:space="0" w:color="auto"/>
                <w:left w:val="none" w:sz="0" w:space="0" w:color="auto"/>
                <w:bottom w:val="none" w:sz="0" w:space="0" w:color="auto"/>
                <w:right w:val="none" w:sz="0" w:space="0" w:color="auto"/>
              </w:divBdr>
            </w:div>
            <w:div w:id="464398569">
              <w:marLeft w:val="0pt"/>
              <w:marRight w:val="0pt"/>
              <w:marTop w:val="0pt"/>
              <w:marBottom w:val="0pt"/>
              <w:divBdr>
                <w:top w:val="none" w:sz="0" w:space="0" w:color="auto"/>
                <w:left w:val="none" w:sz="0" w:space="0" w:color="auto"/>
                <w:bottom w:val="none" w:sz="0" w:space="0" w:color="auto"/>
                <w:right w:val="none" w:sz="0" w:space="0" w:color="auto"/>
              </w:divBdr>
            </w:div>
            <w:div w:id="389575632">
              <w:marLeft w:val="0pt"/>
              <w:marRight w:val="0pt"/>
              <w:marTop w:val="0pt"/>
              <w:marBottom w:val="0pt"/>
              <w:divBdr>
                <w:top w:val="none" w:sz="0" w:space="0" w:color="auto"/>
                <w:left w:val="none" w:sz="0" w:space="0" w:color="auto"/>
                <w:bottom w:val="none" w:sz="0" w:space="0" w:color="auto"/>
                <w:right w:val="none" w:sz="0" w:space="0" w:color="auto"/>
              </w:divBdr>
            </w:div>
            <w:div w:id="786773984">
              <w:marLeft w:val="0pt"/>
              <w:marRight w:val="0pt"/>
              <w:marTop w:val="0pt"/>
              <w:marBottom w:val="0pt"/>
              <w:divBdr>
                <w:top w:val="none" w:sz="0" w:space="0" w:color="auto"/>
                <w:left w:val="none" w:sz="0" w:space="0" w:color="auto"/>
                <w:bottom w:val="none" w:sz="0" w:space="0" w:color="auto"/>
                <w:right w:val="none" w:sz="0" w:space="0" w:color="auto"/>
              </w:divBdr>
            </w:div>
            <w:div w:id="844515164">
              <w:marLeft w:val="0pt"/>
              <w:marRight w:val="0pt"/>
              <w:marTop w:val="0pt"/>
              <w:marBottom w:val="0pt"/>
              <w:divBdr>
                <w:top w:val="none" w:sz="0" w:space="0" w:color="auto"/>
                <w:left w:val="none" w:sz="0" w:space="0" w:color="auto"/>
                <w:bottom w:val="none" w:sz="0" w:space="0" w:color="auto"/>
                <w:right w:val="none" w:sz="0" w:space="0" w:color="auto"/>
              </w:divBdr>
            </w:div>
            <w:div w:id="1044331627">
              <w:marLeft w:val="0pt"/>
              <w:marRight w:val="0pt"/>
              <w:marTop w:val="0pt"/>
              <w:marBottom w:val="0pt"/>
              <w:divBdr>
                <w:top w:val="none" w:sz="0" w:space="0" w:color="auto"/>
                <w:left w:val="none" w:sz="0" w:space="0" w:color="auto"/>
                <w:bottom w:val="none" w:sz="0" w:space="0" w:color="auto"/>
                <w:right w:val="none" w:sz="0" w:space="0" w:color="auto"/>
              </w:divBdr>
            </w:div>
            <w:div w:id="1628269240">
              <w:marLeft w:val="0pt"/>
              <w:marRight w:val="0pt"/>
              <w:marTop w:val="0pt"/>
              <w:marBottom w:val="0pt"/>
              <w:divBdr>
                <w:top w:val="none" w:sz="0" w:space="0" w:color="auto"/>
                <w:left w:val="none" w:sz="0" w:space="0" w:color="auto"/>
                <w:bottom w:val="none" w:sz="0" w:space="0" w:color="auto"/>
                <w:right w:val="none" w:sz="0" w:space="0" w:color="auto"/>
              </w:divBdr>
            </w:div>
            <w:div w:id="1070425303">
              <w:marLeft w:val="0pt"/>
              <w:marRight w:val="0pt"/>
              <w:marTop w:val="0pt"/>
              <w:marBottom w:val="0pt"/>
              <w:divBdr>
                <w:top w:val="none" w:sz="0" w:space="0" w:color="auto"/>
                <w:left w:val="none" w:sz="0" w:space="0" w:color="auto"/>
                <w:bottom w:val="none" w:sz="0" w:space="0" w:color="auto"/>
                <w:right w:val="none" w:sz="0" w:space="0" w:color="auto"/>
              </w:divBdr>
            </w:div>
            <w:div w:id="915017534">
              <w:marLeft w:val="0pt"/>
              <w:marRight w:val="0pt"/>
              <w:marTop w:val="0pt"/>
              <w:marBottom w:val="0pt"/>
              <w:divBdr>
                <w:top w:val="none" w:sz="0" w:space="0" w:color="auto"/>
                <w:left w:val="none" w:sz="0" w:space="0" w:color="auto"/>
                <w:bottom w:val="none" w:sz="0" w:space="0" w:color="auto"/>
                <w:right w:val="none" w:sz="0" w:space="0" w:color="auto"/>
              </w:divBdr>
            </w:div>
            <w:div w:id="1303268973">
              <w:marLeft w:val="0pt"/>
              <w:marRight w:val="0pt"/>
              <w:marTop w:val="0pt"/>
              <w:marBottom w:val="0pt"/>
              <w:divBdr>
                <w:top w:val="none" w:sz="0" w:space="0" w:color="auto"/>
                <w:left w:val="none" w:sz="0" w:space="0" w:color="auto"/>
                <w:bottom w:val="none" w:sz="0" w:space="0" w:color="auto"/>
                <w:right w:val="none" w:sz="0" w:space="0" w:color="auto"/>
              </w:divBdr>
            </w:div>
            <w:div w:id="1363360489">
              <w:marLeft w:val="0pt"/>
              <w:marRight w:val="0pt"/>
              <w:marTop w:val="0pt"/>
              <w:marBottom w:val="0pt"/>
              <w:divBdr>
                <w:top w:val="none" w:sz="0" w:space="0" w:color="auto"/>
                <w:left w:val="none" w:sz="0" w:space="0" w:color="auto"/>
                <w:bottom w:val="none" w:sz="0" w:space="0" w:color="auto"/>
                <w:right w:val="none" w:sz="0" w:space="0" w:color="auto"/>
              </w:divBdr>
            </w:div>
            <w:div w:id="163017369">
              <w:marLeft w:val="0pt"/>
              <w:marRight w:val="0pt"/>
              <w:marTop w:val="0pt"/>
              <w:marBottom w:val="0pt"/>
              <w:divBdr>
                <w:top w:val="none" w:sz="0" w:space="0" w:color="auto"/>
                <w:left w:val="none" w:sz="0" w:space="0" w:color="auto"/>
                <w:bottom w:val="none" w:sz="0" w:space="0" w:color="auto"/>
                <w:right w:val="none" w:sz="0" w:space="0" w:color="auto"/>
              </w:divBdr>
            </w:div>
            <w:div w:id="8991402">
              <w:marLeft w:val="0pt"/>
              <w:marRight w:val="0pt"/>
              <w:marTop w:val="0pt"/>
              <w:marBottom w:val="0pt"/>
              <w:divBdr>
                <w:top w:val="none" w:sz="0" w:space="0" w:color="auto"/>
                <w:left w:val="none" w:sz="0" w:space="0" w:color="auto"/>
                <w:bottom w:val="none" w:sz="0" w:space="0" w:color="auto"/>
                <w:right w:val="none" w:sz="0" w:space="0" w:color="auto"/>
              </w:divBdr>
            </w:div>
            <w:div w:id="1026520924">
              <w:marLeft w:val="0pt"/>
              <w:marRight w:val="0pt"/>
              <w:marTop w:val="0pt"/>
              <w:marBottom w:val="0pt"/>
              <w:divBdr>
                <w:top w:val="none" w:sz="0" w:space="0" w:color="auto"/>
                <w:left w:val="none" w:sz="0" w:space="0" w:color="auto"/>
                <w:bottom w:val="none" w:sz="0" w:space="0" w:color="auto"/>
                <w:right w:val="none" w:sz="0" w:space="0" w:color="auto"/>
              </w:divBdr>
            </w:div>
            <w:div w:id="841166169">
              <w:marLeft w:val="0pt"/>
              <w:marRight w:val="0pt"/>
              <w:marTop w:val="0pt"/>
              <w:marBottom w:val="0pt"/>
              <w:divBdr>
                <w:top w:val="none" w:sz="0" w:space="0" w:color="auto"/>
                <w:left w:val="none" w:sz="0" w:space="0" w:color="auto"/>
                <w:bottom w:val="none" w:sz="0" w:space="0" w:color="auto"/>
                <w:right w:val="none" w:sz="0" w:space="0" w:color="auto"/>
              </w:divBdr>
            </w:div>
            <w:div w:id="1126580072">
              <w:marLeft w:val="0pt"/>
              <w:marRight w:val="0pt"/>
              <w:marTop w:val="0pt"/>
              <w:marBottom w:val="0pt"/>
              <w:divBdr>
                <w:top w:val="none" w:sz="0" w:space="0" w:color="auto"/>
                <w:left w:val="none" w:sz="0" w:space="0" w:color="auto"/>
                <w:bottom w:val="none" w:sz="0" w:space="0" w:color="auto"/>
                <w:right w:val="none" w:sz="0" w:space="0" w:color="auto"/>
              </w:divBdr>
            </w:div>
            <w:div w:id="37750655">
              <w:marLeft w:val="0pt"/>
              <w:marRight w:val="0pt"/>
              <w:marTop w:val="0pt"/>
              <w:marBottom w:val="0pt"/>
              <w:divBdr>
                <w:top w:val="none" w:sz="0" w:space="0" w:color="auto"/>
                <w:left w:val="none" w:sz="0" w:space="0" w:color="auto"/>
                <w:bottom w:val="none" w:sz="0" w:space="0" w:color="auto"/>
                <w:right w:val="none" w:sz="0" w:space="0" w:color="auto"/>
              </w:divBdr>
            </w:div>
            <w:div w:id="433327611">
              <w:marLeft w:val="0pt"/>
              <w:marRight w:val="0pt"/>
              <w:marTop w:val="0pt"/>
              <w:marBottom w:val="0pt"/>
              <w:divBdr>
                <w:top w:val="none" w:sz="0" w:space="0" w:color="auto"/>
                <w:left w:val="none" w:sz="0" w:space="0" w:color="auto"/>
                <w:bottom w:val="none" w:sz="0" w:space="0" w:color="auto"/>
                <w:right w:val="none" w:sz="0" w:space="0" w:color="auto"/>
              </w:divBdr>
            </w:div>
            <w:div w:id="16386840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9250866">
      <w:bodyDiv w:val="1"/>
      <w:marLeft w:val="0pt"/>
      <w:marRight w:val="0pt"/>
      <w:marTop w:val="0pt"/>
      <w:marBottom w:val="0pt"/>
      <w:divBdr>
        <w:top w:val="none" w:sz="0" w:space="0" w:color="auto"/>
        <w:left w:val="none" w:sz="0" w:space="0" w:color="auto"/>
        <w:bottom w:val="none" w:sz="0" w:space="0" w:color="auto"/>
        <w:right w:val="none" w:sz="0" w:space="0" w:color="auto"/>
      </w:divBdr>
    </w:div>
    <w:div w:id="1611350968">
      <w:bodyDiv w:val="1"/>
      <w:marLeft w:val="0pt"/>
      <w:marRight w:val="0pt"/>
      <w:marTop w:val="0pt"/>
      <w:marBottom w:val="0pt"/>
      <w:divBdr>
        <w:top w:val="none" w:sz="0" w:space="0" w:color="auto"/>
        <w:left w:val="none" w:sz="0" w:space="0" w:color="auto"/>
        <w:bottom w:val="none" w:sz="0" w:space="0" w:color="auto"/>
        <w:right w:val="none" w:sz="0" w:space="0" w:color="auto"/>
      </w:divBdr>
    </w:div>
    <w:div w:id="1641569978">
      <w:bodyDiv w:val="1"/>
      <w:marLeft w:val="0pt"/>
      <w:marRight w:val="0pt"/>
      <w:marTop w:val="0pt"/>
      <w:marBottom w:val="0pt"/>
      <w:divBdr>
        <w:top w:val="none" w:sz="0" w:space="0" w:color="auto"/>
        <w:left w:val="none" w:sz="0" w:space="0" w:color="auto"/>
        <w:bottom w:val="none" w:sz="0" w:space="0" w:color="auto"/>
        <w:right w:val="none" w:sz="0" w:space="0" w:color="auto"/>
      </w:divBdr>
    </w:div>
    <w:div w:id="17352706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1614886">
          <w:marLeft w:val="0pt"/>
          <w:marRight w:val="0pt"/>
          <w:marTop w:val="0pt"/>
          <w:marBottom w:val="0pt"/>
          <w:divBdr>
            <w:top w:val="none" w:sz="0" w:space="0" w:color="auto"/>
            <w:left w:val="none" w:sz="0" w:space="0" w:color="auto"/>
            <w:bottom w:val="none" w:sz="0" w:space="0" w:color="auto"/>
            <w:right w:val="none" w:sz="0" w:space="0" w:color="auto"/>
          </w:divBdr>
          <w:divsChild>
            <w:div w:id="1973513257">
              <w:marLeft w:val="0pt"/>
              <w:marRight w:val="0pt"/>
              <w:marTop w:val="0pt"/>
              <w:marBottom w:val="0pt"/>
              <w:divBdr>
                <w:top w:val="none" w:sz="0" w:space="0" w:color="auto"/>
                <w:left w:val="none" w:sz="0" w:space="0" w:color="auto"/>
                <w:bottom w:val="none" w:sz="0" w:space="0" w:color="auto"/>
                <w:right w:val="none" w:sz="0" w:space="0" w:color="auto"/>
              </w:divBdr>
            </w:div>
            <w:div w:id="330304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95173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8455912">
          <w:marLeft w:val="0pt"/>
          <w:marRight w:val="0pt"/>
          <w:marTop w:val="0pt"/>
          <w:marBottom w:val="0pt"/>
          <w:divBdr>
            <w:top w:val="none" w:sz="0" w:space="0" w:color="auto"/>
            <w:left w:val="none" w:sz="0" w:space="0" w:color="auto"/>
            <w:bottom w:val="none" w:sz="0" w:space="0" w:color="auto"/>
            <w:right w:val="none" w:sz="0" w:space="0" w:color="auto"/>
          </w:divBdr>
          <w:divsChild>
            <w:div w:id="1805848167">
              <w:marLeft w:val="0pt"/>
              <w:marRight w:val="0pt"/>
              <w:marTop w:val="0pt"/>
              <w:marBottom w:val="0pt"/>
              <w:divBdr>
                <w:top w:val="none" w:sz="0" w:space="0" w:color="auto"/>
                <w:left w:val="none" w:sz="0" w:space="0" w:color="auto"/>
                <w:bottom w:val="none" w:sz="0" w:space="0" w:color="auto"/>
                <w:right w:val="none" w:sz="0" w:space="0" w:color="auto"/>
              </w:divBdr>
            </w:div>
            <w:div w:id="367220539">
              <w:marLeft w:val="0pt"/>
              <w:marRight w:val="0pt"/>
              <w:marTop w:val="0pt"/>
              <w:marBottom w:val="0pt"/>
              <w:divBdr>
                <w:top w:val="none" w:sz="0" w:space="0" w:color="auto"/>
                <w:left w:val="none" w:sz="0" w:space="0" w:color="auto"/>
                <w:bottom w:val="none" w:sz="0" w:space="0" w:color="auto"/>
                <w:right w:val="none" w:sz="0" w:space="0" w:color="auto"/>
              </w:divBdr>
            </w:div>
            <w:div w:id="266273131">
              <w:marLeft w:val="0pt"/>
              <w:marRight w:val="0pt"/>
              <w:marTop w:val="0pt"/>
              <w:marBottom w:val="0pt"/>
              <w:divBdr>
                <w:top w:val="none" w:sz="0" w:space="0" w:color="auto"/>
                <w:left w:val="none" w:sz="0" w:space="0" w:color="auto"/>
                <w:bottom w:val="none" w:sz="0" w:space="0" w:color="auto"/>
                <w:right w:val="none" w:sz="0" w:space="0" w:color="auto"/>
              </w:divBdr>
            </w:div>
            <w:div w:id="1618369424">
              <w:marLeft w:val="0pt"/>
              <w:marRight w:val="0pt"/>
              <w:marTop w:val="0pt"/>
              <w:marBottom w:val="0pt"/>
              <w:divBdr>
                <w:top w:val="none" w:sz="0" w:space="0" w:color="auto"/>
                <w:left w:val="none" w:sz="0" w:space="0" w:color="auto"/>
                <w:bottom w:val="none" w:sz="0" w:space="0" w:color="auto"/>
                <w:right w:val="none" w:sz="0" w:space="0" w:color="auto"/>
              </w:divBdr>
            </w:div>
            <w:div w:id="1464805626">
              <w:marLeft w:val="0pt"/>
              <w:marRight w:val="0pt"/>
              <w:marTop w:val="0pt"/>
              <w:marBottom w:val="0pt"/>
              <w:divBdr>
                <w:top w:val="none" w:sz="0" w:space="0" w:color="auto"/>
                <w:left w:val="none" w:sz="0" w:space="0" w:color="auto"/>
                <w:bottom w:val="none" w:sz="0" w:space="0" w:color="auto"/>
                <w:right w:val="none" w:sz="0" w:space="0" w:color="auto"/>
              </w:divBdr>
            </w:div>
            <w:div w:id="441651792">
              <w:marLeft w:val="0pt"/>
              <w:marRight w:val="0pt"/>
              <w:marTop w:val="0pt"/>
              <w:marBottom w:val="0pt"/>
              <w:divBdr>
                <w:top w:val="none" w:sz="0" w:space="0" w:color="auto"/>
                <w:left w:val="none" w:sz="0" w:space="0" w:color="auto"/>
                <w:bottom w:val="none" w:sz="0" w:space="0" w:color="auto"/>
                <w:right w:val="none" w:sz="0" w:space="0" w:color="auto"/>
              </w:divBdr>
            </w:div>
            <w:div w:id="619072355">
              <w:marLeft w:val="0pt"/>
              <w:marRight w:val="0pt"/>
              <w:marTop w:val="0pt"/>
              <w:marBottom w:val="0pt"/>
              <w:divBdr>
                <w:top w:val="none" w:sz="0" w:space="0" w:color="auto"/>
                <w:left w:val="none" w:sz="0" w:space="0" w:color="auto"/>
                <w:bottom w:val="none" w:sz="0" w:space="0" w:color="auto"/>
                <w:right w:val="none" w:sz="0" w:space="0" w:color="auto"/>
              </w:divBdr>
            </w:div>
            <w:div w:id="611474903">
              <w:marLeft w:val="0pt"/>
              <w:marRight w:val="0pt"/>
              <w:marTop w:val="0pt"/>
              <w:marBottom w:val="0pt"/>
              <w:divBdr>
                <w:top w:val="none" w:sz="0" w:space="0" w:color="auto"/>
                <w:left w:val="none" w:sz="0" w:space="0" w:color="auto"/>
                <w:bottom w:val="none" w:sz="0" w:space="0" w:color="auto"/>
                <w:right w:val="none" w:sz="0" w:space="0" w:color="auto"/>
              </w:divBdr>
            </w:div>
            <w:div w:id="468713523">
              <w:marLeft w:val="0pt"/>
              <w:marRight w:val="0pt"/>
              <w:marTop w:val="0pt"/>
              <w:marBottom w:val="0pt"/>
              <w:divBdr>
                <w:top w:val="none" w:sz="0" w:space="0" w:color="auto"/>
                <w:left w:val="none" w:sz="0" w:space="0" w:color="auto"/>
                <w:bottom w:val="none" w:sz="0" w:space="0" w:color="auto"/>
                <w:right w:val="none" w:sz="0" w:space="0" w:color="auto"/>
              </w:divBdr>
            </w:div>
            <w:div w:id="906185471">
              <w:marLeft w:val="0pt"/>
              <w:marRight w:val="0pt"/>
              <w:marTop w:val="0pt"/>
              <w:marBottom w:val="0pt"/>
              <w:divBdr>
                <w:top w:val="none" w:sz="0" w:space="0" w:color="auto"/>
                <w:left w:val="none" w:sz="0" w:space="0" w:color="auto"/>
                <w:bottom w:val="none" w:sz="0" w:space="0" w:color="auto"/>
                <w:right w:val="none" w:sz="0" w:space="0" w:color="auto"/>
              </w:divBdr>
            </w:div>
            <w:div w:id="746270764">
              <w:marLeft w:val="0pt"/>
              <w:marRight w:val="0pt"/>
              <w:marTop w:val="0pt"/>
              <w:marBottom w:val="0pt"/>
              <w:divBdr>
                <w:top w:val="none" w:sz="0" w:space="0" w:color="auto"/>
                <w:left w:val="none" w:sz="0" w:space="0" w:color="auto"/>
                <w:bottom w:val="none" w:sz="0" w:space="0" w:color="auto"/>
                <w:right w:val="none" w:sz="0" w:space="0" w:color="auto"/>
              </w:divBdr>
            </w:div>
            <w:div w:id="291715233">
              <w:marLeft w:val="0pt"/>
              <w:marRight w:val="0pt"/>
              <w:marTop w:val="0pt"/>
              <w:marBottom w:val="0pt"/>
              <w:divBdr>
                <w:top w:val="none" w:sz="0" w:space="0" w:color="auto"/>
                <w:left w:val="none" w:sz="0" w:space="0" w:color="auto"/>
                <w:bottom w:val="none" w:sz="0" w:space="0" w:color="auto"/>
                <w:right w:val="none" w:sz="0" w:space="0" w:color="auto"/>
              </w:divBdr>
            </w:div>
            <w:div w:id="62260818">
              <w:marLeft w:val="0pt"/>
              <w:marRight w:val="0pt"/>
              <w:marTop w:val="0pt"/>
              <w:marBottom w:val="0pt"/>
              <w:divBdr>
                <w:top w:val="none" w:sz="0" w:space="0" w:color="auto"/>
                <w:left w:val="none" w:sz="0" w:space="0" w:color="auto"/>
                <w:bottom w:val="none" w:sz="0" w:space="0" w:color="auto"/>
                <w:right w:val="none" w:sz="0" w:space="0" w:color="auto"/>
              </w:divBdr>
            </w:div>
            <w:div w:id="48497095">
              <w:marLeft w:val="0pt"/>
              <w:marRight w:val="0pt"/>
              <w:marTop w:val="0pt"/>
              <w:marBottom w:val="0pt"/>
              <w:divBdr>
                <w:top w:val="none" w:sz="0" w:space="0" w:color="auto"/>
                <w:left w:val="none" w:sz="0" w:space="0" w:color="auto"/>
                <w:bottom w:val="none" w:sz="0" w:space="0" w:color="auto"/>
                <w:right w:val="none" w:sz="0" w:space="0" w:color="auto"/>
              </w:divBdr>
            </w:div>
            <w:div w:id="855577068">
              <w:marLeft w:val="0pt"/>
              <w:marRight w:val="0pt"/>
              <w:marTop w:val="0pt"/>
              <w:marBottom w:val="0pt"/>
              <w:divBdr>
                <w:top w:val="none" w:sz="0" w:space="0" w:color="auto"/>
                <w:left w:val="none" w:sz="0" w:space="0" w:color="auto"/>
                <w:bottom w:val="none" w:sz="0" w:space="0" w:color="auto"/>
                <w:right w:val="none" w:sz="0" w:space="0" w:color="auto"/>
              </w:divBdr>
            </w:div>
            <w:div w:id="216549198">
              <w:marLeft w:val="0pt"/>
              <w:marRight w:val="0pt"/>
              <w:marTop w:val="0pt"/>
              <w:marBottom w:val="0pt"/>
              <w:divBdr>
                <w:top w:val="none" w:sz="0" w:space="0" w:color="auto"/>
                <w:left w:val="none" w:sz="0" w:space="0" w:color="auto"/>
                <w:bottom w:val="none" w:sz="0" w:space="0" w:color="auto"/>
                <w:right w:val="none" w:sz="0" w:space="0" w:color="auto"/>
              </w:divBdr>
            </w:div>
            <w:div w:id="335956914">
              <w:marLeft w:val="0pt"/>
              <w:marRight w:val="0pt"/>
              <w:marTop w:val="0pt"/>
              <w:marBottom w:val="0pt"/>
              <w:divBdr>
                <w:top w:val="none" w:sz="0" w:space="0" w:color="auto"/>
                <w:left w:val="none" w:sz="0" w:space="0" w:color="auto"/>
                <w:bottom w:val="none" w:sz="0" w:space="0" w:color="auto"/>
                <w:right w:val="none" w:sz="0" w:space="0" w:color="auto"/>
              </w:divBdr>
            </w:div>
            <w:div w:id="305167080">
              <w:marLeft w:val="0pt"/>
              <w:marRight w:val="0pt"/>
              <w:marTop w:val="0pt"/>
              <w:marBottom w:val="0pt"/>
              <w:divBdr>
                <w:top w:val="none" w:sz="0" w:space="0" w:color="auto"/>
                <w:left w:val="none" w:sz="0" w:space="0" w:color="auto"/>
                <w:bottom w:val="none" w:sz="0" w:space="0" w:color="auto"/>
                <w:right w:val="none" w:sz="0" w:space="0" w:color="auto"/>
              </w:divBdr>
            </w:div>
            <w:div w:id="973174190">
              <w:marLeft w:val="0pt"/>
              <w:marRight w:val="0pt"/>
              <w:marTop w:val="0pt"/>
              <w:marBottom w:val="0pt"/>
              <w:divBdr>
                <w:top w:val="none" w:sz="0" w:space="0" w:color="auto"/>
                <w:left w:val="none" w:sz="0" w:space="0" w:color="auto"/>
                <w:bottom w:val="none" w:sz="0" w:space="0" w:color="auto"/>
                <w:right w:val="none" w:sz="0" w:space="0" w:color="auto"/>
              </w:divBdr>
            </w:div>
            <w:div w:id="1186672791">
              <w:marLeft w:val="0pt"/>
              <w:marRight w:val="0pt"/>
              <w:marTop w:val="0pt"/>
              <w:marBottom w:val="0pt"/>
              <w:divBdr>
                <w:top w:val="none" w:sz="0" w:space="0" w:color="auto"/>
                <w:left w:val="none" w:sz="0" w:space="0" w:color="auto"/>
                <w:bottom w:val="none" w:sz="0" w:space="0" w:color="auto"/>
                <w:right w:val="none" w:sz="0" w:space="0" w:color="auto"/>
              </w:divBdr>
            </w:div>
            <w:div w:id="541019763">
              <w:marLeft w:val="0pt"/>
              <w:marRight w:val="0pt"/>
              <w:marTop w:val="0pt"/>
              <w:marBottom w:val="0pt"/>
              <w:divBdr>
                <w:top w:val="none" w:sz="0" w:space="0" w:color="auto"/>
                <w:left w:val="none" w:sz="0" w:space="0" w:color="auto"/>
                <w:bottom w:val="none" w:sz="0" w:space="0" w:color="auto"/>
                <w:right w:val="none" w:sz="0" w:space="0" w:color="auto"/>
              </w:divBdr>
            </w:div>
            <w:div w:id="932979995">
              <w:marLeft w:val="0pt"/>
              <w:marRight w:val="0pt"/>
              <w:marTop w:val="0pt"/>
              <w:marBottom w:val="0pt"/>
              <w:divBdr>
                <w:top w:val="none" w:sz="0" w:space="0" w:color="auto"/>
                <w:left w:val="none" w:sz="0" w:space="0" w:color="auto"/>
                <w:bottom w:val="none" w:sz="0" w:space="0" w:color="auto"/>
                <w:right w:val="none" w:sz="0" w:space="0" w:color="auto"/>
              </w:divBdr>
            </w:div>
            <w:div w:id="177624062">
              <w:marLeft w:val="0pt"/>
              <w:marRight w:val="0pt"/>
              <w:marTop w:val="0pt"/>
              <w:marBottom w:val="0pt"/>
              <w:divBdr>
                <w:top w:val="none" w:sz="0" w:space="0" w:color="auto"/>
                <w:left w:val="none" w:sz="0" w:space="0" w:color="auto"/>
                <w:bottom w:val="none" w:sz="0" w:space="0" w:color="auto"/>
                <w:right w:val="none" w:sz="0" w:space="0" w:color="auto"/>
              </w:divBdr>
            </w:div>
            <w:div w:id="1310327245">
              <w:marLeft w:val="0pt"/>
              <w:marRight w:val="0pt"/>
              <w:marTop w:val="0pt"/>
              <w:marBottom w:val="0pt"/>
              <w:divBdr>
                <w:top w:val="none" w:sz="0" w:space="0" w:color="auto"/>
                <w:left w:val="none" w:sz="0" w:space="0" w:color="auto"/>
                <w:bottom w:val="none" w:sz="0" w:space="0" w:color="auto"/>
                <w:right w:val="none" w:sz="0" w:space="0" w:color="auto"/>
              </w:divBdr>
            </w:div>
            <w:div w:id="711422716">
              <w:marLeft w:val="0pt"/>
              <w:marRight w:val="0pt"/>
              <w:marTop w:val="0pt"/>
              <w:marBottom w:val="0pt"/>
              <w:divBdr>
                <w:top w:val="none" w:sz="0" w:space="0" w:color="auto"/>
                <w:left w:val="none" w:sz="0" w:space="0" w:color="auto"/>
                <w:bottom w:val="none" w:sz="0" w:space="0" w:color="auto"/>
                <w:right w:val="none" w:sz="0" w:space="0" w:color="auto"/>
              </w:divBdr>
            </w:div>
            <w:div w:id="16295539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5117794">
      <w:bodyDiv w:val="1"/>
      <w:marLeft w:val="0pt"/>
      <w:marRight w:val="0pt"/>
      <w:marTop w:val="0pt"/>
      <w:marBottom w:val="0pt"/>
      <w:divBdr>
        <w:top w:val="none" w:sz="0" w:space="0" w:color="auto"/>
        <w:left w:val="none" w:sz="0" w:space="0" w:color="auto"/>
        <w:bottom w:val="none" w:sz="0" w:space="0" w:color="auto"/>
        <w:right w:val="none" w:sz="0" w:space="0" w:color="auto"/>
      </w:divBdr>
    </w:div>
    <w:div w:id="1917395149">
      <w:bodyDiv w:val="1"/>
      <w:marLeft w:val="0pt"/>
      <w:marRight w:val="0pt"/>
      <w:marTop w:val="0pt"/>
      <w:marBottom w:val="0pt"/>
      <w:divBdr>
        <w:top w:val="none" w:sz="0" w:space="0" w:color="auto"/>
        <w:left w:val="none" w:sz="0" w:space="0" w:color="auto"/>
        <w:bottom w:val="none" w:sz="0" w:space="0" w:color="auto"/>
        <w:right w:val="none" w:sz="0" w:space="0" w:color="auto"/>
      </w:divBdr>
    </w:div>
    <w:div w:id="20236269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2403632">
          <w:marLeft w:val="0pt"/>
          <w:marRight w:val="0pt"/>
          <w:marTop w:val="0pt"/>
          <w:marBottom w:val="0pt"/>
          <w:divBdr>
            <w:top w:val="none" w:sz="0" w:space="0" w:color="auto"/>
            <w:left w:val="none" w:sz="0" w:space="0" w:color="auto"/>
            <w:bottom w:val="none" w:sz="0" w:space="0" w:color="auto"/>
            <w:right w:val="none" w:sz="0" w:space="0" w:color="auto"/>
          </w:divBdr>
          <w:divsChild>
            <w:div w:id="2125535481">
              <w:marLeft w:val="0pt"/>
              <w:marRight w:val="0pt"/>
              <w:marTop w:val="0pt"/>
              <w:marBottom w:val="0pt"/>
              <w:divBdr>
                <w:top w:val="none" w:sz="0" w:space="0" w:color="auto"/>
                <w:left w:val="none" w:sz="0" w:space="0" w:color="auto"/>
                <w:bottom w:val="none" w:sz="0" w:space="0" w:color="auto"/>
                <w:right w:val="none" w:sz="0" w:space="0" w:color="auto"/>
              </w:divBdr>
            </w:div>
            <w:div w:id="4729168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2097351">
      <w:bodyDiv w:val="1"/>
      <w:marLeft w:val="0pt"/>
      <w:marRight w:val="0pt"/>
      <w:marTop w:val="0pt"/>
      <w:marBottom w:val="0pt"/>
      <w:divBdr>
        <w:top w:val="none" w:sz="0" w:space="0" w:color="auto"/>
        <w:left w:val="none" w:sz="0" w:space="0" w:color="auto"/>
        <w:bottom w:val="none" w:sz="0" w:space="0" w:color="auto"/>
        <w:right w:val="none" w:sz="0" w:space="0" w:color="auto"/>
      </w:divBdr>
    </w:div>
    <w:div w:id="2096898774">
      <w:bodyDiv w:val="1"/>
      <w:marLeft w:val="0pt"/>
      <w:marRight w:val="0pt"/>
      <w:marTop w:val="0pt"/>
      <w:marBottom w:val="0pt"/>
      <w:divBdr>
        <w:top w:val="none" w:sz="0" w:space="0" w:color="auto"/>
        <w:left w:val="none" w:sz="0" w:space="0" w:color="auto"/>
        <w:bottom w:val="none" w:sz="0" w:space="0" w:color="auto"/>
        <w:right w:val="none" w:sz="0" w:space="0" w:color="auto"/>
      </w:divBdr>
    </w:div>
    <w:div w:id="210799455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utimaco.com/service/knowledge-base/post-quantum-cryptography/what-lattice-based-cryptography"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www.simplilearn.com/tutorials/cryptography-tutorial/rsa-algorithm" TargetMode="External"/><Relationship Id="rId7" Type="http://purl.oclc.org/ooxml/officeDocument/relationships/endnotes" Target="endnotes.xml"/><Relationship Id="rId12" Type="http://purl.oclc.org/ooxml/officeDocument/relationships/image" Target="media/image4.webp"/><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jpeg"/><Relationship Id="rId20" Type="http://purl.oclc.org/ooxml/officeDocument/relationships/hyperlink" Target="https://medium.com/coinmonks/supersingular-isogeny-diffie-hellman-sidh-for-post-quantum-computer-key-generation-6742d2ea78dc"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i.org/10.13140/RG.2.2.20018.86722" TargetMode="External"/><Relationship Id="rId5" Type="http://purl.oclc.org/ooxml/officeDocument/relationships/webSettings" Target="webSettings.xml"/><Relationship Id="rId15" Type="http://purl.oclc.org/ooxml/officeDocument/relationships/image" Target="media/image7.jpeg"/><Relationship Id="rId23" Type="http://purl.oclc.org/ooxml/officeDocument/relationships/hyperlink" Target="https://www.microcontrollertips.com/post-quantum-crypto-standardization-where-we-are/" TargetMode="External"/><Relationship Id="rId10" Type="http://purl.oclc.org/ooxml/officeDocument/relationships/image" Target="media/image2.png"/><Relationship Id="rId19" Type="http://purl.oclc.org/ooxml/officeDocument/relationships/hyperlink" Target="https://www.naukri.com/code360/library/code-based-cryptography-and-the-mceliece-cryptosyste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www.miragenews.com/classical-computers-faster-for-small-problems-1014607/"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3524</Words>
  <Characters>20089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MARCO GIACOPPO</cp:lastModifiedBy>
  <cp:revision>3</cp:revision>
  <cp:lastPrinted>2024-05-26T15:44:00Z</cp:lastPrinted>
  <dcterms:created xsi:type="dcterms:W3CDTF">2024-05-26T15:44:00Z</dcterms:created>
  <dcterms:modified xsi:type="dcterms:W3CDTF">2024-05-26T15:44:00Z</dcterms:modified>
</cp:coreProperties>
</file>