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95FD" w14:textId="77777777" w:rsidR="00977CFB" w:rsidRPr="00B85D6E" w:rsidRDefault="00000000">
      <w:pPr>
        <w:pStyle w:val="Title"/>
        <w:spacing w:after="0"/>
        <w:jc w:val="center"/>
        <w:rPr>
          <w:lang w:val="it-IT"/>
        </w:rPr>
      </w:pPr>
      <w:r>
        <w:rPr>
          <w:noProof/>
        </w:rPr>
        <w:drawing>
          <wp:inline distT="0" distB="0" distL="0" distR="0" wp14:anchorId="47C1AE05" wp14:editId="6C3DC1CB">
            <wp:extent cx="5806440" cy="8206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cover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0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0113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br w:type="page"/>
      </w:r>
    </w:p>
    <w:p w14:paraId="2911FA9D" w14:textId="77777777" w:rsidR="00977CFB" w:rsidRPr="00B85D6E" w:rsidRDefault="00000000">
      <w:pPr>
        <w:pStyle w:val="Heading1"/>
        <w:rPr>
          <w:lang w:val="it-IT"/>
        </w:rPr>
      </w:pPr>
      <w:r w:rsidRPr="00B85D6E">
        <w:rPr>
          <w:lang w:val="it-IT"/>
        </w:rPr>
        <w:lastRenderedPageBreak/>
        <w:t>Revision history</w:t>
      </w:r>
    </w:p>
    <w:tbl>
      <w:tblPr>
        <w:tblStyle w:val="TableGrid"/>
        <w:tblpPr w:leftFromText="180" w:rightFromText="180" w:vertAnchor="text" w:horzAnchor="margin" w:tblpY="214"/>
        <w:tblW w:w="0" w:type="auto"/>
        <w:tblLook w:val="04A0" w:firstRow="1" w:lastRow="0" w:firstColumn="1" w:lastColumn="0" w:noHBand="0" w:noVBand="1"/>
      </w:tblPr>
      <w:tblGrid>
        <w:gridCol w:w="3385"/>
        <w:gridCol w:w="3385"/>
        <w:gridCol w:w="3386"/>
      </w:tblGrid>
      <w:tr w:rsidR="006F473B" w14:paraId="4A4AFEE0" w14:textId="77777777" w:rsidTr="006F473B">
        <w:tc>
          <w:tcPr>
            <w:tcW w:w="3389" w:type="dxa"/>
            <w:vAlign w:val="center"/>
          </w:tcPr>
          <w:p w14:paraId="6D6A3FE5" w14:textId="77777777" w:rsidR="006F473B" w:rsidRDefault="006F473B" w:rsidP="006F473B">
            <w:proofErr w:type="spellStart"/>
            <w:r>
              <w:t>Versione</w:t>
            </w:r>
            <w:proofErr w:type="spellEnd"/>
          </w:p>
        </w:tc>
        <w:tc>
          <w:tcPr>
            <w:tcW w:w="3389" w:type="dxa"/>
            <w:vAlign w:val="center"/>
          </w:tcPr>
          <w:p w14:paraId="20222C61" w14:textId="77777777" w:rsidR="006F473B" w:rsidRDefault="006F473B" w:rsidP="006F473B">
            <w:r>
              <w:t>Data</w:t>
            </w:r>
          </w:p>
        </w:tc>
        <w:tc>
          <w:tcPr>
            <w:tcW w:w="3389" w:type="dxa"/>
            <w:vAlign w:val="center"/>
          </w:tcPr>
          <w:p w14:paraId="5A0D4633" w14:textId="77777777" w:rsidR="006F473B" w:rsidRDefault="006F473B" w:rsidP="006F473B">
            <w:proofErr w:type="spellStart"/>
            <w:r>
              <w:t>Modifiche</w:t>
            </w:r>
            <w:proofErr w:type="spellEnd"/>
          </w:p>
        </w:tc>
      </w:tr>
      <w:tr w:rsidR="006F473B" w:rsidRPr="006F473B" w14:paraId="5C88E595" w14:textId="77777777" w:rsidTr="006F473B">
        <w:tc>
          <w:tcPr>
            <w:tcW w:w="3389" w:type="dxa"/>
            <w:vAlign w:val="center"/>
          </w:tcPr>
          <w:p w14:paraId="3A20A3E1" w14:textId="77777777" w:rsidR="006F473B" w:rsidRDefault="006F473B" w:rsidP="006F473B">
            <w:r>
              <w:t>0.1</w:t>
            </w:r>
          </w:p>
        </w:tc>
        <w:tc>
          <w:tcPr>
            <w:tcW w:w="3389" w:type="dxa"/>
            <w:vAlign w:val="center"/>
          </w:tcPr>
          <w:p w14:paraId="113BB3AD" w14:textId="77777777" w:rsidR="006F473B" w:rsidRDefault="006F473B" w:rsidP="006F473B">
            <w:r>
              <w:t xml:space="preserve">14 </w:t>
            </w:r>
            <w:proofErr w:type="spellStart"/>
            <w:r>
              <w:t>ottobre</w:t>
            </w:r>
            <w:proofErr w:type="spellEnd"/>
            <w:r>
              <w:t xml:space="preserve"> 2026</w:t>
            </w:r>
          </w:p>
        </w:tc>
        <w:tc>
          <w:tcPr>
            <w:tcW w:w="3389" w:type="dxa"/>
            <w:vAlign w:val="center"/>
          </w:tcPr>
          <w:p w14:paraId="3A68AB85" w14:textId="77777777" w:rsidR="006F473B" w:rsidRPr="006F473B" w:rsidRDefault="006F473B" w:rsidP="006F473B">
            <w:pPr>
              <w:rPr>
                <w:lang w:val="it-IT"/>
              </w:rPr>
            </w:pPr>
            <w:r w:rsidRPr="006F473B">
              <w:rPr>
                <w:lang w:val="it-IT"/>
              </w:rPr>
              <w:t>Correzione degli scenari, dei requisiti funzionali e non funzionali; aggiunta dei pseudorequisiti e applicazione del modello FURPS+.</w:t>
            </w:r>
          </w:p>
        </w:tc>
      </w:tr>
      <w:tr w:rsidR="006F473B" w:rsidRPr="006F473B" w14:paraId="6EE8739A" w14:textId="77777777" w:rsidTr="006F473B">
        <w:tc>
          <w:tcPr>
            <w:tcW w:w="3389" w:type="dxa"/>
          </w:tcPr>
          <w:p w14:paraId="0ADC5DEC" w14:textId="77777777" w:rsidR="006F473B" w:rsidRDefault="006F473B" w:rsidP="006F473B">
            <w:r>
              <w:t>0.2</w:t>
            </w:r>
          </w:p>
        </w:tc>
        <w:tc>
          <w:tcPr>
            <w:tcW w:w="3389" w:type="dxa"/>
          </w:tcPr>
          <w:p w14:paraId="430BE394" w14:textId="77777777" w:rsidR="006F473B" w:rsidRDefault="006F473B" w:rsidP="006F473B">
            <w:r>
              <w:t xml:space="preserve">30 </w:t>
            </w:r>
            <w:proofErr w:type="spellStart"/>
            <w:r>
              <w:t>ottobre</w:t>
            </w:r>
            <w:proofErr w:type="spellEnd"/>
            <w:r>
              <w:t xml:space="preserve"> 2026</w:t>
            </w:r>
          </w:p>
        </w:tc>
        <w:tc>
          <w:tcPr>
            <w:tcW w:w="3389" w:type="dxa"/>
          </w:tcPr>
          <w:p w14:paraId="3A266B20" w14:textId="77777777" w:rsidR="006F473B" w:rsidRPr="006F473B" w:rsidRDefault="006F473B" w:rsidP="006F473B">
            <w:pPr>
              <w:rPr>
                <w:lang w:val="it-IT"/>
              </w:rPr>
            </w:pPr>
            <w:r w:rsidRPr="006F473B">
              <w:rPr>
                <w:lang w:val="it-IT"/>
              </w:rPr>
              <w:t>Revisione del documento, correzione dei refusi e aggiornamento della copertina.</w:t>
            </w:r>
          </w:p>
        </w:tc>
      </w:tr>
    </w:tbl>
    <w:p w14:paraId="3FF16DA4" w14:textId="66A7D800" w:rsidR="00977CFB" w:rsidRPr="00B85D6E" w:rsidRDefault="00000000" w:rsidP="006F473B">
      <w:pPr>
        <w:rPr>
          <w:lang w:val="it-IT"/>
        </w:rPr>
      </w:pPr>
      <w:r w:rsidRPr="00B85D6E">
        <w:rPr>
          <w:lang w:val="it-IT"/>
        </w:rPr>
        <w:br w:type="page"/>
      </w:r>
      <w:r w:rsidRPr="00B85D6E">
        <w:rPr>
          <w:lang w:val="it-IT"/>
        </w:rPr>
        <w:lastRenderedPageBreak/>
        <w:t>Indice</w:t>
      </w:r>
    </w:p>
    <w:p w14:paraId="2C08012C" w14:textId="77777777" w:rsidR="00977CFB" w:rsidRPr="00B85D6E" w:rsidRDefault="00000000">
      <w:pPr>
        <w:pStyle w:val="Heading1"/>
        <w:rPr>
          <w:lang w:val="it-IT"/>
        </w:rPr>
      </w:pPr>
      <w:r w:rsidRPr="00B85D6E">
        <w:rPr>
          <w:lang w:val="it-IT"/>
        </w:rPr>
        <w:t xml:space="preserve">1. Problem domain </w:t>
      </w:r>
    </w:p>
    <w:p w14:paraId="4A21D198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 xml:space="preserve">1.1 Problema e obiettivo del progetto </w:t>
      </w:r>
    </w:p>
    <w:p w14:paraId="0E72A18B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 xml:space="preserve">1.2 Contesto e situazione di partenza </w:t>
      </w:r>
    </w:p>
    <w:p w14:paraId="5EAC057F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 xml:space="preserve">1.3 Utenti e stakeholder del dominio </w:t>
      </w:r>
    </w:p>
    <w:p w14:paraId="085BB53A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 xml:space="preserve">1.4 Problemi prioritari e risposta prevista </w:t>
      </w:r>
    </w:p>
    <w:p w14:paraId="41442E9D" w14:textId="77777777" w:rsidR="00977CFB" w:rsidRPr="006F473B" w:rsidRDefault="00000000">
      <w:pPr>
        <w:pStyle w:val="Heading1"/>
        <w:rPr>
          <w:lang w:val="it-IT"/>
        </w:rPr>
      </w:pPr>
      <w:r w:rsidRPr="006F473B">
        <w:rPr>
          <w:lang w:val="it-IT"/>
        </w:rPr>
        <w:t xml:space="preserve">2. Scenarios </w:t>
      </w:r>
    </w:p>
    <w:p w14:paraId="6FBD0DE1" w14:textId="77777777" w:rsidR="00977CFB" w:rsidRDefault="00000000">
      <w:pPr>
        <w:pStyle w:val="Heading1"/>
      </w:pPr>
      <w:r>
        <w:t xml:space="preserve">3. Functional requirements </w:t>
      </w:r>
    </w:p>
    <w:p w14:paraId="42CA7091" w14:textId="77777777" w:rsidR="00977CFB" w:rsidRDefault="00000000">
      <w:pPr>
        <w:pStyle w:val="Heading1"/>
      </w:pPr>
      <w:r>
        <w:t xml:space="preserve">4. Nonfunctional requirements </w:t>
      </w:r>
    </w:p>
    <w:p w14:paraId="6B4D4004" w14:textId="77777777" w:rsidR="00977CFB" w:rsidRDefault="00000000">
      <w:pPr>
        <w:pStyle w:val="Heading2"/>
      </w:pPr>
      <w:r>
        <w:t xml:space="preserve">4.1 U </w:t>
      </w:r>
      <w:r w:rsidR="00B85D6E">
        <w:t>–</w:t>
      </w:r>
      <w:r>
        <w:t xml:space="preserve"> Usabilit</w:t>
      </w:r>
      <w:r w:rsidR="00B85D6E">
        <w:t xml:space="preserve">y </w:t>
      </w:r>
    </w:p>
    <w:p w14:paraId="0D9DD563" w14:textId="77777777" w:rsidR="00977CFB" w:rsidRDefault="00000000">
      <w:pPr>
        <w:pStyle w:val="Heading2"/>
      </w:pPr>
      <w:r>
        <w:t xml:space="preserve">4.2 R - Reliability </w:t>
      </w:r>
    </w:p>
    <w:p w14:paraId="7B0FFB39" w14:textId="77777777" w:rsidR="00977CFB" w:rsidRDefault="00000000">
      <w:pPr>
        <w:pStyle w:val="Heading2"/>
      </w:pPr>
      <w:r>
        <w:t xml:space="preserve">4.3 P - Performance </w:t>
      </w:r>
    </w:p>
    <w:p w14:paraId="2F25A5C1" w14:textId="77777777" w:rsidR="00977CFB" w:rsidRDefault="00000000">
      <w:pPr>
        <w:pStyle w:val="Heading2"/>
      </w:pPr>
      <w:r>
        <w:t xml:space="preserve">4.4 S - Supportability </w:t>
      </w:r>
    </w:p>
    <w:p w14:paraId="5254B441" w14:textId="77777777" w:rsidR="00977CFB" w:rsidRPr="006F473B" w:rsidRDefault="00000000">
      <w:pPr>
        <w:pStyle w:val="Heading2"/>
        <w:rPr>
          <w:lang w:val="it-IT"/>
        </w:rPr>
      </w:pPr>
      <w:r w:rsidRPr="006F473B">
        <w:rPr>
          <w:lang w:val="it-IT"/>
        </w:rPr>
        <w:t xml:space="preserve">4.5 + - Pseudorequirements e vincoli </w:t>
      </w:r>
    </w:p>
    <w:p w14:paraId="169404F9" w14:textId="77777777" w:rsidR="00977CFB" w:rsidRPr="006F473B" w:rsidRDefault="00000000">
      <w:pPr>
        <w:pStyle w:val="Heading1"/>
        <w:rPr>
          <w:lang w:val="it-IT"/>
        </w:rPr>
      </w:pPr>
      <w:r w:rsidRPr="006F473B">
        <w:rPr>
          <w:lang w:val="it-IT"/>
        </w:rPr>
        <w:t xml:space="preserve">5. Target environment </w:t>
      </w:r>
    </w:p>
    <w:p w14:paraId="478F7263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 xml:space="preserve">5.1 Architettura di deployment prevista </w:t>
      </w:r>
    </w:p>
    <w:p w14:paraId="65242710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 xml:space="preserve">5.2 Configurazione e confini del deployment </w:t>
      </w:r>
    </w:p>
    <w:p w14:paraId="36FB8E9E" w14:textId="77777777" w:rsidR="00977CFB" w:rsidRPr="00B85D6E" w:rsidRDefault="00000000">
      <w:pPr>
        <w:pStyle w:val="Heading1"/>
        <w:rPr>
          <w:lang w:val="it-IT"/>
        </w:rPr>
      </w:pPr>
      <w:r w:rsidRPr="00B85D6E">
        <w:rPr>
          <w:lang w:val="it-IT"/>
        </w:rPr>
        <w:t xml:space="preserve">6. Deliverable &amp; deadlines </w:t>
      </w:r>
    </w:p>
    <w:p w14:paraId="6B9B1C43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 xml:space="preserve">6.1 Consegne previste </w:t>
      </w:r>
    </w:p>
    <w:p w14:paraId="38982084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 xml:space="preserve">6.2 Criteri di accettazione del sistema </w:t>
      </w:r>
    </w:p>
    <w:p w14:paraId="3F242A44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br w:type="page"/>
      </w:r>
    </w:p>
    <w:p w14:paraId="69764306" w14:textId="77777777" w:rsidR="00977CFB" w:rsidRDefault="00000000">
      <w:pPr>
        <w:pStyle w:val="Heading1"/>
      </w:pPr>
      <w:r>
        <w:lastRenderedPageBreak/>
        <w:t>1. Problem domain</w:t>
      </w:r>
    </w:p>
    <w:p w14:paraId="78F63297" w14:textId="77777777" w:rsidR="00977CFB" w:rsidRDefault="00000000">
      <w:r>
        <w:t>Progetto: DAMA Shoes</w:t>
      </w:r>
    </w:p>
    <w:p w14:paraId="17FFBCE6" w14:textId="77777777" w:rsidR="00977CFB" w:rsidRDefault="00000000">
      <w:r>
        <w:t>Repository: https://github.com/marcoleomessi10/progetto2026</w:t>
      </w:r>
    </w:p>
    <w:p w14:paraId="48FE88B7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>1.1 Problema e obiettivo del progetto</w:t>
      </w:r>
    </w:p>
    <w:p w14:paraId="67CFA10E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Il dominio è la vendita al dettaglio di calzature tramite un negozio web. Un cliente deve poter individuare prodotti per</w:t>
      </w:r>
    </w:p>
    <w:p w14:paraId="2362885B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categoria, marca, caratteristiche e disponibilità, comporre un carrello, identificarsi, scegliere la taglia, indicare</w:t>
      </w:r>
    </w:p>
    <w:p w14:paraId="1615BE9D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l’indirizzo di spedizione, confermare un ordine e consultarne successivamente lo stato. Dal lato del negozio occorre</w:t>
      </w:r>
    </w:p>
    <w:p w14:paraId="5B3E3F50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mantenere aggiornati catalogo e disponibilità e seguire l’evasione degli ordini.</w:t>
      </w:r>
    </w:p>
    <w:p w14:paraId="7E0FB554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DAMA Shoes ha l’obiettivo di offrire un unico sistema web per queste attività, in cui le informazioni presentate al</w:t>
      </w:r>
    </w:p>
    <w:p w14:paraId="3BAC4C7B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cliente corrispondano a quelle utilizzate nella registrazione dell’ordine. Il beneficio atteso è un processo di acquisto più</w:t>
      </w:r>
    </w:p>
    <w:p w14:paraId="5BFED2FD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chiaro e affidabile e una gestione operativa del negozio coerente con il magazzino.</w:t>
      </w:r>
    </w:p>
    <w:p w14:paraId="59F1189D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>1.2 Contesto e situazione di partenza</w:t>
      </w:r>
    </w:p>
    <w:p w14:paraId="114A1DAC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AS-IS: DAMA Shoes nasce dall’evoluzione di un prototipo didattico di piattaforma e-commerce per la vendita di</w:t>
      </w:r>
    </w:p>
    <w:p w14:paraId="636112C5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calzature, già sviluppato nell’ambito di un precedente progetto. Il prototipo dispone di un catalogo con nove articoli di</w:t>
      </w:r>
    </w:p>
    <w:p w14:paraId="1E19EDC1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esempio appartenenti alle categorie Sneakers, Running ed Eleganti, immagini dei prodotti, navigazione per categoria,</w:t>
      </w:r>
    </w:p>
    <w:p w14:paraId="63C2C4F3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schede di dettaglio, registrazione e autenticazione degli utenti, carrello, procedura di checkout, registrazione degli</w:t>
      </w:r>
    </w:p>
    <w:p w14:paraId="420A9530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ordini e consultazione dello storico degli acquisti. Sono inoltre disponibili funzionalità per la gestione dei prodotti e</w:t>
      </w:r>
    </w:p>
    <w:p w14:paraId="2B0A3665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degli ordini da parte del personale del negozio. Il checkout consente di selezionare un metodo di pagamento, senza</w:t>
      </w:r>
    </w:p>
    <w:p w14:paraId="41D58002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tuttavia effettuare transazioni economiche reali.</w:t>
      </w:r>
    </w:p>
    <w:p w14:paraId="369C92DC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Il prototipo presenta alcune limitazioni: la disponibilità dei prodotti non è distinta per taglia, la registrazione degli</w:t>
      </w:r>
    </w:p>
    <w:p w14:paraId="2FBADC5D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ordini non garantisce l’atomicità delle operazioni e il calcolo delle spese di spedizione non è completamente definito.</w:t>
      </w:r>
    </w:p>
    <w:p w14:paraId="2EA4987A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Sono inoltre necessari miglioramenti nella validazione dei dati e nella protezione delle informazioni gestite dal sistema.</w:t>
      </w:r>
    </w:p>
    <w:p w14:paraId="7B7A5F1A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TO-BE: Il sistema dovrà offrire un catalogo consultabile e ricercabile, con disponibilità gestite per modello e taglia. I</w:t>
      </w:r>
    </w:p>
    <w:p w14:paraId="209F6008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clienti potranno selezionare i prodotti, inserirli nel carrello e, dopo aver effettuato l’accesso, completare l’acquisto</w:t>
      </w:r>
    </w:p>
    <w:p w14:paraId="1D33E8DA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visualizzando preventivamente il riepilogo dell’ordine, le eventuali spese di spedizione e l’importo complessivo.</w:t>
      </w:r>
    </w:p>
    <w:p w14:paraId="6B78B3C8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La conferma dell’acquisto dovrà garantire la corretta registrazione dell’ordine e delle relative righe, la coerenza delle</w:t>
      </w:r>
    </w:p>
    <w:p w14:paraId="1095EF87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giacenze e la prevenzione degli ordini duplicati. Ogni cliente registrato potrà consultare esclusivamente i propri ordini.</w:t>
      </w:r>
    </w:p>
    <w:p w14:paraId="6312C8DC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Dal lato aziendale, il sistema dovrà supportare le attività del personale incaricato della gestione del catalogo, del</w:t>
      </w:r>
    </w:p>
    <w:p w14:paraId="62B09050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controllo delle disponibilità e dell’elaborazione degli ordini. Saranno inoltre previsti controlli sulla validità dei dati, sulle</w:t>
      </w:r>
    </w:p>
    <w:p w14:paraId="2A9D3896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autorizzazioni e sulle operazioni che modificano le informazioni del sistema.</w:t>
      </w:r>
    </w:p>
    <w:p w14:paraId="6C909F11" w14:textId="77777777" w:rsidR="00977CFB" w:rsidRDefault="00000000">
      <w:pPr>
        <w:pStyle w:val="Heading2"/>
        <w:rPr>
          <w:lang w:val="it-IT"/>
        </w:rPr>
      </w:pPr>
      <w:r w:rsidRPr="00B85D6E">
        <w:rPr>
          <w:lang w:val="it-IT"/>
        </w:rPr>
        <w:t>1.3 Utenti e stakeholder del dominio</w:t>
      </w:r>
    </w:p>
    <w:p w14:paraId="03334172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Visitatore non registrato:</w:t>
      </w:r>
      <w:r w:rsidRPr="00B85D6E">
        <w:rPr>
          <w:lang w:val="it-IT"/>
        </w:rPr>
        <w:t xml:space="preserve"> Consulta catalogo, categorie, prezzi, dettagli e disponibilità; può preparare un carrello e decidere di registrarsi.</w:t>
      </w:r>
    </w:p>
    <w:p w14:paraId="6062660A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Cliente registrato:</w:t>
      </w:r>
      <w:r w:rsidRPr="00B85D6E">
        <w:rPr>
          <w:lang w:val="it-IT"/>
        </w:rPr>
        <w:t xml:space="preserve"> Accede al proprio account, completa gli acquisti, fornisce dati di spedizione e consulta esclusivamente i propri ordini.</w:t>
      </w:r>
    </w:p>
    <w:p w14:paraId="39F16D3F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Responsabile del catalogo:</w:t>
      </w:r>
      <w:r w:rsidRPr="00B85D6E">
        <w:rPr>
          <w:lang w:val="it-IT"/>
        </w:rPr>
        <w:t xml:space="preserve"> Cura la pubblicazione e l’aggiornamento dei prodotti, i prezzi, le categorie e le disponibilità delle varianti.</w:t>
      </w:r>
    </w:p>
    <w:p w14:paraId="7DF8CBAC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Addetto alla gestione degli ordini:</w:t>
      </w:r>
      <w:r w:rsidRPr="00B85D6E">
        <w:rPr>
          <w:lang w:val="it-IT"/>
        </w:rPr>
        <w:t xml:space="preserve"> Consulta le richieste di acquisto ed esegue gli aggiornamenti consentiti del loro stato durante l’evasione.</w:t>
      </w:r>
    </w:p>
    <w:p w14:paraId="4CAA71C1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Responsabile del negozio:</w:t>
      </w:r>
      <w:r w:rsidRPr="00B85D6E">
        <w:rPr>
          <w:lang w:val="it-IT"/>
        </w:rPr>
        <w:t xml:space="preserve"> Stakeholder aziendale interessato alla correttezza del flusso vendita, alla visibilità operativa e alla consistenza dei dati.</w:t>
      </w:r>
    </w:p>
    <w:p w14:paraId="41DAE516" w14:textId="77777777" w:rsidR="00B85D6E" w:rsidRPr="00B85D6E" w:rsidRDefault="00B85D6E" w:rsidP="00B85D6E">
      <w:pPr>
        <w:rPr>
          <w:lang w:val="it-IT"/>
        </w:rPr>
      </w:pPr>
    </w:p>
    <w:p w14:paraId="05934D05" w14:textId="77777777" w:rsidR="00977CFB" w:rsidRDefault="00000000">
      <w:pPr>
        <w:pStyle w:val="Heading2"/>
        <w:rPr>
          <w:lang w:val="it-IT"/>
        </w:rPr>
      </w:pPr>
      <w:r w:rsidRPr="00B85D6E">
        <w:rPr>
          <w:lang w:val="it-IT"/>
        </w:rPr>
        <w:lastRenderedPageBreak/>
        <w:t>1.4 Problemi prioritari e risposta prevista</w:t>
      </w:r>
    </w:p>
    <w:p w14:paraId="7EFE6BFD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Problema:</w:t>
      </w:r>
      <w:r w:rsidRPr="00B85D6E">
        <w:rPr>
          <w:lang w:val="it-IT"/>
        </w:rPr>
        <w:t xml:space="preserve"> Una scarpa può essere ordinata senza specificarne la taglia; la disponibilità è gestita solo per prodotto.</w:t>
      </w:r>
      <w:r w:rsidRPr="00B85D6E">
        <w:rPr>
          <w:lang w:val="it-IT"/>
        </w:rPr>
        <w:br/>
      </w:r>
      <w:r w:rsidRPr="00B85D6E">
        <w:rPr>
          <w:b/>
          <w:bCs/>
          <w:lang w:val="it-IT"/>
        </w:rPr>
        <w:t>Risposta prevista:</w:t>
      </w:r>
      <w:r w:rsidRPr="00B85D6E">
        <w:rPr>
          <w:lang w:val="it-IT"/>
        </w:rPr>
        <w:t xml:space="preserve"> Permettere la selezione della taglia disponibile e controllare la quantità per combinazione prodotto-taglia.</w:t>
      </w:r>
    </w:p>
    <w:p w14:paraId="0181CB70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Problema:</w:t>
      </w:r>
      <w:r w:rsidRPr="00B85D6E">
        <w:rPr>
          <w:lang w:val="it-IT"/>
        </w:rPr>
        <w:t xml:space="preserve"> Un errore o un acquisto simultaneo può compromettere la coerenza tra ordine, righe e giacenze.</w:t>
      </w:r>
      <w:r w:rsidRPr="00B85D6E">
        <w:rPr>
          <w:lang w:val="it-IT"/>
        </w:rPr>
        <w:br/>
      </w:r>
      <w:r w:rsidRPr="00B85D6E">
        <w:rPr>
          <w:b/>
          <w:bCs/>
          <w:lang w:val="it-IT"/>
        </w:rPr>
        <w:t>Risposta prevista:</w:t>
      </w:r>
      <w:r w:rsidRPr="00B85D6E">
        <w:rPr>
          <w:lang w:val="it-IT"/>
        </w:rPr>
        <w:t xml:space="preserve"> Confermare l’ordine solo se tutti i controlli hanno esito positivo; salvare i dati e aggiornare le disponibilità come operazione indivisibile.</w:t>
      </w:r>
    </w:p>
    <w:p w14:paraId="6B664B58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Problema:</w:t>
      </w:r>
      <w:r w:rsidRPr="00B85D6E">
        <w:rPr>
          <w:lang w:val="it-IT"/>
        </w:rPr>
        <w:t xml:space="preserve"> La conferma può essere ripetuta accidentalmente.</w:t>
      </w:r>
      <w:r w:rsidRPr="00B85D6E">
        <w:rPr>
          <w:lang w:val="it-IT"/>
        </w:rPr>
        <w:br/>
      </w:r>
      <w:r w:rsidRPr="00B85D6E">
        <w:rPr>
          <w:b/>
          <w:bCs/>
          <w:lang w:val="it-IT"/>
        </w:rPr>
        <w:t>Risposta prevista:</w:t>
      </w:r>
      <w:r w:rsidRPr="00B85D6E">
        <w:rPr>
          <w:lang w:val="it-IT"/>
        </w:rPr>
        <w:t xml:space="preserve"> Evitare la registrazione di duplicati per la medesima conferma.</w:t>
      </w:r>
    </w:p>
    <w:p w14:paraId="4E656FFF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Problema:</w:t>
      </w:r>
      <w:r w:rsidRPr="00B85D6E">
        <w:rPr>
          <w:lang w:val="it-IT"/>
        </w:rPr>
        <w:t xml:space="preserve"> Il costo effettivo della spedizione non è mostrato con chiarezza sotto la soglia pubblicizzata di 100 €.</w:t>
      </w:r>
      <w:r w:rsidRPr="00B85D6E">
        <w:rPr>
          <w:lang w:val="it-IT"/>
        </w:rPr>
        <w:br/>
      </w:r>
      <w:r w:rsidRPr="00B85D6E">
        <w:rPr>
          <w:b/>
          <w:bCs/>
          <w:lang w:val="it-IT"/>
        </w:rPr>
        <w:t>Risposta prevista:</w:t>
      </w:r>
      <w:r w:rsidRPr="00B85D6E">
        <w:rPr>
          <w:lang w:val="it-IT"/>
        </w:rPr>
        <w:t xml:space="preserve"> Applicare una regola di spedizione definita e mostrare il totale finale prima della conferma.</w:t>
      </w:r>
    </w:p>
    <w:p w14:paraId="248666C6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Problema:</w:t>
      </w:r>
      <w:r w:rsidRPr="00B85D6E">
        <w:rPr>
          <w:lang w:val="it-IT"/>
        </w:rPr>
        <w:t xml:space="preserve"> Input non validi, contenuti dinamici e configurazioni insicure possono compromettere dati e operazioni.</w:t>
      </w:r>
      <w:r w:rsidRPr="00B85D6E">
        <w:rPr>
          <w:lang w:val="it-IT"/>
        </w:rPr>
        <w:br/>
      </w:r>
      <w:r w:rsidRPr="00B85D6E">
        <w:rPr>
          <w:b/>
          <w:bCs/>
          <w:lang w:val="it-IT"/>
        </w:rPr>
        <w:t>Risposta prevista:</w:t>
      </w:r>
      <w:r w:rsidRPr="00B85D6E">
        <w:rPr>
          <w:lang w:val="it-IT"/>
        </w:rPr>
        <w:t xml:space="preserve"> Validare sul server, proteggere gli accessi, presentare i dati in modo sicuro e separare le credenziali dalla distribuzione del codice.</w:t>
      </w:r>
    </w:p>
    <w:p w14:paraId="53218B4D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Problema:</w:t>
      </w:r>
      <w:r w:rsidRPr="00B85D6E">
        <w:rPr>
          <w:lang w:val="it-IT"/>
        </w:rPr>
        <w:t xml:space="preserve"> Il visitatore può avere difficoltà a trovare rapidamente il prodotto desiderato.</w:t>
      </w:r>
      <w:r w:rsidRPr="00B85D6E">
        <w:rPr>
          <w:lang w:val="it-IT"/>
        </w:rPr>
        <w:br/>
      </w:r>
      <w:r w:rsidRPr="00B85D6E">
        <w:rPr>
          <w:b/>
          <w:bCs/>
          <w:lang w:val="it-IT"/>
        </w:rPr>
        <w:t>Risposta prevista:</w:t>
      </w:r>
      <w:r w:rsidRPr="00B85D6E">
        <w:rPr>
          <w:lang w:val="it-IT"/>
        </w:rPr>
        <w:t xml:space="preserve"> Mantenere la navigazione per categorie e prevedere ricerca per parola chiave e, se confermati nell’ambito, ordinamento e paginazione.</w:t>
      </w:r>
    </w:p>
    <w:p w14:paraId="48E9ECDA" w14:textId="77777777" w:rsidR="00B85D6E" w:rsidRPr="00B85D6E" w:rsidRDefault="00B85D6E" w:rsidP="00B85D6E">
      <w:pPr>
        <w:rPr>
          <w:lang w:val="it-IT"/>
        </w:rPr>
      </w:pPr>
    </w:p>
    <w:p w14:paraId="513045E7" w14:textId="77777777" w:rsidR="00977CFB" w:rsidRPr="00B85D6E" w:rsidRDefault="00000000">
      <w:pPr>
        <w:pStyle w:val="Heading1"/>
        <w:rPr>
          <w:lang w:val="it-IT"/>
        </w:rPr>
      </w:pPr>
      <w:r w:rsidRPr="00B85D6E">
        <w:rPr>
          <w:lang w:val="it-IT"/>
        </w:rPr>
        <w:t>2. Scenarios</w:t>
      </w:r>
    </w:p>
    <w:p w14:paraId="43F69F89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Gli scenari seguenti illustrano situazioni concrete e risultati attesi.</w:t>
      </w:r>
    </w:p>
    <w:p w14:paraId="675324D5" w14:textId="77777777" w:rsidR="00977CFB" w:rsidRPr="00B85D6E" w:rsidRDefault="00000000">
      <w:pPr>
        <w:rPr>
          <w:lang w:val="it-IT"/>
        </w:rPr>
      </w:pPr>
      <w:r w:rsidRPr="00B85D6E">
        <w:rPr>
          <w:b/>
          <w:lang w:val="it-IT"/>
        </w:rPr>
        <w:t>SC-01 - Ricerca di una scarpa e preparazione del carrello</w:t>
      </w:r>
    </w:p>
    <w:p w14:paraId="7BB8E5F4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Attore / situazione:</w:t>
      </w:r>
      <w:r w:rsidRPr="00B85D6E">
        <w:rPr>
          <w:lang w:val="it-IT"/>
        </w:rPr>
        <w:t xml:space="preserve"> Visitatore non registrato che desidera una sneaker Adidas Samba.</w:t>
      </w:r>
    </w:p>
    <w:p w14:paraId="7F5AB507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Precondizioni</w:t>
      </w:r>
      <w:r w:rsidRPr="00B85D6E">
        <w:rPr>
          <w:lang w:val="it-IT"/>
        </w:rPr>
        <w:t>: Il catalogo contiene il prodotto attivo; la taglia 42 ha almeno un’unità disponibile nel sistema evoluto.</w:t>
      </w:r>
    </w:p>
    <w:p w14:paraId="55DFC341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Sequenza:</w:t>
      </w:r>
      <w:r w:rsidRPr="00B85D6E">
        <w:rPr>
          <w:lang w:val="it-IT"/>
        </w:rPr>
        <w:t xml:space="preserve"> Il visitatore apre il catalogo, seleziona Sneakers, visualizza la scheda “Adidas Samba”, sceglie la taglia 42 e</w:t>
      </w:r>
    </w:p>
    <w:p w14:paraId="04527C3E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aggiunge una coppia al carrello. Il carrello mostra prodotto, taglia, quantità e subtotale.</w:t>
      </w:r>
    </w:p>
    <w:p w14:paraId="6B751204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Alternativa / eccezione:</w:t>
      </w:r>
      <w:r w:rsidRPr="00B85D6E">
        <w:rPr>
          <w:lang w:val="it-IT"/>
        </w:rPr>
        <w:t xml:space="preserve"> Se la taglia 42 non è disponibile, il sistema lo segnala e impedisce l’aggiunta di quella variante.</w:t>
      </w:r>
    </w:p>
    <w:p w14:paraId="054105D6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Esito osservabile:</w:t>
      </w:r>
      <w:r w:rsidRPr="00B85D6E">
        <w:rPr>
          <w:lang w:val="it-IT"/>
        </w:rPr>
        <w:t xml:space="preserve"> Carrello aggiornato, senza generare alcun ordine.</w:t>
      </w:r>
    </w:p>
    <w:p w14:paraId="2A89A940" w14:textId="77777777" w:rsidR="00977CFB" w:rsidRPr="00B85D6E" w:rsidRDefault="00000000">
      <w:pPr>
        <w:rPr>
          <w:lang w:val="it-IT"/>
        </w:rPr>
      </w:pPr>
      <w:r w:rsidRPr="00B85D6E">
        <w:rPr>
          <w:b/>
          <w:lang w:val="it-IT"/>
        </w:rPr>
        <w:t>SC-02 - Registrazione e accesso di un cliente</w:t>
      </w:r>
    </w:p>
    <w:p w14:paraId="7E2ED32A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Attore / situazione:</w:t>
      </w:r>
      <w:r w:rsidRPr="00B85D6E">
        <w:rPr>
          <w:lang w:val="it-IT"/>
        </w:rPr>
        <w:t xml:space="preserve"> Visitatore che vuole concludere l’acquisto.</w:t>
      </w:r>
    </w:p>
    <w:p w14:paraId="6567E712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Precondizioni:</w:t>
      </w:r>
      <w:r w:rsidRPr="00B85D6E">
        <w:rPr>
          <w:lang w:val="it-IT"/>
        </w:rPr>
        <w:t xml:space="preserve"> Non possiede ancora un account.</w:t>
      </w:r>
    </w:p>
    <w:p w14:paraId="6CB10A02" w14:textId="5CA242A3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Sequenza:</w:t>
      </w:r>
      <w:r w:rsidRPr="00B85D6E">
        <w:rPr>
          <w:lang w:val="it-IT"/>
        </w:rPr>
        <w:t xml:space="preserve"> Inserisce nome, cognome, e-mail, password e conferma password. Il sistema verifica i dati e l’unicità dell’e-mail,</w:t>
      </w:r>
      <w:r w:rsidR="005B3D75">
        <w:rPr>
          <w:lang w:val="it-IT"/>
        </w:rPr>
        <w:t xml:space="preserve"> </w:t>
      </w:r>
      <w:r w:rsidRPr="00B85D6E">
        <w:rPr>
          <w:lang w:val="it-IT"/>
        </w:rPr>
        <w:t>crea l’account cliente e consente l’accesso.</w:t>
      </w:r>
    </w:p>
    <w:p w14:paraId="6A4B2B39" w14:textId="451DFDEE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Alternativa / eccezione:</w:t>
      </w:r>
      <w:r w:rsidRPr="00B85D6E">
        <w:rPr>
          <w:lang w:val="it-IT"/>
        </w:rPr>
        <w:t xml:space="preserve"> Se l’e-mail è già registrata o le password non coincidono, la registrazione è rifiutata e viene spiegato</w:t>
      </w:r>
      <w:r w:rsidR="005B3D75">
        <w:rPr>
          <w:lang w:val="it-IT"/>
        </w:rPr>
        <w:t xml:space="preserve"> </w:t>
      </w:r>
      <w:r w:rsidRPr="00B85D6E">
        <w:rPr>
          <w:lang w:val="it-IT"/>
        </w:rPr>
        <w:t>quale dato correggere.</w:t>
      </w:r>
    </w:p>
    <w:p w14:paraId="60C611B5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Esito osservabile:</w:t>
      </w:r>
      <w:r w:rsidRPr="00B85D6E">
        <w:rPr>
          <w:lang w:val="it-IT"/>
        </w:rPr>
        <w:t xml:space="preserve"> L’account viene creato una sola volta; il cliente può proseguire verso il checkout.</w:t>
      </w:r>
    </w:p>
    <w:p w14:paraId="29A22B17" w14:textId="77777777" w:rsidR="00977CFB" w:rsidRPr="00B85D6E" w:rsidRDefault="00000000">
      <w:pPr>
        <w:rPr>
          <w:lang w:val="it-IT"/>
        </w:rPr>
      </w:pPr>
      <w:r w:rsidRPr="00B85D6E">
        <w:rPr>
          <w:b/>
          <w:lang w:val="it-IT"/>
        </w:rPr>
        <w:t>SC-03 - Conferma di un ordine valido</w:t>
      </w:r>
    </w:p>
    <w:p w14:paraId="4D5BDF21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Attore / situazione</w:t>
      </w:r>
      <w:r w:rsidRPr="00B85D6E">
        <w:rPr>
          <w:lang w:val="it-IT"/>
        </w:rPr>
        <w:t>: Cliente autenticato che acquista una coppia di Asics Gel, taglia 42.</w:t>
      </w:r>
    </w:p>
    <w:p w14:paraId="09A988BD" w14:textId="626553DA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Precondizioni:</w:t>
      </w:r>
      <w:r w:rsidRPr="00B85D6E">
        <w:rPr>
          <w:lang w:val="it-IT"/>
        </w:rPr>
        <w:t xml:space="preserve"> Il carrello contiene una variante disponibile e un indirizzo di spedizione valido. Il prezzo indicato nel catalogo</w:t>
      </w:r>
      <w:r w:rsidR="005B3D75">
        <w:rPr>
          <w:lang w:val="it-IT"/>
        </w:rPr>
        <w:t xml:space="preserve"> </w:t>
      </w:r>
      <w:r w:rsidRPr="00B85D6E">
        <w:rPr>
          <w:lang w:val="it-IT"/>
        </w:rPr>
        <w:t>dimostrativo è 119,99 €.</w:t>
      </w:r>
    </w:p>
    <w:p w14:paraId="01D9565C" w14:textId="60101CA4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Sequenza:</w:t>
      </w:r>
      <w:r w:rsidRPr="00B85D6E">
        <w:rPr>
          <w:lang w:val="it-IT"/>
        </w:rPr>
        <w:t xml:space="preserve"> Il cliente apre il checkout; il sistema rivalida disponibilità e prezzo, applica la regola di spedizione e mostra il totale.</w:t>
      </w:r>
      <w:r w:rsidR="005B3D75">
        <w:rPr>
          <w:lang w:val="it-IT"/>
        </w:rPr>
        <w:t xml:space="preserve"> </w:t>
      </w:r>
      <w:r w:rsidRPr="00B85D6E">
        <w:rPr>
          <w:lang w:val="it-IT"/>
        </w:rPr>
        <w:t>Il cliente sceglie un metodo di pagamento dimostrativo e conferma una sola volta. Il sistema registra ordine, righe e</w:t>
      </w:r>
      <w:r w:rsidR="005B3D75">
        <w:rPr>
          <w:lang w:val="it-IT"/>
        </w:rPr>
        <w:t xml:space="preserve"> </w:t>
      </w:r>
      <w:r w:rsidRPr="00B85D6E">
        <w:rPr>
          <w:lang w:val="it-IT"/>
        </w:rPr>
        <w:t>decremento di giacenza in modo unit</w:t>
      </w:r>
      <w:r w:rsidR="00774D9C">
        <w:rPr>
          <w:lang w:val="it-IT"/>
        </w:rPr>
        <w:t>a</w:t>
      </w:r>
      <w:r w:rsidRPr="00B85D6E">
        <w:rPr>
          <w:lang w:val="it-IT"/>
        </w:rPr>
        <w:t>rio.</w:t>
      </w:r>
    </w:p>
    <w:p w14:paraId="09D2C744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Alternativa / eccezione</w:t>
      </w:r>
      <w:r w:rsidRPr="00B85D6E">
        <w:rPr>
          <w:lang w:val="it-IT"/>
        </w:rPr>
        <w:t>: Se i dati cambiano prima della conferma, il sistema richiede una revisione. La selezione “Carta” o</w:t>
      </w:r>
      <w:r w:rsidR="00774D9C">
        <w:rPr>
          <w:lang w:val="it-IT"/>
        </w:rPr>
        <w:t xml:space="preserve"> </w:t>
      </w:r>
      <w:r w:rsidRPr="00B85D6E">
        <w:rPr>
          <w:lang w:val="it-IT"/>
        </w:rPr>
        <w:t>“PayPal” non comporta un incasso effettivo.</w:t>
      </w:r>
    </w:p>
    <w:p w14:paraId="763325E3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Esito osservabile:</w:t>
      </w:r>
      <w:r w:rsidRPr="00B85D6E">
        <w:rPr>
          <w:lang w:val="it-IT"/>
        </w:rPr>
        <w:t xml:space="preserve"> Ordine consultabile soltanto dal cliente proprietario, con stato iniziale “In lavorazione”, e carrello svuotato</w:t>
      </w:r>
      <w:r w:rsidR="00774D9C">
        <w:rPr>
          <w:lang w:val="it-IT"/>
        </w:rPr>
        <w:t xml:space="preserve"> </w:t>
      </w:r>
      <w:r w:rsidRPr="00B85D6E">
        <w:rPr>
          <w:lang w:val="it-IT"/>
        </w:rPr>
        <w:t>dopo il successo.</w:t>
      </w:r>
    </w:p>
    <w:p w14:paraId="20825FE9" w14:textId="043A2C2D" w:rsidR="00977CFB" w:rsidRPr="00B85D6E" w:rsidRDefault="00000000">
      <w:pPr>
        <w:rPr>
          <w:lang w:val="it-IT"/>
        </w:rPr>
      </w:pPr>
      <w:r w:rsidRPr="00B85D6E">
        <w:rPr>
          <w:b/>
          <w:lang w:val="it-IT"/>
        </w:rPr>
        <w:lastRenderedPageBreak/>
        <w:t>SC-04 - Prodotto esaurito durante il checkout</w:t>
      </w:r>
    </w:p>
    <w:p w14:paraId="44A63979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Attore / situazione:</w:t>
      </w:r>
      <w:r w:rsidRPr="00B85D6E">
        <w:rPr>
          <w:lang w:val="it-IT"/>
        </w:rPr>
        <w:t xml:space="preserve"> Cliente con una coppia nel carrello.</w:t>
      </w:r>
    </w:p>
    <w:p w14:paraId="37F7A9E7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Precondizioni:</w:t>
      </w:r>
      <w:r w:rsidRPr="00B85D6E">
        <w:rPr>
          <w:lang w:val="it-IT"/>
        </w:rPr>
        <w:t xml:space="preserve"> Un altro acquisto ha consumato l’ultima unità della stessa taglia.</w:t>
      </w:r>
    </w:p>
    <w:p w14:paraId="333DDFAE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Sequenza:</w:t>
      </w:r>
      <w:r w:rsidRPr="00B85D6E">
        <w:rPr>
          <w:lang w:val="it-IT"/>
        </w:rPr>
        <w:t xml:space="preserve"> Il cliente tenta la conferma; il sistema effettua un nuovo controllo della disponibilità prima del salvataggio.</w:t>
      </w:r>
    </w:p>
    <w:p w14:paraId="08DA3CEF" w14:textId="3E9F483A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Alternativa / eccezione</w:t>
      </w:r>
      <w:r w:rsidRPr="00B85D6E">
        <w:rPr>
          <w:lang w:val="it-IT"/>
        </w:rPr>
        <w:t>: La variante non è più ordinabile: il sistema blocca l’operazione e indica la necessità di aggiornare il</w:t>
      </w:r>
      <w:r w:rsidR="005B3D75">
        <w:rPr>
          <w:lang w:val="it-IT"/>
        </w:rPr>
        <w:t xml:space="preserve"> </w:t>
      </w:r>
      <w:r w:rsidRPr="00B85D6E">
        <w:rPr>
          <w:lang w:val="it-IT"/>
        </w:rPr>
        <w:t>carrello.</w:t>
      </w:r>
    </w:p>
    <w:p w14:paraId="3760534C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Esito osservabile:</w:t>
      </w:r>
      <w:r w:rsidRPr="00B85D6E">
        <w:rPr>
          <w:lang w:val="it-IT"/>
        </w:rPr>
        <w:t xml:space="preserve"> Nessun ordine parziale, nessun decremento anomalo e nessuna conferma di acquisto.</w:t>
      </w:r>
    </w:p>
    <w:p w14:paraId="0568667A" w14:textId="77777777" w:rsidR="00977CFB" w:rsidRPr="00B85D6E" w:rsidRDefault="00000000">
      <w:pPr>
        <w:rPr>
          <w:lang w:val="it-IT"/>
        </w:rPr>
      </w:pPr>
      <w:r w:rsidRPr="00B85D6E">
        <w:rPr>
          <w:b/>
          <w:lang w:val="it-IT"/>
        </w:rPr>
        <w:t>SC-05 - Aggiornamento del catalogo</w:t>
      </w:r>
    </w:p>
    <w:p w14:paraId="112FFDF6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Attore / situazione:</w:t>
      </w:r>
      <w:r w:rsidRPr="00B85D6E">
        <w:rPr>
          <w:lang w:val="it-IT"/>
        </w:rPr>
        <w:t xml:space="preserve"> Responsabile del catalogo che aggiorna un modello di scarpe.</w:t>
      </w:r>
    </w:p>
    <w:p w14:paraId="792E7D36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Precondizioni:</w:t>
      </w:r>
      <w:r w:rsidRPr="00B85D6E">
        <w:rPr>
          <w:lang w:val="it-IT"/>
        </w:rPr>
        <w:t xml:space="preserve"> L’operatore è autenticato e autorizzato alle funzioni di catalogo.</w:t>
      </w:r>
    </w:p>
    <w:p w14:paraId="07867F53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Sequenza:</w:t>
      </w:r>
      <w:r w:rsidRPr="00B85D6E">
        <w:rPr>
          <w:lang w:val="it-IT"/>
        </w:rPr>
        <w:t xml:space="preserve"> Seleziona un prodotto esistente, aggiorna descrizione e prezzo, modifica le disponibilità per taglia e salva; il</w:t>
      </w:r>
    </w:p>
    <w:p w14:paraId="4DCF4C9F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catalogo pubblico presenta i nuovi dati.</w:t>
      </w:r>
    </w:p>
    <w:p w14:paraId="41D7F58A" w14:textId="219F1055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Alternativa / eccezione:</w:t>
      </w:r>
      <w:r w:rsidRPr="00B85D6E">
        <w:rPr>
          <w:lang w:val="it-IT"/>
        </w:rPr>
        <w:t xml:space="preserve"> Valori negativi per prezzo o quantità, oppure dati obbligatori mancanti, sono respinti. Un cliente non</w:t>
      </w:r>
      <w:r w:rsidR="005B3D75">
        <w:rPr>
          <w:lang w:val="it-IT"/>
        </w:rPr>
        <w:t xml:space="preserve"> </w:t>
      </w:r>
      <w:r w:rsidRPr="00B85D6E">
        <w:rPr>
          <w:lang w:val="it-IT"/>
        </w:rPr>
        <w:t>autorizzato non può accedere alla funzione.</w:t>
      </w:r>
    </w:p>
    <w:p w14:paraId="14F374F8" w14:textId="77777777" w:rsidR="00977CFB" w:rsidRPr="00B85D6E" w:rsidRDefault="00000000">
      <w:pPr>
        <w:rPr>
          <w:lang w:val="it-IT"/>
        </w:rPr>
      </w:pPr>
      <w:r w:rsidRPr="005B3D75">
        <w:rPr>
          <w:b/>
          <w:bCs/>
          <w:lang w:val="it-IT"/>
        </w:rPr>
        <w:t>Esito osservabile:</w:t>
      </w:r>
      <w:r w:rsidRPr="00B85D6E">
        <w:rPr>
          <w:lang w:val="it-IT"/>
        </w:rPr>
        <w:t xml:space="preserve"> Catalogo coerente e prodotti visibili secondo stato di attivazione e disponibilità.</w:t>
      </w:r>
    </w:p>
    <w:p w14:paraId="5ADB0CA8" w14:textId="77777777" w:rsidR="00977CFB" w:rsidRPr="00B85D6E" w:rsidRDefault="00000000">
      <w:pPr>
        <w:pStyle w:val="Heading1"/>
        <w:rPr>
          <w:lang w:val="it-IT"/>
        </w:rPr>
      </w:pPr>
      <w:r w:rsidRPr="00B85D6E">
        <w:rPr>
          <w:lang w:val="it-IT"/>
        </w:rPr>
        <w:t>3. Functional requirements</w:t>
      </w:r>
    </w:p>
    <w:p w14:paraId="20817C93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I requisiti esprimono il comportamento atteso del sistema evoluto. Non costituiscono una dichiarazione che il</w:t>
      </w:r>
    </w:p>
    <w:p w14:paraId="2294CA54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prototipo li soddisfi già. Le formulazioni sono intenzionalmente omogenee e potranno essere raffinate in requisiti</w:t>
      </w:r>
    </w:p>
    <w:p w14:paraId="4122B176" w14:textId="77777777" w:rsidR="00977CFB" w:rsidRDefault="00000000">
      <w:pPr>
        <w:rPr>
          <w:lang w:val="it-IT"/>
        </w:rPr>
      </w:pPr>
      <w:r w:rsidRPr="00B85D6E">
        <w:rPr>
          <w:lang w:val="it-IT"/>
        </w:rPr>
        <w:t>verificabili e casi d’uso nella fase successiva.</w:t>
      </w:r>
    </w:p>
    <w:p w14:paraId="6AFED781" w14:textId="77777777" w:rsidR="00B85D6E" w:rsidRDefault="00B85D6E">
      <w:pPr>
        <w:rPr>
          <w:lang w:val="it-IT"/>
        </w:rPr>
      </w:pPr>
    </w:p>
    <w:p w14:paraId="4D9E4F52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FR-01:</w:t>
      </w:r>
      <w:r w:rsidRPr="00B85D6E">
        <w:rPr>
          <w:lang w:val="it-IT"/>
        </w:rPr>
        <w:t xml:space="preserve"> Il sistema deve mostrare nel catalogo pubblico soltanto i prodotti attivi, indicandone almeno nome, marca, prezzo, categoria, immagine e disponibilità.</w:t>
      </w:r>
    </w:p>
    <w:p w14:paraId="4D55E683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FR-02:</w:t>
      </w:r>
      <w:r w:rsidRPr="00B85D6E">
        <w:rPr>
          <w:lang w:val="it-IT"/>
        </w:rPr>
        <w:t xml:space="preserve"> Il sistema deve consentire al visitatore di filtrare i prodotti per categoria e di tornare alla vista completa del catalogo.</w:t>
      </w:r>
    </w:p>
    <w:p w14:paraId="737914BD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FR-03:</w:t>
      </w:r>
      <w:r w:rsidRPr="00B85D6E">
        <w:rPr>
          <w:lang w:val="it-IT"/>
        </w:rPr>
        <w:t xml:space="preserve"> Il sistema deve mostrare il dettaglio dei prodotti e impedire l’aggiunta al carrello di varianti non disponibili.</w:t>
      </w:r>
    </w:p>
    <w:p w14:paraId="071D9F1C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FR-04:</w:t>
      </w:r>
      <w:r w:rsidRPr="00B85D6E">
        <w:rPr>
          <w:lang w:val="it-IT"/>
        </w:rPr>
        <w:t xml:space="preserve"> Il sistema deve consentire la registrazione dei clienti verificando i dati obbligatori, la coerenza delle password e l’unicità dell’indirizzo e-mail.</w:t>
      </w:r>
    </w:p>
    <w:p w14:paraId="166D9FCF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FR-05:</w:t>
      </w:r>
      <w:r w:rsidRPr="00B85D6E">
        <w:rPr>
          <w:lang w:val="it-IT"/>
        </w:rPr>
        <w:t xml:space="preserve"> Il sistema deve autenticare gli utenti registrati, mantenere la sessione durante l’uso e consentire la disconnessione.</w:t>
      </w:r>
    </w:p>
    <w:p w14:paraId="0698893E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FR-06:</w:t>
      </w:r>
      <w:r w:rsidRPr="00B85D6E">
        <w:rPr>
          <w:lang w:val="it-IT"/>
        </w:rPr>
        <w:t xml:space="preserve"> Il sistema deve consentire a visitatori e clienti autenticati di aggiungere prodotti al carrello, modificarne le quantità, rimuoverli, svuotare il carrello e visualizzare subtotali corretti.</w:t>
      </w:r>
    </w:p>
    <w:p w14:paraId="24D5B61D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FR-07:</w:t>
      </w:r>
      <w:r w:rsidRPr="00B85D6E">
        <w:rPr>
          <w:lang w:val="it-IT"/>
        </w:rPr>
        <w:t xml:space="preserve"> Il sistema deve consentire l’accesso al checkout soltanto a un cliente autenticato con un carrello non vuoto.</w:t>
      </w:r>
    </w:p>
    <w:p w14:paraId="35B83EEB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FR-08:</w:t>
      </w:r>
      <w:r w:rsidRPr="00B85D6E">
        <w:rPr>
          <w:lang w:val="it-IT"/>
        </w:rPr>
        <w:t xml:space="preserve"> Il sistema deve impedire che l’invio ripetuto della medesima conferma generi ordini duplicati.</w:t>
      </w:r>
    </w:p>
    <w:p w14:paraId="785282AD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FR-09:</w:t>
      </w:r>
      <w:r w:rsidRPr="00B85D6E">
        <w:rPr>
          <w:lang w:val="it-IT"/>
        </w:rPr>
        <w:t xml:space="preserve"> Il sistema deve consentire di selezionare la taglia di ogni calzatura e verificare la disponibilità per ciascuna variante prodotto-taglia.</w:t>
      </w:r>
    </w:p>
    <w:p w14:paraId="106C27BA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FR-10:</w:t>
      </w:r>
      <w:r w:rsidRPr="00B85D6E">
        <w:rPr>
          <w:lang w:val="it-IT"/>
        </w:rPr>
        <w:t xml:space="preserve"> Il sistema deve calcolare e mostrare prima della conferma il subtotale, le spese di spedizione, l’eventuale gratuità oltre la soglia stabilita e il totale finale.</w:t>
      </w:r>
    </w:p>
    <w:p w14:paraId="203CCE3C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FR-11:</w:t>
      </w:r>
      <w:r w:rsidRPr="00B85D6E">
        <w:rPr>
          <w:lang w:val="it-IT"/>
        </w:rPr>
        <w:t xml:space="preserve"> Il sistema deve consentire a ciascun cliente autenticato di consultare l’elenco e il dettaglio esclusivamente dei propri ordini.</w:t>
      </w:r>
    </w:p>
    <w:p w14:paraId="57C08818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FR-12:</w:t>
      </w:r>
      <w:r w:rsidRPr="00B85D6E">
        <w:rPr>
          <w:lang w:val="it-IT"/>
        </w:rPr>
        <w:t xml:space="preserve"> Il sistema deve consentire agli operatori autorizzati di inserire, modificare, attivare e disattivare prodotti, verificando la validità di prezzi e quantità.</w:t>
      </w:r>
    </w:p>
    <w:p w14:paraId="1031F8AF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FR-13:</w:t>
      </w:r>
      <w:r w:rsidRPr="00B85D6E">
        <w:rPr>
          <w:lang w:val="it-IT"/>
        </w:rPr>
        <w:t xml:space="preserve"> Il sistema deve consentire agli operatori autorizzati di consultare gli ordini, applicare filtri per stato o periodo e visualizzarne le righe.</w:t>
      </w:r>
    </w:p>
    <w:p w14:paraId="681DFDA1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FR-14:</w:t>
      </w:r>
      <w:r w:rsidRPr="00B85D6E">
        <w:rPr>
          <w:lang w:val="it-IT"/>
        </w:rPr>
        <w:t xml:space="preserve"> Il sistema deve comunicare in modo comprensibile errori di compilazione, indisponibilità dei prodotti ed esiti negativi delle operazioni senza presentare una conferma di acquisto non riuscito.</w:t>
      </w:r>
    </w:p>
    <w:p w14:paraId="61980232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lastRenderedPageBreak/>
        <w:t>FR-15:</w:t>
      </w:r>
      <w:r w:rsidRPr="00B85D6E">
        <w:rPr>
          <w:lang w:val="it-IT"/>
        </w:rPr>
        <w:t xml:space="preserve"> Il sistema deve consentire la ricerca dei prodotti per parola chiave e, nell’ambito della navigazione del catalogo, l’ordinamento e la consultazione per pagine.</w:t>
      </w:r>
    </w:p>
    <w:p w14:paraId="1F9929E8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FR-16:</w:t>
      </w:r>
      <w:r w:rsidRPr="00B85D6E">
        <w:rPr>
          <w:lang w:val="it-IT"/>
        </w:rPr>
        <w:t xml:space="preserve"> Il sistema deve consentire al cliente di indicare nel checkout un metodo di pagamento tra quelli illustrativi disponibili, senza rappresentare tale scelta come pagamento realmente eseguito.</w:t>
      </w:r>
    </w:p>
    <w:p w14:paraId="51E978C8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FR-17:</w:t>
      </w:r>
      <w:r w:rsidRPr="00B85D6E">
        <w:rPr>
          <w:lang w:val="it-IT"/>
        </w:rPr>
        <w:t xml:space="preserve"> Il sistema deve verificare nuovamente prezzi e disponibilità prima della conferma e registrare ordine, righe e aggiornamento delle giacenze come un’unica operazione che non lasci modifiche parziali.</w:t>
      </w:r>
    </w:p>
    <w:p w14:paraId="04CB5FC9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FR-18:</w:t>
      </w:r>
      <w:r w:rsidRPr="00B85D6E">
        <w:rPr>
          <w:lang w:val="it-IT"/>
        </w:rPr>
        <w:t xml:space="preserve"> Il sistema deve svuotare il carrello soltanto a seguito della registrazione riuscita dell’ordine e deve mantenerlo disponibile per eventuali correzioni in caso di fallimento.</w:t>
      </w:r>
    </w:p>
    <w:p w14:paraId="09264E4E" w14:textId="77777777" w:rsidR="00B85D6E" w:rsidRPr="00B85D6E" w:rsidRDefault="00B85D6E" w:rsidP="00B85D6E">
      <w:pPr>
        <w:rPr>
          <w:lang w:val="it-IT"/>
        </w:rPr>
      </w:pPr>
      <w:r w:rsidRPr="00B85D6E">
        <w:rPr>
          <w:b/>
          <w:bCs/>
          <w:lang w:val="it-IT"/>
        </w:rPr>
        <w:t>FR-19:</w:t>
      </w:r>
      <w:r w:rsidRPr="00B85D6E">
        <w:rPr>
          <w:lang w:val="it-IT"/>
        </w:rPr>
        <w:t xml:space="preserve"> Il sistema deve limitare l’accesso alle funzionalità di gestione del catalogo e degli ordini al personale autorizzato.</w:t>
      </w:r>
    </w:p>
    <w:p w14:paraId="1D96C73A" w14:textId="77777777" w:rsidR="00B85D6E" w:rsidRDefault="00B85D6E">
      <w:pPr>
        <w:rPr>
          <w:lang w:val="it-IT"/>
        </w:rPr>
      </w:pPr>
    </w:p>
    <w:p w14:paraId="3C65BB16" w14:textId="77777777" w:rsidR="00B85D6E" w:rsidRPr="00B85D6E" w:rsidRDefault="00B85D6E">
      <w:pPr>
        <w:rPr>
          <w:lang w:val="it-IT"/>
        </w:rPr>
      </w:pPr>
    </w:p>
    <w:p w14:paraId="25C70B9E" w14:textId="77777777" w:rsidR="00977CFB" w:rsidRPr="00B85D6E" w:rsidRDefault="00000000">
      <w:pPr>
        <w:pStyle w:val="Heading1"/>
        <w:rPr>
          <w:lang w:val="it-IT"/>
        </w:rPr>
      </w:pPr>
      <w:r w:rsidRPr="00B85D6E">
        <w:rPr>
          <w:lang w:val="it-IT"/>
        </w:rPr>
        <w:t>4. Nonfunctional requirements</w:t>
      </w:r>
    </w:p>
    <w:p w14:paraId="601570F5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I requisiti di qualità e i vincoli sono organizzati secondo FURPS+: Functionality è trattata al punto 3; seguono Usability,</w:t>
      </w:r>
    </w:p>
    <w:p w14:paraId="319B4890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Reliability, Performance e Supportability, poi i vincoli aggiuntivi (+). I criteri numerici non verificati nel prototipo sono</w:t>
      </w:r>
    </w:p>
    <w:p w14:paraId="2D3B82D2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proposte da validare, non risultati misurati.</w:t>
      </w:r>
    </w:p>
    <w:p w14:paraId="5F168934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>4.1 U - Usability</w:t>
      </w:r>
    </w:p>
    <w:p w14:paraId="7E9A84B3" w14:textId="77777777" w:rsidR="00977CFB" w:rsidRPr="00B52486" w:rsidRDefault="00000000">
      <w:pPr>
        <w:rPr>
          <w:bCs/>
          <w:lang w:val="it-IT"/>
        </w:rPr>
      </w:pPr>
      <w:r w:rsidRPr="00B85D6E">
        <w:rPr>
          <w:b/>
          <w:lang w:val="it-IT"/>
        </w:rPr>
        <w:t xml:space="preserve">NFR-U01 </w:t>
      </w:r>
      <w:r w:rsidRPr="00B52486">
        <w:rPr>
          <w:bCs/>
          <w:lang w:val="it-IT"/>
        </w:rPr>
        <w:t>Il sistema deve usare etichette, informazioni sul prezzo e comandi coerenti nelle pagine di catalogo, carrello e</w:t>
      </w:r>
    </w:p>
    <w:p w14:paraId="08E1CE0D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checkout.</w:t>
      </w:r>
    </w:p>
    <w:p w14:paraId="59AA887C" w14:textId="77777777" w:rsidR="00977CFB" w:rsidRPr="00B52486" w:rsidRDefault="00000000">
      <w:pPr>
        <w:rPr>
          <w:bCs/>
          <w:lang w:val="it-IT"/>
        </w:rPr>
      </w:pPr>
      <w:r w:rsidRPr="00B85D6E">
        <w:rPr>
          <w:b/>
          <w:lang w:val="it-IT"/>
        </w:rPr>
        <w:t xml:space="preserve">NFR-U02 </w:t>
      </w:r>
      <w:r w:rsidRPr="00B52486">
        <w:rPr>
          <w:bCs/>
          <w:lang w:val="it-IT"/>
        </w:rPr>
        <w:t>Il sistema deve mostrare prima dell’invio dell’ordine prodotto, taglia, quantità, costi e dati di spedizione e</w:t>
      </w:r>
    </w:p>
    <w:p w14:paraId="7E42ECFC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deve segnalare in modo riconoscibile i campi non validi.</w:t>
      </w:r>
    </w:p>
    <w:p w14:paraId="688A8DFC" w14:textId="77777777" w:rsidR="00977CFB" w:rsidRPr="00B52486" w:rsidRDefault="00000000">
      <w:pPr>
        <w:rPr>
          <w:bCs/>
          <w:lang w:val="it-IT"/>
        </w:rPr>
      </w:pPr>
      <w:r w:rsidRPr="00B85D6E">
        <w:rPr>
          <w:b/>
          <w:lang w:val="it-IT"/>
        </w:rPr>
        <w:t xml:space="preserve">NFR-U03 </w:t>
      </w:r>
      <w:r w:rsidRPr="00B52486">
        <w:rPr>
          <w:bCs/>
          <w:lang w:val="it-IT"/>
        </w:rPr>
        <w:t>Il sistema deve rendere le funzioni principali utilizzabili dai browser desktop e mobili previsti, senza perdita di</w:t>
      </w:r>
    </w:p>
    <w:p w14:paraId="2675E1ED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informazioni essenziali.</w:t>
      </w:r>
    </w:p>
    <w:p w14:paraId="136911B9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>4.2 R - Reliability</w:t>
      </w:r>
    </w:p>
    <w:p w14:paraId="40D9AAC4" w14:textId="77777777" w:rsidR="00977CFB" w:rsidRPr="00B85D6E" w:rsidRDefault="00000000">
      <w:pPr>
        <w:rPr>
          <w:lang w:val="it-IT"/>
        </w:rPr>
      </w:pPr>
      <w:r w:rsidRPr="00B85D6E">
        <w:rPr>
          <w:b/>
          <w:lang w:val="it-IT"/>
        </w:rPr>
        <w:t xml:space="preserve">NFR-R01 </w:t>
      </w:r>
      <w:r w:rsidRPr="00B52486">
        <w:rPr>
          <w:bCs/>
          <w:lang w:val="it-IT"/>
        </w:rPr>
        <w:t>Il sistema deve mantenere coerenti ordini è giàcenze anche in presenza di errori durante il checkout o</w:t>
      </w:r>
    </w:p>
    <w:p w14:paraId="797902C2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richieste concorrenti.</w:t>
      </w:r>
    </w:p>
    <w:p w14:paraId="326BB959" w14:textId="77777777" w:rsidR="00977CFB" w:rsidRPr="00B85D6E" w:rsidRDefault="00000000">
      <w:pPr>
        <w:rPr>
          <w:lang w:val="it-IT"/>
        </w:rPr>
      </w:pPr>
      <w:r w:rsidRPr="00B85D6E">
        <w:rPr>
          <w:b/>
          <w:lang w:val="it-IT"/>
        </w:rPr>
        <w:t xml:space="preserve">NFR-R02 </w:t>
      </w:r>
      <w:r w:rsidRPr="00B52486">
        <w:rPr>
          <w:bCs/>
          <w:lang w:val="it-IT"/>
        </w:rPr>
        <w:t>Il sistema deve evitare ordini parziali o duplicati e preservare i dati già confermati a seguito di errori</w:t>
      </w:r>
    </w:p>
    <w:p w14:paraId="69B26252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applicativi.</w:t>
      </w:r>
    </w:p>
    <w:p w14:paraId="7B72DF91" w14:textId="77777777" w:rsidR="00977CFB" w:rsidRPr="00B52486" w:rsidRDefault="00000000">
      <w:pPr>
        <w:rPr>
          <w:bCs/>
          <w:lang w:val="it-IT"/>
        </w:rPr>
      </w:pPr>
      <w:r w:rsidRPr="00B85D6E">
        <w:rPr>
          <w:b/>
          <w:lang w:val="it-IT"/>
        </w:rPr>
        <w:t xml:space="preserve">NFR-R03 </w:t>
      </w:r>
      <w:r w:rsidRPr="00B52486">
        <w:rPr>
          <w:bCs/>
          <w:lang w:val="it-IT"/>
        </w:rPr>
        <w:t>Il sistema deve registrare gli errori tecnici a fini diagnostici senza esporre informazioni riservate agli utenti.</w:t>
      </w:r>
    </w:p>
    <w:p w14:paraId="00F7C094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>4.3 P - Performance</w:t>
      </w:r>
    </w:p>
    <w:p w14:paraId="3BA3ADD4" w14:textId="77777777" w:rsidR="00977CFB" w:rsidRPr="00B52486" w:rsidRDefault="00000000">
      <w:pPr>
        <w:rPr>
          <w:bCs/>
          <w:lang w:val="it-IT"/>
        </w:rPr>
      </w:pPr>
      <w:r w:rsidRPr="00B85D6E">
        <w:rPr>
          <w:b/>
          <w:lang w:val="it-IT"/>
        </w:rPr>
        <w:t xml:space="preserve">NFR-P01 </w:t>
      </w:r>
      <w:r w:rsidRPr="00B52486">
        <w:rPr>
          <w:bCs/>
          <w:lang w:val="it-IT"/>
        </w:rPr>
        <w:t>Il sistema deve mantenere tempi di risposta adeguati per la consultazione del catalogo e la gestione del</w:t>
      </w:r>
    </w:p>
    <w:p w14:paraId="11508379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carrello sotto il carico di utenti previsto.</w:t>
      </w:r>
    </w:p>
    <w:p w14:paraId="58D075A6" w14:textId="77777777" w:rsidR="00977CFB" w:rsidRPr="00B52486" w:rsidRDefault="00000000">
      <w:pPr>
        <w:rPr>
          <w:bCs/>
          <w:lang w:val="it-IT"/>
        </w:rPr>
      </w:pPr>
      <w:r w:rsidRPr="00B85D6E">
        <w:rPr>
          <w:b/>
          <w:lang w:val="it-IT"/>
        </w:rPr>
        <w:t xml:space="preserve">NFR-P02 </w:t>
      </w:r>
      <w:r w:rsidRPr="00B52486">
        <w:rPr>
          <w:bCs/>
          <w:lang w:val="it-IT"/>
        </w:rPr>
        <w:t>Il sistema deve caricare catalogo, dettagli dei prodotti, carrello e checkout entro 2 secondi nel 95% delle</w:t>
      </w:r>
    </w:p>
    <w:p w14:paraId="503E4017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richieste, in condizioni di normale utilizzo e con un catalogo fino a 500 prodotti. Le operazioni di consultazione non</w:t>
      </w:r>
    </w:p>
    <w:p w14:paraId="7F2D8393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devono bloccare le richieste degli altri utenti.</w:t>
      </w:r>
    </w:p>
    <w:p w14:paraId="101D9AB6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>4.4 S - Supportability</w:t>
      </w:r>
    </w:p>
    <w:p w14:paraId="5AC4F8C7" w14:textId="77777777" w:rsidR="00977CFB" w:rsidRPr="00B52486" w:rsidRDefault="00000000">
      <w:pPr>
        <w:rPr>
          <w:bCs/>
          <w:lang w:val="it-IT"/>
        </w:rPr>
      </w:pPr>
      <w:r w:rsidRPr="00B85D6E">
        <w:rPr>
          <w:b/>
          <w:lang w:val="it-IT"/>
        </w:rPr>
        <w:t xml:space="preserve">NFR-S01 </w:t>
      </w:r>
      <w:r w:rsidRPr="00B52486">
        <w:rPr>
          <w:bCs/>
          <w:lang w:val="it-IT"/>
        </w:rPr>
        <w:t>Il sistema deve mantenere separati presentazione, logica applicativa e accesso ai dati per facilitare modifiche</w:t>
      </w:r>
    </w:p>
    <w:p w14:paraId="5188E121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e correzioni.</w:t>
      </w:r>
    </w:p>
    <w:p w14:paraId="0B318BFA" w14:textId="77777777" w:rsidR="00977CFB" w:rsidRPr="00B52486" w:rsidRDefault="00000000">
      <w:pPr>
        <w:rPr>
          <w:bCs/>
          <w:lang w:val="it-IT"/>
        </w:rPr>
      </w:pPr>
      <w:r w:rsidRPr="00B85D6E">
        <w:rPr>
          <w:b/>
          <w:lang w:val="it-IT"/>
        </w:rPr>
        <w:t xml:space="preserve">NFR-S02 </w:t>
      </w:r>
      <w:r w:rsidRPr="00B52486">
        <w:rPr>
          <w:bCs/>
          <w:lang w:val="it-IT"/>
        </w:rPr>
        <w:t>Il sistema deve consentire la verifica delle funzionalità principali tramite casi di test ripetibili e procedure</w:t>
      </w:r>
    </w:p>
    <w:p w14:paraId="024BB043" w14:textId="343CA8CB" w:rsidR="00977CFB" w:rsidRDefault="00000000" w:rsidP="006F473B">
      <w:pPr>
        <w:rPr>
          <w:lang w:val="it-IT"/>
        </w:rPr>
      </w:pPr>
      <w:r w:rsidRPr="00B85D6E">
        <w:rPr>
          <w:lang w:val="it-IT"/>
        </w:rPr>
        <w:t>documentate di configurazione dell’ambiente.</w:t>
      </w:r>
    </w:p>
    <w:p w14:paraId="463F0A6E" w14:textId="567E4A52" w:rsidR="006F473B" w:rsidRPr="00B85D6E" w:rsidRDefault="006F473B" w:rsidP="006F473B">
      <w:pPr>
        <w:pStyle w:val="Heading2"/>
        <w:rPr>
          <w:lang w:val="it-IT"/>
        </w:rPr>
      </w:pPr>
      <w:r w:rsidRPr="00B85D6E">
        <w:rPr>
          <w:lang w:val="it-IT"/>
        </w:rPr>
        <w:t>4.</w:t>
      </w:r>
      <w:r>
        <w:rPr>
          <w:lang w:val="it-IT"/>
        </w:rPr>
        <w:t>5</w:t>
      </w:r>
      <w:r w:rsidRPr="00B85D6E">
        <w:rPr>
          <w:lang w:val="it-IT"/>
        </w:rPr>
        <w:t xml:space="preserve"> </w:t>
      </w:r>
      <w:r>
        <w:rPr>
          <w:lang w:val="it-IT"/>
        </w:rPr>
        <w:t>+ –</w:t>
      </w:r>
      <w:r w:rsidRPr="00B85D6E">
        <w:rPr>
          <w:lang w:val="it-IT"/>
        </w:rPr>
        <w:t xml:space="preserve"> </w:t>
      </w:r>
      <w:r>
        <w:rPr>
          <w:lang w:val="it-IT"/>
        </w:rPr>
        <w:t xml:space="preserve">Pseudorequirements e vincoli </w:t>
      </w:r>
    </w:p>
    <w:p w14:paraId="750E722C" w14:textId="77777777" w:rsidR="006F473B" w:rsidRDefault="006F473B" w:rsidP="006F473B">
      <w:pPr>
        <w:rPr>
          <w:lang w:val="it-IT"/>
        </w:rPr>
      </w:pPr>
    </w:p>
    <w:p w14:paraId="2CB5A546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lastRenderedPageBreak/>
        <w:t>PR-SEC01 – Sicurezza:</w:t>
      </w:r>
      <w:r w:rsidRPr="00774D9C">
        <w:rPr>
          <w:lang w:val="it-IT"/>
        </w:rPr>
        <w:t xml:space="preserve"> Il sistema deve autorizzare ogni operazione riservata lato server, proteggere la gestione delle sessioni e conservare le password in forma non reversibile mediante un metodo adatto alla memorizzazione di credenziali.</w:t>
      </w:r>
    </w:p>
    <w:p w14:paraId="4F924B58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PR-SEC02 – Sicurezza:</w:t>
      </w:r>
      <w:r w:rsidRPr="00774D9C">
        <w:rPr>
          <w:lang w:val="it-IT"/>
        </w:rPr>
        <w:t xml:space="preserve"> Il sistema deve verificare gli input sul server, usare istruzioni SQL parametrizzate e codificare correttamente i valori dinamici presentati nel browser.</w:t>
      </w:r>
    </w:p>
    <w:p w14:paraId="3A614271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PR-PRI01 – Privacy:</w:t>
      </w:r>
      <w:r w:rsidRPr="00774D9C">
        <w:rPr>
          <w:lang w:val="it-IT"/>
        </w:rPr>
        <w:t xml:space="preserve"> Il sistema deve trattare i dati personali soltanto per le finalità applicative previste e limitarne la consultazione agli utenti autorizzati.</w:t>
      </w:r>
    </w:p>
    <w:p w14:paraId="403EA9DD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PR-IMP01 – Implementazione:</w:t>
      </w:r>
      <w:r w:rsidRPr="00774D9C">
        <w:rPr>
          <w:lang w:val="it-IT"/>
        </w:rPr>
        <w:t xml:space="preserve"> La soluzione deve poter essere eseguita nell’ambiente Java Servlet/JSP con database relazionale MySQL, in continuità con il prototipo; la configurazione non deve includere segreti pubblicati nel repository.</w:t>
      </w:r>
    </w:p>
    <w:p w14:paraId="3F0761B2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PR-INT01 – Interfacce:</w:t>
      </w:r>
      <w:r w:rsidRPr="00774D9C">
        <w:rPr>
          <w:lang w:val="it-IT"/>
        </w:rPr>
        <w:t xml:space="preserve"> Il sistema deve essere accessibile mediante browser web senza richiedere un client desktop installato e non deve presupporre servizi esterni di pagamento o spedizione integrati.</w:t>
      </w:r>
    </w:p>
    <w:p w14:paraId="193BBE69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PR-OPR01 – Esercizio:</w:t>
      </w:r>
      <w:r w:rsidRPr="00774D9C">
        <w:rPr>
          <w:lang w:val="it-IT"/>
        </w:rPr>
        <w:t xml:space="preserve"> Il deployment deve documentare i parametri di connessione tra applicazione e database e prevedere una gestione controllata della configurazione.</w:t>
      </w:r>
    </w:p>
    <w:p w14:paraId="24048655" w14:textId="77777777" w:rsidR="00774D9C" w:rsidRPr="00774D9C" w:rsidRDefault="00774D9C" w:rsidP="00774D9C">
      <w:pPr>
        <w:rPr>
          <w:lang w:val="it-IT"/>
        </w:rPr>
      </w:pPr>
    </w:p>
    <w:p w14:paraId="5CA22998" w14:textId="77777777" w:rsidR="00977CFB" w:rsidRPr="00B85D6E" w:rsidRDefault="00000000">
      <w:pPr>
        <w:pStyle w:val="Heading1"/>
        <w:rPr>
          <w:lang w:val="it-IT"/>
        </w:rPr>
      </w:pPr>
      <w:r w:rsidRPr="00B85D6E">
        <w:rPr>
          <w:lang w:val="it-IT"/>
        </w:rPr>
        <w:t>5. Target environment</w:t>
      </w:r>
    </w:p>
    <w:p w14:paraId="54228755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L’ambiente di destinazione è descritto in termini di nodi logici di deployment, comunicazioni e responsabilità, non</w:t>
      </w:r>
    </w:p>
    <w:p w14:paraId="4BAE9CEC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come semplice elenco di tecnologie. L’architettura è quella di una web application a tre livelli logici: browser, server</w:t>
      </w:r>
    </w:p>
    <w:p w14:paraId="04C6E9CC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applicativo e persistenza.</w:t>
      </w:r>
    </w:p>
    <w:p w14:paraId="5E03E557" w14:textId="77777777" w:rsidR="00977CFB" w:rsidRDefault="00000000">
      <w:pPr>
        <w:pStyle w:val="Heading2"/>
        <w:rPr>
          <w:lang w:val="it-IT"/>
        </w:rPr>
      </w:pPr>
      <w:r w:rsidRPr="00B85D6E">
        <w:rPr>
          <w:lang w:val="it-IT"/>
        </w:rPr>
        <w:t>5.1 Architettura di deployment prevista</w:t>
      </w:r>
    </w:p>
    <w:p w14:paraId="56821737" w14:textId="77777777" w:rsidR="00774D9C" w:rsidRPr="00774D9C" w:rsidRDefault="00774D9C" w:rsidP="00774D9C">
      <w:pPr>
        <w:rPr>
          <w:lang w:val="it-IT"/>
        </w:rPr>
      </w:pPr>
      <w:r w:rsidRPr="00774D9C">
        <w:rPr>
          <w:lang w:val="it-IT"/>
        </w:rPr>
        <w:t xml:space="preserve">Il browser web su PC o smartphone comunica con il server web/applicativo tramite richieste e risposte HTTPS. Il server usa Apache Tomcat, Servlet e JSP e ospita la logica DAMA. La connessione dati tra server applicativo e database avviene tramite JDBC su rete privata. </w:t>
      </w:r>
      <w:r w:rsidRPr="006F473B">
        <w:rPr>
          <w:lang w:val="it-IT"/>
        </w:rPr>
        <w:t>Il database MySQL contiene prodotti, utenti, ordini e righe.</w:t>
      </w:r>
    </w:p>
    <w:p w14:paraId="57C1864D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>5.2 Configurazione e confini del deployment</w:t>
      </w:r>
    </w:p>
    <w:p w14:paraId="364A1256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Nel prototipo didattico server applicativo e database possono risiedere sullo stesso computer, con MySQL raggiungibile</w:t>
      </w:r>
    </w:p>
    <w:p w14:paraId="52AE4954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su localhost. Nel deployment obiettivo rimangono due componenti logici distinti; un eventuale hosting su macchine</w:t>
      </w:r>
    </w:p>
    <w:p w14:paraId="033FFE6D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separate richiede configurazione di rete e credenziali appropriate. Le comunicazioni pubbliche devono essere protette</w:t>
      </w:r>
    </w:p>
    <w:p w14:paraId="49104615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da HTTPS nell’eventuale pubblicazione esterna; la distribuzione locale può essere svolta in ambiente di laboratorio.</w:t>
      </w:r>
    </w:p>
    <w:p w14:paraId="105D6D19" w14:textId="77777777" w:rsidR="00977CFB" w:rsidRPr="00B85D6E" w:rsidRDefault="00000000">
      <w:pPr>
        <w:rPr>
          <w:lang w:val="it-IT"/>
        </w:rPr>
      </w:pPr>
      <w:r w:rsidRPr="006F473B">
        <w:rPr>
          <w:lang w:val="it-IT"/>
        </w:rPr>
        <w:t>La tecnologia esistente costituisce vincolo di continuità: Java per il server, servlet Jakarta/JSP in Apache Tomcat,</w:t>
      </w:r>
    </w:p>
    <w:p w14:paraId="6B2F1DEA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DAO/JDBC per l’accesso a MySQL e browser web come client. Non sono richiesti, nella versione di progetto, gateway di</w:t>
      </w:r>
    </w:p>
    <w:p w14:paraId="099B7EF1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pagamento, integrazione corriere o servizi cloud specifici.</w:t>
      </w:r>
    </w:p>
    <w:p w14:paraId="2D618A71" w14:textId="77777777" w:rsidR="00977CFB" w:rsidRPr="00B85D6E" w:rsidRDefault="00000000">
      <w:pPr>
        <w:pStyle w:val="Heading1"/>
        <w:rPr>
          <w:lang w:val="it-IT"/>
        </w:rPr>
      </w:pPr>
      <w:r w:rsidRPr="00B85D6E">
        <w:rPr>
          <w:lang w:val="it-IT"/>
        </w:rPr>
        <w:t>6. Deliverable &amp; deadlines</w:t>
      </w:r>
    </w:p>
    <w:p w14:paraId="1208CEF2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I documenti vengono mantenuti sotto controllo di versione nella cartella “Deliverable” della repository DAMA. Le</w:t>
      </w:r>
    </w:p>
    <w:p w14:paraId="76F7CEBC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consegne intermedie seguono il calendario indicato nelle slide del corso; il documento consegnato a ogni scadenza può</w:t>
      </w:r>
    </w:p>
    <w:p w14:paraId="1BC304AD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essere successivamente migliorato in modo iterativo.</w:t>
      </w:r>
    </w:p>
    <w:p w14:paraId="3C7FB92F" w14:textId="095DCDA2" w:rsidR="006F473B" w:rsidRPr="006F473B" w:rsidRDefault="006F473B" w:rsidP="006F473B">
      <w:pPr>
        <w:pStyle w:val="Heading2"/>
        <w:rPr>
          <w:lang w:val="it-IT"/>
        </w:rPr>
      </w:pPr>
      <w:r>
        <w:rPr>
          <w:lang w:val="it-IT"/>
        </w:rPr>
        <w:t>6.1 Consegne</w:t>
      </w:r>
    </w:p>
    <w:p w14:paraId="2A155DFB" w14:textId="1B202D8A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15 ottobre 2026:</w:t>
      </w:r>
      <w:r w:rsidRPr="00774D9C">
        <w:rPr>
          <w:lang w:val="it-IT"/>
        </w:rPr>
        <w:t xml:space="preserve"> Problem Statement.</w:t>
      </w:r>
    </w:p>
    <w:p w14:paraId="10C33EFA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29 ottobre 2026:</w:t>
      </w:r>
      <w:r w:rsidRPr="00774D9C">
        <w:rPr>
          <w:lang w:val="it-IT"/>
        </w:rPr>
        <w:t xml:space="preserve"> Requisiti e casi d’uso (requirements elicitation).</w:t>
      </w:r>
    </w:p>
    <w:p w14:paraId="2D53B9AA" w14:textId="77777777" w:rsidR="00774D9C" w:rsidRPr="00774D9C" w:rsidRDefault="00774D9C" w:rsidP="00774D9C">
      <w:pPr>
        <w:rPr>
          <w:lang w:val="en-GB"/>
        </w:rPr>
      </w:pPr>
      <w:r w:rsidRPr="00774D9C">
        <w:rPr>
          <w:b/>
          <w:bCs/>
          <w:lang w:val="en-GB"/>
        </w:rPr>
        <w:t xml:space="preserve">12 </w:t>
      </w:r>
      <w:proofErr w:type="spellStart"/>
      <w:r w:rsidRPr="00774D9C">
        <w:rPr>
          <w:b/>
          <w:bCs/>
          <w:lang w:val="en-GB"/>
        </w:rPr>
        <w:t>novembre</w:t>
      </w:r>
      <w:proofErr w:type="spellEnd"/>
      <w:r w:rsidRPr="00774D9C">
        <w:rPr>
          <w:b/>
          <w:bCs/>
          <w:lang w:val="en-GB"/>
        </w:rPr>
        <w:t xml:space="preserve"> 2026:</w:t>
      </w:r>
      <w:r w:rsidRPr="00774D9C">
        <w:rPr>
          <w:lang w:val="en-GB"/>
        </w:rPr>
        <w:t xml:space="preserve"> Requirements Analysis Document (RAD).</w:t>
      </w:r>
    </w:p>
    <w:p w14:paraId="0006751F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26 novembre 2026:</w:t>
      </w:r>
      <w:r w:rsidRPr="00774D9C">
        <w:rPr>
          <w:lang w:val="it-IT"/>
        </w:rPr>
        <w:t xml:space="preserve"> System Design Document (SDD).</w:t>
      </w:r>
    </w:p>
    <w:p w14:paraId="12C7C8E2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17 dicembre 2026:</w:t>
      </w:r>
      <w:r w:rsidRPr="00774D9C">
        <w:rPr>
          <w:lang w:val="it-IT"/>
        </w:rPr>
        <w:t xml:space="preserve"> Piano di test e specifica delle interfacce dei moduli del sistema, per i sottosistemi da implementare.</w:t>
      </w:r>
    </w:p>
    <w:p w14:paraId="1572366F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5 gennaio 2027:</w:t>
      </w:r>
      <w:r w:rsidRPr="00774D9C">
        <w:rPr>
          <w:lang w:val="it-IT"/>
        </w:rPr>
        <w:t xml:space="preserve"> Codice sorgente, Object Design ed esecuzione dei test.</w:t>
      </w:r>
    </w:p>
    <w:p w14:paraId="599F0786" w14:textId="77777777" w:rsidR="00774D9C" w:rsidRPr="00774D9C" w:rsidRDefault="00774D9C" w:rsidP="00774D9C">
      <w:pPr>
        <w:rPr>
          <w:lang w:val="it-IT"/>
        </w:rPr>
      </w:pPr>
    </w:p>
    <w:p w14:paraId="44F08719" w14:textId="77777777" w:rsidR="00977CFB" w:rsidRPr="00B85D6E" w:rsidRDefault="00000000">
      <w:pPr>
        <w:pStyle w:val="Heading2"/>
        <w:rPr>
          <w:lang w:val="it-IT"/>
        </w:rPr>
      </w:pPr>
      <w:r w:rsidRPr="00B85D6E">
        <w:rPr>
          <w:lang w:val="it-IT"/>
        </w:rPr>
        <w:t>6.2 Criteri di accettazione del sistema</w:t>
      </w:r>
    </w:p>
    <w:p w14:paraId="5A7BB587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I seguenti criteri indicano gli esiti osservabili che il gruppo intende dimostrare alla valutazione; costituiscono la base</w:t>
      </w:r>
    </w:p>
    <w:p w14:paraId="56EFE803" w14:textId="77777777" w:rsidR="00977CFB" w:rsidRPr="00B85D6E" w:rsidRDefault="00000000">
      <w:pPr>
        <w:rPr>
          <w:lang w:val="it-IT"/>
        </w:rPr>
      </w:pPr>
      <w:r w:rsidRPr="00B85D6E">
        <w:rPr>
          <w:lang w:val="it-IT"/>
        </w:rPr>
        <w:t>per i casi di test successivi.</w:t>
      </w:r>
    </w:p>
    <w:p w14:paraId="4CA4B17A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AC-01 – Catalogo e navigazione:</w:t>
      </w:r>
      <w:r w:rsidRPr="00774D9C">
        <w:rPr>
          <w:lang w:val="it-IT"/>
        </w:rPr>
        <w:t xml:space="preserve"> Un visitatore visualizza solo prodotti attivi, filtra per categoria e consulta una scheda prodotto con le informazioni richieste.</w:t>
      </w:r>
    </w:p>
    <w:p w14:paraId="65396EDC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AC-02 – Account:</w:t>
      </w:r>
      <w:r w:rsidRPr="00774D9C">
        <w:rPr>
          <w:lang w:val="it-IT"/>
        </w:rPr>
        <w:t xml:space="preserve"> Una registrazione valida produce un account cliente; indirizzo e-mail già usato o conferma password errata impediscono la creazione.</w:t>
      </w:r>
    </w:p>
    <w:p w14:paraId="675ECA15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AC-03 – Taglie e carrello:</w:t>
      </w:r>
      <w:r w:rsidRPr="00774D9C">
        <w:rPr>
          <w:lang w:val="it-IT"/>
        </w:rPr>
        <w:t xml:space="preserve"> La taglia scelta compare nel carrello; una variante esaurita non può essere aggiunta o acquistata.</w:t>
      </w:r>
    </w:p>
    <w:p w14:paraId="3A7B7181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AC-04 – Totale ordine:</w:t>
      </w:r>
      <w:r w:rsidRPr="00774D9C">
        <w:rPr>
          <w:lang w:val="it-IT"/>
        </w:rPr>
        <w:t xml:space="preserve"> Prima della conferma sono mostrati subtotale, spese di spedizione e totale coerenti con le regole dichiarate.</w:t>
      </w:r>
    </w:p>
    <w:p w14:paraId="2CBE2E97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AC-05 – Conferma sicura:</w:t>
      </w:r>
      <w:r w:rsidRPr="00774D9C">
        <w:rPr>
          <w:lang w:val="it-IT"/>
        </w:rPr>
        <w:t xml:space="preserve"> In caso di errore di salvataggio o di disponibilità, nessun ordine resta parziale e nessuna giacenza diventa negativa; l’utente non riceve una falsa conferma.</w:t>
      </w:r>
    </w:p>
    <w:p w14:paraId="170E30B3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AC-06 – Ordini riservati:</w:t>
      </w:r>
      <w:r w:rsidRPr="00774D9C">
        <w:rPr>
          <w:lang w:val="it-IT"/>
        </w:rPr>
        <w:t xml:space="preserve"> Un cliente autenticato non può visualizzare il dettaglio dell’ordine di un altro cliente.</w:t>
      </w:r>
    </w:p>
    <w:p w14:paraId="166EEE57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AC-07 – Operazioni del negozio:</w:t>
      </w:r>
      <w:r w:rsidRPr="00774D9C">
        <w:rPr>
          <w:lang w:val="it-IT"/>
        </w:rPr>
        <w:t xml:space="preserve"> Un operatore autorizzato aggiorna un prodotto e lo stato di un ordine; una transizione non ammessa viene respinta.</w:t>
      </w:r>
    </w:p>
    <w:p w14:paraId="38BA32A2" w14:textId="77777777" w:rsidR="00774D9C" w:rsidRPr="00774D9C" w:rsidRDefault="00774D9C" w:rsidP="00774D9C">
      <w:pPr>
        <w:rPr>
          <w:lang w:val="it-IT"/>
        </w:rPr>
      </w:pPr>
      <w:r w:rsidRPr="00774D9C">
        <w:rPr>
          <w:b/>
          <w:bCs/>
          <w:lang w:val="it-IT"/>
        </w:rPr>
        <w:t>AC-08 – Pagamenti dimostrativi:</w:t>
      </w:r>
      <w:r w:rsidRPr="00774D9C">
        <w:rPr>
          <w:lang w:val="it-IT"/>
        </w:rPr>
        <w:t xml:space="preserve"> La scelta di “Carta” o “PayPal” viene registrata soltanto come metodo selezionato; nessuna schermata dichiara un pagamento effettuato senza transazione reale.</w:t>
      </w:r>
    </w:p>
    <w:p w14:paraId="5A353F13" w14:textId="77777777" w:rsidR="00977CFB" w:rsidRPr="00B85D6E" w:rsidRDefault="00977CFB">
      <w:pPr>
        <w:rPr>
          <w:lang w:val="it-IT"/>
        </w:rPr>
      </w:pPr>
    </w:p>
    <w:sectPr w:rsidR="00977CFB" w:rsidRPr="00B85D6E" w:rsidSect="00034616">
      <w:footerReference w:type="default" r:id="rId9"/>
      <w:pgSz w:w="12240" w:h="15840"/>
      <w:pgMar w:top="936" w:right="1037" w:bottom="936" w:left="103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E3DE5" w14:textId="77777777" w:rsidR="001D6B56" w:rsidRDefault="001D6B56">
      <w:pPr>
        <w:spacing w:after="0" w:line="240" w:lineRule="auto"/>
      </w:pPr>
      <w:r>
        <w:separator/>
      </w:r>
    </w:p>
  </w:endnote>
  <w:endnote w:type="continuationSeparator" w:id="0">
    <w:p w14:paraId="1745292C" w14:textId="77777777" w:rsidR="001D6B56" w:rsidRDefault="001D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7D29C" w14:textId="77777777" w:rsidR="00977CFB" w:rsidRDefault="00000000">
    <w:pPr>
      <w:pStyle w:val="Footer"/>
      <w:jc w:val="center"/>
    </w:pPr>
    <w:r>
      <w:rPr>
        <w:sz w:val="16"/>
      </w:rPr>
      <w:t xml:space="preserve">DAMA Shoes | </w:t>
    </w:r>
    <w:r>
      <w:rPr>
        <w:sz w:val="16"/>
      </w:rPr>
      <w:t>Ingegneria del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9AB72" w14:textId="77777777" w:rsidR="001D6B56" w:rsidRDefault="001D6B56">
      <w:pPr>
        <w:spacing w:after="0" w:line="240" w:lineRule="auto"/>
      </w:pPr>
      <w:r>
        <w:separator/>
      </w:r>
    </w:p>
  </w:footnote>
  <w:footnote w:type="continuationSeparator" w:id="0">
    <w:p w14:paraId="208EAD90" w14:textId="77777777" w:rsidR="001D6B56" w:rsidRDefault="001D6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804301">
    <w:abstractNumId w:val="8"/>
  </w:num>
  <w:num w:numId="2" w16cid:durableId="1222137728">
    <w:abstractNumId w:val="6"/>
  </w:num>
  <w:num w:numId="3" w16cid:durableId="31925604">
    <w:abstractNumId w:val="5"/>
  </w:num>
  <w:num w:numId="4" w16cid:durableId="707602449">
    <w:abstractNumId w:val="4"/>
  </w:num>
  <w:num w:numId="5" w16cid:durableId="664552014">
    <w:abstractNumId w:val="7"/>
  </w:num>
  <w:num w:numId="6" w16cid:durableId="1757166323">
    <w:abstractNumId w:val="3"/>
  </w:num>
  <w:num w:numId="7" w16cid:durableId="707949941">
    <w:abstractNumId w:val="2"/>
  </w:num>
  <w:num w:numId="8" w16cid:durableId="211776302">
    <w:abstractNumId w:val="1"/>
  </w:num>
  <w:num w:numId="9" w16cid:durableId="141246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FBB"/>
    <w:rsid w:val="0015074B"/>
    <w:rsid w:val="001D6B56"/>
    <w:rsid w:val="0029639D"/>
    <w:rsid w:val="002E48C8"/>
    <w:rsid w:val="00326F90"/>
    <w:rsid w:val="003F4319"/>
    <w:rsid w:val="00430CEE"/>
    <w:rsid w:val="005B3D75"/>
    <w:rsid w:val="006F473B"/>
    <w:rsid w:val="007540F2"/>
    <w:rsid w:val="007577A3"/>
    <w:rsid w:val="00774D9C"/>
    <w:rsid w:val="009125BD"/>
    <w:rsid w:val="00977CFB"/>
    <w:rsid w:val="00AA1D8D"/>
    <w:rsid w:val="00B47730"/>
    <w:rsid w:val="00B52486"/>
    <w:rsid w:val="00B85D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40B6B"/>
  <w14:defaultImageDpi w14:val="300"/>
  <w15:docId w15:val="{A1BFA8F8-04EF-4F84-8257-E789753B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4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4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2918</Words>
  <Characters>16637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DAMA Shoes Problem Statement</vt:lpstr>
    </vt:vector>
  </TitlesOfParts>
  <Manager/>
  <Company/>
  <LinksUpToDate>false</LinksUpToDate>
  <CharactersWithSpaces>19516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DAMA Shoes Problem Statement</dc:title>
  <dc:subject>Documento di progetto - Ingegneria del Software</dc:subject>
  <dc:creator>python-docx</dc:creator>
  <cp:keywords/>
  <dc:description>generated by python-docx</dc:description>
  <cp:lastModifiedBy>Luca Izzo</cp:lastModifiedBy>
  <cp:revision>2</cp:revision>
  <dcterms:created xsi:type="dcterms:W3CDTF">2026-10-30T11:50:00Z</dcterms:created>
  <dcterms:modified xsi:type="dcterms:W3CDTF">2026-10-30T11:50:00Z</dcterms:modified>
  <cp:category/>
</cp:coreProperties>
</file>