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5273F258" w:rsidR="00CC7F34" w:rsidRDefault="00000000">
      <w:pPr>
        <w:pStyle w:val="Title"/>
        <w:rPr>
          <w:b/>
          <w:color w:val="666666"/>
          <w:sz w:val="36"/>
          <w:szCs w:val="36"/>
        </w:rPr>
      </w:pPr>
      <w:bookmarkStart w:id="0" w:name="_pkgbtz7b6bsp" w:colFirst="0" w:colLast="0"/>
      <w:bookmarkEnd w:id="0"/>
      <w:r>
        <w:rPr>
          <w:b/>
          <w:sz w:val="36"/>
          <w:szCs w:val="36"/>
        </w:rPr>
        <w:t xml:space="preserve">Stakeholder Requirements Document: </w:t>
      </w:r>
      <w:r w:rsidR="00FF5584" w:rsidRPr="00FF5584">
        <w:rPr>
          <w:b/>
          <w:bCs/>
          <w:sz w:val="36"/>
          <w:szCs w:val="36"/>
        </w:rPr>
        <w:t>Cyclistic</w:t>
      </w:r>
    </w:p>
    <w:p w14:paraId="00000002" w14:textId="77777777" w:rsidR="00CC7F34" w:rsidRDefault="00000000">
      <w:pPr>
        <w:spacing w:after="200"/>
      </w:pPr>
      <w:r>
        <w:t xml:space="preserve">                                                                                        </w:t>
      </w:r>
    </w:p>
    <w:p w14:paraId="00000003" w14:textId="3D107BAF" w:rsidR="00CC7F34" w:rsidRDefault="00000000">
      <w:pPr>
        <w:pStyle w:val="Heading2"/>
        <w:widowControl w:val="0"/>
        <w:spacing w:before="200" w:after="200" w:line="360" w:lineRule="auto"/>
        <w:rPr>
          <w:sz w:val="22"/>
          <w:szCs w:val="22"/>
        </w:rPr>
      </w:pPr>
      <w:r>
        <w:rPr>
          <w:b/>
          <w:color w:val="4285F4"/>
          <w:sz w:val="22"/>
          <w:szCs w:val="22"/>
        </w:rPr>
        <w:t>BI Professional:</w:t>
      </w:r>
      <w:r>
        <w:rPr>
          <w:color w:val="4285F4"/>
          <w:sz w:val="22"/>
          <w:szCs w:val="22"/>
        </w:rPr>
        <w:t xml:space="preserve"> </w:t>
      </w:r>
      <w:r w:rsidR="00840595">
        <w:rPr>
          <w:sz w:val="22"/>
          <w:szCs w:val="22"/>
        </w:rPr>
        <w:t>Marco Nashaat</w:t>
      </w:r>
    </w:p>
    <w:p w14:paraId="00000004" w14:textId="6C507567" w:rsidR="00CC7F34" w:rsidRDefault="00000000">
      <w:pPr>
        <w:pStyle w:val="Heading2"/>
        <w:widowControl w:val="0"/>
        <w:spacing w:before="200" w:after="200" w:line="360" w:lineRule="auto"/>
      </w:pPr>
      <w:r>
        <w:rPr>
          <w:b/>
          <w:color w:val="4285F4"/>
          <w:sz w:val="22"/>
          <w:szCs w:val="22"/>
        </w:rPr>
        <w:t>Client/Sponsor:</w:t>
      </w:r>
      <w:r>
        <w:rPr>
          <w:sz w:val="22"/>
          <w:szCs w:val="22"/>
        </w:rPr>
        <w:t xml:space="preserve"> </w:t>
      </w:r>
      <w:r w:rsidR="00840595">
        <w:rPr>
          <w:sz w:val="22"/>
          <w:szCs w:val="22"/>
        </w:rPr>
        <w:t>Cyclistic</w:t>
      </w:r>
    </w:p>
    <w:p w14:paraId="00000005" w14:textId="226E2957" w:rsidR="00CC7F34" w:rsidRDefault="00000000">
      <w:pPr>
        <w:pStyle w:val="Heading2"/>
        <w:widowControl w:val="0"/>
        <w:spacing w:before="200" w:after="200" w:line="360" w:lineRule="auto"/>
        <w:rPr>
          <w:sz w:val="22"/>
          <w:szCs w:val="22"/>
        </w:rPr>
      </w:pPr>
      <w:r>
        <w:rPr>
          <w:b/>
          <w:color w:val="4285F4"/>
          <w:sz w:val="22"/>
          <w:szCs w:val="22"/>
        </w:rPr>
        <w:t>Business problem:</w:t>
      </w:r>
      <w:r>
        <w:rPr>
          <w:color w:val="4285F4"/>
          <w:sz w:val="22"/>
          <w:szCs w:val="22"/>
        </w:rPr>
        <w:t xml:space="preserve"> </w:t>
      </w:r>
      <w:r w:rsidR="00840595">
        <w:rPr>
          <w:sz w:val="22"/>
          <w:szCs w:val="22"/>
        </w:rPr>
        <w:t>Grow Cyclistic’s Customer Base</w:t>
      </w:r>
    </w:p>
    <w:p w14:paraId="00000006" w14:textId="1D493439" w:rsidR="00CC7F34" w:rsidRDefault="00000000">
      <w:pPr>
        <w:widowControl w:val="0"/>
        <w:spacing w:before="100" w:after="200" w:line="360" w:lineRule="auto"/>
      </w:pPr>
      <w:r>
        <w:rPr>
          <w:b/>
          <w:color w:val="4285F4"/>
        </w:rPr>
        <w:t>Stakeholders:</w:t>
      </w:r>
      <w:r>
        <w:rPr>
          <w:color w:val="4285F4"/>
        </w:rPr>
        <w:t xml:space="preserve"> </w:t>
      </w:r>
      <w:r w:rsidR="00840595">
        <w:t>Sara Romero, VP, Marketing. Ernest Cox, VP, Product Development. Jamal Harris, Director, Customer Data. Nina Locklear, Director, Procurement.</w:t>
      </w:r>
    </w:p>
    <w:p w14:paraId="00000007" w14:textId="1B722161" w:rsidR="00CC7F34" w:rsidRDefault="00000000">
      <w:pPr>
        <w:pStyle w:val="Heading2"/>
        <w:widowControl w:val="0"/>
        <w:spacing w:before="100" w:after="200" w:line="360" w:lineRule="auto"/>
        <w:rPr>
          <w:sz w:val="22"/>
          <w:szCs w:val="22"/>
        </w:rPr>
      </w:pPr>
      <w:bookmarkStart w:id="1" w:name="_60ywe9qv0mz8" w:colFirst="0" w:colLast="0"/>
      <w:bookmarkEnd w:id="1"/>
      <w:r>
        <w:rPr>
          <w:b/>
          <w:color w:val="4285F4"/>
          <w:sz w:val="22"/>
          <w:szCs w:val="22"/>
        </w:rPr>
        <w:t>Stakeholder usage details:</w:t>
      </w:r>
      <w:r>
        <w:rPr>
          <w:sz w:val="22"/>
          <w:szCs w:val="22"/>
        </w:rPr>
        <w:t xml:space="preserve"> </w:t>
      </w:r>
      <w:r w:rsidR="00840595">
        <w:rPr>
          <w:sz w:val="22"/>
          <w:szCs w:val="22"/>
        </w:rPr>
        <w:t>Dashboard needs to be accessible, with large print and text-to-speech alternatives.</w:t>
      </w:r>
    </w:p>
    <w:p w14:paraId="00000008" w14:textId="348240CA" w:rsidR="00CC7F34" w:rsidRDefault="00000000" w:rsidP="00000F83">
      <w:pPr>
        <w:widowControl w:val="0"/>
        <w:spacing w:before="100" w:line="360" w:lineRule="auto"/>
        <w:rPr>
          <w:color w:val="4285F4"/>
        </w:rPr>
      </w:pPr>
      <w:r w:rsidRPr="00000F83">
        <w:rPr>
          <w:b/>
          <w:color w:val="4285F4"/>
        </w:rPr>
        <w:t>Primary requirements:</w:t>
      </w:r>
      <w:r w:rsidRPr="00000F83">
        <w:rPr>
          <w:color w:val="4285F4"/>
        </w:rPr>
        <w:t xml:space="preserve"> </w:t>
      </w:r>
    </w:p>
    <w:p w14:paraId="462215F1" w14:textId="0DD9434E" w:rsidR="00000F83" w:rsidRDefault="00000F83" w:rsidP="00000F83">
      <w:pPr>
        <w:pStyle w:val="ListParagraph"/>
        <w:widowControl w:val="0"/>
        <w:numPr>
          <w:ilvl w:val="0"/>
          <w:numId w:val="2"/>
        </w:numPr>
        <w:spacing w:before="100" w:line="360" w:lineRule="auto"/>
      </w:pPr>
      <w:r>
        <w:t>Table or map visual showing start and end locations.</w:t>
      </w:r>
    </w:p>
    <w:p w14:paraId="538A5D76" w14:textId="3C7521B7" w:rsidR="00000F83" w:rsidRDefault="00000F83" w:rsidP="00000F83">
      <w:pPr>
        <w:pStyle w:val="ListParagraph"/>
        <w:widowControl w:val="0"/>
        <w:numPr>
          <w:ilvl w:val="0"/>
          <w:numId w:val="2"/>
        </w:numPr>
        <w:spacing w:before="100" w:line="360" w:lineRule="auto"/>
      </w:pPr>
      <w:r>
        <w:t>Visual showing which destination (end location) are more popular.</w:t>
      </w:r>
    </w:p>
    <w:p w14:paraId="03E28D6C" w14:textId="5CC746AE" w:rsidR="00000F83" w:rsidRDefault="00000F83" w:rsidP="00000F83">
      <w:pPr>
        <w:pStyle w:val="ListParagraph"/>
        <w:widowControl w:val="0"/>
        <w:numPr>
          <w:ilvl w:val="0"/>
          <w:numId w:val="2"/>
        </w:numPr>
        <w:spacing w:before="100" w:line="360" w:lineRule="auto"/>
      </w:pPr>
      <w:r>
        <w:t>Visual focuses on trends from summer 2015.</w:t>
      </w:r>
    </w:p>
    <w:p w14:paraId="72D218E1" w14:textId="6B303942" w:rsidR="00000F83" w:rsidRDefault="00000F83" w:rsidP="00000F83">
      <w:pPr>
        <w:pStyle w:val="ListParagraph"/>
        <w:widowControl w:val="0"/>
        <w:numPr>
          <w:ilvl w:val="0"/>
          <w:numId w:val="2"/>
        </w:numPr>
        <w:spacing w:before="100" w:line="360" w:lineRule="auto"/>
      </w:pPr>
      <w:r>
        <w:t>Visual shows the percent growth in the number of trips YOY.</w:t>
      </w:r>
    </w:p>
    <w:p w14:paraId="1E65971E" w14:textId="499953A7" w:rsidR="00000F83" w:rsidRDefault="002D3F84" w:rsidP="00000F83">
      <w:pPr>
        <w:pStyle w:val="ListParagraph"/>
        <w:widowControl w:val="0"/>
        <w:numPr>
          <w:ilvl w:val="0"/>
          <w:numId w:val="2"/>
        </w:numPr>
        <w:spacing w:before="100" w:line="360" w:lineRule="auto"/>
      </w:pPr>
      <w:r>
        <w:t>Insights about congestion at stations, number of trips across different locations, peak usage by time of day, season, impact of weather.</w:t>
      </w:r>
    </w:p>
    <w:p w14:paraId="7F503D75" w14:textId="7ADEA213" w:rsidR="002D3F84" w:rsidRDefault="002D3F84" w:rsidP="00000F83">
      <w:pPr>
        <w:pStyle w:val="ListParagraph"/>
        <w:widowControl w:val="0"/>
        <w:numPr>
          <w:ilvl w:val="0"/>
          <w:numId w:val="2"/>
        </w:numPr>
        <w:spacing w:before="100" w:line="360" w:lineRule="auto"/>
      </w:pPr>
      <w:r>
        <w:t>Dashboard must be created in 6 weeks.</w:t>
      </w:r>
    </w:p>
    <w:p w14:paraId="7F24FC7B" w14:textId="77777777" w:rsidR="002D3F84" w:rsidRDefault="002D3F84" w:rsidP="002D3F84">
      <w:pPr>
        <w:widowControl w:val="0"/>
        <w:spacing w:before="100" w:line="360" w:lineRule="auto"/>
      </w:pPr>
    </w:p>
    <w:p w14:paraId="00000009" w14:textId="77777777" w:rsidR="00CC7F34" w:rsidRDefault="00CC7F34">
      <w:pPr>
        <w:widowControl w:val="0"/>
        <w:spacing w:before="100" w:after="200" w:line="360" w:lineRule="auto"/>
      </w:pPr>
    </w:p>
    <w:sectPr w:rsidR="00CC7F3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9525C"/>
    <w:multiLevelType w:val="hybridMultilevel"/>
    <w:tmpl w:val="BAFE4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064FFB"/>
    <w:multiLevelType w:val="hybridMultilevel"/>
    <w:tmpl w:val="39D86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9262671">
    <w:abstractNumId w:val="1"/>
  </w:num>
  <w:num w:numId="2" w16cid:durableId="10309113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7F34"/>
    <w:rsid w:val="00000F83"/>
    <w:rsid w:val="002D3F84"/>
    <w:rsid w:val="00840595"/>
    <w:rsid w:val="00CC7F34"/>
    <w:rsid w:val="00FF5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10756"/>
  <w15:docId w15:val="{42CD7354-643E-4451-B975-0B8183F23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000F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138</Words>
  <Characters>791</Characters>
  <Application>Microsoft Office Word</Application>
  <DocSecurity>0</DocSecurity>
  <Lines>6</Lines>
  <Paragraphs>1</Paragraphs>
  <ScaleCrop>false</ScaleCrop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Mira Nashaat</cp:lastModifiedBy>
  <cp:revision>5</cp:revision>
  <dcterms:created xsi:type="dcterms:W3CDTF">2023-11-06T09:34:00Z</dcterms:created>
  <dcterms:modified xsi:type="dcterms:W3CDTF">2023-11-06T09:51:00Z</dcterms:modified>
</cp:coreProperties>
</file>