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8 · LB 4 Programmierung · DS 8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Warten und Verzweigen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8 – Sensordaten auswerten – Abschnitt 8.1 Warten oder verzweigen, Seite 15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8.1 Warten oder verzweigen (Text und beide Programmbeispiele)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Die Abschnitte 8.2 (Kraftsensor) und 8.3 (Farbsensor) gehören zum erweiterten Fahrgestell. 8.4 (Gyrosensor) folgt in der nächsten Lektion.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Was ist der Unterschied zwischen „warte bis“ und „falls … dann … sonst“? · In welcher Reihenfolge stehen die Blöcke im ersten Beispiel? · Wie entsteht ein Roboter, der ständig reagiert?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Was macht „warte bis …“?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Es stoppt sofort alle Motoren.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Es hält das Programm an, bis die Bedingung wahr ist.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Es prüft die Bedingung einmal und macht dann weiter.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Es wartet immer genau 1 Sekunde.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Wie oft prüft „falls … dann … sonst“ seine Bedingung?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immer zweimal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so lange, bis sie wahr ist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gar nicht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einmal – dann wählt es einen von zwei Wegen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Wie entsteht ein Roboter, der ständig auf seine Umgebung reagiert?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„stoppe Programm“ am Ende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viele „warte 1 Sekunde“ hintereinander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„falls … dann … sonst“ in einer Endlosschleife (wiederhole fortlaufend)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ein einziges „falls … dann“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Bringe die Blöcke des ersten Beispiels in 8.1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starte Bewegung vorwärts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stoppe Bewegung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warte bis Abstand näher als 10 cm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Der Roboter soll 3 Sekunden fahren und dann halten – er bewegt sich aber gar nicht. Welche Zeilen stehen an der falschen Stelle?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fehlerhaften Zeilen 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8038"/>
      </w:tblGrid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Zeile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Fehler?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Programm / Aussage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starte Bewegung vorwärts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stoppe Bewegung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☐</w:t>
            </w:r>
          </w:p>
        </w:tc>
        <w:tc>
          <w:tcPr>
            <w:tcW w:type="dxa" w:w="8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warte bis Timer &gt; 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</w:rPr>
        <w:t xml:space="preserve">Begründung / Korrektur: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„warte bis“ kann mit jeder Bedingung arbeiten, z. B. Timer &gt; 3 oder Gierwinkel &gt; 90.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sonst-Zweig wird ausgeführt, wenn die Bedingung falsch ist.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„falls … dann“ wartet, bis die Bedingung wahr wird.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Wann ist die Bedingung wahr?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Trage den passenden Buchstaben ein.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38"/>
        <w:gridCol w:w="1500"/>
      </w:tblGrid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Buchstabe</w:t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Timer &gt; 5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Gierwinkel &gt; 90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1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zähler = 3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sz w:val="18"/>
          <w:szCs w:val="18"/>
        </w:rPr>
        <w:t xml:space="preserve">A = die Variable zähler hat genau den Wert 3 · B = mehr als 5 Sekunden sind seit dem Zurücksetzen vergangen · C = der Roboter hat sich mehr als 90° nach rechts gedreht</w:t>
      </w:r>
    </w:p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Lies das Struktogramm. Die Variable zähler startet bei 0. Wie oft piept der Roboter?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Pieptöne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Setze den Timer zurück, starte die Bewegung und</w:t>
      </w:r>
      <w:r>
        <w:rPr>
          <w:rFonts w:ascii="Arial" w:cs="Arial" w:eastAsia="Arial" w:hAnsi="Arial"/>
          <w:b/>
          <w:bCs/>
        </w:rPr>
        <w:t xml:space="preserve"> warte, bis der Timer größer als 3 ist</w:t>
      </w:r>
      <w:r>
        <w:rPr>
          <w:rFonts w:ascii="Arial" w:cs="Arial" w:eastAsia="Arial" w:hAnsi="Arial"/>
        </w:rPr>
        <w:t xml:space="preserve">. Stoppe dann und schreibe „3 s“.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8): Stoppuhr-Fahrt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Zähle von 3 herunter: setze</w:t>
      </w:r>
      <w:r>
        <w:rPr>
          <w:rFonts w:ascii="Arial" w:cs="Arial" w:eastAsia="Arial" w:hAnsi="Arial"/>
          <w:b/>
          <w:bCs/>
        </w:rPr>
        <w:t xml:space="preserve"> zähler</w:t>
      </w:r>
      <w:r>
        <w:rPr>
          <w:rFonts w:ascii="Arial" w:cs="Arial" w:eastAsia="Arial" w:hAnsi="Arial"/>
        </w:rPr>
        <w:t xml:space="preserve"> auf 3; wiederhole bis zähler = 0: schreibe Variable zähler, spiele einen Piepton, warte 1 Sekunde, ändere zähler um −1. Schreibe danach „Los!“ und fahre 20 cm vorwärts.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8): Countdown mit Variable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Der Roboter dreht sich in kleinen Schritten nach rechts:</w:t>
      </w:r>
      <w:r>
        <w:rPr>
          <w:rFonts w:ascii="Arial" w:cs="Arial" w:eastAsia="Arial" w:hAnsi="Arial"/>
          <w:b/>
          <w:bCs/>
        </w:rPr>
        <w:t xml:space="preserve"> wiederhole 10-mal</w:t>
      </w:r>
      <w:r>
        <w:rPr>
          <w:rFonts w:ascii="Arial" w:cs="Arial" w:eastAsia="Arial" w:hAnsi="Arial"/>
        </w:rPr>
        <w:t xml:space="preserve">: bewege mit Lenkung 100 für 20 Grad;</w:t>
      </w:r>
      <w:r>
        <w:rPr>
          <w:rFonts w:ascii="Arial" w:cs="Arial" w:eastAsia="Arial" w:hAnsi="Arial"/>
          <w:b/>
          <w:bCs/>
        </w:rPr>
        <w:t xml:space="preserve"> falls Gierwinkel &gt; 80</w:t>
      </w:r>
      <w:r>
        <w:rPr>
          <w:rFonts w:ascii="Arial" w:cs="Arial" w:eastAsia="Arial" w:hAnsi="Arial"/>
        </w:rPr>
        <w:t xml:space="preserve">, dann Mittellicht grün, sonst Mittellicht rot. Setze am Anfang den Gierwinkel auf 0.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8): Gyro-Ampel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„warte bis“ hält das Programm an, bis die Bedingung wahr ist.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„falls … dann … sonst“ prüft einmal und wählt einen Weg – in einer Schleife reagiert der Roboter ständig.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Variablen speichern Werte, z. B. einen Zähler.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L08 Warten und Verzweigen</dc:title>
  <dc:creator>Basiskurs Robotik</dc:creator>
  <cp:lastModifiedBy>Un-named</cp:lastModifiedBy>
  <cp:revision>1</cp:revision>
  <dcterms:created xsi:type="dcterms:W3CDTF">2026-10-10T13:20:20.563Z</dcterms:created>
  <dcterms:modified xsi:type="dcterms:W3CDTF">2026-10-10T13:20:20.563Z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