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4212949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944F8BF" w:rsidR="00DB31FD" w:rsidRPr="00DB31FD" w:rsidRDefault="000B0548">
            <w:pPr>
              <w:rPr>
                <w:b/>
                <w:bCs/>
              </w:rPr>
            </w:pPr>
            <w:r>
              <w:rPr>
                <w:b/>
                <w:bCs/>
              </w:rPr>
              <w:t>Nessuna</w:t>
            </w:r>
          </w:p>
        </w:tc>
      </w:tr>
      <w:tr w:rsidR="00DB31FD" w:rsidRPr="00DB31FD" w14:paraId="7F1964FC" w14:textId="77777777" w:rsidTr="00CF360E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CF360E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CF360E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CF360E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42BECD8E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CF360E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CF360E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81DB908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cognome, via,</w:t>
            </w:r>
            <w:r w:rsidR="00B11092">
              <w:t xml:space="preserve"> numero, interno/scala/palazzo,</w:t>
            </w:r>
            <w:r w:rsidR="003337F4">
              <w:t xml:space="preserve"> città, provincia e numero di telefono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CF360E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3337F4" w:rsidRPr="00DB31FD" w14:paraId="002F978F" w14:textId="77777777" w:rsidTr="00CF360E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0C9D993B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azienda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CF360E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CF360E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6786624C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bookmarkStart w:id="0" w:name="_GoBack"/>
            <w:bookmarkEnd w:id="0"/>
            <w:r>
              <w:t xml:space="preserve"> password, partita iva, orario di apertura, orario di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5851F840" w14:textId="426BE5DC" w:rsidR="003337F4" w:rsidRDefault="00FE6A83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Se la partita Iva inserita non è presente nel sistema, il sistema registra l’Azienda e </w:t>
            </w:r>
            <w:r w:rsidR="00B11092">
              <w:t>visualizza l’</w:t>
            </w:r>
            <w:r>
              <w:t>&lt;Inserimento Prodotto&gt;</w:t>
            </w:r>
          </w:p>
        </w:tc>
      </w:tr>
      <w:tr w:rsidR="00797CEC" w:rsidRPr="00DB31FD" w14:paraId="3C52C3D1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70A0F059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L’utente sceglie la registrazione fattorino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CF360E">
        <w:trPr>
          <w:trHeight w:val="917"/>
        </w:trPr>
        <w:tc>
          <w:tcPr>
            <w:tcW w:w="2354" w:type="dxa"/>
            <w:tcBorders>
              <w:top w:val="single" w:sz="4" w:space="0" w:color="auto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single" w:sz="4" w:space="0" w:color="auto"/>
              <w:bottom w:val="nil"/>
              <w:right w:val="nil"/>
            </w:tcBorders>
          </w:tcPr>
          <w:p w14:paraId="5A52CC7C" w14:textId="040B42C4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 disponibilità consegna, orario di fine disponibilità consegna, giorni di disponibilità</w:t>
            </w:r>
          </w:p>
        </w:tc>
        <w:tc>
          <w:tcPr>
            <w:tcW w:w="4123" w:type="dxa"/>
            <w:tcBorders>
              <w:top w:val="single" w:sz="4" w:space="0" w:color="auto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CF360E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3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06A820F8" w:rsidR="00CF360E" w:rsidRDefault="00CF360E" w:rsidP="00CF360E">
            <w:pPr>
              <w:pStyle w:val="Paragrafoelenco"/>
              <w:numPr>
                <w:ilvl w:val="0"/>
                <w:numId w:val="1"/>
              </w:numPr>
            </w:pPr>
            <w:r>
              <w:t>Se l’e-mail inserita non è presente all’interno del sistema, il sistema registra il fattorino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3924583E" w:rsidR="00DB31FD" w:rsidRPr="00DB31FD" w:rsidRDefault="003337F4">
            <w:pPr>
              <w:rPr>
                <w:b/>
                <w:bCs/>
              </w:rPr>
            </w:pPr>
            <w:r>
              <w:rPr>
                <w:b/>
                <w:bCs/>
              </w:rPr>
              <w:t>L’utente/L’azienda</w:t>
            </w:r>
            <w:r w:rsidR="00CF360E">
              <w:rPr>
                <w:b/>
                <w:bCs/>
              </w:rPr>
              <w:t>/il fattorino è</w:t>
            </w:r>
            <w:r>
              <w:rPr>
                <w:b/>
                <w:bCs/>
              </w:rPr>
              <w:t xml:space="preserve"> registrato/a sul sistema.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2E39E5C4" w:rsidR="00DB31FD" w:rsidRPr="00DB31FD" w:rsidRDefault="00FE6A83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validi, dati già presenti nel sistema, dati esclusi dal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B0548"/>
    <w:rsid w:val="003337F4"/>
    <w:rsid w:val="004A444E"/>
    <w:rsid w:val="00797CEC"/>
    <w:rsid w:val="007E2836"/>
    <w:rsid w:val="00897EB4"/>
    <w:rsid w:val="00B11092"/>
    <w:rsid w:val="00B66E44"/>
    <w:rsid w:val="00BA2E01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5</cp:revision>
  <dcterms:created xsi:type="dcterms:W3CDTF">2019-10-17T07:28:00Z</dcterms:created>
  <dcterms:modified xsi:type="dcterms:W3CDTF">2019-10-17T09:47:00Z</dcterms:modified>
</cp:coreProperties>
</file>