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97FE" w14:textId="77777777" w:rsidR="00CC168C" w:rsidRPr="00FF4BC1" w:rsidRDefault="009653CC" w:rsidP="00CC168C">
      <w:pPr>
        <w:jc w:val="center"/>
        <w:rPr>
          <w:b/>
          <w:sz w:val="28"/>
        </w:rPr>
      </w:pPr>
      <w:r>
        <w:rPr>
          <w:b/>
          <w:sz w:val="28"/>
        </w:rPr>
        <w:t>EJECUCIÓN POR ENCARGO</w:t>
      </w:r>
    </w:p>
    <w:p w14:paraId="0403B2AF" w14:textId="7A0BA8E5" w:rsidR="002730BE" w:rsidRPr="00FF4BC1" w:rsidRDefault="00235025" w:rsidP="00F06562">
      <w:pPr>
        <w:jc w:val="center"/>
        <w:rPr>
          <w:b/>
          <w:sz w:val="24"/>
          <w:szCs w:val="24"/>
        </w:rPr>
      </w:pPr>
      <w:r>
        <w:rPr>
          <w:b/>
          <w:sz w:val="24"/>
          <w:szCs w:val="24"/>
        </w:rPr>
        <w:t>Proyecto Semestral</w:t>
      </w:r>
      <w:r w:rsidR="00F06562">
        <w:rPr>
          <w:b/>
          <w:sz w:val="24"/>
          <w:szCs w:val="24"/>
        </w:rPr>
        <w:t xml:space="preserve"> año </w:t>
      </w:r>
      <w:r w:rsidR="009653CC">
        <w:rPr>
          <w:b/>
          <w:sz w:val="24"/>
          <w:szCs w:val="24"/>
        </w:rPr>
        <w:t>201</w:t>
      </w:r>
      <w:r w:rsidR="008C0F94">
        <w:rPr>
          <w:b/>
          <w:sz w:val="24"/>
          <w:szCs w:val="24"/>
        </w:rPr>
        <w:t>9</w:t>
      </w:r>
      <w:r w:rsidR="00FF4BC1" w:rsidRPr="00FF4BC1">
        <w:rPr>
          <w:b/>
          <w:sz w:val="24"/>
          <w:szCs w:val="24"/>
        </w:rPr>
        <w:t>.</w:t>
      </w:r>
    </w:p>
    <w:p w14:paraId="1CEA9B06" w14:textId="77777777" w:rsidR="00596020" w:rsidRDefault="00596020" w:rsidP="00CC168C">
      <w:pPr>
        <w:rPr>
          <w:u w:val="single"/>
        </w:rPr>
      </w:pPr>
    </w:p>
    <w:tbl>
      <w:tblPr>
        <w:tblpPr w:leftFromText="141" w:rightFromText="141" w:vertAnchor="text" w:horzAnchor="margin"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6"/>
        <w:gridCol w:w="4151"/>
        <w:gridCol w:w="1462"/>
        <w:gridCol w:w="4749"/>
      </w:tblGrid>
      <w:tr w:rsidR="00CC168C" w14:paraId="3B060603" w14:textId="77777777" w:rsidTr="00471094">
        <w:tc>
          <w:tcPr>
            <w:tcW w:w="2082" w:type="dxa"/>
            <w:tcBorders>
              <w:right w:val="single" w:sz="4" w:space="0" w:color="auto"/>
            </w:tcBorders>
            <w:shd w:val="clear" w:color="auto" w:fill="D9D9D9"/>
          </w:tcPr>
          <w:p w14:paraId="6F49F88A" w14:textId="77777777" w:rsidR="00CC168C" w:rsidRPr="00471094" w:rsidRDefault="00CC168C" w:rsidP="00471094">
            <w:pPr>
              <w:rPr>
                <w:b/>
              </w:rPr>
            </w:pPr>
            <w:r w:rsidRPr="00471094">
              <w:rPr>
                <w:b/>
              </w:rPr>
              <w:t>Nombre asignatura</w:t>
            </w:r>
          </w:p>
        </w:tc>
        <w:tc>
          <w:tcPr>
            <w:tcW w:w="4207" w:type="dxa"/>
            <w:tcBorders>
              <w:left w:val="single" w:sz="4" w:space="0" w:color="auto"/>
            </w:tcBorders>
            <w:shd w:val="clear" w:color="auto" w:fill="auto"/>
          </w:tcPr>
          <w:p w14:paraId="03D0AB4A" w14:textId="64A152C6" w:rsidR="00CC168C" w:rsidRDefault="0071292C" w:rsidP="00471094">
            <w:r>
              <w:t>Consulta</w:t>
            </w:r>
            <w:r w:rsidR="005031AE">
              <w:t xml:space="preserve"> de Base</w:t>
            </w:r>
            <w:r>
              <w:t>s</w:t>
            </w:r>
            <w:r w:rsidR="005031AE">
              <w:t xml:space="preserve"> de datos</w:t>
            </w:r>
          </w:p>
        </w:tc>
        <w:tc>
          <w:tcPr>
            <w:tcW w:w="1474" w:type="dxa"/>
            <w:tcBorders>
              <w:right w:val="single" w:sz="4" w:space="0" w:color="auto"/>
            </w:tcBorders>
            <w:shd w:val="clear" w:color="auto" w:fill="D9D9D9"/>
          </w:tcPr>
          <w:p w14:paraId="7747F1BF" w14:textId="77777777" w:rsidR="00CC168C" w:rsidRPr="00471094" w:rsidRDefault="00CC168C" w:rsidP="00471094">
            <w:pPr>
              <w:rPr>
                <w:b/>
              </w:rPr>
            </w:pPr>
            <w:r w:rsidRPr="00471094">
              <w:rPr>
                <w:b/>
              </w:rPr>
              <w:t>Sigla curso:</w:t>
            </w:r>
          </w:p>
        </w:tc>
        <w:tc>
          <w:tcPr>
            <w:tcW w:w="4815" w:type="dxa"/>
            <w:tcBorders>
              <w:left w:val="single" w:sz="4" w:space="0" w:color="auto"/>
            </w:tcBorders>
            <w:shd w:val="clear" w:color="auto" w:fill="auto"/>
          </w:tcPr>
          <w:p w14:paraId="1E12319D" w14:textId="14549177" w:rsidR="00CC168C" w:rsidRDefault="00572B5C" w:rsidP="00471094">
            <w:r>
              <w:rPr>
                <w:rFonts w:asciiTheme="minorHAnsi" w:hAnsiTheme="minorHAnsi" w:cstheme="minorHAnsi"/>
                <w:lang w:eastAsia="es-CL"/>
              </w:rPr>
              <w:t>CBY2001-CBY2101</w:t>
            </w:r>
          </w:p>
        </w:tc>
      </w:tr>
    </w:tbl>
    <w:p w14:paraId="712180D8" w14:textId="77777777" w:rsidR="00596020" w:rsidRDefault="00596020" w:rsidP="00596020">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5"/>
        <w:gridCol w:w="6953"/>
      </w:tblGrid>
      <w:tr w:rsidR="00FF4BC1" w:rsidRPr="00FF4BC1" w14:paraId="32983224" w14:textId="77777777" w:rsidTr="00491757">
        <w:tc>
          <w:tcPr>
            <w:tcW w:w="5495" w:type="dxa"/>
            <w:shd w:val="clear" w:color="auto" w:fill="D9D9D9"/>
          </w:tcPr>
          <w:p w14:paraId="2D58E3EB" w14:textId="77777777" w:rsidR="00FF4BC1" w:rsidRPr="00FF4BC1" w:rsidRDefault="00FF4BC1" w:rsidP="00491757">
            <w:pPr>
              <w:jc w:val="both"/>
              <w:rPr>
                <w:rFonts w:cs="Calibri"/>
                <w:b/>
                <w:sz w:val="24"/>
                <w:szCs w:val="24"/>
                <w:lang w:eastAsia="es-CL"/>
              </w:rPr>
            </w:pPr>
            <w:r w:rsidRPr="00FF4BC1">
              <w:rPr>
                <w:rFonts w:cs="Calibri"/>
                <w:b/>
                <w:sz w:val="24"/>
                <w:szCs w:val="24"/>
                <w:lang w:eastAsia="es-CL"/>
              </w:rPr>
              <w:t>Competencia asociada a la asignatura:</w:t>
            </w:r>
          </w:p>
        </w:tc>
        <w:tc>
          <w:tcPr>
            <w:tcW w:w="6978" w:type="dxa"/>
            <w:shd w:val="clear" w:color="auto" w:fill="auto"/>
          </w:tcPr>
          <w:p w14:paraId="462C752E" w14:textId="14DDB3AD" w:rsidR="00FF4BC1" w:rsidRPr="00680272" w:rsidRDefault="002A758D" w:rsidP="002A758D">
            <w:pPr>
              <w:jc w:val="both"/>
              <w:rPr>
                <w:rFonts w:cs="Calibri"/>
                <w:sz w:val="24"/>
                <w:szCs w:val="24"/>
                <w:lang w:eastAsia="es-CL"/>
              </w:rPr>
            </w:pPr>
            <w:r w:rsidRPr="002A758D">
              <w:rPr>
                <w:rFonts w:cs="Calibri"/>
                <w:sz w:val="24"/>
                <w:szCs w:val="24"/>
                <w:lang w:eastAsia="es-CL"/>
              </w:rPr>
              <w:t>Programar consultas o rutinas para manipular información de una base de</w:t>
            </w:r>
            <w:r>
              <w:rPr>
                <w:rFonts w:cs="Calibri"/>
                <w:sz w:val="24"/>
                <w:szCs w:val="24"/>
                <w:lang w:eastAsia="es-CL"/>
              </w:rPr>
              <w:t xml:space="preserve"> </w:t>
            </w:r>
            <w:r w:rsidRPr="002A758D">
              <w:rPr>
                <w:rFonts w:cs="Calibri"/>
                <w:sz w:val="24"/>
                <w:szCs w:val="24"/>
                <w:lang w:eastAsia="es-CL"/>
              </w:rPr>
              <w:t>datos de acuerdo a los requerimientos de la organización.</w:t>
            </w:r>
          </w:p>
        </w:tc>
      </w:tr>
      <w:tr w:rsidR="00FF4BC1" w:rsidRPr="00FF4BC1" w14:paraId="5B96DD9B" w14:textId="77777777" w:rsidTr="00491757">
        <w:tc>
          <w:tcPr>
            <w:tcW w:w="5495" w:type="dxa"/>
            <w:shd w:val="clear" w:color="auto" w:fill="D9D9D9"/>
          </w:tcPr>
          <w:p w14:paraId="13C84D0C" w14:textId="77777777" w:rsidR="00FF4BC1" w:rsidRPr="00FF4BC1" w:rsidRDefault="00FF4BC1" w:rsidP="00491757">
            <w:pPr>
              <w:jc w:val="both"/>
              <w:rPr>
                <w:rFonts w:cs="Calibri"/>
                <w:b/>
                <w:sz w:val="24"/>
                <w:szCs w:val="24"/>
                <w:lang w:eastAsia="es-CL"/>
              </w:rPr>
            </w:pPr>
            <w:r w:rsidRPr="00FF4BC1">
              <w:rPr>
                <w:rFonts w:cs="Calibri"/>
                <w:b/>
                <w:sz w:val="24"/>
                <w:szCs w:val="24"/>
                <w:lang w:eastAsia="es-CL"/>
              </w:rPr>
              <w:t>Unidades de competencia asociadas a la asignatura</w:t>
            </w:r>
            <w:r w:rsidRPr="00491757">
              <w:rPr>
                <w:rFonts w:cs="Calibri"/>
                <w:b/>
                <w:sz w:val="24"/>
                <w:szCs w:val="24"/>
                <w:lang w:eastAsia="es-CL"/>
              </w:rPr>
              <w:t>:</w:t>
            </w:r>
          </w:p>
        </w:tc>
        <w:tc>
          <w:tcPr>
            <w:tcW w:w="6978" w:type="dxa"/>
            <w:shd w:val="clear" w:color="auto" w:fill="auto"/>
          </w:tcPr>
          <w:p w14:paraId="73A78D0E" w14:textId="7EA9CF78" w:rsidR="009653CC" w:rsidRPr="00876877" w:rsidRDefault="002A758D" w:rsidP="00876877">
            <w:pPr>
              <w:pStyle w:val="Prrafodelista"/>
              <w:numPr>
                <w:ilvl w:val="0"/>
                <w:numId w:val="30"/>
              </w:numPr>
              <w:jc w:val="both"/>
              <w:rPr>
                <w:rFonts w:cs="Calibri"/>
                <w:sz w:val="24"/>
                <w:szCs w:val="24"/>
                <w:lang w:eastAsia="es-CL"/>
              </w:rPr>
            </w:pPr>
            <w:r w:rsidRPr="00876877">
              <w:rPr>
                <w:rFonts w:cs="Calibri"/>
                <w:sz w:val="24"/>
                <w:szCs w:val="24"/>
                <w:lang w:eastAsia="es-CL"/>
              </w:rPr>
              <w:t>Desarrolla operaciones sobre la base de datos que permitan la manipulación y recuperación utilizando el lenguaje asociado y de acuerdo a los requerimientos de la organización.</w:t>
            </w:r>
          </w:p>
          <w:p w14:paraId="69F3ABC7" w14:textId="77777777" w:rsidR="002A758D" w:rsidRPr="00E96923" w:rsidRDefault="002A758D" w:rsidP="002A758D">
            <w:pPr>
              <w:jc w:val="both"/>
              <w:rPr>
                <w:rFonts w:cs="Calibri"/>
                <w:sz w:val="24"/>
                <w:szCs w:val="24"/>
                <w:lang w:eastAsia="es-CL"/>
              </w:rPr>
            </w:pPr>
          </w:p>
          <w:p w14:paraId="21127172" w14:textId="24815903" w:rsidR="00FF4BC1" w:rsidRPr="00876877" w:rsidRDefault="002A758D" w:rsidP="00876877">
            <w:pPr>
              <w:pStyle w:val="Prrafodelista"/>
              <w:numPr>
                <w:ilvl w:val="0"/>
                <w:numId w:val="30"/>
              </w:numPr>
              <w:jc w:val="both"/>
              <w:rPr>
                <w:rFonts w:cs="Calibri"/>
                <w:sz w:val="24"/>
                <w:szCs w:val="24"/>
                <w:lang w:eastAsia="es-CL"/>
              </w:rPr>
            </w:pPr>
            <w:r w:rsidRPr="00876877">
              <w:rPr>
                <w:rFonts w:cs="Calibri"/>
                <w:sz w:val="24"/>
                <w:szCs w:val="24"/>
                <w:lang w:eastAsia="es-CL"/>
              </w:rPr>
              <w:t>Desarrolla operaciones sobre la base de datos que permitan la obtención, actualización, inserción y eliminación de información estableciendo una conexión con una base de datos para cumplir con los requerimientos de la organización.</w:t>
            </w:r>
          </w:p>
        </w:tc>
      </w:tr>
      <w:tr w:rsidR="008C0F94" w:rsidRPr="00FF4BC1" w14:paraId="30749F25" w14:textId="77777777" w:rsidTr="008C0F94">
        <w:trPr>
          <w:trHeight w:val="771"/>
        </w:trPr>
        <w:tc>
          <w:tcPr>
            <w:tcW w:w="5495" w:type="dxa"/>
            <w:shd w:val="clear" w:color="auto" w:fill="D9D9D9"/>
          </w:tcPr>
          <w:p w14:paraId="731F08CB" w14:textId="30AC0B08" w:rsidR="008C0F94" w:rsidRPr="00FF4BC1" w:rsidRDefault="008C0F94" w:rsidP="008C0F94">
            <w:pPr>
              <w:jc w:val="both"/>
              <w:rPr>
                <w:rFonts w:cs="Calibri"/>
                <w:b/>
                <w:sz w:val="24"/>
                <w:szCs w:val="24"/>
                <w:lang w:eastAsia="es-CL"/>
              </w:rPr>
            </w:pPr>
            <w:r>
              <w:rPr>
                <w:rFonts w:cs="Calibri"/>
                <w:b/>
                <w:sz w:val="24"/>
                <w:szCs w:val="24"/>
                <w:lang w:eastAsia="es-CL"/>
              </w:rPr>
              <w:t>Competencia de Empleabilidad: Resolución de Problemas N1</w:t>
            </w:r>
          </w:p>
        </w:tc>
        <w:tc>
          <w:tcPr>
            <w:tcW w:w="6978" w:type="dxa"/>
            <w:shd w:val="clear" w:color="auto" w:fill="auto"/>
          </w:tcPr>
          <w:p w14:paraId="08A15633" w14:textId="5576B747" w:rsidR="008C0F94" w:rsidRPr="00876877" w:rsidRDefault="008C0F94" w:rsidP="00876877">
            <w:pPr>
              <w:pStyle w:val="Prrafodelista"/>
              <w:numPr>
                <w:ilvl w:val="0"/>
                <w:numId w:val="30"/>
              </w:numPr>
              <w:jc w:val="both"/>
              <w:rPr>
                <w:rFonts w:cs="Calibri"/>
                <w:sz w:val="24"/>
                <w:szCs w:val="24"/>
                <w:lang w:eastAsia="es-CL"/>
              </w:rPr>
            </w:pPr>
            <w:r w:rsidRPr="008C0F94">
              <w:rPr>
                <w:rFonts w:cs="Calibri"/>
                <w:sz w:val="24"/>
                <w:szCs w:val="24"/>
                <w:lang w:eastAsia="es-CL"/>
              </w:rPr>
              <w:t>Identificar y analizar un problema para generar alternativas de solución, aplicando los métodos aprendidos</w:t>
            </w:r>
          </w:p>
        </w:tc>
      </w:tr>
      <w:tr w:rsidR="00FF4BC1" w:rsidRPr="00FF4BC1" w14:paraId="45D9CDF0" w14:textId="77777777" w:rsidTr="00491757">
        <w:tc>
          <w:tcPr>
            <w:tcW w:w="5495" w:type="dxa"/>
            <w:shd w:val="clear" w:color="auto" w:fill="D9D9D9"/>
          </w:tcPr>
          <w:p w14:paraId="45C0702E" w14:textId="77777777" w:rsidR="00FF4BC1" w:rsidRPr="00FF4BC1" w:rsidRDefault="00FF4BC1" w:rsidP="00491757">
            <w:pPr>
              <w:jc w:val="both"/>
              <w:rPr>
                <w:rFonts w:cs="Calibri"/>
                <w:b/>
                <w:sz w:val="24"/>
                <w:szCs w:val="24"/>
                <w:lang w:eastAsia="es-CL"/>
              </w:rPr>
            </w:pPr>
            <w:r w:rsidRPr="00FF4BC1">
              <w:rPr>
                <w:rFonts w:cs="Calibri"/>
                <w:b/>
                <w:sz w:val="24"/>
                <w:szCs w:val="24"/>
                <w:lang w:eastAsia="es-CL"/>
              </w:rPr>
              <w:t>Instrumento de evaluación</w:t>
            </w:r>
            <w:r w:rsidRPr="00491757">
              <w:rPr>
                <w:rFonts w:cs="Calibri"/>
                <w:b/>
                <w:sz w:val="24"/>
                <w:szCs w:val="24"/>
                <w:lang w:eastAsia="es-CL"/>
              </w:rPr>
              <w:t>:</w:t>
            </w:r>
          </w:p>
        </w:tc>
        <w:tc>
          <w:tcPr>
            <w:tcW w:w="6978" w:type="dxa"/>
            <w:shd w:val="clear" w:color="auto" w:fill="auto"/>
          </w:tcPr>
          <w:p w14:paraId="029C6BA2" w14:textId="77777777" w:rsidR="00FF4BC1" w:rsidRPr="00680272" w:rsidRDefault="00F06562" w:rsidP="00491757">
            <w:pPr>
              <w:jc w:val="both"/>
              <w:rPr>
                <w:rFonts w:cs="Calibri"/>
                <w:sz w:val="24"/>
                <w:szCs w:val="24"/>
                <w:lang w:eastAsia="es-CL"/>
              </w:rPr>
            </w:pPr>
            <w:r w:rsidRPr="00680272">
              <w:rPr>
                <w:rFonts w:cs="Calibri"/>
                <w:sz w:val="24"/>
                <w:szCs w:val="24"/>
                <w:lang w:eastAsia="es-CL"/>
              </w:rPr>
              <w:t>Rúbrica</w:t>
            </w:r>
          </w:p>
        </w:tc>
      </w:tr>
      <w:tr w:rsidR="00FF4BC1" w:rsidRPr="00FF4BC1" w14:paraId="0396F3B9" w14:textId="77777777" w:rsidTr="00491757">
        <w:tc>
          <w:tcPr>
            <w:tcW w:w="5495" w:type="dxa"/>
            <w:shd w:val="clear" w:color="auto" w:fill="D9D9D9"/>
          </w:tcPr>
          <w:p w14:paraId="4FBE50D9" w14:textId="77777777" w:rsidR="00FF4BC1" w:rsidRPr="00FF4BC1" w:rsidRDefault="00FF4BC1" w:rsidP="00FF4BC1">
            <w:pPr>
              <w:rPr>
                <w:rFonts w:cs="Calibri"/>
                <w:b/>
                <w:sz w:val="24"/>
                <w:szCs w:val="24"/>
                <w:lang w:eastAsia="es-CL"/>
              </w:rPr>
            </w:pPr>
            <w:r w:rsidRPr="00FF4BC1">
              <w:rPr>
                <w:rFonts w:cs="Calibri"/>
                <w:b/>
                <w:sz w:val="24"/>
                <w:szCs w:val="24"/>
                <w:lang w:eastAsia="es-CL"/>
              </w:rPr>
              <w:t>Evidencias</w:t>
            </w:r>
            <w:r w:rsidRPr="00491757">
              <w:rPr>
                <w:rFonts w:cs="Calibri"/>
                <w:b/>
                <w:sz w:val="24"/>
                <w:szCs w:val="24"/>
                <w:lang w:eastAsia="es-CL"/>
              </w:rPr>
              <w:t>:</w:t>
            </w:r>
          </w:p>
        </w:tc>
        <w:tc>
          <w:tcPr>
            <w:tcW w:w="6978" w:type="dxa"/>
            <w:shd w:val="clear" w:color="auto" w:fill="auto"/>
          </w:tcPr>
          <w:p w14:paraId="53306B73" w14:textId="77777777" w:rsidR="00FF4BC1" w:rsidRPr="00680272" w:rsidRDefault="00E05358" w:rsidP="00491757">
            <w:pPr>
              <w:jc w:val="both"/>
              <w:rPr>
                <w:rFonts w:cs="Calibri"/>
                <w:sz w:val="24"/>
                <w:szCs w:val="24"/>
                <w:lang w:eastAsia="es-CL"/>
              </w:rPr>
            </w:pPr>
            <w:r w:rsidRPr="00680272">
              <w:rPr>
                <w:rFonts w:cs="Calibri"/>
                <w:sz w:val="24"/>
                <w:szCs w:val="24"/>
                <w:lang w:eastAsia="es-CL"/>
              </w:rPr>
              <w:t>De producto</w:t>
            </w:r>
            <w:r w:rsidR="009653CC" w:rsidRPr="00680272">
              <w:rPr>
                <w:rFonts w:cs="Calibri"/>
                <w:sz w:val="24"/>
                <w:szCs w:val="24"/>
                <w:lang w:eastAsia="es-CL"/>
              </w:rPr>
              <w:t xml:space="preserve"> por encargo sin presentación</w:t>
            </w:r>
          </w:p>
        </w:tc>
      </w:tr>
    </w:tbl>
    <w:p w14:paraId="5110A49F" w14:textId="77777777" w:rsidR="009B6961" w:rsidRDefault="009B6961" w:rsidP="00596020">
      <w:pPr>
        <w:jc w:val="both"/>
      </w:pPr>
    </w:p>
    <w:p w14:paraId="06884C3F" w14:textId="77777777" w:rsidR="001E33CE" w:rsidRDefault="009B6961" w:rsidP="00596020">
      <w:pPr>
        <w:jc w:val="both"/>
      </w:pPr>
      <w:r>
        <w:br w:type="page"/>
      </w:r>
    </w:p>
    <w:tbl>
      <w:tblPr>
        <w:tblpPr w:leftFromText="141" w:rightFromText="141" w:vertAnchor="text" w:horzAnchor="margin"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7"/>
        <w:gridCol w:w="8391"/>
      </w:tblGrid>
      <w:tr w:rsidR="009B6961" w14:paraId="08595068" w14:textId="77777777" w:rsidTr="009B6961">
        <w:tc>
          <w:tcPr>
            <w:tcW w:w="4077" w:type="dxa"/>
            <w:tcBorders>
              <w:right w:val="single" w:sz="4" w:space="0" w:color="auto"/>
            </w:tcBorders>
            <w:shd w:val="clear" w:color="auto" w:fill="D9D9D9"/>
          </w:tcPr>
          <w:p w14:paraId="35E1B041" w14:textId="77777777" w:rsidR="009B6961" w:rsidRPr="00471094" w:rsidRDefault="009B6961" w:rsidP="004732D4">
            <w:pPr>
              <w:rPr>
                <w:b/>
              </w:rPr>
            </w:pPr>
            <w:r>
              <w:rPr>
                <w:b/>
              </w:rPr>
              <w:lastRenderedPageBreak/>
              <w:t>Instrucciones Generales</w:t>
            </w:r>
          </w:p>
        </w:tc>
        <w:tc>
          <w:tcPr>
            <w:tcW w:w="8501" w:type="dxa"/>
            <w:tcBorders>
              <w:left w:val="single" w:sz="4" w:space="0" w:color="auto"/>
            </w:tcBorders>
            <w:shd w:val="clear" w:color="auto" w:fill="auto"/>
          </w:tcPr>
          <w:p w14:paraId="2E337D43" w14:textId="77777777" w:rsidR="009B6961" w:rsidRDefault="009B6961" w:rsidP="009653CC">
            <w:r>
              <w:t xml:space="preserve">Ejecución </w:t>
            </w:r>
            <w:r w:rsidR="00581B4A">
              <w:t xml:space="preserve">POR </w:t>
            </w:r>
            <w:r w:rsidR="009653CC">
              <w:t xml:space="preserve"> ENCARGO</w:t>
            </w:r>
          </w:p>
        </w:tc>
      </w:tr>
    </w:tbl>
    <w:p w14:paraId="2CF0F863" w14:textId="77777777" w:rsidR="00D572BD" w:rsidRDefault="00D572BD" w:rsidP="00EF7576">
      <w:pPr>
        <w:autoSpaceDE w:val="0"/>
        <w:autoSpaceDN w:val="0"/>
        <w:adjustRightInd w:val="0"/>
        <w:rPr>
          <w:rFonts w:cs="Calibri"/>
          <w:b/>
          <w:sz w:val="24"/>
          <w:szCs w:val="24"/>
          <w:lang w:eastAsia="es-CL"/>
        </w:rPr>
      </w:pPr>
    </w:p>
    <w:p w14:paraId="656E49D2" w14:textId="08909000" w:rsidR="009B6961" w:rsidRPr="002D7EDD" w:rsidRDefault="002D7EDD" w:rsidP="00EF7576">
      <w:pPr>
        <w:autoSpaceDE w:val="0"/>
        <w:autoSpaceDN w:val="0"/>
        <w:adjustRightInd w:val="0"/>
        <w:rPr>
          <w:rFonts w:cs="Calibri"/>
          <w:b/>
          <w:sz w:val="24"/>
          <w:szCs w:val="24"/>
          <w:lang w:eastAsia="es-CL"/>
        </w:rPr>
      </w:pPr>
      <w:r>
        <w:rPr>
          <w:rFonts w:cs="Calibri"/>
          <w:b/>
          <w:sz w:val="24"/>
          <w:szCs w:val="24"/>
          <w:lang w:eastAsia="es-CL"/>
        </w:rPr>
        <w:t>INSTRUCCIONES PARA LA EJECUCIÓN DEL PRODUCTO POR ENCARGO</w:t>
      </w:r>
      <w:r w:rsidR="009B6961" w:rsidRPr="002D7EDD">
        <w:rPr>
          <w:rFonts w:cs="Calibri"/>
          <w:b/>
          <w:sz w:val="24"/>
          <w:szCs w:val="24"/>
          <w:lang w:eastAsia="es-CL"/>
        </w:rPr>
        <w:t>:</w:t>
      </w:r>
    </w:p>
    <w:p w14:paraId="5312E54A" w14:textId="77777777" w:rsidR="00EF7576" w:rsidRPr="004732D4" w:rsidRDefault="00EF7576" w:rsidP="00EF7576">
      <w:pPr>
        <w:autoSpaceDE w:val="0"/>
        <w:autoSpaceDN w:val="0"/>
        <w:adjustRightInd w:val="0"/>
        <w:rPr>
          <w:rFonts w:cs="Calibri"/>
          <w:sz w:val="24"/>
          <w:szCs w:val="24"/>
          <w:lang w:eastAsia="es-CL"/>
        </w:rPr>
      </w:pPr>
    </w:p>
    <w:p w14:paraId="16F32638" w14:textId="77777777" w:rsidR="009B6961" w:rsidRDefault="009B6961" w:rsidP="00113C6A">
      <w:pPr>
        <w:numPr>
          <w:ilvl w:val="0"/>
          <w:numId w:val="2"/>
        </w:numPr>
        <w:autoSpaceDE w:val="0"/>
        <w:autoSpaceDN w:val="0"/>
        <w:adjustRightInd w:val="0"/>
        <w:rPr>
          <w:rFonts w:ascii="Calibri,Bold" w:hAnsi="Calibri,Bold" w:cs="Calibri,Bold"/>
          <w:b/>
          <w:bCs/>
          <w:sz w:val="24"/>
          <w:szCs w:val="24"/>
          <w:lang w:eastAsia="es-CL"/>
        </w:rPr>
      </w:pPr>
      <w:r>
        <w:rPr>
          <w:rFonts w:ascii="Calibri,Bold" w:hAnsi="Calibri,Bold" w:cs="Calibri,Bold"/>
          <w:b/>
          <w:bCs/>
          <w:sz w:val="24"/>
          <w:szCs w:val="24"/>
          <w:lang w:eastAsia="es-CL"/>
        </w:rPr>
        <w:t>DESARROLLO DEL PRODUCTO</w:t>
      </w:r>
    </w:p>
    <w:p w14:paraId="79276D90" w14:textId="76BDB28F" w:rsidR="00C31D0F" w:rsidRDefault="00C31D0F" w:rsidP="00770EF1">
      <w:pPr>
        <w:pStyle w:val="Prrafodelista"/>
        <w:numPr>
          <w:ilvl w:val="1"/>
          <w:numId w:val="2"/>
        </w:numPr>
        <w:autoSpaceDE w:val="0"/>
        <w:autoSpaceDN w:val="0"/>
        <w:adjustRightInd w:val="0"/>
        <w:jc w:val="both"/>
      </w:pPr>
      <w:r w:rsidRPr="00A567D5">
        <w:rPr>
          <w:rFonts w:cs="Calibri"/>
          <w:sz w:val="24"/>
          <w:szCs w:val="24"/>
          <w:lang w:eastAsia="es-CL"/>
        </w:rPr>
        <w:t xml:space="preserve">El estudiante deberá usar </w:t>
      </w:r>
      <w:r w:rsidR="00671D70" w:rsidRPr="00A567D5">
        <w:rPr>
          <w:rFonts w:cs="Calibri"/>
          <w:sz w:val="24"/>
          <w:szCs w:val="24"/>
          <w:lang w:eastAsia="es-CL"/>
        </w:rPr>
        <w:t xml:space="preserve">la herramienta </w:t>
      </w:r>
      <w:r w:rsidRPr="00A567D5">
        <w:rPr>
          <w:rFonts w:cs="Calibri"/>
          <w:sz w:val="24"/>
          <w:szCs w:val="24"/>
          <w:lang w:eastAsia="es-CL"/>
        </w:rPr>
        <w:t xml:space="preserve">Oracle Sql Developer y Base de Datos </w:t>
      </w:r>
      <w:r w:rsidR="00E96923">
        <w:t xml:space="preserve">11g </w:t>
      </w:r>
      <w:r w:rsidR="003C38BC">
        <w:t>E</w:t>
      </w:r>
      <w:r w:rsidR="00E96923">
        <w:t>xpress Edition</w:t>
      </w:r>
      <w:r w:rsidR="00E13299">
        <w:t xml:space="preserve"> </w:t>
      </w:r>
      <w:r w:rsidR="009578E8">
        <w:t xml:space="preserve">para </w:t>
      </w:r>
      <w:r w:rsidR="00A44A41">
        <w:t xml:space="preserve">ejecutar </w:t>
      </w:r>
      <w:r w:rsidR="00D66B1E">
        <w:t xml:space="preserve">los scripts </w:t>
      </w:r>
      <w:r w:rsidR="00EA4615">
        <w:t xml:space="preserve">que van </w:t>
      </w:r>
      <w:r w:rsidR="00770EF1">
        <w:t xml:space="preserve">a </w:t>
      </w:r>
      <w:r w:rsidR="009578E8">
        <w:t xml:space="preserve">crear </w:t>
      </w:r>
      <w:r w:rsidR="00531436">
        <w:t xml:space="preserve">y poblar las tablas </w:t>
      </w:r>
      <w:r w:rsidR="00A44A41">
        <w:t>del Modelo que se presenta</w:t>
      </w:r>
      <w:r w:rsidR="00770EF1">
        <w:t>.</w:t>
      </w:r>
    </w:p>
    <w:p w14:paraId="6412AC03" w14:textId="64E03F23" w:rsidR="00A567D5" w:rsidRDefault="002A2960" w:rsidP="00A567D5">
      <w:pPr>
        <w:pStyle w:val="Prrafodelista"/>
        <w:numPr>
          <w:ilvl w:val="1"/>
          <w:numId w:val="2"/>
        </w:numPr>
        <w:autoSpaceDE w:val="0"/>
        <w:autoSpaceDN w:val="0"/>
        <w:adjustRightInd w:val="0"/>
        <w:jc w:val="both"/>
        <w:rPr>
          <w:rFonts w:cs="Calibri"/>
          <w:sz w:val="24"/>
          <w:szCs w:val="24"/>
          <w:lang w:eastAsia="es-CL"/>
        </w:rPr>
      </w:pPr>
      <w:r>
        <w:rPr>
          <w:rFonts w:cs="Calibri"/>
          <w:sz w:val="24"/>
          <w:szCs w:val="24"/>
          <w:lang w:eastAsia="es-CL"/>
        </w:rPr>
        <w:t>A partir de las tablas creadas</w:t>
      </w:r>
      <w:r w:rsidR="00354324">
        <w:rPr>
          <w:rFonts w:cs="Calibri"/>
          <w:sz w:val="24"/>
          <w:szCs w:val="24"/>
          <w:lang w:eastAsia="es-CL"/>
        </w:rPr>
        <w:t xml:space="preserve"> y usando </w:t>
      </w:r>
      <w:r w:rsidR="00354324" w:rsidRPr="00A567D5">
        <w:rPr>
          <w:rFonts w:cs="Calibri"/>
          <w:sz w:val="24"/>
          <w:szCs w:val="24"/>
          <w:lang w:eastAsia="es-CL"/>
        </w:rPr>
        <w:t>Oracle Sql Developer</w:t>
      </w:r>
      <w:r>
        <w:rPr>
          <w:rFonts w:cs="Calibri"/>
          <w:sz w:val="24"/>
          <w:szCs w:val="24"/>
          <w:lang w:eastAsia="es-CL"/>
        </w:rPr>
        <w:t xml:space="preserve">, el </w:t>
      </w:r>
      <w:r w:rsidR="00354324">
        <w:rPr>
          <w:rFonts w:cs="Calibri"/>
          <w:sz w:val="24"/>
          <w:szCs w:val="24"/>
          <w:lang w:eastAsia="es-CL"/>
        </w:rPr>
        <w:t xml:space="preserve">estudiante deberá construir las soluciones de </w:t>
      </w:r>
      <w:r w:rsidR="001B74E5">
        <w:rPr>
          <w:rFonts w:cs="Calibri"/>
          <w:sz w:val="24"/>
          <w:szCs w:val="24"/>
          <w:lang w:eastAsia="es-CL"/>
        </w:rPr>
        <w:t>los requerimientos plantados en cada caso.</w:t>
      </w:r>
      <w:r w:rsidR="00354324">
        <w:rPr>
          <w:rFonts w:cs="Calibri"/>
          <w:sz w:val="24"/>
          <w:szCs w:val="24"/>
          <w:lang w:eastAsia="es-CL"/>
        </w:rPr>
        <w:t xml:space="preserve"> </w:t>
      </w:r>
    </w:p>
    <w:p w14:paraId="7A54C320" w14:textId="70E103CB" w:rsidR="00671D70" w:rsidRDefault="001B74E5" w:rsidP="00DE22DD">
      <w:pPr>
        <w:pStyle w:val="Prrafodelista"/>
        <w:numPr>
          <w:ilvl w:val="0"/>
          <w:numId w:val="3"/>
        </w:numPr>
        <w:autoSpaceDE w:val="0"/>
        <w:autoSpaceDN w:val="0"/>
        <w:adjustRightInd w:val="0"/>
        <w:jc w:val="both"/>
        <w:rPr>
          <w:rFonts w:cs="Calibri"/>
          <w:sz w:val="24"/>
          <w:szCs w:val="24"/>
          <w:lang w:eastAsia="es-CL"/>
        </w:rPr>
      </w:pPr>
      <w:r w:rsidRPr="00676E5E">
        <w:rPr>
          <w:rFonts w:cs="Calibri"/>
          <w:sz w:val="24"/>
          <w:szCs w:val="24"/>
          <w:lang w:eastAsia="es-CL"/>
        </w:rPr>
        <w:t xml:space="preserve">El estudiante deberá </w:t>
      </w:r>
      <w:r w:rsidR="00676E5E">
        <w:rPr>
          <w:rFonts w:cs="Calibri"/>
          <w:sz w:val="24"/>
          <w:szCs w:val="24"/>
          <w:lang w:eastAsia="es-CL"/>
        </w:rPr>
        <w:t>c</w:t>
      </w:r>
      <w:r w:rsidR="00671D70" w:rsidRPr="00676E5E">
        <w:rPr>
          <w:rFonts w:cs="Calibri"/>
          <w:sz w:val="24"/>
          <w:szCs w:val="24"/>
          <w:lang w:eastAsia="es-CL"/>
        </w:rPr>
        <w:t xml:space="preserve">onstruir las sentencias </w:t>
      </w:r>
      <w:r w:rsidRPr="00676E5E">
        <w:rPr>
          <w:rFonts w:cs="Calibri"/>
          <w:sz w:val="24"/>
          <w:szCs w:val="24"/>
          <w:lang w:eastAsia="es-CL"/>
        </w:rPr>
        <w:t xml:space="preserve">SQL </w:t>
      </w:r>
      <w:r w:rsidR="00671D70" w:rsidRPr="00676E5E">
        <w:rPr>
          <w:rFonts w:cs="Calibri"/>
          <w:sz w:val="24"/>
          <w:szCs w:val="24"/>
          <w:lang w:eastAsia="es-CL"/>
        </w:rPr>
        <w:t xml:space="preserve">que resolverán los </w:t>
      </w:r>
      <w:r w:rsidR="002D5D50" w:rsidRPr="00676E5E">
        <w:rPr>
          <w:rFonts w:cs="Calibri"/>
          <w:sz w:val="24"/>
          <w:szCs w:val="24"/>
          <w:lang w:eastAsia="es-CL"/>
        </w:rPr>
        <w:t xml:space="preserve">requerimientos de información </w:t>
      </w:r>
      <w:r w:rsidR="00235025" w:rsidRPr="00676E5E">
        <w:rPr>
          <w:rFonts w:cs="Calibri"/>
          <w:sz w:val="24"/>
          <w:szCs w:val="24"/>
          <w:lang w:eastAsia="es-CL"/>
        </w:rPr>
        <w:t>planteados en cada caso.</w:t>
      </w:r>
    </w:p>
    <w:p w14:paraId="503682B4" w14:textId="77777777" w:rsidR="00EF76B8" w:rsidRDefault="00532E21" w:rsidP="00DE22DD">
      <w:pPr>
        <w:pStyle w:val="Prrafodelista"/>
        <w:numPr>
          <w:ilvl w:val="0"/>
          <w:numId w:val="3"/>
        </w:numPr>
        <w:autoSpaceDE w:val="0"/>
        <w:autoSpaceDN w:val="0"/>
        <w:adjustRightInd w:val="0"/>
        <w:jc w:val="both"/>
        <w:rPr>
          <w:rFonts w:cs="Calibri"/>
          <w:b/>
          <w:bCs/>
          <w:sz w:val="24"/>
          <w:szCs w:val="24"/>
          <w:lang w:eastAsia="es-CL"/>
        </w:rPr>
      </w:pPr>
      <w:r w:rsidRPr="00C14199">
        <w:rPr>
          <w:rFonts w:cs="Calibri"/>
          <w:b/>
          <w:bCs/>
          <w:sz w:val="24"/>
          <w:szCs w:val="24"/>
          <w:lang w:eastAsia="es-CL"/>
        </w:rPr>
        <w:t>El docente le indicará que ejercicio evaluará la competencia de empleabilidad Resolución de Problema N1. Para ello</w:t>
      </w:r>
      <w:r w:rsidR="00EF76B8">
        <w:rPr>
          <w:rFonts w:cs="Calibri"/>
          <w:b/>
          <w:bCs/>
          <w:sz w:val="24"/>
          <w:szCs w:val="24"/>
          <w:lang w:eastAsia="es-CL"/>
        </w:rPr>
        <w:t>:</w:t>
      </w:r>
    </w:p>
    <w:p w14:paraId="03DDE0F6" w14:textId="6103AB8B" w:rsidR="00EF76B8" w:rsidRDefault="00EF76B8" w:rsidP="00EF76B8">
      <w:pPr>
        <w:pStyle w:val="Prrafodelista"/>
        <w:numPr>
          <w:ilvl w:val="2"/>
          <w:numId w:val="30"/>
        </w:numPr>
        <w:autoSpaceDE w:val="0"/>
        <w:autoSpaceDN w:val="0"/>
        <w:adjustRightInd w:val="0"/>
        <w:jc w:val="both"/>
        <w:rPr>
          <w:rFonts w:cs="Calibri"/>
          <w:b/>
          <w:bCs/>
          <w:sz w:val="24"/>
          <w:szCs w:val="24"/>
          <w:lang w:eastAsia="es-CL"/>
        </w:rPr>
      </w:pPr>
      <w:r>
        <w:rPr>
          <w:rFonts w:cs="Calibri"/>
          <w:b/>
          <w:bCs/>
          <w:sz w:val="24"/>
          <w:szCs w:val="24"/>
          <w:lang w:eastAsia="es-CL"/>
        </w:rPr>
        <w:t>Deberá construir dos alternativas de solución para el problema planteado.</w:t>
      </w:r>
      <w:bookmarkStart w:id="0" w:name="_GoBack"/>
      <w:bookmarkEnd w:id="0"/>
    </w:p>
    <w:p w14:paraId="035B6847" w14:textId="536871C3" w:rsidR="00532E21" w:rsidRPr="00EF76B8" w:rsidRDefault="00EF76B8" w:rsidP="00EF76B8">
      <w:pPr>
        <w:pStyle w:val="Prrafodelista"/>
        <w:numPr>
          <w:ilvl w:val="2"/>
          <w:numId w:val="30"/>
        </w:numPr>
        <w:autoSpaceDE w:val="0"/>
        <w:autoSpaceDN w:val="0"/>
        <w:adjustRightInd w:val="0"/>
        <w:jc w:val="both"/>
        <w:rPr>
          <w:rFonts w:cs="Calibri"/>
          <w:b/>
          <w:bCs/>
          <w:sz w:val="24"/>
          <w:szCs w:val="24"/>
          <w:lang w:eastAsia="es-CL"/>
        </w:rPr>
      </w:pPr>
      <w:r>
        <w:rPr>
          <w:rFonts w:cs="Calibri"/>
          <w:b/>
          <w:bCs/>
          <w:sz w:val="24"/>
          <w:szCs w:val="24"/>
          <w:lang w:eastAsia="es-CL"/>
        </w:rPr>
        <w:t>D</w:t>
      </w:r>
      <w:r w:rsidR="00532E21" w:rsidRPr="00EF76B8">
        <w:rPr>
          <w:rFonts w:cs="Calibri"/>
          <w:b/>
          <w:bCs/>
          <w:sz w:val="24"/>
          <w:szCs w:val="24"/>
          <w:lang w:eastAsia="es-CL"/>
        </w:rPr>
        <w:t>eberá responder las preguntas del ANEXO A</w:t>
      </w:r>
    </w:p>
    <w:p w14:paraId="4CA5D9FD" w14:textId="77777777" w:rsidR="00FB3BE4" w:rsidRDefault="00FB3BE4" w:rsidP="009B6961">
      <w:pPr>
        <w:ind w:left="708"/>
        <w:jc w:val="both"/>
        <w:rPr>
          <w:rFonts w:cs="Calibri"/>
          <w:sz w:val="24"/>
          <w:szCs w:val="24"/>
          <w:lang w:eastAsia="es-CL"/>
        </w:rPr>
      </w:pPr>
    </w:p>
    <w:p w14:paraId="11A8AD48" w14:textId="77777777" w:rsidR="00655D86" w:rsidRDefault="00655D86" w:rsidP="00113C6A">
      <w:pPr>
        <w:numPr>
          <w:ilvl w:val="0"/>
          <w:numId w:val="2"/>
        </w:numPr>
        <w:autoSpaceDE w:val="0"/>
        <w:autoSpaceDN w:val="0"/>
        <w:adjustRightInd w:val="0"/>
        <w:rPr>
          <w:rFonts w:ascii="Calibri,Bold" w:hAnsi="Calibri,Bold" w:cs="Calibri,Bold"/>
          <w:b/>
          <w:bCs/>
          <w:sz w:val="24"/>
          <w:szCs w:val="24"/>
          <w:lang w:eastAsia="es-CL"/>
        </w:rPr>
      </w:pPr>
      <w:r>
        <w:rPr>
          <w:rFonts w:ascii="Calibri,Bold" w:hAnsi="Calibri,Bold" w:cs="Calibri,Bold"/>
          <w:b/>
          <w:bCs/>
          <w:sz w:val="24"/>
          <w:szCs w:val="24"/>
          <w:lang w:eastAsia="es-CL"/>
        </w:rPr>
        <w:t>ENTREGA DEL PRODUCTO</w:t>
      </w:r>
    </w:p>
    <w:p w14:paraId="7565473F" w14:textId="38DCEF72" w:rsidR="002D5D50" w:rsidRPr="002D5D50" w:rsidRDefault="002D5D50" w:rsidP="009B36C1">
      <w:pPr>
        <w:numPr>
          <w:ilvl w:val="1"/>
          <w:numId w:val="2"/>
        </w:numPr>
        <w:autoSpaceDE w:val="0"/>
        <w:autoSpaceDN w:val="0"/>
        <w:adjustRightInd w:val="0"/>
        <w:jc w:val="both"/>
        <w:rPr>
          <w:rFonts w:asciiTheme="minorHAnsi" w:hAnsiTheme="minorHAnsi" w:cstheme="minorHAnsi"/>
          <w:sz w:val="24"/>
          <w:szCs w:val="24"/>
          <w:lang w:eastAsia="es-CL"/>
        </w:rPr>
      </w:pPr>
      <w:r w:rsidRPr="002D5D50">
        <w:rPr>
          <w:rFonts w:cs="Calibri"/>
          <w:sz w:val="24"/>
          <w:szCs w:val="24"/>
          <w:lang w:eastAsia="es-CL"/>
        </w:rPr>
        <w:t xml:space="preserve"> </w:t>
      </w:r>
      <w:r w:rsidRPr="002D5D50">
        <w:rPr>
          <w:rFonts w:asciiTheme="minorHAnsi" w:hAnsiTheme="minorHAnsi" w:cstheme="minorHAnsi"/>
          <w:b/>
          <w:sz w:val="24"/>
          <w:szCs w:val="24"/>
          <w:lang w:eastAsia="es-CL"/>
        </w:rPr>
        <w:t>Script con las sentencias SQL</w:t>
      </w:r>
      <w:r w:rsidRPr="002D5D50">
        <w:rPr>
          <w:rFonts w:asciiTheme="minorHAnsi" w:hAnsiTheme="minorHAnsi" w:cstheme="minorHAnsi"/>
          <w:sz w:val="24"/>
          <w:szCs w:val="24"/>
          <w:lang w:eastAsia="es-CL"/>
        </w:rPr>
        <w:t xml:space="preserve"> construidas para resolver los requerimientos planteados</w:t>
      </w:r>
      <w:r w:rsidR="008C6DE1">
        <w:rPr>
          <w:rFonts w:cs="Calibri"/>
          <w:sz w:val="24"/>
          <w:szCs w:val="24"/>
          <w:lang w:eastAsia="es-CL"/>
        </w:rPr>
        <w:t xml:space="preserve">. Deben </w:t>
      </w:r>
      <w:r w:rsidRPr="002D5D50">
        <w:rPr>
          <w:rFonts w:asciiTheme="minorHAnsi" w:hAnsiTheme="minorHAnsi" w:cstheme="minorHAnsi"/>
          <w:sz w:val="24"/>
          <w:szCs w:val="24"/>
          <w:lang w:eastAsia="es-CL"/>
        </w:rPr>
        <w:t>ser grabados en un archivo SQL o TXT, con el formato que se indica a continuación:</w:t>
      </w:r>
    </w:p>
    <w:p w14:paraId="496B20AA" w14:textId="76CBA6C5" w:rsidR="002D5D50" w:rsidRPr="002D5D50" w:rsidRDefault="002D5D50" w:rsidP="00986CC1">
      <w:pPr>
        <w:autoSpaceDE w:val="0"/>
        <w:autoSpaceDN w:val="0"/>
        <w:adjustRightInd w:val="0"/>
        <w:ind w:left="1416" w:firstLine="708"/>
        <w:rPr>
          <w:rFonts w:asciiTheme="minorHAnsi" w:hAnsiTheme="minorHAnsi" w:cstheme="minorHAnsi"/>
          <w:sz w:val="24"/>
          <w:szCs w:val="24"/>
          <w:lang w:eastAsia="es-CL"/>
        </w:rPr>
      </w:pPr>
      <w:r w:rsidRPr="002D5D50">
        <w:rPr>
          <w:rFonts w:asciiTheme="minorHAnsi" w:hAnsiTheme="minorHAnsi" w:cstheme="minorHAnsi"/>
          <w:sz w:val="24"/>
          <w:szCs w:val="24"/>
          <w:lang w:eastAsia="es-CL"/>
        </w:rPr>
        <w:t xml:space="preserve">Formato: </w:t>
      </w:r>
      <w:r w:rsidR="00451087">
        <w:rPr>
          <w:rFonts w:asciiTheme="minorHAnsi" w:hAnsiTheme="minorHAnsi" w:cstheme="minorHAnsi"/>
          <w:sz w:val="24"/>
          <w:szCs w:val="24"/>
          <w:lang w:eastAsia="es-CL"/>
        </w:rPr>
        <w:t>PROYECTO_SEMESTRAL</w:t>
      </w:r>
      <w:r w:rsidRPr="002D5D50">
        <w:rPr>
          <w:rFonts w:asciiTheme="minorHAnsi" w:hAnsiTheme="minorHAnsi" w:cstheme="minorHAnsi"/>
          <w:sz w:val="24"/>
          <w:szCs w:val="24"/>
          <w:lang w:eastAsia="es-CL"/>
        </w:rPr>
        <w:t>_</w:t>
      </w:r>
      <w:r w:rsidRPr="002D5D50">
        <w:rPr>
          <w:rFonts w:asciiTheme="minorHAnsi" w:hAnsiTheme="minorHAnsi" w:cstheme="minorHAnsi"/>
          <w:b/>
          <w:bCs/>
          <w:i/>
          <w:iCs/>
          <w:sz w:val="24"/>
          <w:szCs w:val="24"/>
          <w:lang w:eastAsia="es-CL"/>
        </w:rPr>
        <w:t>letra</w:t>
      </w:r>
      <w:r w:rsidRPr="002D5D50">
        <w:rPr>
          <w:rFonts w:asciiTheme="minorHAnsi" w:hAnsiTheme="minorHAnsi" w:cstheme="minorHAnsi"/>
          <w:sz w:val="24"/>
          <w:szCs w:val="24"/>
          <w:lang w:eastAsia="es-CL"/>
        </w:rPr>
        <w:t>_</w:t>
      </w:r>
      <w:r w:rsidR="00237A8F">
        <w:rPr>
          <w:rFonts w:asciiTheme="minorHAnsi" w:hAnsiTheme="minorHAnsi" w:cstheme="minorHAnsi"/>
          <w:b/>
          <w:bCs/>
          <w:i/>
          <w:iCs/>
          <w:sz w:val="24"/>
          <w:szCs w:val="24"/>
          <w:lang w:eastAsia="es-CL"/>
        </w:rPr>
        <w:t>NombreAlumno_ApellidosAlumno</w:t>
      </w:r>
      <w:r w:rsidRPr="002D5D50">
        <w:rPr>
          <w:rFonts w:asciiTheme="minorHAnsi" w:hAnsiTheme="minorHAnsi" w:cstheme="minorHAnsi"/>
          <w:sz w:val="24"/>
          <w:szCs w:val="24"/>
          <w:lang w:eastAsia="es-CL"/>
        </w:rPr>
        <w:t>_</w:t>
      </w:r>
      <w:r w:rsidRPr="002D5D50">
        <w:rPr>
          <w:rFonts w:asciiTheme="minorHAnsi" w:hAnsiTheme="minorHAnsi" w:cstheme="minorHAnsi"/>
          <w:b/>
          <w:bCs/>
          <w:i/>
          <w:iCs/>
          <w:sz w:val="24"/>
          <w:szCs w:val="24"/>
          <w:lang w:eastAsia="es-CL"/>
        </w:rPr>
        <w:t>sección</w:t>
      </w:r>
      <w:r w:rsidRPr="002D5D50">
        <w:rPr>
          <w:rFonts w:asciiTheme="minorHAnsi" w:hAnsiTheme="minorHAnsi" w:cstheme="minorHAnsi"/>
          <w:sz w:val="24"/>
          <w:szCs w:val="24"/>
          <w:lang w:eastAsia="es-CL"/>
        </w:rPr>
        <w:t>.</w:t>
      </w:r>
    </w:p>
    <w:p w14:paraId="4AEAFEEC" w14:textId="5D6937AC" w:rsidR="002D5D50" w:rsidRDefault="002D5D50" w:rsidP="00986CC1">
      <w:pPr>
        <w:autoSpaceDE w:val="0"/>
        <w:autoSpaceDN w:val="0"/>
        <w:adjustRightInd w:val="0"/>
        <w:ind w:left="1416" w:firstLine="708"/>
        <w:rPr>
          <w:rFonts w:cs="Calibri"/>
          <w:sz w:val="24"/>
          <w:szCs w:val="24"/>
          <w:lang w:eastAsia="es-CL"/>
        </w:rPr>
      </w:pPr>
      <w:r w:rsidRPr="002D5D50">
        <w:rPr>
          <w:rFonts w:asciiTheme="minorHAnsi" w:hAnsiTheme="minorHAnsi" w:cstheme="minorHAnsi"/>
          <w:sz w:val="24"/>
          <w:szCs w:val="24"/>
          <w:lang w:eastAsia="es-CL"/>
        </w:rPr>
        <w:t xml:space="preserve">Ejemplo: </w:t>
      </w:r>
      <w:r w:rsidR="00451087">
        <w:rPr>
          <w:rFonts w:asciiTheme="minorHAnsi" w:hAnsiTheme="minorHAnsi" w:cstheme="minorHAnsi"/>
          <w:sz w:val="24"/>
          <w:szCs w:val="24"/>
          <w:lang w:eastAsia="es-CL"/>
        </w:rPr>
        <w:t>PROYECTO_SEMESTRAL</w:t>
      </w:r>
      <w:r w:rsidRPr="002D5D50">
        <w:rPr>
          <w:rFonts w:asciiTheme="minorHAnsi" w:hAnsiTheme="minorHAnsi" w:cstheme="minorHAnsi"/>
          <w:sz w:val="24"/>
          <w:szCs w:val="24"/>
          <w:lang w:eastAsia="es-CL"/>
        </w:rPr>
        <w:t>_</w:t>
      </w:r>
      <w:r w:rsidR="00237A8F">
        <w:rPr>
          <w:rFonts w:asciiTheme="minorHAnsi" w:hAnsiTheme="minorHAnsi" w:cstheme="minorHAnsi"/>
          <w:sz w:val="24"/>
          <w:szCs w:val="24"/>
          <w:lang w:eastAsia="es-CL"/>
        </w:rPr>
        <w:t>Juan</w:t>
      </w:r>
      <w:r w:rsidRPr="002D5D50">
        <w:rPr>
          <w:rFonts w:asciiTheme="minorHAnsi" w:hAnsiTheme="minorHAnsi" w:cstheme="minorHAnsi"/>
          <w:sz w:val="24"/>
          <w:szCs w:val="24"/>
          <w:lang w:eastAsia="es-CL"/>
        </w:rPr>
        <w:t>_Perez_</w:t>
      </w:r>
      <w:r w:rsidR="00237A8F">
        <w:rPr>
          <w:rFonts w:asciiTheme="minorHAnsi" w:hAnsiTheme="minorHAnsi" w:cstheme="minorHAnsi"/>
          <w:sz w:val="24"/>
          <w:szCs w:val="24"/>
          <w:lang w:eastAsia="es-CL"/>
        </w:rPr>
        <w:t>Soto_</w:t>
      </w:r>
      <w:r w:rsidRPr="002D5D50">
        <w:rPr>
          <w:rFonts w:asciiTheme="minorHAnsi" w:hAnsiTheme="minorHAnsi" w:cstheme="minorHAnsi"/>
          <w:sz w:val="24"/>
          <w:szCs w:val="24"/>
          <w:lang w:eastAsia="es-CL"/>
        </w:rPr>
        <w:t>002</w:t>
      </w:r>
    </w:p>
    <w:p w14:paraId="702754BE" w14:textId="77777777" w:rsidR="006747BA" w:rsidRPr="00680272" w:rsidRDefault="006747BA" w:rsidP="00655D86">
      <w:pPr>
        <w:autoSpaceDE w:val="0"/>
        <w:autoSpaceDN w:val="0"/>
        <w:adjustRightInd w:val="0"/>
        <w:ind w:left="2124"/>
        <w:rPr>
          <w:rFonts w:asciiTheme="minorHAnsi" w:hAnsiTheme="minorHAnsi" w:cstheme="minorHAnsi"/>
          <w:sz w:val="24"/>
          <w:szCs w:val="24"/>
          <w:lang w:eastAsia="es-CL"/>
        </w:rPr>
      </w:pPr>
    </w:p>
    <w:p w14:paraId="3344B294" w14:textId="395B0CEA" w:rsidR="00913544" w:rsidRPr="006747BA" w:rsidRDefault="006747BA" w:rsidP="006747BA">
      <w:pPr>
        <w:pStyle w:val="Prrafodelista"/>
        <w:numPr>
          <w:ilvl w:val="0"/>
          <w:numId w:val="2"/>
        </w:numPr>
        <w:autoSpaceDE w:val="0"/>
        <w:autoSpaceDN w:val="0"/>
        <w:adjustRightInd w:val="0"/>
        <w:rPr>
          <w:rFonts w:asciiTheme="minorHAnsi" w:hAnsiTheme="minorHAnsi" w:cstheme="minorHAnsi"/>
          <w:b/>
          <w:sz w:val="24"/>
          <w:szCs w:val="24"/>
          <w:lang w:eastAsia="es-CL"/>
        </w:rPr>
      </w:pPr>
      <w:r>
        <w:rPr>
          <w:rFonts w:asciiTheme="minorHAnsi" w:hAnsiTheme="minorHAnsi" w:cstheme="minorHAnsi"/>
          <w:b/>
          <w:sz w:val="24"/>
          <w:szCs w:val="24"/>
          <w:lang w:eastAsia="es-CL"/>
        </w:rPr>
        <w:t xml:space="preserve">DESARROLLO DEL </w:t>
      </w:r>
      <w:r w:rsidR="00576373">
        <w:rPr>
          <w:rFonts w:asciiTheme="minorHAnsi" w:hAnsiTheme="minorHAnsi" w:cstheme="minorHAnsi"/>
          <w:b/>
          <w:sz w:val="24"/>
          <w:szCs w:val="24"/>
          <w:lang w:eastAsia="es-CL"/>
        </w:rPr>
        <w:t>PROYECTO</w:t>
      </w:r>
    </w:p>
    <w:p w14:paraId="05C88D8C" w14:textId="599B27E4" w:rsidR="00907EF2" w:rsidRDefault="00572963" w:rsidP="00907EF2">
      <w:pPr>
        <w:numPr>
          <w:ilvl w:val="1"/>
          <w:numId w:val="2"/>
        </w:numPr>
        <w:autoSpaceDE w:val="0"/>
        <w:autoSpaceDN w:val="0"/>
        <w:adjustRightInd w:val="0"/>
        <w:jc w:val="both"/>
        <w:rPr>
          <w:rFonts w:cs="Calibri"/>
          <w:sz w:val="24"/>
          <w:szCs w:val="24"/>
          <w:lang w:eastAsia="es-CL"/>
        </w:rPr>
      </w:pPr>
      <w:r w:rsidRPr="00572963">
        <w:rPr>
          <w:rFonts w:cs="Calibri"/>
          <w:sz w:val="24"/>
          <w:szCs w:val="24"/>
          <w:lang w:eastAsia="es-CL"/>
        </w:rPr>
        <w:t xml:space="preserve">El encargo deberá ser desarrollado por </w:t>
      </w:r>
      <w:r w:rsidR="006964CA" w:rsidRPr="001E2130">
        <w:rPr>
          <w:rFonts w:cs="Calibri"/>
          <w:b/>
          <w:sz w:val="24"/>
          <w:szCs w:val="24"/>
          <w:lang w:eastAsia="es-CL"/>
        </w:rPr>
        <w:t>2 estudiantes</w:t>
      </w:r>
      <w:r w:rsidR="006964CA" w:rsidRPr="00572963">
        <w:rPr>
          <w:rFonts w:cs="Calibri"/>
          <w:sz w:val="24"/>
          <w:szCs w:val="24"/>
          <w:lang w:eastAsia="es-CL"/>
        </w:rPr>
        <w:t>.</w:t>
      </w:r>
      <w:r w:rsidR="0034722A">
        <w:rPr>
          <w:rFonts w:cs="Calibri"/>
          <w:sz w:val="24"/>
          <w:szCs w:val="24"/>
          <w:lang w:eastAsia="es-CL"/>
        </w:rPr>
        <w:t xml:space="preserve"> En aquellas secciones donde el número de estudiantes sea impar, </w:t>
      </w:r>
      <w:r w:rsidR="0034722A">
        <w:rPr>
          <w:rFonts w:cs="Calibri"/>
          <w:b/>
          <w:sz w:val="24"/>
          <w:szCs w:val="24"/>
          <w:lang w:eastAsia="es-CL"/>
        </w:rPr>
        <w:t>uno de los grupos deberá estar conformado por 3 estudiantes</w:t>
      </w:r>
    </w:p>
    <w:p w14:paraId="5CE3BA2F" w14:textId="222ACB82" w:rsidR="00572963" w:rsidRPr="00572963" w:rsidRDefault="00676E5E" w:rsidP="00907EF2">
      <w:pPr>
        <w:numPr>
          <w:ilvl w:val="1"/>
          <w:numId w:val="2"/>
        </w:numPr>
        <w:autoSpaceDE w:val="0"/>
        <w:autoSpaceDN w:val="0"/>
        <w:adjustRightInd w:val="0"/>
        <w:jc w:val="both"/>
        <w:rPr>
          <w:rFonts w:cs="Calibri"/>
          <w:sz w:val="24"/>
          <w:szCs w:val="24"/>
          <w:lang w:eastAsia="es-CL"/>
        </w:rPr>
      </w:pPr>
      <w:r>
        <w:rPr>
          <w:rFonts w:cs="Calibri"/>
          <w:sz w:val="24"/>
          <w:szCs w:val="24"/>
          <w:lang w:eastAsia="es-CL"/>
        </w:rPr>
        <w:t xml:space="preserve">El </w:t>
      </w:r>
      <w:r w:rsidR="009070AB">
        <w:rPr>
          <w:rFonts w:cs="Calibri"/>
          <w:sz w:val="24"/>
          <w:szCs w:val="24"/>
          <w:lang w:eastAsia="es-CL"/>
        </w:rPr>
        <w:t xml:space="preserve">desarrollo del </w:t>
      </w:r>
      <w:r>
        <w:rPr>
          <w:rFonts w:cs="Calibri"/>
          <w:sz w:val="24"/>
          <w:szCs w:val="24"/>
          <w:lang w:eastAsia="es-CL"/>
        </w:rPr>
        <w:t xml:space="preserve">encargo </w:t>
      </w:r>
      <w:r w:rsidR="00B05F93">
        <w:rPr>
          <w:rFonts w:cs="Calibri"/>
          <w:sz w:val="24"/>
          <w:szCs w:val="24"/>
          <w:lang w:eastAsia="es-CL"/>
        </w:rPr>
        <w:t xml:space="preserve">deberá ser entregado la </w:t>
      </w:r>
      <w:r w:rsidRPr="00DF540D">
        <w:rPr>
          <w:rFonts w:cs="Calibri"/>
          <w:b/>
          <w:sz w:val="24"/>
          <w:szCs w:val="24"/>
          <w:lang w:eastAsia="es-CL"/>
        </w:rPr>
        <w:t xml:space="preserve">semana </w:t>
      </w:r>
      <w:r w:rsidR="00024409" w:rsidRPr="00DF540D">
        <w:rPr>
          <w:rFonts w:cs="Calibri"/>
          <w:b/>
          <w:sz w:val="24"/>
          <w:szCs w:val="24"/>
          <w:lang w:eastAsia="es-CL"/>
        </w:rPr>
        <w:t>14</w:t>
      </w:r>
      <w:r w:rsidR="00853A81" w:rsidRPr="00DF540D">
        <w:rPr>
          <w:rFonts w:cs="Calibri"/>
          <w:b/>
          <w:sz w:val="24"/>
          <w:szCs w:val="24"/>
          <w:lang w:eastAsia="es-CL"/>
        </w:rPr>
        <w:t xml:space="preserve"> de clases</w:t>
      </w:r>
      <w:r w:rsidR="00853A81">
        <w:rPr>
          <w:rFonts w:cs="Calibri"/>
          <w:sz w:val="24"/>
          <w:szCs w:val="24"/>
          <w:lang w:eastAsia="es-CL"/>
        </w:rPr>
        <w:t>.</w:t>
      </w:r>
    </w:p>
    <w:p w14:paraId="107D779D" w14:textId="77777777" w:rsidR="00E96923" w:rsidRDefault="00E96923" w:rsidP="009B6961">
      <w:pPr>
        <w:jc w:val="both"/>
      </w:pPr>
    </w:p>
    <w:p w14:paraId="19AF0C3F" w14:textId="77777777" w:rsidR="00FF4BC1" w:rsidRDefault="001E33CE" w:rsidP="00596020">
      <w:pPr>
        <w:jc w:val="both"/>
      </w:pPr>
      <w:r>
        <w:br w:type="page"/>
      </w:r>
    </w:p>
    <w:tbl>
      <w:tblPr>
        <w:tblW w:w="1353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6"/>
      </w:tblGrid>
      <w:tr w:rsidR="00867700" w14:paraId="199E1963" w14:textId="77777777" w:rsidTr="005F7F00">
        <w:trPr>
          <w:trHeight w:val="219"/>
        </w:trPr>
        <w:tc>
          <w:tcPr>
            <w:tcW w:w="13536" w:type="dxa"/>
            <w:tcBorders>
              <w:bottom w:val="single" w:sz="4" w:space="0" w:color="auto"/>
            </w:tcBorders>
            <w:shd w:val="clear" w:color="auto" w:fill="D9D9D9"/>
          </w:tcPr>
          <w:p w14:paraId="6B7599E7" w14:textId="77777777" w:rsidR="00CC168C" w:rsidRPr="00471094" w:rsidRDefault="00CC168C" w:rsidP="00471094">
            <w:pPr>
              <w:jc w:val="both"/>
              <w:rPr>
                <w:b/>
              </w:rPr>
            </w:pPr>
            <w:r w:rsidRPr="00471094">
              <w:rPr>
                <w:b/>
              </w:rPr>
              <w:lastRenderedPageBreak/>
              <w:t>PROBLEMA:</w:t>
            </w:r>
          </w:p>
        </w:tc>
      </w:tr>
      <w:tr w:rsidR="00867700" w14:paraId="1682DFE8" w14:textId="77777777" w:rsidTr="005F7F00">
        <w:trPr>
          <w:trHeight w:val="6086"/>
        </w:trPr>
        <w:tc>
          <w:tcPr>
            <w:tcW w:w="13536" w:type="dxa"/>
            <w:tcBorders>
              <w:top w:val="single" w:sz="4" w:space="0" w:color="auto"/>
              <w:bottom w:val="single" w:sz="4" w:space="0" w:color="auto"/>
            </w:tcBorders>
            <w:shd w:val="clear" w:color="auto" w:fill="auto"/>
          </w:tcPr>
          <w:p w14:paraId="61409A65" w14:textId="3B7CF1AC" w:rsidR="006E1B39" w:rsidRDefault="00F7730C" w:rsidP="006E1B39">
            <w:pPr>
              <w:jc w:val="center"/>
              <w:rPr>
                <w:sz w:val="28"/>
                <w:szCs w:val="28"/>
              </w:rPr>
            </w:pPr>
            <w:r>
              <w:rPr>
                <w:sz w:val="28"/>
                <w:szCs w:val="28"/>
              </w:rPr>
              <w:t>Contexto</w:t>
            </w:r>
            <w:r w:rsidR="006E1B39" w:rsidRPr="003E4EA3">
              <w:rPr>
                <w:sz w:val="28"/>
                <w:szCs w:val="28"/>
              </w:rPr>
              <w:t xml:space="preserve"> </w:t>
            </w:r>
            <w:r w:rsidR="004F1EE8">
              <w:rPr>
                <w:sz w:val="28"/>
                <w:szCs w:val="28"/>
              </w:rPr>
              <w:t>Diseño</w:t>
            </w:r>
            <w:r w:rsidR="009571F0">
              <w:rPr>
                <w:sz w:val="28"/>
                <w:szCs w:val="28"/>
              </w:rPr>
              <w:t xml:space="preserve"> Sistema </w:t>
            </w:r>
            <w:r w:rsidR="004F1EE8">
              <w:rPr>
                <w:sz w:val="28"/>
                <w:szCs w:val="28"/>
              </w:rPr>
              <w:t xml:space="preserve">Gestión Empresa Administración de Edificios </w:t>
            </w:r>
            <w:r w:rsidR="006C1B85" w:rsidRPr="006C1B85">
              <w:rPr>
                <w:sz w:val="28"/>
                <w:szCs w:val="28"/>
              </w:rPr>
              <w:t>“</w:t>
            </w:r>
            <w:r w:rsidR="002862A3">
              <w:rPr>
                <w:sz w:val="28"/>
                <w:szCs w:val="28"/>
              </w:rPr>
              <w:t>GASTOSCOMUNES</w:t>
            </w:r>
            <w:r w:rsidR="006C1B85" w:rsidRPr="006C1B85">
              <w:rPr>
                <w:sz w:val="28"/>
                <w:szCs w:val="28"/>
              </w:rPr>
              <w:t>”</w:t>
            </w:r>
          </w:p>
          <w:p w14:paraId="066FEDB6" w14:textId="77777777" w:rsidR="00EE0719" w:rsidRDefault="00EE0719" w:rsidP="001E33CE">
            <w:pPr>
              <w:jc w:val="both"/>
              <w:rPr>
                <w:sz w:val="24"/>
                <w:szCs w:val="24"/>
              </w:rPr>
            </w:pPr>
          </w:p>
          <w:p w14:paraId="43502143" w14:textId="4D5A84D9" w:rsidR="00FC4355" w:rsidRDefault="00FC4355" w:rsidP="00F947EB">
            <w:pPr>
              <w:jc w:val="both"/>
              <w:rPr>
                <w:sz w:val="24"/>
                <w:szCs w:val="24"/>
              </w:rPr>
            </w:pPr>
            <w:r>
              <w:rPr>
                <w:sz w:val="24"/>
                <w:szCs w:val="24"/>
              </w:rPr>
              <w:t xml:space="preserve">Hace 2 años un grupo de emprendedores crearon la empresa GASTOCOMUNES cuyo sello </w:t>
            </w:r>
            <w:r w:rsidR="00A37502">
              <w:rPr>
                <w:sz w:val="24"/>
                <w:szCs w:val="24"/>
              </w:rPr>
              <w:t xml:space="preserve">es </w:t>
            </w:r>
            <w:r>
              <w:rPr>
                <w:sz w:val="24"/>
                <w:szCs w:val="24"/>
              </w:rPr>
              <w:t xml:space="preserve">la innovación </w:t>
            </w:r>
            <w:r w:rsidR="00A37502">
              <w:rPr>
                <w:sz w:val="24"/>
                <w:szCs w:val="24"/>
              </w:rPr>
              <w:t xml:space="preserve">en la administración de edificios de departamentos de la región </w:t>
            </w:r>
            <w:r w:rsidR="009F6D93">
              <w:rPr>
                <w:sz w:val="24"/>
                <w:szCs w:val="24"/>
              </w:rPr>
              <w:t>metropolitana a partir de</w:t>
            </w:r>
            <w:r w:rsidR="00EC0F9B">
              <w:rPr>
                <w:sz w:val="24"/>
                <w:szCs w:val="24"/>
              </w:rPr>
              <w:t xml:space="preserve"> a </w:t>
            </w:r>
            <w:r w:rsidR="00A37502">
              <w:rPr>
                <w:sz w:val="24"/>
                <w:szCs w:val="24"/>
              </w:rPr>
              <w:t xml:space="preserve">un </w:t>
            </w:r>
            <w:r w:rsidR="00A37502" w:rsidRPr="00A37502">
              <w:rPr>
                <w:sz w:val="24"/>
                <w:szCs w:val="24"/>
              </w:rPr>
              <w:t>servicio de administración profesional y capacitado, sustentado en pilares de gestión que aseguran una atención integral y de alto valor agreg</w:t>
            </w:r>
            <w:r w:rsidR="00A37502">
              <w:rPr>
                <w:sz w:val="24"/>
                <w:szCs w:val="24"/>
              </w:rPr>
              <w:t>ado a sus clientes.</w:t>
            </w:r>
          </w:p>
          <w:p w14:paraId="7EE4EA52" w14:textId="4139DDFA" w:rsidR="002B10D5" w:rsidRDefault="002B10D5" w:rsidP="00F947EB">
            <w:pPr>
              <w:jc w:val="both"/>
              <w:rPr>
                <w:sz w:val="24"/>
                <w:szCs w:val="24"/>
              </w:rPr>
            </w:pPr>
            <w:r>
              <w:rPr>
                <w:sz w:val="24"/>
                <w:szCs w:val="24"/>
              </w:rPr>
              <w:t xml:space="preserve">Debido a la calidad del servicio que prestan, a contar de este año tienen a su cargo la administración de </w:t>
            </w:r>
            <w:r w:rsidR="009C431F">
              <w:rPr>
                <w:sz w:val="24"/>
                <w:szCs w:val="24"/>
              </w:rPr>
              <w:t>seis</w:t>
            </w:r>
            <w:r>
              <w:rPr>
                <w:sz w:val="24"/>
                <w:szCs w:val="24"/>
              </w:rPr>
              <w:t xml:space="preserve"> edificios de departamentos y de acuerdo a una proyección efectuada, al finalizar el presente año, sus servicios se extenderán a cinco edificios más en diferentes comunas de la región metropolitana. </w:t>
            </w:r>
          </w:p>
          <w:p w14:paraId="2B32FC0E" w14:textId="406E0EAE" w:rsidR="00F717BC" w:rsidRDefault="00F717BC" w:rsidP="00F947EB">
            <w:pPr>
              <w:jc w:val="both"/>
              <w:rPr>
                <w:sz w:val="24"/>
                <w:szCs w:val="24"/>
              </w:rPr>
            </w:pPr>
            <w:r>
              <w:rPr>
                <w:sz w:val="24"/>
                <w:szCs w:val="24"/>
              </w:rPr>
              <w:t xml:space="preserve">Cada edificio que GASTOSCOMUNES tiene a su cargo </w:t>
            </w:r>
            <w:r w:rsidR="0045565B">
              <w:rPr>
                <w:sz w:val="24"/>
                <w:szCs w:val="24"/>
              </w:rPr>
              <w:t xml:space="preserve">está administrado por un profesional que ha sido seleccionado considerando los años de experiencia en el rubro y por haber aprobado con distinción sobresaliente el curso de Administración de Edificios y Condominios. </w:t>
            </w:r>
          </w:p>
          <w:p w14:paraId="76E2D1A4" w14:textId="6BB9F0C5" w:rsidR="00FC4355" w:rsidRDefault="002849A7" w:rsidP="00F947EB">
            <w:pPr>
              <w:jc w:val="both"/>
              <w:rPr>
                <w:sz w:val="24"/>
                <w:szCs w:val="24"/>
              </w:rPr>
            </w:pPr>
            <w:r>
              <w:rPr>
                <w:sz w:val="24"/>
                <w:szCs w:val="24"/>
              </w:rPr>
              <w:t>De acuerdo a sus capacidades y experiencia, cada administrador puede tener a su cargo más de un edificio. También se considera la gestión que mensualmente efectúa para que los pagos de los gastos comunes de los clientes sean efectuados y además de la evaluación que los clientes efectúan de su labor.</w:t>
            </w:r>
          </w:p>
          <w:p w14:paraId="1699ED29" w14:textId="77777777" w:rsidR="00786965" w:rsidRDefault="00962AF2" w:rsidP="00F947EB">
            <w:pPr>
              <w:jc w:val="both"/>
              <w:rPr>
                <w:sz w:val="24"/>
                <w:szCs w:val="24"/>
              </w:rPr>
            </w:pPr>
            <w:r>
              <w:rPr>
                <w:sz w:val="24"/>
                <w:szCs w:val="24"/>
              </w:rPr>
              <w:t>El crecimiento exponencial de su cartera de clientes, ha hecho necesario que GASTOSCOMUNES cuente con Sistema Informático robusto que permita apoyar de manera eficiente su gestión garantizando de esta manera la continuidad en la excelencia del servicio que presta. Este Sistema está siendo</w:t>
            </w:r>
            <w:r w:rsidR="004A6B1B">
              <w:rPr>
                <w:sz w:val="24"/>
                <w:szCs w:val="24"/>
              </w:rPr>
              <w:t xml:space="preserve"> implementado por la empresa </w:t>
            </w:r>
            <w:r w:rsidR="005A0252">
              <w:rPr>
                <w:sz w:val="24"/>
                <w:szCs w:val="24"/>
              </w:rPr>
              <w:t>de s</w:t>
            </w:r>
            <w:r w:rsidR="004A6B1B">
              <w:rPr>
                <w:sz w:val="24"/>
                <w:szCs w:val="24"/>
              </w:rPr>
              <w:t xml:space="preserve">oluciones </w:t>
            </w:r>
            <w:r w:rsidR="005A0252">
              <w:rPr>
                <w:sz w:val="24"/>
                <w:szCs w:val="24"/>
              </w:rPr>
              <w:t>i</w:t>
            </w:r>
            <w:r w:rsidR="004A6B1B">
              <w:rPr>
                <w:sz w:val="24"/>
                <w:szCs w:val="24"/>
              </w:rPr>
              <w:t xml:space="preserve">nformáticas </w:t>
            </w:r>
            <w:r w:rsidR="000238A2">
              <w:rPr>
                <w:sz w:val="24"/>
                <w:szCs w:val="24"/>
              </w:rPr>
              <w:t>SOLUINFO</w:t>
            </w:r>
            <w:r w:rsidR="004A6B1B">
              <w:rPr>
                <w:sz w:val="24"/>
                <w:szCs w:val="24"/>
              </w:rPr>
              <w:t>, en la cual Ud. trabaja</w:t>
            </w:r>
            <w:r w:rsidR="004F69BA">
              <w:rPr>
                <w:sz w:val="24"/>
                <w:szCs w:val="24"/>
              </w:rPr>
              <w:t xml:space="preserve"> y se han definido </w:t>
            </w:r>
            <w:r w:rsidR="004A6B1B">
              <w:rPr>
                <w:sz w:val="24"/>
                <w:szCs w:val="24"/>
              </w:rPr>
              <w:t xml:space="preserve">tres etapas de entrega. </w:t>
            </w:r>
          </w:p>
          <w:p w14:paraId="435D36B5" w14:textId="5DBFA673" w:rsidR="00F947EB" w:rsidRDefault="004A6B1B" w:rsidP="00F947EB">
            <w:pPr>
              <w:jc w:val="both"/>
              <w:rPr>
                <w:sz w:val="24"/>
                <w:szCs w:val="24"/>
              </w:rPr>
            </w:pPr>
            <w:r>
              <w:rPr>
                <w:sz w:val="24"/>
                <w:szCs w:val="24"/>
              </w:rPr>
              <w:t>La primera</w:t>
            </w:r>
            <w:r w:rsidR="00786965">
              <w:rPr>
                <w:sz w:val="24"/>
                <w:szCs w:val="24"/>
              </w:rPr>
              <w:t xml:space="preserve"> etapa</w:t>
            </w:r>
            <w:r>
              <w:rPr>
                <w:sz w:val="24"/>
                <w:szCs w:val="24"/>
              </w:rPr>
              <w:t>, ya finalizada, consistió en modelar la Base de Datos que permita satisfacer todos los requerimientos de información para la gestión exitosa de GASTOSCOMUNES. La segunda etapa del proyecto informático</w:t>
            </w:r>
            <w:r w:rsidR="00A86AF9">
              <w:rPr>
                <w:sz w:val="24"/>
                <w:szCs w:val="24"/>
              </w:rPr>
              <w:t xml:space="preserve">, que será implementada por Ud., </w:t>
            </w:r>
            <w:r>
              <w:rPr>
                <w:sz w:val="24"/>
                <w:szCs w:val="24"/>
              </w:rPr>
              <w:t>considera la automatización de los procesos de gestión de cobro y pago de los</w:t>
            </w:r>
            <w:r w:rsidR="00B227D8">
              <w:rPr>
                <w:sz w:val="24"/>
                <w:szCs w:val="24"/>
              </w:rPr>
              <w:t xml:space="preserve"> gastos comunes de los clientes</w:t>
            </w:r>
            <w:r w:rsidR="00BB5B42">
              <w:rPr>
                <w:sz w:val="24"/>
                <w:szCs w:val="24"/>
              </w:rPr>
              <w:t xml:space="preserve"> a través de informes </w:t>
            </w:r>
            <w:r w:rsidR="00503A1F">
              <w:rPr>
                <w:sz w:val="24"/>
                <w:szCs w:val="24"/>
              </w:rPr>
              <w:t xml:space="preserve">que permitan </w:t>
            </w:r>
            <w:r w:rsidR="001342F1">
              <w:rPr>
                <w:sz w:val="24"/>
                <w:szCs w:val="24"/>
              </w:rPr>
              <w:t xml:space="preserve">tener el control de </w:t>
            </w:r>
            <w:r w:rsidR="00BB5B42">
              <w:rPr>
                <w:sz w:val="24"/>
                <w:szCs w:val="24"/>
              </w:rPr>
              <w:t xml:space="preserve">los gastos comunes de cada edificio </w:t>
            </w:r>
            <w:r w:rsidR="001342F1">
              <w:rPr>
                <w:sz w:val="24"/>
                <w:szCs w:val="24"/>
              </w:rPr>
              <w:t xml:space="preserve">y poder </w:t>
            </w:r>
            <w:r w:rsidR="00F947EB" w:rsidRPr="00F947EB">
              <w:rPr>
                <w:sz w:val="24"/>
                <w:szCs w:val="24"/>
              </w:rPr>
              <w:t xml:space="preserve">contar con información </w:t>
            </w:r>
            <w:r w:rsidR="002F0194">
              <w:rPr>
                <w:sz w:val="24"/>
                <w:szCs w:val="24"/>
              </w:rPr>
              <w:t xml:space="preserve">que </w:t>
            </w:r>
            <w:r w:rsidR="00947050">
              <w:rPr>
                <w:sz w:val="24"/>
                <w:szCs w:val="24"/>
              </w:rPr>
              <w:t xml:space="preserve">apoyen las nuevas estrategias que la </w:t>
            </w:r>
            <w:r w:rsidR="00BB5B42">
              <w:rPr>
                <w:sz w:val="24"/>
                <w:szCs w:val="24"/>
              </w:rPr>
              <w:t xml:space="preserve">Empresa </w:t>
            </w:r>
            <w:r w:rsidR="00947050">
              <w:rPr>
                <w:sz w:val="24"/>
                <w:szCs w:val="24"/>
              </w:rPr>
              <w:t>desea implementar</w:t>
            </w:r>
            <w:r w:rsidR="00BB5B42">
              <w:rPr>
                <w:sz w:val="24"/>
                <w:szCs w:val="24"/>
              </w:rPr>
              <w:t>.</w:t>
            </w:r>
            <w:r w:rsidR="007D794B">
              <w:rPr>
                <w:sz w:val="24"/>
                <w:szCs w:val="24"/>
              </w:rPr>
              <w:t xml:space="preserve"> </w:t>
            </w:r>
            <w:r w:rsidR="00DF52C3">
              <w:rPr>
                <w:sz w:val="24"/>
                <w:szCs w:val="24"/>
              </w:rPr>
              <w:t>La tercera etapa consistirá en implementar programas que permitan el procesamiento masivo de información y se tiene considerad</w:t>
            </w:r>
            <w:r w:rsidR="00786965">
              <w:rPr>
                <w:sz w:val="24"/>
                <w:szCs w:val="24"/>
              </w:rPr>
              <w:t>o</w:t>
            </w:r>
            <w:r w:rsidR="00DF52C3">
              <w:rPr>
                <w:sz w:val="24"/>
                <w:szCs w:val="24"/>
              </w:rPr>
              <w:t xml:space="preserve"> que comience su desarrollo en </w:t>
            </w:r>
            <w:r w:rsidR="00786965">
              <w:rPr>
                <w:sz w:val="24"/>
                <w:szCs w:val="24"/>
              </w:rPr>
              <w:t>E</w:t>
            </w:r>
            <w:r w:rsidR="00DF52C3">
              <w:rPr>
                <w:sz w:val="24"/>
                <w:szCs w:val="24"/>
              </w:rPr>
              <w:t>nero del próximo año.</w:t>
            </w:r>
          </w:p>
          <w:p w14:paraId="426875E1" w14:textId="1889EC31" w:rsidR="006B0429" w:rsidRDefault="006B0429" w:rsidP="00F947EB">
            <w:pPr>
              <w:jc w:val="both"/>
              <w:rPr>
                <w:sz w:val="24"/>
                <w:szCs w:val="24"/>
              </w:rPr>
            </w:pPr>
            <w:r>
              <w:rPr>
                <w:sz w:val="24"/>
                <w:szCs w:val="24"/>
              </w:rPr>
              <w:t>En esta segunda etapa del proyecto</w:t>
            </w:r>
            <w:r w:rsidR="00786965">
              <w:rPr>
                <w:sz w:val="24"/>
                <w:szCs w:val="24"/>
              </w:rPr>
              <w:t>,</w:t>
            </w:r>
            <w:r>
              <w:rPr>
                <w:sz w:val="24"/>
                <w:szCs w:val="24"/>
              </w:rPr>
              <w:t xml:space="preserve"> Ud. será el responsable de dar solución a los requerimientos que fueron planteados por el usuario y que se detallan </w:t>
            </w:r>
            <w:r w:rsidR="00E64019">
              <w:rPr>
                <w:sz w:val="24"/>
                <w:szCs w:val="24"/>
              </w:rPr>
              <w:t>explican en cada caso planteado.</w:t>
            </w:r>
            <w:r>
              <w:rPr>
                <w:sz w:val="24"/>
                <w:szCs w:val="24"/>
              </w:rPr>
              <w:t xml:space="preserve"> </w:t>
            </w:r>
          </w:p>
          <w:p w14:paraId="4BFE810E" w14:textId="77777777" w:rsidR="0092502F" w:rsidRDefault="0092502F" w:rsidP="005671EB">
            <w:pPr>
              <w:rPr>
                <w:sz w:val="24"/>
                <w:szCs w:val="24"/>
              </w:rPr>
            </w:pPr>
          </w:p>
          <w:p w14:paraId="7DA9C655" w14:textId="77777777" w:rsidR="0092502F" w:rsidRDefault="0092502F" w:rsidP="005671EB">
            <w:pPr>
              <w:rPr>
                <w:sz w:val="24"/>
                <w:szCs w:val="24"/>
              </w:rPr>
            </w:pPr>
          </w:p>
          <w:p w14:paraId="752A9952" w14:textId="77777777" w:rsidR="0092502F" w:rsidRDefault="0092502F" w:rsidP="005671EB">
            <w:pPr>
              <w:rPr>
                <w:sz w:val="24"/>
                <w:szCs w:val="24"/>
              </w:rPr>
            </w:pPr>
          </w:p>
          <w:p w14:paraId="7E48D519" w14:textId="77777777" w:rsidR="0092502F" w:rsidRDefault="0092502F" w:rsidP="005671EB">
            <w:pPr>
              <w:rPr>
                <w:sz w:val="24"/>
                <w:szCs w:val="24"/>
              </w:rPr>
            </w:pPr>
          </w:p>
          <w:p w14:paraId="4B241917" w14:textId="77777777" w:rsidR="0092502F" w:rsidRDefault="0092502F" w:rsidP="005671EB">
            <w:pPr>
              <w:rPr>
                <w:sz w:val="24"/>
                <w:szCs w:val="24"/>
              </w:rPr>
            </w:pPr>
          </w:p>
          <w:p w14:paraId="4F476C70" w14:textId="77777777" w:rsidR="00BC0722" w:rsidRDefault="00BC0722" w:rsidP="005671EB">
            <w:pPr>
              <w:rPr>
                <w:sz w:val="24"/>
                <w:szCs w:val="24"/>
              </w:rPr>
            </w:pPr>
          </w:p>
          <w:p w14:paraId="0D9B86C2" w14:textId="41405DD2" w:rsidR="005671EB" w:rsidRPr="00D561F3" w:rsidRDefault="005671EB" w:rsidP="005671EB">
            <w:pPr>
              <w:rPr>
                <w:sz w:val="24"/>
                <w:szCs w:val="24"/>
              </w:rPr>
            </w:pPr>
            <w:r w:rsidRPr="00D561F3">
              <w:rPr>
                <w:sz w:val="24"/>
                <w:szCs w:val="24"/>
              </w:rPr>
              <w:t>INSTRUCCIONES</w:t>
            </w:r>
            <w:r>
              <w:rPr>
                <w:sz w:val="24"/>
                <w:szCs w:val="24"/>
              </w:rPr>
              <w:t xml:space="preserve"> </w:t>
            </w:r>
          </w:p>
          <w:p w14:paraId="228D86C3" w14:textId="07183274" w:rsidR="005671EB" w:rsidRPr="00D561F3" w:rsidRDefault="005671EB" w:rsidP="00A412F8">
            <w:pPr>
              <w:pStyle w:val="Prrafodelista"/>
              <w:numPr>
                <w:ilvl w:val="0"/>
                <w:numId w:val="14"/>
              </w:numPr>
              <w:jc w:val="both"/>
              <w:rPr>
                <w:sz w:val="24"/>
                <w:szCs w:val="24"/>
              </w:rPr>
            </w:pPr>
            <w:r w:rsidRPr="00D561F3">
              <w:rPr>
                <w:sz w:val="24"/>
                <w:szCs w:val="24"/>
              </w:rPr>
              <w:t xml:space="preserve">Ejecute el </w:t>
            </w:r>
            <w:r w:rsidR="00AF065D">
              <w:rPr>
                <w:sz w:val="24"/>
                <w:szCs w:val="24"/>
              </w:rPr>
              <w:t>script</w:t>
            </w:r>
            <w:r>
              <w:rPr>
                <w:sz w:val="24"/>
                <w:szCs w:val="24"/>
              </w:rPr>
              <w:t xml:space="preserve"> </w:t>
            </w:r>
            <w:r w:rsidR="00A412F8" w:rsidRPr="0084166F">
              <w:rPr>
                <w:b/>
                <w:sz w:val="24"/>
                <w:szCs w:val="24"/>
              </w:rPr>
              <w:t>crea_usuario_</w:t>
            </w:r>
            <w:r w:rsidR="00231F6D">
              <w:rPr>
                <w:b/>
                <w:sz w:val="24"/>
                <w:szCs w:val="24"/>
              </w:rPr>
              <w:t>proyecto_semestral</w:t>
            </w:r>
            <w:r w:rsidR="0084166F">
              <w:rPr>
                <w:b/>
                <w:sz w:val="24"/>
                <w:szCs w:val="24"/>
              </w:rPr>
              <w:t>.sql</w:t>
            </w:r>
            <w:r w:rsidR="00A412F8">
              <w:rPr>
                <w:sz w:val="24"/>
                <w:szCs w:val="24"/>
              </w:rPr>
              <w:t xml:space="preserve"> </w:t>
            </w:r>
            <w:r>
              <w:rPr>
                <w:sz w:val="24"/>
                <w:szCs w:val="24"/>
              </w:rPr>
              <w:t xml:space="preserve">en la base de datos </w:t>
            </w:r>
            <w:r w:rsidRPr="00D561F3">
              <w:rPr>
                <w:sz w:val="24"/>
                <w:szCs w:val="24"/>
              </w:rPr>
              <w:t>que crea un nuevo usuario</w:t>
            </w:r>
            <w:r w:rsidR="00F107CF">
              <w:rPr>
                <w:sz w:val="24"/>
                <w:szCs w:val="24"/>
              </w:rPr>
              <w:t xml:space="preserve">. Este archivo </w:t>
            </w:r>
            <w:r w:rsidRPr="00D561F3">
              <w:rPr>
                <w:sz w:val="24"/>
                <w:szCs w:val="24"/>
              </w:rPr>
              <w:t xml:space="preserve">será proporcionado por el profesor. </w:t>
            </w:r>
          </w:p>
          <w:p w14:paraId="2A77A8DA" w14:textId="18C71D4E" w:rsidR="005671EB" w:rsidRPr="00D561F3" w:rsidRDefault="005671EB" w:rsidP="005671EB">
            <w:pPr>
              <w:pStyle w:val="Prrafodelista"/>
              <w:numPr>
                <w:ilvl w:val="0"/>
                <w:numId w:val="14"/>
              </w:numPr>
              <w:jc w:val="both"/>
              <w:rPr>
                <w:sz w:val="24"/>
                <w:szCs w:val="24"/>
              </w:rPr>
            </w:pPr>
            <w:r w:rsidRPr="00D561F3">
              <w:rPr>
                <w:sz w:val="24"/>
                <w:szCs w:val="24"/>
              </w:rPr>
              <w:t xml:space="preserve">Cree una nueva conexión </w:t>
            </w:r>
            <w:r>
              <w:rPr>
                <w:sz w:val="24"/>
                <w:szCs w:val="24"/>
              </w:rPr>
              <w:t xml:space="preserve">a la base de datos </w:t>
            </w:r>
            <w:r w:rsidRPr="00D561F3">
              <w:rPr>
                <w:sz w:val="24"/>
                <w:szCs w:val="24"/>
              </w:rPr>
              <w:t xml:space="preserve">llamada </w:t>
            </w:r>
            <w:r w:rsidR="00F236CD">
              <w:rPr>
                <w:sz w:val="24"/>
                <w:szCs w:val="24"/>
              </w:rPr>
              <w:t>PROYECTO</w:t>
            </w:r>
            <w:r w:rsidRPr="00D561F3">
              <w:rPr>
                <w:sz w:val="24"/>
                <w:szCs w:val="24"/>
              </w:rPr>
              <w:t>, con el usuario creado en el punto anterior.</w:t>
            </w:r>
          </w:p>
          <w:p w14:paraId="4B958E02" w14:textId="28C93051" w:rsidR="005671EB" w:rsidRPr="00EC5701" w:rsidRDefault="005671EB" w:rsidP="00B82A4C">
            <w:pPr>
              <w:pStyle w:val="Prrafodelista"/>
              <w:numPr>
                <w:ilvl w:val="0"/>
                <w:numId w:val="14"/>
              </w:numPr>
              <w:jc w:val="both"/>
              <w:rPr>
                <w:sz w:val="24"/>
                <w:szCs w:val="24"/>
              </w:rPr>
            </w:pPr>
            <w:r w:rsidRPr="00200CD8">
              <w:rPr>
                <w:sz w:val="24"/>
                <w:szCs w:val="24"/>
              </w:rPr>
              <w:t xml:space="preserve">Conectado a la </w:t>
            </w:r>
            <w:r>
              <w:rPr>
                <w:sz w:val="24"/>
                <w:szCs w:val="24"/>
              </w:rPr>
              <w:t>b</w:t>
            </w:r>
            <w:r w:rsidRPr="00200CD8">
              <w:rPr>
                <w:sz w:val="24"/>
                <w:szCs w:val="24"/>
              </w:rPr>
              <w:t xml:space="preserve">ase de </w:t>
            </w:r>
            <w:r>
              <w:rPr>
                <w:sz w:val="24"/>
                <w:szCs w:val="24"/>
              </w:rPr>
              <w:t>d</w:t>
            </w:r>
            <w:r w:rsidRPr="00200CD8">
              <w:rPr>
                <w:sz w:val="24"/>
                <w:szCs w:val="24"/>
              </w:rPr>
              <w:t xml:space="preserve">atos a través de la conexión </w:t>
            </w:r>
            <w:r w:rsidR="00F236CD">
              <w:rPr>
                <w:sz w:val="24"/>
                <w:szCs w:val="24"/>
              </w:rPr>
              <w:t>PROYECTO</w:t>
            </w:r>
            <w:r w:rsidRPr="00200CD8">
              <w:rPr>
                <w:sz w:val="24"/>
                <w:szCs w:val="24"/>
              </w:rPr>
              <w:t xml:space="preserve">, ejecute el script </w:t>
            </w:r>
            <w:r w:rsidR="00B82A4C" w:rsidRPr="00B82A4C">
              <w:rPr>
                <w:b/>
                <w:sz w:val="24"/>
                <w:szCs w:val="24"/>
              </w:rPr>
              <w:t>BD_empresa_gastoscomunes</w:t>
            </w:r>
            <w:r w:rsidR="00AF065D" w:rsidRPr="00507AD6">
              <w:rPr>
                <w:b/>
                <w:sz w:val="24"/>
                <w:szCs w:val="24"/>
              </w:rPr>
              <w:t>.sql</w:t>
            </w:r>
            <w:r w:rsidR="00F140C1">
              <w:rPr>
                <w:b/>
                <w:sz w:val="24"/>
                <w:szCs w:val="24"/>
              </w:rPr>
              <w:t>,</w:t>
            </w:r>
            <w:r w:rsidR="00AF065D">
              <w:rPr>
                <w:sz w:val="24"/>
                <w:szCs w:val="24"/>
              </w:rPr>
              <w:t xml:space="preserve"> </w:t>
            </w:r>
            <w:r w:rsidRPr="00200CD8">
              <w:rPr>
                <w:sz w:val="24"/>
                <w:szCs w:val="24"/>
              </w:rPr>
              <w:t>que será proporcionado por el profesor</w:t>
            </w:r>
            <w:r w:rsidR="00F140C1">
              <w:rPr>
                <w:sz w:val="24"/>
                <w:szCs w:val="24"/>
              </w:rPr>
              <w:t>,</w:t>
            </w:r>
            <w:r w:rsidRPr="00200CD8">
              <w:rPr>
                <w:sz w:val="24"/>
                <w:szCs w:val="24"/>
              </w:rPr>
              <w:t xml:space="preserve"> para crear </w:t>
            </w:r>
            <w:r>
              <w:rPr>
                <w:sz w:val="24"/>
                <w:szCs w:val="24"/>
              </w:rPr>
              <w:t xml:space="preserve">y poblar </w:t>
            </w:r>
            <w:r w:rsidRPr="00200CD8">
              <w:rPr>
                <w:sz w:val="24"/>
                <w:szCs w:val="24"/>
              </w:rPr>
              <w:t xml:space="preserve">las tablas a utilizar </w:t>
            </w:r>
            <w:r w:rsidR="00AF065D">
              <w:rPr>
                <w:sz w:val="24"/>
                <w:szCs w:val="24"/>
              </w:rPr>
              <w:t xml:space="preserve">para construir las soluciones a los requerimientos </w:t>
            </w:r>
            <w:r w:rsidR="00AF065D" w:rsidRPr="00C20388">
              <w:rPr>
                <w:rFonts w:cs="Calibri"/>
                <w:sz w:val="24"/>
                <w:szCs w:val="24"/>
                <w:lang w:eastAsia="es-CL"/>
              </w:rPr>
              <w:t>de información</w:t>
            </w:r>
            <w:r w:rsidR="00AF065D">
              <w:rPr>
                <w:rFonts w:cs="Calibri"/>
                <w:sz w:val="24"/>
                <w:szCs w:val="24"/>
                <w:lang w:eastAsia="es-CL"/>
              </w:rPr>
              <w:t xml:space="preserve"> planteados</w:t>
            </w:r>
            <w:r w:rsidR="00AF065D" w:rsidRPr="00C20388">
              <w:rPr>
                <w:rFonts w:cs="Calibri"/>
                <w:sz w:val="24"/>
                <w:szCs w:val="24"/>
                <w:lang w:eastAsia="es-CL"/>
              </w:rPr>
              <w:t xml:space="preserve"> en</w:t>
            </w:r>
            <w:r w:rsidR="00AF065D">
              <w:rPr>
                <w:rFonts w:cs="Calibri"/>
                <w:sz w:val="24"/>
                <w:szCs w:val="24"/>
                <w:lang w:eastAsia="es-CL"/>
              </w:rPr>
              <w:t xml:space="preserve"> cada caso.</w:t>
            </w:r>
          </w:p>
          <w:p w14:paraId="4B18DD14" w14:textId="7C211C64" w:rsidR="00EC5701" w:rsidRPr="00200CD8" w:rsidRDefault="00EC5701" w:rsidP="00B82A4C">
            <w:pPr>
              <w:pStyle w:val="Prrafodelista"/>
              <w:numPr>
                <w:ilvl w:val="0"/>
                <w:numId w:val="14"/>
              </w:numPr>
              <w:jc w:val="both"/>
              <w:rPr>
                <w:sz w:val="24"/>
                <w:szCs w:val="24"/>
              </w:rPr>
            </w:pPr>
            <w:r>
              <w:rPr>
                <w:rFonts w:cs="Calibri"/>
                <w:sz w:val="24"/>
                <w:szCs w:val="24"/>
                <w:lang w:eastAsia="es-CL"/>
              </w:rPr>
              <w:t xml:space="preserve">El Modelo de Datos del proyecto se adjunta como </w:t>
            </w:r>
            <w:r>
              <w:rPr>
                <w:rFonts w:cs="Calibri"/>
                <w:b/>
                <w:sz w:val="24"/>
                <w:szCs w:val="24"/>
                <w:lang w:eastAsia="es-CL"/>
              </w:rPr>
              <w:t>MODELO_DATOS_GATOSCOMUNES</w:t>
            </w:r>
            <w:r w:rsidR="007F6EBC">
              <w:rPr>
                <w:rFonts w:cs="Calibri"/>
                <w:sz w:val="24"/>
                <w:szCs w:val="24"/>
                <w:lang w:eastAsia="es-CL"/>
              </w:rPr>
              <w:t>.</w:t>
            </w:r>
          </w:p>
          <w:p w14:paraId="4375C243" w14:textId="6E75F208" w:rsidR="005671EB" w:rsidRDefault="005671EB" w:rsidP="005671EB">
            <w:pPr>
              <w:pStyle w:val="Prrafodelista"/>
              <w:numPr>
                <w:ilvl w:val="0"/>
                <w:numId w:val="14"/>
              </w:numPr>
              <w:jc w:val="both"/>
              <w:rPr>
                <w:sz w:val="24"/>
                <w:szCs w:val="24"/>
              </w:rPr>
            </w:pPr>
            <w:r w:rsidRPr="00B94534">
              <w:rPr>
                <w:sz w:val="24"/>
                <w:szCs w:val="24"/>
              </w:rPr>
              <w:t>Se debe trabajar con los valores REDONDEADOS a enteros sin decimales cuando sea necesario.</w:t>
            </w:r>
          </w:p>
          <w:p w14:paraId="75E3655D" w14:textId="1DDA9F6C" w:rsidR="00EC5701" w:rsidRPr="005252BA" w:rsidRDefault="00F914F6" w:rsidP="0063783A">
            <w:pPr>
              <w:pStyle w:val="Prrafodelista"/>
              <w:numPr>
                <w:ilvl w:val="0"/>
                <w:numId w:val="14"/>
              </w:numPr>
              <w:jc w:val="both"/>
              <w:rPr>
                <w:sz w:val="24"/>
                <w:szCs w:val="24"/>
              </w:rPr>
            </w:pPr>
            <w:r w:rsidRPr="005252BA">
              <w:rPr>
                <w:sz w:val="24"/>
                <w:szCs w:val="24"/>
              </w:rPr>
              <w:t>En l</w:t>
            </w:r>
            <w:r w:rsidR="00B44395" w:rsidRPr="005252BA">
              <w:rPr>
                <w:sz w:val="24"/>
                <w:szCs w:val="24"/>
              </w:rPr>
              <w:t xml:space="preserve">os casos que </w:t>
            </w:r>
            <w:r w:rsidRPr="005252BA">
              <w:rPr>
                <w:sz w:val="24"/>
                <w:szCs w:val="24"/>
              </w:rPr>
              <w:t xml:space="preserve">se </w:t>
            </w:r>
            <w:r w:rsidR="00B44395" w:rsidRPr="005252BA">
              <w:rPr>
                <w:sz w:val="24"/>
                <w:szCs w:val="24"/>
              </w:rPr>
              <w:t>indique que el informe en forma paramétrica debe ser capaz de obtener la información del año o mes anterior</w:t>
            </w:r>
            <w:r w:rsidR="00DD71B1" w:rsidRPr="005252BA">
              <w:rPr>
                <w:sz w:val="24"/>
                <w:szCs w:val="24"/>
              </w:rPr>
              <w:t xml:space="preserve"> a la ejecución del informe, significa que se </w:t>
            </w:r>
            <w:r w:rsidR="00B44395" w:rsidRPr="005252BA">
              <w:rPr>
                <w:sz w:val="24"/>
                <w:szCs w:val="24"/>
              </w:rPr>
              <w:t>deben usar las funciones</w:t>
            </w:r>
            <w:r w:rsidR="00DD71B1" w:rsidRPr="005252BA">
              <w:rPr>
                <w:sz w:val="24"/>
                <w:szCs w:val="24"/>
              </w:rPr>
              <w:t xml:space="preserve"> adecuadas para obtener la fecha y NO usando valores fijos.</w:t>
            </w:r>
            <w:r w:rsidR="00EC5701" w:rsidRPr="005252BA">
              <w:rPr>
                <w:sz w:val="24"/>
                <w:szCs w:val="24"/>
              </w:rPr>
              <w:t xml:space="preserve">  Por lo tanto, sólo para efectos de verificar que el resultado de la solución que Ud. implementó es el mismo al que se presenta en los ejemplos puede utilizar la fecha que se indica </w:t>
            </w:r>
            <w:r w:rsidR="00F41BC3" w:rsidRPr="005252BA">
              <w:rPr>
                <w:sz w:val="24"/>
                <w:szCs w:val="24"/>
              </w:rPr>
              <w:t xml:space="preserve">en </w:t>
            </w:r>
            <w:r w:rsidR="00EC5701" w:rsidRPr="005252BA">
              <w:rPr>
                <w:sz w:val="24"/>
                <w:szCs w:val="24"/>
              </w:rPr>
              <w:t>el cual se ejecutó el informe.</w:t>
            </w:r>
          </w:p>
          <w:p w14:paraId="3DD314CB" w14:textId="2B490007" w:rsidR="004534B5" w:rsidRPr="00DD71B1" w:rsidRDefault="00FE7CCA" w:rsidP="00B14299">
            <w:pPr>
              <w:pStyle w:val="Prrafodelista"/>
              <w:numPr>
                <w:ilvl w:val="0"/>
                <w:numId w:val="14"/>
              </w:numPr>
              <w:jc w:val="both"/>
              <w:rPr>
                <w:sz w:val="24"/>
                <w:szCs w:val="24"/>
              </w:rPr>
            </w:pPr>
            <w:r>
              <w:rPr>
                <w:sz w:val="24"/>
                <w:szCs w:val="24"/>
              </w:rPr>
              <w:t>Para poder evaluar el uso de operadores SET, se requiere que como mínimo las soluciones de los casos del punto 11 sean implementadas usando estos operadores.</w:t>
            </w:r>
          </w:p>
          <w:p w14:paraId="5EC35A69" w14:textId="77777777" w:rsidR="00E262C2" w:rsidRPr="001E05B7" w:rsidRDefault="00E262C2" w:rsidP="00E262C2">
            <w:pPr>
              <w:pStyle w:val="Prrafodelista"/>
              <w:jc w:val="both"/>
              <w:rPr>
                <w:sz w:val="24"/>
                <w:szCs w:val="24"/>
              </w:rPr>
            </w:pPr>
          </w:p>
          <w:p w14:paraId="17AA4E86" w14:textId="5E6F02C9" w:rsidR="005671EB" w:rsidRPr="00D561F3" w:rsidRDefault="005671EB" w:rsidP="005671EB">
            <w:pPr>
              <w:jc w:val="both"/>
              <w:rPr>
                <w:sz w:val="24"/>
                <w:szCs w:val="24"/>
              </w:rPr>
            </w:pPr>
            <w:r w:rsidRPr="00D561F3">
              <w:rPr>
                <w:sz w:val="24"/>
                <w:szCs w:val="24"/>
              </w:rPr>
              <w:t>N</w:t>
            </w:r>
            <w:r>
              <w:rPr>
                <w:sz w:val="24"/>
                <w:szCs w:val="24"/>
              </w:rPr>
              <w:t>OTA</w:t>
            </w:r>
          </w:p>
          <w:p w14:paraId="7B931769" w14:textId="0ACD3359" w:rsidR="005671EB" w:rsidRPr="00D561F3" w:rsidRDefault="005671EB" w:rsidP="005671EB">
            <w:pPr>
              <w:jc w:val="both"/>
              <w:rPr>
                <w:sz w:val="24"/>
                <w:szCs w:val="24"/>
              </w:rPr>
            </w:pPr>
            <w:r w:rsidRPr="00D561F3">
              <w:rPr>
                <w:sz w:val="24"/>
                <w:szCs w:val="24"/>
              </w:rPr>
              <w:t xml:space="preserve">Los resultados que se visualizan en cada caso son una REFERENCIA para entender el formato en que se debe presentar la información requerida y </w:t>
            </w:r>
            <w:r w:rsidR="00A472D7">
              <w:rPr>
                <w:sz w:val="24"/>
                <w:szCs w:val="24"/>
              </w:rPr>
              <w:t>NO</w:t>
            </w:r>
            <w:r w:rsidRPr="00D561F3">
              <w:rPr>
                <w:sz w:val="24"/>
                <w:szCs w:val="24"/>
              </w:rPr>
              <w:t xml:space="preserve"> es el resultado completo que la sentencia </w:t>
            </w:r>
            <w:r w:rsidR="00DD71B1">
              <w:rPr>
                <w:sz w:val="24"/>
                <w:szCs w:val="24"/>
              </w:rPr>
              <w:t>d</w:t>
            </w:r>
            <w:r w:rsidRPr="00D561F3">
              <w:rPr>
                <w:sz w:val="24"/>
                <w:szCs w:val="24"/>
              </w:rPr>
              <w:t>ebe generar.</w:t>
            </w:r>
          </w:p>
          <w:p w14:paraId="03100F42" w14:textId="0C4F152B" w:rsidR="0030518B" w:rsidRPr="005671EB" w:rsidRDefault="00F85AC6" w:rsidP="005671EB">
            <w:pPr>
              <w:jc w:val="both"/>
              <w:rPr>
                <w:sz w:val="24"/>
                <w:szCs w:val="24"/>
              </w:rPr>
            </w:pPr>
            <w:r w:rsidRPr="005671EB">
              <w:rPr>
                <w:sz w:val="24"/>
                <w:szCs w:val="24"/>
              </w:rPr>
              <w:t xml:space="preserve"> </w:t>
            </w:r>
          </w:p>
          <w:p w14:paraId="60803C36" w14:textId="49000C82" w:rsidR="00126C57" w:rsidRDefault="00F947EB" w:rsidP="00F947EB">
            <w:pPr>
              <w:jc w:val="both"/>
              <w:rPr>
                <w:sz w:val="24"/>
                <w:szCs w:val="24"/>
              </w:rPr>
            </w:pPr>
            <w:r w:rsidRPr="00F947EB">
              <w:rPr>
                <w:sz w:val="24"/>
                <w:szCs w:val="24"/>
              </w:rPr>
              <w:t xml:space="preserve"> </w:t>
            </w:r>
          </w:p>
          <w:p w14:paraId="21ECC346" w14:textId="130C2B6D" w:rsidR="00E64019" w:rsidRDefault="00E64019" w:rsidP="00F947EB">
            <w:pPr>
              <w:jc w:val="both"/>
              <w:rPr>
                <w:sz w:val="24"/>
                <w:szCs w:val="24"/>
              </w:rPr>
            </w:pPr>
          </w:p>
          <w:p w14:paraId="54EAA3A7" w14:textId="77777777" w:rsidR="00E64019" w:rsidRDefault="00E64019" w:rsidP="00F947EB">
            <w:pPr>
              <w:jc w:val="both"/>
              <w:rPr>
                <w:sz w:val="24"/>
                <w:szCs w:val="24"/>
              </w:rPr>
            </w:pPr>
          </w:p>
          <w:p w14:paraId="3292BEBB" w14:textId="77777777" w:rsidR="00126C57" w:rsidRDefault="00126C57" w:rsidP="00F947EB">
            <w:pPr>
              <w:jc w:val="both"/>
              <w:rPr>
                <w:sz w:val="24"/>
                <w:szCs w:val="24"/>
              </w:rPr>
            </w:pPr>
          </w:p>
          <w:p w14:paraId="42ABE0FA" w14:textId="101DD0CD" w:rsidR="00126C57" w:rsidRDefault="00126C57" w:rsidP="00F947EB">
            <w:pPr>
              <w:jc w:val="both"/>
              <w:rPr>
                <w:sz w:val="24"/>
                <w:szCs w:val="24"/>
              </w:rPr>
            </w:pPr>
          </w:p>
          <w:p w14:paraId="56E2B6E1" w14:textId="77777777" w:rsidR="00126C57" w:rsidRDefault="00126C57" w:rsidP="00F947EB">
            <w:pPr>
              <w:jc w:val="both"/>
              <w:rPr>
                <w:sz w:val="24"/>
                <w:szCs w:val="24"/>
              </w:rPr>
            </w:pPr>
          </w:p>
          <w:p w14:paraId="528EAA55" w14:textId="77777777" w:rsidR="00126C57" w:rsidRDefault="00126C57" w:rsidP="00F947EB">
            <w:pPr>
              <w:jc w:val="both"/>
              <w:rPr>
                <w:sz w:val="24"/>
                <w:szCs w:val="24"/>
              </w:rPr>
            </w:pPr>
          </w:p>
          <w:p w14:paraId="46295B7D" w14:textId="77777777" w:rsidR="00126C57" w:rsidRDefault="00126C57" w:rsidP="00F947EB">
            <w:pPr>
              <w:jc w:val="both"/>
              <w:rPr>
                <w:sz w:val="24"/>
                <w:szCs w:val="24"/>
              </w:rPr>
            </w:pPr>
          </w:p>
          <w:p w14:paraId="6722BD4F" w14:textId="77777777" w:rsidR="005252BA" w:rsidRDefault="005252BA" w:rsidP="00F947EB">
            <w:pPr>
              <w:jc w:val="both"/>
              <w:rPr>
                <w:sz w:val="24"/>
                <w:szCs w:val="24"/>
              </w:rPr>
            </w:pPr>
          </w:p>
          <w:p w14:paraId="0AE88D56" w14:textId="48464E95" w:rsidR="003F5227" w:rsidRDefault="003F5227" w:rsidP="009A2A5B">
            <w:pPr>
              <w:jc w:val="center"/>
            </w:pPr>
          </w:p>
        </w:tc>
      </w:tr>
      <w:tr w:rsidR="00867700" w14:paraId="61870FD2" w14:textId="77777777" w:rsidTr="005F7F00">
        <w:trPr>
          <w:trHeight w:val="595"/>
        </w:trPr>
        <w:tc>
          <w:tcPr>
            <w:tcW w:w="13536" w:type="dxa"/>
            <w:tcBorders>
              <w:top w:val="single" w:sz="4" w:space="0" w:color="auto"/>
              <w:bottom w:val="single" w:sz="4" w:space="0" w:color="auto"/>
            </w:tcBorders>
            <w:shd w:val="clear" w:color="auto" w:fill="auto"/>
          </w:tcPr>
          <w:p w14:paraId="0374C81E" w14:textId="50A4A60A" w:rsidR="002A1895" w:rsidRDefault="002276FA" w:rsidP="002A1895">
            <w:pPr>
              <w:jc w:val="both"/>
              <w:rPr>
                <w:rFonts w:asciiTheme="minorHAnsi" w:hAnsiTheme="minorHAnsi" w:cstheme="minorHAnsi"/>
                <w:sz w:val="24"/>
                <w:szCs w:val="24"/>
              </w:rPr>
            </w:pPr>
            <w:r>
              <w:rPr>
                <w:b/>
                <w:sz w:val="24"/>
                <w:szCs w:val="24"/>
              </w:rPr>
              <w:lastRenderedPageBreak/>
              <w:t>1.-</w:t>
            </w:r>
            <w:r>
              <w:rPr>
                <w:sz w:val="24"/>
                <w:szCs w:val="24"/>
              </w:rPr>
              <w:t xml:space="preserve"> </w:t>
            </w:r>
            <w:r w:rsidR="00E9188A">
              <w:rPr>
                <w:sz w:val="24"/>
                <w:szCs w:val="24"/>
              </w:rPr>
              <w:t>Una de las consideraciones p</w:t>
            </w:r>
            <w:r w:rsidR="002345A2">
              <w:rPr>
                <w:sz w:val="24"/>
                <w:szCs w:val="24"/>
              </w:rPr>
              <w:t xml:space="preserve">ara </w:t>
            </w:r>
            <w:r w:rsidR="00E9188A">
              <w:rPr>
                <w:sz w:val="24"/>
                <w:szCs w:val="24"/>
              </w:rPr>
              <w:t xml:space="preserve">calcular el </w:t>
            </w:r>
            <w:r w:rsidR="002345A2">
              <w:rPr>
                <w:sz w:val="24"/>
                <w:szCs w:val="24"/>
              </w:rPr>
              <w:t xml:space="preserve">fondo de reserva </w:t>
            </w:r>
            <w:r w:rsidR="00E9188A">
              <w:rPr>
                <w:sz w:val="24"/>
                <w:szCs w:val="24"/>
              </w:rPr>
              <w:t>que cada departamento debe pagar</w:t>
            </w:r>
            <w:r w:rsidR="008539E4">
              <w:rPr>
                <w:sz w:val="24"/>
                <w:szCs w:val="24"/>
              </w:rPr>
              <w:t xml:space="preserve"> es</w:t>
            </w:r>
            <w:r w:rsidR="00E9188A">
              <w:rPr>
                <w:sz w:val="24"/>
                <w:szCs w:val="24"/>
              </w:rPr>
              <w:t xml:space="preserve"> la cantidad de dormitorios que posee. Por esta razón, se requiere contar con un cuadro resumen que por cada edificio que la empresa administra visualice el total de departamentos que posee y el total de departamentos que posee de acuerdo a la cantidad de dormitorios. Cabe señalar, que la empresa, por una política interna, administra edificios que poseen departamentos de hasta 5 dormitorios.</w:t>
            </w:r>
          </w:p>
          <w:p w14:paraId="322DDAFA" w14:textId="69119160" w:rsidR="002A1895" w:rsidRDefault="002A1895" w:rsidP="002A1895">
            <w:pPr>
              <w:jc w:val="both"/>
              <w:rPr>
                <w:rFonts w:asciiTheme="minorHAnsi" w:hAnsiTheme="minorHAnsi" w:cstheme="minorHAnsi"/>
                <w:sz w:val="24"/>
                <w:szCs w:val="24"/>
              </w:rPr>
            </w:pPr>
            <w:r>
              <w:rPr>
                <w:rFonts w:asciiTheme="minorHAnsi" w:hAnsiTheme="minorHAnsi" w:cstheme="minorHAnsi"/>
                <w:sz w:val="24"/>
                <w:szCs w:val="24"/>
              </w:rPr>
              <w:t>E</w:t>
            </w:r>
            <w:r w:rsidRPr="005A2E83">
              <w:rPr>
                <w:rFonts w:asciiTheme="minorHAnsi" w:hAnsiTheme="minorHAnsi" w:cstheme="minorHAnsi"/>
                <w:sz w:val="24"/>
                <w:szCs w:val="24"/>
              </w:rPr>
              <w:t>l usuario requiere</w:t>
            </w:r>
            <w:r w:rsidR="00773B14">
              <w:rPr>
                <w:rFonts w:asciiTheme="minorHAnsi" w:hAnsiTheme="minorHAnsi" w:cstheme="minorHAnsi"/>
                <w:sz w:val="24"/>
                <w:szCs w:val="24"/>
              </w:rPr>
              <w:t xml:space="preserve"> que </w:t>
            </w:r>
            <w:r w:rsidRPr="005A2E83">
              <w:rPr>
                <w:rFonts w:asciiTheme="minorHAnsi" w:hAnsiTheme="minorHAnsi" w:cstheme="minorHAnsi"/>
                <w:sz w:val="24"/>
                <w:szCs w:val="24"/>
              </w:rPr>
              <w:t>la información se muestre en el formato que se indica en el ejemplo y ordena</w:t>
            </w:r>
            <w:r w:rsidR="00490C5E">
              <w:rPr>
                <w:rFonts w:asciiTheme="minorHAnsi" w:hAnsiTheme="minorHAnsi" w:cstheme="minorHAnsi"/>
                <w:sz w:val="24"/>
                <w:szCs w:val="24"/>
              </w:rPr>
              <w:t>da</w:t>
            </w:r>
            <w:r w:rsidRPr="005A2E83">
              <w:rPr>
                <w:rFonts w:asciiTheme="minorHAnsi" w:hAnsiTheme="minorHAnsi" w:cstheme="minorHAnsi"/>
                <w:sz w:val="24"/>
                <w:szCs w:val="24"/>
              </w:rPr>
              <w:t xml:space="preserve"> alfabéticamente por el </w:t>
            </w:r>
            <w:r w:rsidR="00773B14">
              <w:rPr>
                <w:rFonts w:asciiTheme="minorHAnsi" w:hAnsiTheme="minorHAnsi" w:cstheme="minorHAnsi"/>
                <w:sz w:val="24"/>
                <w:szCs w:val="24"/>
              </w:rPr>
              <w:t>nombre de</w:t>
            </w:r>
            <w:r w:rsidR="00E9188A">
              <w:rPr>
                <w:rFonts w:asciiTheme="minorHAnsi" w:hAnsiTheme="minorHAnsi" w:cstheme="minorHAnsi"/>
                <w:sz w:val="24"/>
                <w:szCs w:val="24"/>
              </w:rPr>
              <w:t>l edificio</w:t>
            </w:r>
            <w:r w:rsidRPr="005A2E83">
              <w:rPr>
                <w:rFonts w:asciiTheme="minorHAnsi" w:hAnsiTheme="minorHAnsi" w:cstheme="minorHAnsi"/>
                <w:sz w:val="24"/>
                <w:szCs w:val="24"/>
              </w:rPr>
              <w:t>:</w:t>
            </w:r>
          </w:p>
          <w:p w14:paraId="00A42E71" w14:textId="77777777" w:rsidR="00773B14" w:rsidRDefault="00773B14" w:rsidP="002A1895">
            <w:pPr>
              <w:jc w:val="both"/>
              <w:rPr>
                <w:rFonts w:asciiTheme="minorHAnsi" w:hAnsiTheme="minorHAnsi" w:cstheme="minorHAnsi"/>
                <w:sz w:val="24"/>
                <w:szCs w:val="24"/>
              </w:rPr>
            </w:pPr>
          </w:p>
          <w:p w14:paraId="1D3EA472" w14:textId="664D3A17" w:rsidR="00280CDF" w:rsidRDefault="00A766F1" w:rsidP="002276FA">
            <w:pPr>
              <w:jc w:val="both"/>
              <w:rPr>
                <w:sz w:val="24"/>
                <w:szCs w:val="24"/>
              </w:rPr>
            </w:pPr>
            <w:r>
              <w:rPr>
                <w:noProof/>
                <w:lang w:eastAsia="es-CL"/>
              </w:rPr>
              <w:drawing>
                <wp:inline distT="0" distB="0" distL="0" distR="0" wp14:anchorId="0D8915F6" wp14:editId="3F9DE03D">
                  <wp:extent cx="8401050" cy="606783"/>
                  <wp:effectExtent l="0" t="0" r="0" b="3175"/>
                  <wp:docPr id="37" name="Imagen 37" descr="C:\Users\Alejandra\AppData\Local\Microsoft\Windows\INetCache\Content.Word\Screenshot - 03-09-2017 , 2_01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jandra\AppData\Local\Microsoft\Windows\INetCache\Content.Word\Screenshot - 03-09-2017 , 2_01_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1752" cy="619112"/>
                          </a:xfrm>
                          <a:prstGeom prst="rect">
                            <a:avLst/>
                          </a:prstGeom>
                          <a:noFill/>
                          <a:ln>
                            <a:noFill/>
                          </a:ln>
                        </pic:spPr>
                      </pic:pic>
                    </a:graphicData>
                  </a:graphic>
                </wp:inline>
              </w:drawing>
            </w:r>
          </w:p>
          <w:p w14:paraId="7CBAA358" w14:textId="77777777" w:rsidR="00D61115" w:rsidRDefault="00D61115" w:rsidP="002276FA">
            <w:pPr>
              <w:jc w:val="both"/>
              <w:rPr>
                <w:sz w:val="24"/>
                <w:szCs w:val="24"/>
              </w:rPr>
            </w:pPr>
          </w:p>
          <w:p w14:paraId="017DF4D8" w14:textId="5826C53B" w:rsidR="009A2539" w:rsidRDefault="009A2539" w:rsidP="002276FA">
            <w:pPr>
              <w:jc w:val="both"/>
              <w:rPr>
                <w:sz w:val="24"/>
                <w:szCs w:val="24"/>
              </w:rPr>
            </w:pPr>
          </w:p>
          <w:p w14:paraId="70F65AA7" w14:textId="74EFF9CF" w:rsidR="00996AE4" w:rsidRDefault="00BD1135" w:rsidP="00BD1135">
            <w:pPr>
              <w:jc w:val="both"/>
              <w:rPr>
                <w:rFonts w:asciiTheme="minorHAnsi" w:hAnsiTheme="minorHAnsi" w:cstheme="minorHAnsi"/>
                <w:sz w:val="24"/>
                <w:szCs w:val="24"/>
              </w:rPr>
            </w:pPr>
            <w:r>
              <w:rPr>
                <w:rFonts w:asciiTheme="minorHAnsi" w:hAnsiTheme="minorHAnsi" w:cstheme="minorHAnsi"/>
                <w:b/>
                <w:sz w:val="24"/>
                <w:szCs w:val="24"/>
              </w:rPr>
              <w:t>2</w:t>
            </w:r>
            <w:r w:rsidRPr="005A2E83">
              <w:rPr>
                <w:rFonts w:asciiTheme="minorHAnsi" w:hAnsiTheme="minorHAnsi" w:cstheme="minorHAnsi"/>
                <w:b/>
                <w:sz w:val="24"/>
                <w:szCs w:val="24"/>
              </w:rPr>
              <w:t>.-</w:t>
            </w:r>
            <w:r w:rsidRPr="005A2E83">
              <w:rPr>
                <w:rFonts w:asciiTheme="minorHAnsi" w:hAnsiTheme="minorHAnsi" w:cstheme="minorHAnsi"/>
                <w:sz w:val="24"/>
                <w:szCs w:val="24"/>
              </w:rPr>
              <w:t xml:space="preserve"> </w:t>
            </w:r>
            <w:r w:rsidR="00CC087C">
              <w:rPr>
                <w:rFonts w:asciiTheme="minorHAnsi" w:hAnsiTheme="minorHAnsi" w:cstheme="minorHAnsi"/>
                <w:sz w:val="24"/>
                <w:szCs w:val="24"/>
              </w:rPr>
              <w:t>Mensualmente la gerencia de la empresa se reúne con los administradores de los edificios que tiene a su cargo para definir</w:t>
            </w:r>
            <w:r w:rsidR="00B14299">
              <w:rPr>
                <w:rFonts w:asciiTheme="minorHAnsi" w:hAnsiTheme="minorHAnsi" w:cstheme="minorHAnsi"/>
                <w:sz w:val="24"/>
                <w:szCs w:val="24"/>
              </w:rPr>
              <w:t xml:space="preserve"> las medidas que se tomarán con aquellos </w:t>
            </w:r>
            <w:r w:rsidR="000A4FE1">
              <w:rPr>
                <w:rFonts w:asciiTheme="minorHAnsi" w:hAnsiTheme="minorHAnsi" w:cstheme="minorHAnsi"/>
                <w:sz w:val="24"/>
                <w:szCs w:val="24"/>
              </w:rPr>
              <w:t>copropietarios</w:t>
            </w:r>
            <w:r w:rsidR="00B14299">
              <w:rPr>
                <w:rFonts w:asciiTheme="minorHAnsi" w:hAnsiTheme="minorHAnsi" w:cstheme="minorHAnsi"/>
                <w:sz w:val="24"/>
                <w:szCs w:val="24"/>
              </w:rPr>
              <w:t xml:space="preserve"> que no han pagado los gastos comunes del mes. De acuerdo </w:t>
            </w:r>
            <w:r w:rsidR="00996AE4">
              <w:rPr>
                <w:rFonts w:asciiTheme="minorHAnsi" w:hAnsiTheme="minorHAnsi" w:cstheme="minorHAnsi"/>
                <w:sz w:val="24"/>
                <w:szCs w:val="24"/>
              </w:rPr>
              <w:t>con</w:t>
            </w:r>
            <w:r w:rsidR="00B14299">
              <w:rPr>
                <w:rFonts w:asciiTheme="minorHAnsi" w:hAnsiTheme="minorHAnsi" w:cstheme="minorHAnsi"/>
                <w:sz w:val="24"/>
                <w:szCs w:val="24"/>
              </w:rPr>
              <w:t xml:space="preserve"> lo requerido por el usuario, el sistema debe contar con un inf</w:t>
            </w:r>
            <w:r w:rsidR="00996AE4">
              <w:rPr>
                <w:rFonts w:asciiTheme="minorHAnsi" w:hAnsiTheme="minorHAnsi" w:cstheme="minorHAnsi"/>
                <w:sz w:val="24"/>
                <w:szCs w:val="24"/>
              </w:rPr>
              <w:t xml:space="preserve">orme que se ejecutará el último día hábil de cada mes y deberá mostrar la cantidad de departamentos por edificio que no han cancelado los gastos comunes del mes anterior. Por ejemplo, </w:t>
            </w:r>
            <w:r w:rsidR="00996AE4">
              <w:rPr>
                <w:sz w:val="24"/>
                <w:szCs w:val="24"/>
              </w:rPr>
              <w:t xml:space="preserve">si el informe se ejecuta en Junio de este año, el informe debe visualizar el total de departamentos que no han pagado las gastos comunes del mes de Mayo de este año, si el informe se ejecuta en Noviembre de este año, el informe debe mostrar el total de departamentos que no han pagado las gastos comunes correspondientes a Octubre de este año, etc. Es decir, el informe en forma paramétrica debe ser capaz de obtener la información del mes anterior a la fecha en que se ejecute. </w:t>
            </w:r>
          </w:p>
          <w:p w14:paraId="3F9771F0" w14:textId="056A0E7C" w:rsidR="00911364" w:rsidRPr="00B4239B" w:rsidRDefault="00815F13" w:rsidP="00911364">
            <w:pPr>
              <w:jc w:val="both"/>
              <w:rPr>
                <w:sz w:val="24"/>
                <w:szCs w:val="24"/>
              </w:rPr>
            </w:pPr>
            <w:r>
              <w:rPr>
                <w:rFonts w:asciiTheme="minorHAnsi" w:hAnsiTheme="minorHAnsi" w:cstheme="minorHAnsi"/>
                <w:sz w:val="24"/>
                <w:szCs w:val="24"/>
              </w:rPr>
              <w:t>El</w:t>
            </w:r>
            <w:r w:rsidR="00BD1135">
              <w:rPr>
                <w:rFonts w:asciiTheme="minorHAnsi" w:hAnsiTheme="minorHAnsi" w:cstheme="minorHAnsi"/>
                <w:sz w:val="24"/>
                <w:szCs w:val="24"/>
              </w:rPr>
              <w:t xml:space="preserve"> informe debe indicar </w:t>
            </w:r>
            <w:r w:rsidR="00996AE4">
              <w:rPr>
                <w:rFonts w:asciiTheme="minorHAnsi" w:hAnsiTheme="minorHAnsi" w:cstheme="minorHAnsi"/>
                <w:sz w:val="24"/>
                <w:szCs w:val="24"/>
              </w:rPr>
              <w:t xml:space="preserve">el nombre del edificio, la comuna en la cual se ubica, run y nombre </w:t>
            </w:r>
            <w:r w:rsidR="00F64936">
              <w:rPr>
                <w:rFonts w:asciiTheme="minorHAnsi" w:hAnsiTheme="minorHAnsi" w:cstheme="minorHAnsi"/>
                <w:sz w:val="24"/>
                <w:szCs w:val="24"/>
              </w:rPr>
              <w:t>completo del</w:t>
            </w:r>
            <w:r w:rsidR="00996AE4">
              <w:rPr>
                <w:rFonts w:asciiTheme="minorHAnsi" w:hAnsiTheme="minorHAnsi" w:cstheme="minorHAnsi"/>
                <w:sz w:val="24"/>
                <w:szCs w:val="24"/>
              </w:rPr>
              <w:t xml:space="preserve"> adminis</w:t>
            </w:r>
            <w:r w:rsidR="00F64936">
              <w:rPr>
                <w:rFonts w:asciiTheme="minorHAnsi" w:hAnsiTheme="minorHAnsi" w:cstheme="minorHAnsi"/>
                <w:sz w:val="24"/>
                <w:szCs w:val="24"/>
              </w:rPr>
              <w:t>t</w:t>
            </w:r>
            <w:r w:rsidR="00996AE4">
              <w:rPr>
                <w:rFonts w:asciiTheme="minorHAnsi" w:hAnsiTheme="minorHAnsi" w:cstheme="minorHAnsi"/>
                <w:sz w:val="24"/>
                <w:szCs w:val="24"/>
              </w:rPr>
              <w:t>rador, e</w:t>
            </w:r>
            <w:r w:rsidR="00F64936">
              <w:rPr>
                <w:rFonts w:asciiTheme="minorHAnsi" w:hAnsiTheme="minorHAnsi" w:cstheme="minorHAnsi"/>
                <w:sz w:val="24"/>
                <w:szCs w:val="24"/>
              </w:rPr>
              <w:t>l</w:t>
            </w:r>
            <w:r w:rsidR="00996AE4">
              <w:rPr>
                <w:rFonts w:asciiTheme="minorHAnsi" w:hAnsiTheme="minorHAnsi" w:cstheme="minorHAnsi"/>
                <w:sz w:val="24"/>
                <w:szCs w:val="24"/>
              </w:rPr>
              <w:t xml:space="preserve"> total</w:t>
            </w:r>
            <w:r w:rsidR="00F64936">
              <w:rPr>
                <w:rFonts w:asciiTheme="minorHAnsi" w:hAnsiTheme="minorHAnsi" w:cstheme="minorHAnsi"/>
                <w:sz w:val="24"/>
                <w:szCs w:val="24"/>
              </w:rPr>
              <w:t xml:space="preserve"> de departamentos que posee el edificio y cuántos departamentos no han pagado los gastos comunes. </w:t>
            </w:r>
            <w:r>
              <w:rPr>
                <w:rFonts w:asciiTheme="minorHAnsi" w:hAnsiTheme="minorHAnsi" w:cstheme="minorHAnsi"/>
                <w:sz w:val="24"/>
                <w:szCs w:val="24"/>
              </w:rPr>
              <w:t xml:space="preserve">La </w:t>
            </w:r>
            <w:r w:rsidR="00BD1135" w:rsidRPr="005A2E83">
              <w:rPr>
                <w:rFonts w:asciiTheme="minorHAnsi" w:hAnsiTheme="minorHAnsi" w:cstheme="minorHAnsi"/>
                <w:sz w:val="24"/>
                <w:szCs w:val="24"/>
              </w:rPr>
              <w:t>información se</w:t>
            </w:r>
            <w:r>
              <w:rPr>
                <w:rFonts w:asciiTheme="minorHAnsi" w:hAnsiTheme="minorHAnsi" w:cstheme="minorHAnsi"/>
                <w:sz w:val="24"/>
                <w:szCs w:val="24"/>
              </w:rPr>
              <w:t xml:space="preserve"> requiere </w:t>
            </w:r>
            <w:r w:rsidR="00BD1135" w:rsidRPr="005A2E83">
              <w:rPr>
                <w:rFonts w:asciiTheme="minorHAnsi" w:hAnsiTheme="minorHAnsi" w:cstheme="minorHAnsi"/>
                <w:sz w:val="24"/>
                <w:szCs w:val="24"/>
              </w:rPr>
              <w:t>en el formato que se indica en el ejemplo y ordena</w:t>
            </w:r>
            <w:r w:rsidR="00BD1135">
              <w:rPr>
                <w:rFonts w:asciiTheme="minorHAnsi" w:hAnsiTheme="minorHAnsi" w:cstheme="minorHAnsi"/>
                <w:sz w:val="24"/>
                <w:szCs w:val="24"/>
              </w:rPr>
              <w:t>da</w:t>
            </w:r>
            <w:r w:rsidR="00BD1135" w:rsidRPr="005A2E83">
              <w:rPr>
                <w:rFonts w:asciiTheme="minorHAnsi" w:hAnsiTheme="minorHAnsi" w:cstheme="minorHAnsi"/>
                <w:sz w:val="24"/>
                <w:szCs w:val="24"/>
              </w:rPr>
              <w:t xml:space="preserve"> alfabéticamente </w:t>
            </w:r>
            <w:r w:rsidR="00BD1135">
              <w:rPr>
                <w:rFonts w:asciiTheme="minorHAnsi" w:hAnsiTheme="minorHAnsi" w:cstheme="minorHAnsi"/>
                <w:sz w:val="24"/>
                <w:szCs w:val="24"/>
              </w:rPr>
              <w:t xml:space="preserve">por </w:t>
            </w:r>
            <w:r w:rsidR="00F64936">
              <w:rPr>
                <w:rFonts w:asciiTheme="minorHAnsi" w:hAnsiTheme="minorHAnsi" w:cstheme="minorHAnsi"/>
                <w:sz w:val="24"/>
                <w:szCs w:val="24"/>
              </w:rPr>
              <w:t>comuna</w:t>
            </w:r>
            <w:r w:rsidR="00BD1135">
              <w:rPr>
                <w:rFonts w:asciiTheme="minorHAnsi" w:hAnsiTheme="minorHAnsi" w:cstheme="minorHAnsi"/>
                <w:sz w:val="24"/>
                <w:szCs w:val="24"/>
              </w:rPr>
              <w:t xml:space="preserve"> y </w:t>
            </w:r>
            <w:r w:rsidR="00F64936">
              <w:rPr>
                <w:rFonts w:asciiTheme="minorHAnsi" w:hAnsiTheme="minorHAnsi" w:cstheme="minorHAnsi"/>
                <w:sz w:val="24"/>
                <w:szCs w:val="24"/>
              </w:rPr>
              <w:t>nombre del edificio</w:t>
            </w:r>
            <w:r w:rsidR="003E4F70">
              <w:rPr>
                <w:rFonts w:asciiTheme="minorHAnsi" w:hAnsiTheme="minorHAnsi" w:cstheme="minorHAnsi"/>
                <w:sz w:val="24"/>
                <w:szCs w:val="24"/>
              </w:rPr>
              <w:t xml:space="preserve">. </w:t>
            </w:r>
            <w:r w:rsidR="003E4F70">
              <w:rPr>
                <w:sz w:val="24"/>
                <w:szCs w:val="24"/>
              </w:rPr>
              <w:t>El informe del ejemplo se ejecutó e</w:t>
            </w:r>
            <w:r w:rsidR="0085005F">
              <w:rPr>
                <w:sz w:val="24"/>
                <w:szCs w:val="24"/>
              </w:rPr>
              <w:t>l</w:t>
            </w:r>
            <w:r w:rsidR="00DE562B">
              <w:rPr>
                <w:sz w:val="24"/>
                <w:szCs w:val="24"/>
              </w:rPr>
              <w:t xml:space="preserve"> último día </w:t>
            </w:r>
            <w:r w:rsidR="00911364">
              <w:rPr>
                <w:sz w:val="24"/>
                <w:szCs w:val="24"/>
              </w:rPr>
              <w:t xml:space="preserve">hábil de </w:t>
            </w:r>
            <w:r w:rsidR="00FB3B0B">
              <w:rPr>
                <w:sz w:val="24"/>
                <w:szCs w:val="24"/>
              </w:rPr>
              <w:t>Agosto</w:t>
            </w:r>
            <w:r w:rsidR="00911364">
              <w:rPr>
                <w:sz w:val="24"/>
                <w:szCs w:val="24"/>
              </w:rPr>
              <w:t xml:space="preserve"> del</w:t>
            </w:r>
            <w:r w:rsidR="008C0F94">
              <w:rPr>
                <w:sz w:val="24"/>
                <w:szCs w:val="24"/>
              </w:rPr>
              <w:t xml:space="preserve"> presente año</w:t>
            </w:r>
            <w:r w:rsidR="00911364">
              <w:rPr>
                <w:sz w:val="24"/>
                <w:szCs w:val="24"/>
              </w:rPr>
              <w:t xml:space="preserve"> por lo tanto, está mostrando el total de departamentos que no pagaron los gastos comunes de Julio del </w:t>
            </w:r>
            <w:r w:rsidR="008C0F94">
              <w:rPr>
                <w:sz w:val="24"/>
                <w:szCs w:val="24"/>
              </w:rPr>
              <w:t>presente año</w:t>
            </w:r>
            <w:r w:rsidR="00911364">
              <w:rPr>
                <w:sz w:val="24"/>
                <w:szCs w:val="24"/>
              </w:rPr>
              <w:t>:</w:t>
            </w:r>
          </w:p>
          <w:p w14:paraId="5975A3B6" w14:textId="64CB8722" w:rsidR="009A2539" w:rsidRDefault="009A2539" w:rsidP="00BD1135">
            <w:pPr>
              <w:jc w:val="both"/>
              <w:rPr>
                <w:rFonts w:asciiTheme="minorHAnsi" w:hAnsiTheme="minorHAnsi" w:cstheme="minorHAnsi"/>
                <w:sz w:val="24"/>
                <w:szCs w:val="24"/>
              </w:rPr>
            </w:pPr>
          </w:p>
          <w:p w14:paraId="2B91ED97" w14:textId="6F6637F8" w:rsidR="00BD1135" w:rsidRPr="005A2E83" w:rsidRDefault="00480E2A" w:rsidP="00BD1135">
            <w:pPr>
              <w:jc w:val="both"/>
              <w:rPr>
                <w:rFonts w:asciiTheme="minorHAnsi" w:hAnsiTheme="minorHAnsi" w:cstheme="minorHAnsi"/>
                <w:sz w:val="24"/>
                <w:szCs w:val="24"/>
              </w:rPr>
            </w:pPr>
            <w:r>
              <w:rPr>
                <w:noProof/>
                <w:lang w:eastAsia="es-CL"/>
              </w:rPr>
              <w:drawing>
                <wp:inline distT="0" distB="0" distL="0" distR="0" wp14:anchorId="0C72936C" wp14:editId="355DB38D">
                  <wp:extent cx="8391525" cy="699972"/>
                  <wp:effectExtent l="0" t="0" r="0" b="5080"/>
                  <wp:docPr id="61" name="Imagen 61" descr="C:\Users\Alejandra\AppData\Local\Microsoft\Windows\INetCache\Content.Word\Screenshot - 03-09-2017 , 16_25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ejandra\AppData\Local\Microsoft\Windows\INetCache\Content.Word\Screenshot - 03-09-2017 , 16_25_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86045" cy="707856"/>
                          </a:xfrm>
                          <a:prstGeom prst="rect">
                            <a:avLst/>
                          </a:prstGeom>
                          <a:noFill/>
                          <a:ln>
                            <a:noFill/>
                          </a:ln>
                        </pic:spPr>
                      </pic:pic>
                    </a:graphicData>
                  </a:graphic>
                </wp:inline>
              </w:drawing>
            </w:r>
          </w:p>
          <w:p w14:paraId="44FAA496" w14:textId="65A7D91A" w:rsidR="00D61115" w:rsidRDefault="00D61115" w:rsidP="002276FA">
            <w:pPr>
              <w:jc w:val="both"/>
              <w:rPr>
                <w:sz w:val="24"/>
                <w:szCs w:val="24"/>
              </w:rPr>
            </w:pPr>
          </w:p>
          <w:p w14:paraId="21C13ADC" w14:textId="029255BD" w:rsidR="00AA219E" w:rsidRDefault="00B96F13" w:rsidP="007A4750">
            <w:pPr>
              <w:jc w:val="both"/>
              <w:rPr>
                <w:sz w:val="24"/>
                <w:szCs w:val="24"/>
              </w:rPr>
            </w:pPr>
            <w:r>
              <w:rPr>
                <w:b/>
                <w:sz w:val="24"/>
                <w:szCs w:val="24"/>
              </w:rPr>
              <w:lastRenderedPageBreak/>
              <w:t>3</w:t>
            </w:r>
            <w:r w:rsidRPr="005A2E83">
              <w:rPr>
                <w:b/>
                <w:sz w:val="24"/>
                <w:szCs w:val="24"/>
              </w:rPr>
              <w:t>.-</w:t>
            </w:r>
            <w:r w:rsidRPr="005A2E83">
              <w:rPr>
                <w:sz w:val="24"/>
                <w:szCs w:val="24"/>
              </w:rPr>
              <w:t xml:space="preserve"> </w:t>
            </w:r>
            <w:r w:rsidR="004E67BF">
              <w:rPr>
                <w:sz w:val="24"/>
                <w:szCs w:val="24"/>
              </w:rPr>
              <w:t>Una de las causales para cobrar una multa a los copropietarios de los edificios es el pago fuera de plazo de los gastos comunes. Legalmente, cada copropietario tiene como plazo máximo para cancelar los ga</w:t>
            </w:r>
            <w:r w:rsidR="00B4726A">
              <w:rPr>
                <w:sz w:val="24"/>
                <w:szCs w:val="24"/>
              </w:rPr>
              <w:t>s</w:t>
            </w:r>
            <w:r w:rsidR="004E67BF">
              <w:rPr>
                <w:sz w:val="24"/>
                <w:szCs w:val="24"/>
              </w:rPr>
              <w:t>tos comunes 5 días posterior a la fecha de pago establecida. De pagar fuera de ese plazo corresponde efectuar el cobro de una multa la que es suma</w:t>
            </w:r>
            <w:r w:rsidR="00B4726A">
              <w:rPr>
                <w:sz w:val="24"/>
                <w:szCs w:val="24"/>
              </w:rPr>
              <w:t>rá</w:t>
            </w:r>
            <w:r w:rsidR="004E67BF">
              <w:rPr>
                <w:sz w:val="24"/>
                <w:szCs w:val="24"/>
              </w:rPr>
              <w:t xml:space="preserve"> al siguiente periodo de cobro</w:t>
            </w:r>
            <w:r w:rsidR="00D75071">
              <w:rPr>
                <w:sz w:val="24"/>
                <w:szCs w:val="24"/>
              </w:rPr>
              <w:t xml:space="preserve"> de los gastos co</w:t>
            </w:r>
            <w:r w:rsidR="00E243ED">
              <w:rPr>
                <w:sz w:val="24"/>
                <w:szCs w:val="24"/>
              </w:rPr>
              <w:t>munes</w:t>
            </w:r>
            <w:r w:rsidR="004E67BF">
              <w:rPr>
                <w:sz w:val="24"/>
                <w:szCs w:val="24"/>
              </w:rPr>
              <w:t>.</w:t>
            </w:r>
            <w:r w:rsidR="007A4750">
              <w:rPr>
                <w:sz w:val="24"/>
                <w:szCs w:val="24"/>
              </w:rPr>
              <w:t xml:space="preserve"> </w:t>
            </w:r>
            <w:r w:rsidR="00DD527C">
              <w:rPr>
                <w:sz w:val="24"/>
                <w:szCs w:val="24"/>
              </w:rPr>
              <w:t xml:space="preserve">En </w:t>
            </w:r>
            <w:r w:rsidR="00F663F9">
              <w:rPr>
                <w:sz w:val="24"/>
                <w:szCs w:val="24"/>
              </w:rPr>
              <w:t xml:space="preserve">acuerdo establecido </w:t>
            </w:r>
            <w:r w:rsidR="00DD527C">
              <w:rPr>
                <w:sz w:val="24"/>
                <w:szCs w:val="24"/>
              </w:rPr>
              <w:t>por asamblea de copropietarios de cada edificio, está d</w:t>
            </w:r>
            <w:r w:rsidR="00AA219E" w:rsidRPr="005A2E83">
              <w:rPr>
                <w:sz w:val="24"/>
                <w:szCs w:val="24"/>
              </w:rPr>
              <w:t>efini</w:t>
            </w:r>
            <w:r w:rsidR="00DD527C">
              <w:rPr>
                <w:sz w:val="24"/>
                <w:szCs w:val="24"/>
              </w:rPr>
              <w:t>do</w:t>
            </w:r>
            <w:r w:rsidR="00AA219E" w:rsidRPr="005A2E83">
              <w:rPr>
                <w:sz w:val="24"/>
                <w:szCs w:val="24"/>
              </w:rPr>
              <w:t xml:space="preserve"> </w:t>
            </w:r>
            <w:r w:rsidR="00DD527C">
              <w:rPr>
                <w:sz w:val="24"/>
                <w:szCs w:val="24"/>
              </w:rPr>
              <w:t>que el cobro de multas por mora se efectúa de la siguiente manera:</w:t>
            </w:r>
            <w:r w:rsidR="00AA219E" w:rsidRPr="005A2E83">
              <w:rPr>
                <w:sz w:val="24"/>
                <w:szCs w:val="24"/>
              </w:rPr>
              <w:t xml:space="preserve"> </w:t>
            </w:r>
          </w:p>
          <w:p w14:paraId="680CEF1D" w14:textId="77777777" w:rsidR="002276FA" w:rsidRDefault="002276FA" w:rsidP="002276FA">
            <w:pPr>
              <w:jc w:val="both"/>
              <w:rPr>
                <w:sz w:val="24"/>
                <w:szCs w:val="24"/>
              </w:rPr>
            </w:pPr>
          </w:p>
          <w:tbl>
            <w:tblPr>
              <w:tblStyle w:val="Tablaconcuadrcula"/>
              <w:tblW w:w="0" w:type="auto"/>
              <w:tblInd w:w="1447" w:type="dxa"/>
              <w:tblLook w:val="04A0" w:firstRow="1" w:lastRow="0" w:firstColumn="1" w:lastColumn="0" w:noHBand="0" w:noVBand="1"/>
            </w:tblPr>
            <w:tblGrid>
              <w:gridCol w:w="3118"/>
              <w:gridCol w:w="7933"/>
            </w:tblGrid>
            <w:tr w:rsidR="002276FA" w:rsidRPr="00A60E73" w14:paraId="5AB9341B" w14:textId="77777777" w:rsidTr="002B46A9">
              <w:tc>
                <w:tcPr>
                  <w:tcW w:w="3118" w:type="dxa"/>
                </w:tcPr>
                <w:p w14:paraId="08BA3AF1" w14:textId="7F275874" w:rsidR="002276FA" w:rsidRPr="009648A5" w:rsidRDefault="00D37FC7" w:rsidP="002276FA">
                  <w:pPr>
                    <w:jc w:val="center"/>
                    <w:rPr>
                      <w:rFonts w:cs="Calibri"/>
                      <w:b/>
                    </w:rPr>
                  </w:pPr>
                  <w:r>
                    <w:rPr>
                      <w:rFonts w:cs="Calibri"/>
                      <w:b/>
                    </w:rPr>
                    <w:t>DIAS DE MORA</w:t>
                  </w:r>
                </w:p>
              </w:tc>
              <w:tc>
                <w:tcPr>
                  <w:tcW w:w="7933" w:type="dxa"/>
                  <w:vAlign w:val="center"/>
                </w:tcPr>
                <w:p w14:paraId="6B73F635" w14:textId="727A1912" w:rsidR="002276FA" w:rsidRPr="009648A5" w:rsidRDefault="00D37FC7" w:rsidP="002276FA">
                  <w:pPr>
                    <w:jc w:val="center"/>
                    <w:rPr>
                      <w:rFonts w:cs="Calibri"/>
                      <w:b/>
                    </w:rPr>
                  </w:pPr>
                  <w:r>
                    <w:rPr>
                      <w:rFonts w:cs="Calibri"/>
                      <w:b/>
                    </w:rPr>
                    <w:t>COBRO DE MULTA</w:t>
                  </w:r>
                </w:p>
              </w:tc>
            </w:tr>
            <w:tr w:rsidR="002276FA" w:rsidRPr="00A60E73" w14:paraId="040CAAA9" w14:textId="77777777" w:rsidTr="002B46A9">
              <w:tc>
                <w:tcPr>
                  <w:tcW w:w="3118" w:type="dxa"/>
                </w:tcPr>
                <w:p w14:paraId="0E10DC88" w14:textId="40B1E60B" w:rsidR="002276FA" w:rsidRPr="009648A5" w:rsidRDefault="00E91D58" w:rsidP="002276FA">
                  <w:pPr>
                    <w:rPr>
                      <w:rFonts w:cs="Calibri"/>
                    </w:rPr>
                  </w:pPr>
                  <w:r>
                    <w:rPr>
                      <w:rFonts w:cs="Calibri"/>
                    </w:rPr>
                    <w:t xml:space="preserve">Entre </w:t>
                  </w:r>
                  <w:r w:rsidR="0037143B">
                    <w:rPr>
                      <w:rFonts w:cs="Calibri"/>
                    </w:rPr>
                    <w:t>1</w:t>
                  </w:r>
                  <w:r>
                    <w:rPr>
                      <w:rFonts w:cs="Calibri"/>
                    </w:rPr>
                    <w:t xml:space="preserve"> a </w:t>
                  </w:r>
                  <w:r w:rsidR="0037143B">
                    <w:rPr>
                      <w:rFonts w:cs="Calibri"/>
                    </w:rPr>
                    <w:t>9</w:t>
                  </w:r>
                </w:p>
              </w:tc>
              <w:tc>
                <w:tcPr>
                  <w:tcW w:w="7933" w:type="dxa"/>
                </w:tcPr>
                <w:p w14:paraId="37E91663" w14:textId="2F0D5646" w:rsidR="002276FA" w:rsidRPr="009648A5" w:rsidRDefault="00E91D58" w:rsidP="002276FA">
                  <w:pPr>
                    <w:rPr>
                      <w:rFonts w:cs="Calibri"/>
                    </w:rPr>
                  </w:pPr>
                  <w:r>
                    <w:rPr>
                      <w:rFonts w:cs="Calibri"/>
                    </w:rPr>
                    <w:t xml:space="preserve">Se le cobrará como multa el </w:t>
                  </w:r>
                  <w:r w:rsidR="0037143B">
                    <w:rPr>
                      <w:rFonts w:cs="Calibri"/>
                    </w:rPr>
                    <w:t>2</w:t>
                  </w:r>
                  <w:r>
                    <w:rPr>
                      <w:rFonts w:cs="Calibri"/>
                    </w:rPr>
                    <w:t>%</w:t>
                  </w:r>
                  <w:r w:rsidR="0037143B">
                    <w:rPr>
                      <w:rFonts w:cs="Calibri"/>
                    </w:rPr>
                    <w:t xml:space="preserve"> del valor total del gasto común</w:t>
                  </w:r>
                </w:p>
              </w:tc>
            </w:tr>
            <w:tr w:rsidR="0037143B" w:rsidRPr="00A60E73" w14:paraId="307A682F" w14:textId="77777777" w:rsidTr="002B46A9">
              <w:tc>
                <w:tcPr>
                  <w:tcW w:w="3118" w:type="dxa"/>
                </w:tcPr>
                <w:p w14:paraId="74FBCEF0" w14:textId="10EC4334" w:rsidR="0037143B" w:rsidRPr="009648A5" w:rsidRDefault="0037143B" w:rsidP="0037143B">
                  <w:pPr>
                    <w:rPr>
                      <w:rFonts w:cs="Calibri"/>
                    </w:rPr>
                  </w:pPr>
                  <w:r>
                    <w:rPr>
                      <w:rFonts w:cs="Calibri"/>
                    </w:rPr>
                    <w:t>Entre 10 a 15</w:t>
                  </w:r>
                </w:p>
              </w:tc>
              <w:tc>
                <w:tcPr>
                  <w:tcW w:w="7933" w:type="dxa"/>
                </w:tcPr>
                <w:p w14:paraId="7B3EBA34" w14:textId="079FF645" w:rsidR="0037143B" w:rsidRPr="009648A5" w:rsidRDefault="0037143B" w:rsidP="0037143B">
                  <w:pPr>
                    <w:rPr>
                      <w:rFonts w:cs="Calibri"/>
                    </w:rPr>
                  </w:pPr>
                  <w:r>
                    <w:rPr>
                      <w:rFonts w:cs="Calibri"/>
                    </w:rPr>
                    <w:t>Se le cobrará como multa el 4% del valor total del gasto común</w:t>
                  </w:r>
                </w:p>
              </w:tc>
            </w:tr>
            <w:tr w:rsidR="0037143B" w:rsidRPr="00A60E73" w14:paraId="127894F9" w14:textId="77777777" w:rsidTr="002B46A9">
              <w:tc>
                <w:tcPr>
                  <w:tcW w:w="3118" w:type="dxa"/>
                </w:tcPr>
                <w:p w14:paraId="62FBA053" w14:textId="094C426C" w:rsidR="0037143B" w:rsidRPr="009648A5" w:rsidRDefault="0037143B" w:rsidP="0037143B">
                  <w:pPr>
                    <w:rPr>
                      <w:rFonts w:cs="Calibri"/>
                    </w:rPr>
                  </w:pPr>
                  <w:r w:rsidRPr="009648A5">
                    <w:rPr>
                      <w:rFonts w:cs="Calibri"/>
                    </w:rPr>
                    <w:t xml:space="preserve">Entre </w:t>
                  </w:r>
                  <w:r>
                    <w:rPr>
                      <w:rFonts w:cs="Calibri"/>
                    </w:rPr>
                    <w:t>16</w:t>
                  </w:r>
                  <w:r w:rsidRPr="009648A5">
                    <w:rPr>
                      <w:rFonts w:cs="Calibri"/>
                    </w:rPr>
                    <w:t xml:space="preserve"> </w:t>
                  </w:r>
                  <w:r>
                    <w:rPr>
                      <w:rFonts w:cs="Calibri"/>
                    </w:rPr>
                    <w:t>a 20</w:t>
                  </w:r>
                </w:p>
              </w:tc>
              <w:tc>
                <w:tcPr>
                  <w:tcW w:w="7933" w:type="dxa"/>
                </w:tcPr>
                <w:p w14:paraId="6A427467" w14:textId="243727A9" w:rsidR="0037143B" w:rsidRPr="009648A5" w:rsidRDefault="0037143B" w:rsidP="0037143B">
                  <w:pPr>
                    <w:rPr>
                      <w:rFonts w:cs="Calibri"/>
                    </w:rPr>
                  </w:pPr>
                  <w:r>
                    <w:rPr>
                      <w:rFonts w:cs="Calibri"/>
                    </w:rPr>
                    <w:t>Se le cobrará como multa el 6% del valor total del gasto común</w:t>
                  </w:r>
                </w:p>
              </w:tc>
            </w:tr>
            <w:tr w:rsidR="0037143B" w:rsidRPr="00A60E73" w14:paraId="4146F95B" w14:textId="77777777" w:rsidTr="002B46A9">
              <w:tc>
                <w:tcPr>
                  <w:tcW w:w="3118" w:type="dxa"/>
                </w:tcPr>
                <w:p w14:paraId="36F7CA1B" w14:textId="2FE55A57" w:rsidR="0037143B" w:rsidRPr="009648A5" w:rsidRDefault="0037143B" w:rsidP="0037143B">
                  <w:pPr>
                    <w:rPr>
                      <w:rFonts w:cs="Calibri"/>
                    </w:rPr>
                  </w:pPr>
                  <w:r>
                    <w:rPr>
                      <w:rFonts w:cs="Calibri"/>
                    </w:rPr>
                    <w:t>Entre 21 a 25</w:t>
                  </w:r>
                </w:p>
              </w:tc>
              <w:tc>
                <w:tcPr>
                  <w:tcW w:w="7933" w:type="dxa"/>
                </w:tcPr>
                <w:p w14:paraId="5B1149BF" w14:textId="16E3455F" w:rsidR="0037143B" w:rsidRPr="009648A5" w:rsidRDefault="0037143B" w:rsidP="0037143B">
                  <w:pPr>
                    <w:rPr>
                      <w:rFonts w:cs="Calibri"/>
                    </w:rPr>
                  </w:pPr>
                  <w:r>
                    <w:rPr>
                      <w:rFonts w:cs="Calibri"/>
                    </w:rPr>
                    <w:t>Se le cobrará como multa el 8% del valor total del gasto común</w:t>
                  </w:r>
                </w:p>
              </w:tc>
            </w:tr>
            <w:tr w:rsidR="0037143B" w:rsidRPr="00A60E73" w14:paraId="2CA4CA11" w14:textId="77777777" w:rsidTr="002B46A9">
              <w:tc>
                <w:tcPr>
                  <w:tcW w:w="3118" w:type="dxa"/>
                </w:tcPr>
                <w:p w14:paraId="4E25AD5D" w14:textId="31942CE3" w:rsidR="0037143B" w:rsidRPr="009648A5" w:rsidRDefault="0037143B" w:rsidP="0037143B">
                  <w:pPr>
                    <w:rPr>
                      <w:rFonts w:cs="Calibri"/>
                    </w:rPr>
                  </w:pPr>
                  <w:r>
                    <w:rPr>
                      <w:rFonts w:cs="Calibri"/>
                    </w:rPr>
                    <w:t>Más de 25</w:t>
                  </w:r>
                </w:p>
              </w:tc>
              <w:tc>
                <w:tcPr>
                  <w:tcW w:w="7933" w:type="dxa"/>
                </w:tcPr>
                <w:p w14:paraId="1678A028" w14:textId="7BE48A06" w:rsidR="0037143B" w:rsidRDefault="0037143B" w:rsidP="0037143B">
                  <w:pPr>
                    <w:rPr>
                      <w:rFonts w:cs="Calibri"/>
                    </w:rPr>
                  </w:pPr>
                  <w:r>
                    <w:rPr>
                      <w:rFonts w:cs="Calibri"/>
                    </w:rPr>
                    <w:t>Se le cobrará como multa el 10% del valor total del gasto común</w:t>
                  </w:r>
                </w:p>
              </w:tc>
            </w:tr>
          </w:tbl>
          <w:p w14:paraId="00FE2AFA" w14:textId="77777777" w:rsidR="003B6215" w:rsidRDefault="003B6215" w:rsidP="00CB0677">
            <w:pPr>
              <w:jc w:val="both"/>
              <w:rPr>
                <w:sz w:val="24"/>
                <w:szCs w:val="24"/>
              </w:rPr>
            </w:pPr>
          </w:p>
          <w:p w14:paraId="11013181" w14:textId="0648A53A" w:rsidR="007A4750" w:rsidRDefault="007A4750" w:rsidP="00CB0677">
            <w:pPr>
              <w:jc w:val="both"/>
              <w:rPr>
                <w:sz w:val="24"/>
                <w:szCs w:val="24"/>
              </w:rPr>
            </w:pPr>
            <w:r>
              <w:rPr>
                <w:sz w:val="24"/>
                <w:szCs w:val="24"/>
              </w:rPr>
              <w:t xml:space="preserve">El informe que la </w:t>
            </w:r>
            <w:r w:rsidR="0037143B">
              <w:rPr>
                <w:sz w:val="24"/>
                <w:szCs w:val="24"/>
              </w:rPr>
              <w:t xml:space="preserve">empresa </w:t>
            </w:r>
            <w:r>
              <w:rPr>
                <w:sz w:val="24"/>
                <w:szCs w:val="24"/>
              </w:rPr>
              <w:t xml:space="preserve">requiere se ejecutará </w:t>
            </w:r>
            <w:r w:rsidR="000A7F1C">
              <w:rPr>
                <w:sz w:val="24"/>
                <w:szCs w:val="24"/>
              </w:rPr>
              <w:t>el último día hábil de cada mes</w:t>
            </w:r>
            <w:r>
              <w:rPr>
                <w:sz w:val="24"/>
                <w:szCs w:val="24"/>
              </w:rPr>
              <w:t xml:space="preserve">. Por esta razón, </w:t>
            </w:r>
            <w:r w:rsidR="00761587">
              <w:rPr>
                <w:sz w:val="24"/>
                <w:szCs w:val="24"/>
              </w:rPr>
              <w:t>por ejemplo</w:t>
            </w:r>
            <w:r w:rsidR="00B4726A">
              <w:rPr>
                <w:sz w:val="24"/>
                <w:szCs w:val="24"/>
              </w:rPr>
              <w:t>,</w:t>
            </w:r>
            <w:r w:rsidR="00761587">
              <w:rPr>
                <w:sz w:val="24"/>
                <w:szCs w:val="24"/>
              </w:rPr>
              <w:t xml:space="preserve"> </w:t>
            </w:r>
            <w:r>
              <w:rPr>
                <w:sz w:val="24"/>
                <w:szCs w:val="24"/>
              </w:rPr>
              <w:t xml:space="preserve">si el informe se </w:t>
            </w:r>
            <w:r w:rsidR="00B4726A">
              <w:rPr>
                <w:sz w:val="24"/>
                <w:szCs w:val="24"/>
              </w:rPr>
              <w:t xml:space="preserve">ejecuta </w:t>
            </w:r>
            <w:r w:rsidR="000A7F1C">
              <w:rPr>
                <w:sz w:val="24"/>
                <w:szCs w:val="24"/>
              </w:rPr>
              <w:t xml:space="preserve">en julio </w:t>
            </w:r>
            <w:r>
              <w:rPr>
                <w:sz w:val="24"/>
                <w:szCs w:val="24"/>
              </w:rPr>
              <w:t>se debe mostrar la información de</w:t>
            </w:r>
            <w:r w:rsidR="000A7F1C">
              <w:rPr>
                <w:sz w:val="24"/>
                <w:szCs w:val="24"/>
              </w:rPr>
              <w:t xml:space="preserve"> los gastos comunes del mes de Junio y la multa será incorporada al periodo de cobros de los gastos comunes del mes de Julio, si el informe se ejecuta en el mes de Septiembre el informe debe mostrar los gastos comunes del mes Agosto y la muta será incorporada al período de cobros de gastos comunes del mes de Septiembre, etc</w:t>
            </w:r>
            <w:r>
              <w:rPr>
                <w:sz w:val="24"/>
                <w:szCs w:val="24"/>
              </w:rPr>
              <w:t xml:space="preserve">. Esto significa que el informe en forma paramétrica debe ser capaz de obtener la información del </w:t>
            </w:r>
            <w:r w:rsidR="000A7F1C">
              <w:rPr>
                <w:sz w:val="24"/>
                <w:szCs w:val="24"/>
              </w:rPr>
              <w:t xml:space="preserve">cobro de gastos comunes del período </w:t>
            </w:r>
            <w:r>
              <w:rPr>
                <w:sz w:val="24"/>
                <w:szCs w:val="24"/>
              </w:rPr>
              <w:t>anterior al</w:t>
            </w:r>
            <w:r w:rsidR="00BC01BA">
              <w:rPr>
                <w:sz w:val="24"/>
                <w:szCs w:val="24"/>
              </w:rPr>
              <w:t xml:space="preserve"> mes en </w:t>
            </w:r>
            <w:r>
              <w:rPr>
                <w:sz w:val="24"/>
                <w:szCs w:val="24"/>
              </w:rPr>
              <w:t xml:space="preserve">que se ejecute. </w:t>
            </w:r>
          </w:p>
          <w:p w14:paraId="65A48488" w14:textId="5C8C18A2" w:rsidR="007A4750" w:rsidRDefault="007A4750" w:rsidP="007A4750">
            <w:pPr>
              <w:jc w:val="both"/>
              <w:rPr>
                <w:sz w:val="24"/>
                <w:szCs w:val="24"/>
              </w:rPr>
            </w:pPr>
            <w:r>
              <w:rPr>
                <w:sz w:val="24"/>
                <w:szCs w:val="24"/>
              </w:rPr>
              <w:t xml:space="preserve">La información que se requiere es el nombre del </w:t>
            </w:r>
            <w:r w:rsidR="006038E1">
              <w:rPr>
                <w:sz w:val="24"/>
                <w:szCs w:val="24"/>
              </w:rPr>
              <w:t>edificio, número del departamento, período de cobro del gasto común, fecha máxima en que se tenía que pagar el gasto común, fecha en que el copropietario canceló el gasto común del período, días de mora y el valor que se cobrará como multa.</w:t>
            </w:r>
            <w:r w:rsidR="00821E06">
              <w:rPr>
                <w:sz w:val="24"/>
                <w:szCs w:val="24"/>
              </w:rPr>
              <w:t xml:space="preserve"> D</w:t>
            </w:r>
            <w:r>
              <w:rPr>
                <w:sz w:val="24"/>
                <w:szCs w:val="24"/>
              </w:rPr>
              <w:t xml:space="preserve">ebe ser presentada en el formato del ejemplo y ordena </w:t>
            </w:r>
            <w:r w:rsidR="006038E1">
              <w:rPr>
                <w:sz w:val="24"/>
                <w:szCs w:val="24"/>
              </w:rPr>
              <w:t xml:space="preserve">en forma descendente por días de mora y </w:t>
            </w:r>
            <w:r>
              <w:rPr>
                <w:sz w:val="24"/>
                <w:szCs w:val="24"/>
              </w:rPr>
              <w:t xml:space="preserve">alfabéticamente por </w:t>
            </w:r>
            <w:r w:rsidR="006038E1">
              <w:rPr>
                <w:sz w:val="24"/>
                <w:szCs w:val="24"/>
              </w:rPr>
              <w:t>nombre del edificio</w:t>
            </w:r>
            <w:r>
              <w:rPr>
                <w:sz w:val="24"/>
                <w:szCs w:val="24"/>
              </w:rPr>
              <w:t xml:space="preserve">. El informe del ejemplo se ejecutó el </w:t>
            </w:r>
            <w:r w:rsidR="006038E1">
              <w:rPr>
                <w:sz w:val="24"/>
                <w:szCs w:val="24"/>
              </w:rPr>
              <w:t>31</w:t>
            </w:r>
            <w:r w:rsidR="00D07C49">
              <w:rPr>
                <w:sz w:val="24"/>
                <w:szCs w:val="24"/>
              </w:rPr>
              <w:t xml:space="preserve"> de julio del presente año</w:t>
            </w:r>
            <w:r>
              <w:rPr>
                <w:sz w:val="24"/>
                <w:szCs w:val="24"/>
              </w:rPr>
              <w:t xml:space="preserve"> por lo tanto</w:t>
            </w:r>
            <w:r w:rsidR="00D07C49">
              <w:rPr>
                <w:sz w:val="24"/>
                <w:szCs w:val="24"/>
              </w:rPr>
              <w:t>,</w:t>
            </w:r>
            <w:r>
              <w:rPr>
                <w:sz w:val="24"/>
                <w:szCs w:val="24"/>
              </w:rPr>
              <w:t xml:space="preserve"> está visualizando</w:t>
            </w:r>
            <w:r w:rsidR="006038E1">
              <w:rPr>
                <w:sz w:val="24"/>
                <w:szCs w:val="24"/>
              </w:rPr>
              <w:t xml:space="preserve"> el pago de los gastos comunes correspondiente a</w:t>
            </w:r>
            <w:r w:rsidR="00B4726A">
              <w:rPr>
                <w:sz w:val="24"/>
                <w:szCs w:val="24"/>
              </w:rPr>
              <w:t>l mes de</w:t>
            </w:r>
            <w:r w:rsidR="006038E1">
              <w:rPr>
                <w:sz w:val="24"/>
                <w:szCs w:val="24"/>
              </w:rPr>
              <w:t xml:space="preserve"> Junio del </w:t>
            </w:r>
            <w:r w:rsidR="00D07C49">
              <w:rPr>
                <w:sz w:val="24"/>
                <w:szCs w:val="24"/>
              </w:rPr>
              <w:t>presente año</w:t>
            </w:r>
            <w:r w:rsidR="006038E1">
              <w:rPr>
                <w:sz w:val="24"/>
                <w:szCs w:val="24"/>
              </w:rPr>
              <w:t xml:space="preserve"> que fueron cancelados fuera de plazo</w:t>
            </w:r>
            <w:r w:rsidR="00B4726A">
              <w:rPr>
                <w:sz w:val="24"/>
                <w:szCs w:val="24"/>
              </w:rPr>
              <w:t xml:space="preserve"> por más de 5 días y que por lo tanto se les cobrará una multa en el período de cobro </w:t>
            </w:r>
            <w:r w:rsidR="00855192">
              <w:rPr>
                <w:sz w:val="24"/>
                <w:szCs w:val="24"/>
              </w:rPr>
              <w:t xml:space="preserve">de gatos comunes </w:t>
            </w:r>
            <w:r w:rsidR="00B4726A">
              <w:rPr>
                <w:sz w:val="24"/>
                <w:szCs w:val="24"/>
              </w:rPr>
              <w:t xml:space="preserve">de Julio del </w:t>
            </w:r>
            <w:r w:rsidR="00D07C49">
              <w:rPr>
                <w:sz w:val="24"/>
                <w:szCs w:val="24"/>
              </w:rPr>
              <w:t>presente año</w:t>
            </w:r>
            <w:r w:rsidR="006038E1">
              <w:rPr>
                <w:sz w:val="24"/>
                <w:szCs w:val="24"/>
              </w:rPr>
              <w:t>:</w:t>
            </w:r>
            <w:r>
              <w:rPr>
                <w:sz w:val="24"/>
                <w:szCs w:val="24"/>
              </w:rPr>
              <w:t xml:space="preserve"> </w:t>
            </w:r>
          </w:p>
          <w:p w14:paraId="65767CE8" w14:textId="77777777" w:rsidR="00B4726A" w:rsidRDefault="00B4726A" w:rsidP="007A4750">
            <w:pPr>
              <w:jc w:val="both"/>
              <w:rPr>
                <w:sz w:val="24"/>
                <w:szCs w:val="24"/>
              </w:rPr>
            </w:pPr>
          </w:p>
          <w:p w14:paraId="46CA5048" w14:textId="697F8396" w:rsidR="002276FA" w:rsidRDefault="00D07C49" w:rsidP="002276FA">
            <w:pPr>
              <w:rPr>
                <w:sz w:val="24"/>
                <w:szCs w:val="24"/>
              </w:rPr>
            </w:pPr>
            <w:r>
              <w:rPr>
                <w:noProof/>
              </w:rPr>
              <w:drawing>
                <wp:inline distT="0" distB="0" distL="0" distR="0" wp14:anchorId="13C88079" wp14:editId="7A25F822">
                  <wp:extent cx="8365708" cy="94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39302" cy="951270"/>
                          </a:xfrm>
                          <a:prstGeom prst="rect">
                            <a:avLst/>
                          </a:prstGeom>
                          <a:noFill/>
                          <a:ln>
                            <a:noFill/>
                          </a:ln>
                        </pic:spPr>
                      </pic:pic>
                    </a:graphicData>
                  </a:graphic>
                </wp:inline>
              </w:drawing>
            </w:r>
          </w:p>
          <w:p w14:paraId="1E33E7F1" w14:textId="45160412" w:rsidR="002276FA" w:rsidRDefault="002276FA" w:rsidP="002276FA">
            <w:pPr>
              <w:rPr>
                <w:sz w:val="28"/>
                <w:szCs w:val="28"/>
              </w:rPr>
            </w:pPr>
          </w:p>
          <w:p w14:paraId="46B78796" w14:textId="41E249AE" w:rsidR="002276FA" w:rsidRDefault="00144C1B" w:rsidP="00ED44D5">
            <w:pPr>
              <w:jc w:val="both"/>
              <w:rPr>
                <w:sz w:val="24"/>
                <w:szCs w:val="24"/>
              </w:rPr>
            </w:pPr>
            <w:r>
              <w:rPr>
                <w:b/>
                <w:sz w:val="24"/>
                <w:szCs w:val="24"/>
              </w:rPr>
              <w:lastRenderedPageBreak/>
              <w:t>4</w:t>
            </w:r>
            <w:r w:rsidR="002276FA" w:rsidRPr="004F7962">
              <w:rPr>
                <w:b/>
                <w:sz w:val="24"/>
                <w:szCs w:val="24"/>
              </w:rPr>
              <w:t>.-</w:t>
            </w:r>
            <w:r w:rsidR="002276FA" w:rsidRPr="004F7962">
              <w:rPr>
                <w:sz w:val="24"/>
                <w:szCs w:val="24"/>
              </w:rPr>
              <w:t xml:space="preserve"> </w:t>
            </w:r>
            <w:r w:rsidR="00701D19">
              <w:rPr>
                <w:sz w:val="24"/>
                <w:szCs w:val="24"/>
              </w:rPr>
              <w:t xml:space="preserve">En cada período de cobro de los gastos comunes se debe contar con un informe detallado de los responsables del pago de estos gastos por cada departamento de los edificios que la empresa administra. Estratégicamente y por eficiencia en la gestión, </w:t>
            </w:r>
            <w:r w:rsidR="00846809">
              <w:rPr>
                <w:sz w:val="24"/>
                <w:szCs w:val="24"/>
              </w:rPr>
              <w:t xml:space="preserve">el primer día hábil de cada mes </w:t>
            </w:r>
            <w:r w:rsidR="00701D19">
              <w:rPr>
                <w:sz w:val="24"/>
                <w:szCs w:val="24"/>
              </w:rPr>
              <w:t xml:space="preserve">el sistema </w:t>
            </w:r>
            <w:r w:rsidR="00E2002D">
              <w:rPr>
                <w:sz w:val="24"/>
                <w:szCs w:val="24"/>
              </w:rPr>
              <w:t>deberá entregar</w:t>
            </w:r>
            <w:r w:rsidR="00701D19">
              <w:rPr>
                <w:sz w:val="24"/>
                <w:szCs w:val="24"/>
              </w:rPr>
              <w:t xml:space="preserve"> </w:t>
            </w:r>
            <w:r w:rsidR="00846809">
              <w:rPr>
                <w:sz w:val="24"/>
                <w:szCs w:val="24"/>
              </w:rPr>
              <w:t>la información correspondiente al mes anterior a la ejecución del informe. Esto significa, que si el usuario ejecuta el informe el primer día hábil del mes de Mayo la información corresponderá al cobro de los gastos comunes del mes de Abril, si el usuario ejecuta el informe el primer día hábil del mes de Septiembre la información corresponderá al cobro de los gastos comunes del mes de Agosto, etc.  E</w:t>
            </w:r>
            <w:r w:rsidR="00A26969">
              <w:rPr>
                <w:sz w:val="24"/>
                <w:szCs w:val="24"/>
              </w:rPr>
              <w:t>s</w:t>
            </w:r>
            <w:r w:rsidR="00846809">
              <w:rPr>
                <w:sz w:val="24"/>
                <w:szCs w:val="24"/>
              </w:rPr>
              <w:t xml:space="preserve"> decir, el informe en forma paramétrica</w:t>
            </w:r>
            <w:r w:rsidR="00A26969">
              <w:rPr>
                <w:sz w:val="24"/>
                <w:szCs w:val="24"/>
              </w:rPr>
              <w:t xml:space="preserve">, para el período de cobro de gastos comunes que corresponde, </w:t>
            </w:r>
            <w:r w:rsidR="00ED44D5">
              <w:rPr>
                <w:sz w:val="24"/>
                <w:szCs w:val="24"/>
              </w:rPr>
              <w:t xml:space="preserve"> </w:t>
            </w:r>
            <w:r w:rsidR="00A26969">
              <w:rPr>
                <w:sz w:val="24"/>
                <w:szCs w:val="24"/>
              </w:rPr>
              <w:t xml:space="preserve">debe obtener </w:t>
            </w:r>
            <w:r w:rsidR="00F40BD3">
              <w:rPr>
                <w:sz w:val="24"/>
                <w:szCs w:val="24"/>
              </w:rPr>
              <w:t>el nombre del edificio, número del departamento, valor de los gastos comunes del período, run y nombre del responsable del pago de los gastos comunes y si es el dueño, el arrendatario o el representante legal del departamento</w:t>
            </w:r>
            <w:r w:rsidR="00A26969">
              <w:rPr>
                <w:sz w:val="24"/>
                <w:szCs w:val="24"/>
              </w:rPr>
              <w:t xml:space="preserve">; del período de </w:t>
            </w:r>
            <w:r w:rsidR="00F40BD3">
              <w:rPr>
                <w:sz w:val="24"/>
                <w:szCs w:val="24"/>
              </w:rPr>
              <w:t xml:space="preserve">. La </w:t>
            </w:r>
            <w:r w:rsidR="002276FA" w:rsidRPr="004F7962">
              <w:rPr>
                <w:sz w:val="24"/>
                <w:szCs w:val="24"/>
              </w:rPr>
              <w:t xml:space="preserve">información se debería visualizar en el formato del ejemplo y ordenada </w:t>
            </w:r>
            <w:r w:rsidR="00F40BD3">
              <w:rPr>
                <w:sz w:val="24"/>
                <w:szCs w:val="24"/>
              </w:rPr>
              <w:t xml:space="preserve">alfabéticamente por nombre del edificio y ascendente por número del departamento. El informe del ejemplo se ejecutó el primer día hábil del mes de Septiembre del </w:t>
            </w:r>
            <w:r w:rsidR="00D07C49">
              <w:rPr>
                <w:sz w:val="24"/>
                <w:szCs w:val="24"/>
              </w:rPr>
              <w:t>presente año</w:t>
            </w:r>
            <w:r w:rsidR="00BF5547">
              <w:rPr>
                <w:sz w:val="24"/>
                <w:szCs w:val="24"/>
              </w:rPr>
              <w:t xml:space="preserve"> por lo tanto, </w:t>
            </w:r>
            <w:r w:rsidR="000F0A32">
              <w:rPr>
                <w:sz w:val="24"/>
                <w:szCs w:val="24"/>
              </w:rPr>
              <w:t xml:space="preserve">está visualizando </w:t>
            </w:r>
            <w:r w:rsidR="00BF5547">
              <w:rPr>
                <w:sz w:val="24"/>
                <w:szCs w:val="24"/>
              </w:rPr>
              <w:t xml:space="preserve">los gastos comunes corresponden al período de Agosto del </w:t>
            </w:r>
            <w:r w:rsidR="00D07C49">
              <w:rPr>
                <w:sz w:val="24"/>
                <w:szCs w:val="24"/>
              </w:rPr>
              <w:t>presente año</w:t>
            </w:r>
            <w:r w:rsidR="00F40BD3">
              <w:rPr>
                <w:sz w:val="24"/>
                <w:szCs w:val="24"/>
              </w:rPr>
              <w:t>:</w:t>
            </w:r>
          </w:p>
          <w:p w14:paraId="279E5107" w14:textId="77777777" w:rsidR="00ED44D5" w:rsidRDefault="00ED44D5" w:rsidP="00ED44D5">
            <w:pPr>
              <w:jc w:val="both"/>
              <w:rPr>
                <w:sz w:val="28"/>
                <w:szCs w:val="28"/>
              </w:rPr>
            </w:pPr>
          </w:p>
          <w:p w14:paraId="6B7BB662" w14:textId="71D31B8E" w:rsidR="00757E84" w:rsidRDefault="00C208FD" w:rsidP="005A2E83">
            <w:pPr>
              <w:rPr>
                <w:sz w:val="28"/>
                <w:szCs w:val="28"/>
              </w:rPr>
            </w:pPr>
            <w:r>
              <w:rPr>
                <w:noProof/>
                <w:lang w:eastAsia="es-CL"/>
              </w:rPr>
              <w:drawing>
                <wp:inline distT="0" distB="0" distL="0" distR="0" wp14:anchorId="2F2FCE8D" wp14:editId="1B57CABD">
                  <wp:extent cx="6429375" cy="729660"/>
                  <wp:effectExtent l="0" t="0" r="0" b="0"/>
                  <wp:docPr id="45" name="Imagen 45" descr="C:\Users\Alejandra\AppData\Local\Microsoft\Windows\INetCache\Content.Word\Screenshot - 03-09-2017 , 11_54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jandra\AppData\Local\Microsoft\Windows\INetCache\Content.Word\Screenshot - 03-09-2017 , 11_54_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1808" cy="742420"/>
                          </a:xfrm>
                          <a:prstGeom prst="rect">
                            <a:avLst/>
                          </a:prstGeom>
                          <a:noFill/>
                          <a:ln>
                            <a:noFill/>
                          </a:ln>
                        </pic:spPr>
                      </pic:pic>
                    </a:graphicData>
                  </a:graphic>
                </wp:inline>
              </w:drawing>
            </w:r>
          </w:p>
          <w:p w14:paraId="46A40632" w14:textId="3ECAA688" w:rsidR="00757E84" w:rsidRDefault="00757E84" w:rsidP="005A2E83">
            <w:pPr>
              <w:rPr>
                <w:b/>
                <w:sz w:val="24"/>
                <w:szCs w:val="24"/>
              </w:rPr>
            </w:pPr>
            <w:r>
              <w:rPr>
                <w:b/>
                <w:sz w:val="24"/>
                <w:szCs w:val="24"/>
              </w:rPr>
              <w:t>…………………………………………………………………</w:t>
            </w:r>
            <w:r w:rsidR="00EF356F">
              <w:rPr>
                <w:b/>
                <w:sz w:val="24"/>
                <w:szCs w:val="24"/>
              </w:rPr>
              <w:t>…………………….</w:t>
            </w:r>
            <w:r>
              <w:rPr>
                <w:b/>
                <w:sz w:val="24"/>
                <w:szCs w:val="24"/>
              </w:rPr>
              <w:t>……………………………………………………………………</w:t>
            </w:r>
          </w:p>
          <w:p w14:paraId="0DC5BC01" w14:textId="6DFA62B0" w:rsidR="00757E84" w:rsidRPr="00757E84" w:rsidRDefault="00EF356F" w:rsidP="005A2E83">
            <w:pPr>
              <w:rPr>
                <w:b/>
                <w:sz w:val="24"/>
                <w:szCs w:val="24"/>
              </w:rPr>
            </w:pPr>
            <w:r>
              <w:rPr>
                <w:noProof/>
                <w:lang w:eastAsia="es-CL"/>
              </w:rPr>
              <w:drawing>
                <wp:inline distT="0" distB="0" distL="0" distR="0" wp14:anchorId="24446A1A" wp14:editId="2E084C7F">
                  <wp:extent cx="6429375" cy="723679"/>
                  <wp:effectExtent l="0" t="0" r="0" b="635"/>
                  <wp:docPr id="46" name="Imagen 46" descr="C:\Users\Alejandra\AppData\Local\Microsoft\Windows\INetCache\Content.Word\Screenshot - 03-09-2017 , 11_54_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jandra\AppData\Local\Microsoft\Windows\INetCache\Content.Word\Screenshot - 03-09-2017 , 11_54_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091" cy="738617"/>
                          </a:xfrm>
                          <a:prstGeom prst="rect">
                            <a:avLst/>
                          </a:prstGeom>
                          <a:noFill/>
                          <a:ln>
                            <a:noFill/>
                          </a:ln>
                        </pic:spPr>
                      </pic:pic>
                    </a:graphicData>
                  </a:graphic>
                </wp:inline>
              </w:drawing>
            </w:r>
          </w:p>
          <w:p w14:paraId="1F78F739" w14:textId="0F3F571B" w:rsidR="00757E84" w:rsidRDefault="00757E84" w:rsidP="005A2E83">
            <w:pPr>
              <w:rPr>
                <w:b/>
                <w:sz w:val="24"/>
                <w:szCs w:val="24"/>
              </w:rPr>
            </w:pPr>
            <w:r>
              <w:rPr>
                <w:b/>
                <w:sz w:val="24"/>
                <w:szCs w:val="24"/>
              </w:rPr>
              <w:t>…………………………………………………………</w:t>
            </w:r>
            <w:r w:rsidR="00EF356F">
              <w:rPr>
                <w:b/>
                <w:sz w:val="24"/>
                <w:szCs w:val="24"/>
              </w:rPr>
              <w:t>…………………….</w:t>
            </w:r>
            <w:r>
              <w:rPr>
                <w:b/>
                <w:sz w:val="24"/>
                <w:szCs w:val="24"/>
              </w:rPr>
              <w:t>……………………………………………………………………………</w:t>
            </w:r>
          </w:p>
          <w:p w14:paraId="233802C5" w14:textId="1F92BBDD" w:rsidR="00757E84" w:rsidRDefault="00E0219D" w:rsidP="005A2E83">
            <w:pPr>
              <w:rPr>
                <w:sz w:val="28"/>
                <w:szCs w:val="28"/>
              </w:rPr>
            </w:pPr>
            <w:r>
              <w:rPr>
                <w:noProof/>
                <w:lang w:eastAsia="es-CL"/>
              </w:rPr>
              <w:drawing>
                <wp:inline distT="0" distB="0" distL="0" distR="0" wp14:anchorId="56EDA47A" wp14:editId="19193155">
                  <wp:extent cx="6429375" cy="728981"/>
                  <wp:effectExtent l="0" t="0" r="0" b="0"/>
                  <wp:docPr id="49" name="Imagen 49" descr="C:\Users\Alejandra\AppData\Local\Microsoft\Windows\INetCache\Content.Word\Screenshot - 03-09-2017 , 11_57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jandra\AppData\Local\Microsoft\Windows\INetCache\Content.Word\Screenshot - 03-09-2017 , 11_57_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0104" cy="733599"/>
                          </a:xfrm>
                          <a:prstGeom prst="rect">
                            <a:avLst/>
                          </a:prstGeom>
                          <a:noFill/>
                          <a:ln>
                            <a:noFill/>
                          </a:ln>
                        </pic:spPr>
                      </pic:pic>
                    </a:graphicData>
                  </a:graphic>
                </wp:inline>
              </w:drawing>
            </w:r>
          </w:p>
          <w:p w14:paraId="1569A2C0" w14:textId="615B3CB6" w:rsidR="002276FA" w:rsidRDefault="00EF356F" w:rsidP="00EF356F">
            <w:pPr>
              <w:tabs>
                <w:tab w:val="left" w:pos="2910"/>
              </w:tabs>
              <w:rPr>
                <w:sz w:val="28"/>
                <w:szCs w:val="28"/>
              </w:rPr>
            </w:pPr>
            <w:r>
              <w:rPr>
                <w:b/>
                <w:sz w:val="24"/>
                <w:szCs w:val="24"/>
              </w:rPr>
              <w:t>……………………………………………………………………………….……………………………………………………………………………</w:t>
            </w:r>
            <w:r>
              <w:rPr>
                <w:sz w:val="28"/>
                <w:szCs w:val="28"/>
              </w:rPr>
              <w:tab/>
            </w:r>
          </w:p>
          <w:p w14:paraId="5A0A5263" w14:textId="47E83C47" w:rsidR="00EF356F" w:rsidRDefault="00EF356F" w:rsidP="00EF356F">
            <w:pPr>
              <w:tabs>
                <w:tab w:val="left" w:pos="2910"/>
              </w:tabs>
              <w:rPr>
                <w:sz w:val="28"/>
                <w:szCs w:val="28"/>
              </w:rPr>
            </w:pPr>
            <w:r>
              <w:rPr>
                <w:noProof/>
                <w:lang w:eastAsia="es-CL"/>
              </w:rPr>
              <w:drawing>
                <wp:inline distT="0" distB="0" distL="0" distR="0" wp14:anchorId="56BF69D7" wp14:editId="45220BFA">
                  <wp:extent cx="6429375" cy="602941"/>
                  <wp:effectExtent l="0" t="0" r="0" b="6985"/>
                  <wp:docPr id="48" name="Imagen 48" descr="C:\Users\Alejandra\AppData\Local\Microsoft\Windows\INetCache\Content.Word\Screenshot - 03-09-2017 , 11_57_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jandra\AppData\Local\Microsoft\Windows\INetCache\Content.Word\Screenshot - 03-09-2017 , 11_57_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891" cy="603458"/>
                          </a:xfrm>
                          <a:prstGeom prst="rect">
                            <a:avLst/>
                          </a:prstGeom>
                          <a:noFill/>
                          <a:ln>
                            <a:noFill/>
                          </a:ln>
                        </pic:spPr>
                      </pic:pic>
                    </a:graphicData>
                  </a:graphic>
                </wp:inline>
              </w:drawing>
            </w:r>
          </w:p>
          <w:p w14:paraId="6AB763DB" w14:textId="187EC29F" w:rsidR="00BB03E5" w:rsidRDefault="00BB03E5" w:rsidP="005A2E83">
            <w:pPr>
              <w:rPr>
                <w:sz w:val="28"/>
                <w:szCs w:val="28"/>
              </w:rPr>
            </w:pPr>
          </w:p>
          <w:p w14:paraId="13AEEB21" w14:textId="763AE69E" w:rsidR="00BB03E5" w:rsidRDefault="00BB03E5" w:rsidP="009110B4">
            <w:pPr>
              <w:jc w:val="both"/>
              <w:rPr>
                <w:sz w:val="24"/>
                <w:szCs w:val="24"/>
              </w:rPr>
            </w:pPr>
            <w:r>
              <w:rPr>
                <w:b/>
                <w:sz w:val="24"/>
                <w:szCs w:val="24"/>
              </w:rPr>
              <w:lastRenderedPageBreak/>
              <w:t>5</w:t>
            </w:r>
            <w:r w:rsidR="002276FA" w:rsidRPr="005A2E83">
              <w:rPr>
                <w:b/>
                <w:sz w:val="24"/>
                <w:szCs w:val="24"/>
              </w:rPr>
              <w:t>.-</w:t>
            </w:r>
            <w:r w:rsidR="002276FA" w:rsidRPr="005A2E83">
              <w:rPr>
                <w:sz w:val="24"/>
                <w:szCs w:val="24"/>
              </w:rPr>
              <w:t xml:space="preserve"> </w:t>
            </w:r>
            <w:r w:rsidR="000238A2">
              <w:rPr>
                <w:sz w:val="24"/>
                <w:szCs w:val="24"/>
              </w:rPr>
              <w:t xml:space="preserve">Una de las razones por las </w:t>
            </w:r>
            <w:r w:rsidR="003300FB">
              <w:rPr>
                <w:sz w:val="24"/>
                <w:szCs w:val="24"/>
              </w:rPr>
              <w:t xml:space="preserve">que </w:t>
            </w:r>
            <w:r w:rsidR="002F750D">
              <w:rPr>
                <w:sz w:val="24"/>
                <w:szCs w:val="24"/>
              </w:rPr>
              <w:t xml:space="preserve">GASTOSCOMUNES ha tenido éxito en el mercado es el control eficiente de </w:t>
            </w:r>
            <w:r w:rsidR="00D0555F">
              <w:rPr>
                <w:sz w:val="24"/>
                <w:szCs w:val="24"/>
              </w:rPr>
              <w:t>los copropietarios que mensualmente han efectuado el pago parcial o no han cancelado los gastos comunes de sus departamentos</w:t>
            </w:r>
            <w:r w:rsidR="00A83164">
              <w:rPr>
                <w:sz w:val="24"/>
                <w:szCs w:val="24"/>
              </w:rPr>
              <w:t xml:space="preserve">, información </w:t>
            </w:r>
            <w:r w:rsidR="00D0555F">
              <w:rPr>
                <w:sz w:val="24"/>
                <w:szCs w:val="24"/>
              </w:rPr>
              <w:t>que hasta ahora es gestionada a través de planillas Excel</w:t>
            </w:r>
            <w:r w:rsidR="0002180B">
              <w:rPr>
                <w:sz w:val="24"/>
                <w:szCs w:val="24"/>
              </w:rPr>
              <w:t xml:space="preserve"> y que </w:t>
            </w:r>
            <w:r w:rsidR="00D0555F">
              <w:rPr>
                <w:sz w:val="24"/>
                <w:szCs w:val="24"/>
              </w:rPr>
              <w:t xml:space="preserve">el sistema informático </w:t>
            </w:r>
            <w:r w:rsidR="0002180B">
              <w:rPr>
                <w:sz w:val="24"/>
                <w:szCs w:val="24"/>
              </w:rPr>
              <w:t xml:space="preserve">deberá </w:t>
            </w:r>
            <w:r w:rsidR="00D0555F">
              <w:rPr>
                <w:sz w:val="24"/>
                <w:szCs w:val="24"/>
              </w:rPr>
              <w:t>obtener automáticamente a través de un informe</w:t>
            </w:r>
            <w:r w:rsidR="009110B4">
              <w:rPr>
                <w:sz w:val="24"/>
                <w:szCs w:val="24"/>
              </w:rPr>
              <w:t xml:space="preserve"> que visuali</w:t>
            </w:r>
            <w:r w:rsidR="006362B4">
              <w:rPr>
                <w:sz w:val="24"/>
                <w:szCs w:val="24"/>
              </w:rPr>
              <w:t>ce</w:t>
            </w:r>
            <w:r w:rsidR="009110B4">
              <w:rPr>
                <w:sz w:val="24"/>
                <w:szCs w:val="24"/>
              </w:rPr>
              <w:t xml:space="preserve"> las deudas de los periodos de cobros de gastos comunes </w:t>
            </w:r>
            <w:r w:rsidR="006362B4">
              <w:rPr>
                <w:sz w:val="24"/>
                <w:szCs w:val="24"/>
              </w:rPr>
              <w:t xml:space="preserve">hasta el período anterior al mes en que se debe </w:t>
            </w:r>
            <w:r w:rsidR="009110B4">
              <w:rPr>
                <w:sz w:val="24"/>
                <w:szCs w:val="24"/>
              </w:rPr>
              <w:t>de emitir el informe.</w:t>
            </w:r>
            <w:r w:rsidR="006362B4">
              <w:rPr>
                <w:sz w:val="24"/>
                <w:szCs w:val="24"/>
              </w:rPr>
              <w:t xml:space="preserve"> El informe se ejecutará </w:t>
            </w:r>
            <w:r w:rsidR="004B5B87">
              <w:rPr>
                <w:sz w:val="24"/>
                <w:szCs w:val="24"/>
              </w:rPr>
              <w:t>el último día hábil de cada mes. P</w:t>
            </w:r>
            <w:r w:rsidR="006362B4">
              <w:rPr>
                <w:sz w:val="24"/>
                <w:szCs w:val="24"/>
              </w:rPr>
              <w:t xml:space="preserve">or lo tanto, esto significa por ejemplo que si el informe se ejecuta </w:t>
            </w:r>
            <w:r w:rsidR="004B5B87">
              <w:rPr>
                <w:sz w:val="24"/>
                <w:szCs w:val="24"/>
              </w:rPr>
              <w:t xml:space="preserve">el último día hábil de </w:t>
            </w:r>
            <w:r w:rsidR="00ED5660">
              <w:rPr>
                <w:sz w:val="24"/>
                <w:szCs w:val="24"/>
              </w:rPr>
              <w:t>s</w:t>
            </w:r>
            <w:r w:rsidR="004B5B87">
              <w:rPr>
                <w:sz w:val="24"/>
                <w:szCs w:val="24"/>
              </w:rPr>
              <w:t>eptiembre</w:t>
            </w:r>
            <w:r w:rsidR="006362B4">
              <w:rPr>
                <w:sz w:val="24"/>
                <w:szCs w:val="24"/>
              </w:rPr>
              <w:t xml:space="preserve"> del </w:t>
            </w:r>
            <w:r w:rsidR="00D07C49">
              <w:rPr>
                <w:sz w:val="24"/>
                <w:szCs w:val="24"/>
              </w:rPr>
              <w:t xml:space="preserve">año </w:t>
            </w:r>
            <w:r w:rsidR="006362B4">
              <w:rPr>
                <w:sz w:val="24"/>
                <w:szCs w:val="24"/>
              </w:rPr>
              <w:t>20</w:t>
            </w:r>
            <w:r w:rsidR="00D07C49">
              <w:rPr>
                <w:sz w:val="24"/>
                <w:szCs w:val="24"/>
              </w:rPr>
              <w:t>20</w:t>
            </w:r>
            <w:r w:rsidR="006362B4">
              <w:rPr>
                <w:sz w:val="24"/>
                <w:szCs w:val="24"/>
              </w:rPr>
              <w:t xml:space="preserve"> en forma paramétrica se debe mostrar información hasta el período de cobro </w:t>
            </w:r>
            <w:r w:rsidR="000913F2">
              <w:rPr>
                <w:sz w:val="24"/>
                <w:szCs w:val="24"/>
              </w:rPr>
              <w:t xml:space="preserve">de gatos comunes </w:t>
            </w:r>
            <w:r w:rsidR="006362B4">
              <w:rPr>
                <w:sz w:val="24"/>
                <w:szCs w:val="24"/>
              </w:rPr>
              <w:t xml:space="preserve">de </w:t>
            </w:r>
            <w:r w:rsidR="00ED5660">
              <w:rPr>
                <w:sz w:val="24"/>
                <w:szCs w:val="24"/>
              </w:rPr>
              <w:t>a</w:t>
            </w:r>
            <w:r w:rsidR="004B5B87">
              <w:rPr>
                <w:sz w:val="24"/>
                <w:szCs w:val="24"/>
              </w:rPr>
              <w:t>gosto</w:t>
            </w:r>
            <w:r w:rsidR="006362B4">
              <w:rPr>
                <w:sz w:val="24"/>
                <w:szCs w:val="24"/>
              </w:rPr>
              <w:t xml:space="preserve"> del </w:t>
            </w:r>
            <w:r w:rsidR="00D07C49">
              <w:rPr>
                <w:sz w:val="24"/>
                <w:szCs w:val="24"/>
              </w:rPr>
              <w:t xml:space="preserve">año </w:t>
            </w:r>
            <w:r w:rsidR="006362B4">
              <w:rPr>
                <w:sz w:val="24"/>
                <w:szCs w:val="24"/>
              </w:rPr>
              <w:t>20</w:t>
            </w:r>
            <w:r w:rsidR="00D07C49">
              <w:rPr>
                <w:sz w:val="24"/>
                <w:szCs w:val="24"/>
              </w:rPr>
              <w:t>20</w:t>
            </w:r>
            <w:r w:rsidR="006362B4">
              <w:rPr>
                <w:sz w:val="24"/>
                <w:szCs w:val="24"/>
              </w:rPr>
              <w:t xml:space="preserve">. </w:t>
            </w:r>
          </w:p>
          <w:p w14:paraId="235CE786" w14:textId="5AE5ACEE" w:rsidR="009110B4" w:rsidRDefault="009110B4" w:rsidP="009110B4">
            <w:pPr>
              <w:jc w:val="both"/>
              <w:rPr>
                <w:sz w:val="24"/>
                <w:szCs w:val="24"/>
              </w:rPr>
            </w:pPr>
            <w:r>
              <w:rPr>
                <w:sz w:val="24"/>
                <w:szCs w:val="24"/>
              </w:rPr>
              <w:t xml:space="preserve">La información requerida por el usuario es el nombre del edificio, número del departamento, período de cobro, valor total del gasto común, el monto cancelado y la deuda para ese período. Se requiere que la información se muestre ordenada en forma ascendente por período de cobro, alfabéticamente por nombre del edificio y en forma descendente por el valor de la deuda. El informe del ejemplo se ejecutó </w:t>
            </w:r>
            <w:r w:rsidR="004B5B87">
              <w:rPr>
                <w:sz w:val="24"/>
                <w:szCs w:val="24"/>
              </w:rPr>
              <w:t xml:space="preserve">el último día hábil de </w:t>
            </w:r>
            <w:r w:rsidR="00ED5660">
              <w:rPr>
                <w:sz w:val="24"/>
                <w:szCs w:val="24"/>
              </w:rPr>
              <w:t>a</w:t>
            </w:r>
            <w:r w:rsidR="004B5B87">
              <w:rPr>
                <w:sz w:val="24"/>
                <w:szCs w:val="24"/>
              </w:rPr>
              <w:t xml:space="preserve">gosto </w:t>
            </w:r>
            <w:r>
              <w:rPr>
                <w:sz w:val="24"/>
                <w:szCs w:val="24"/>
              </w:rPr>
              <w:t xml:space="preserve">del </w:t>
            </w:r>
            <w:r w:rsidR="00D07C49">
              <w:rPr>
                <w:sz w:val="24"/>
                <w:szCs w:val="24"/>
              </w:rPr>
              <w:t>presente año</w:t>
            </w:r>
            <w:r>
              <w:rPr>
                <w:sz w:val="24"/>
                <w:szCs w:val="24"/>
              </w:rPr>
              <w:t xml:space="preserve"> por lo tanto, visualiza las deudas de los gastos comunes hasta el periodo de </w:t>
            </w:r>
            <w:r w:rsidR="004B5B87">
              <w:rPr>
                <w:sz w:val="24"/>
                <w:szCs w:val="24"/>
              </w:rPr>
              <w:t>Julio</w:t>
            </w:r>
            <w:r>
              <w:rPr>
                <w:sz w:val="24"/>
                <w:szCs w:val="24"/>
              </w:rPr>
              <w:t xml:space="preserve"> del </w:t>
            </w:r>
            <w:r w:rsidR="00D07C49">
              <w:rPr>
                <w:sz w:val="24"/>
                <w:szCs w:val="24"/>
              </w:rPr>
              <w:t>presente año</w:t>
            </w:r>
            <w:r>
              <w:rPr>
                <w:sz w:val="24"/>
                <w:szCs w:val="24"/>
              </w:rPr>
              <w:t>:</w:t>
            </w:r>
          </w:p>
          <w:p w14:paraId="0E14AC3D" w14:textId="4A204998" w:rsidR="00FF4E56" w:rsidRDefault="00FF4E56" w:rsidP="00BB03E5">
            <w:pPr>
              <w:jc w:val="both"/>
              <w:rPr>
                <w:sz w:val="24"/>
                <w:szCs w:val="24"/>
              </w:rPr>
            </w:pPr>
          </w:p>
          <w:p w14:paraId="53B43737" w14:textId="06E8741D" w:rsidR="00FF4E56" w:rsidRDefault="0002628B" w:rsidP="00BB03E5">
            <w:pPr>
              <w:jc w:val="both"/>
              <w:rPr>
                <w:sz w:val="24"/>
                <w:szCs w:val="24"/>
              </w:rPr>
            </w:pPr>
            <w:r>
              <w:rPr>
                <w:noProof/>
              </w:rPr>
              <w:drawing>
                <wp:inline distT="0" distB="0" distL="0" distR="0" wp14:anchorId="362EC9AA" wp14:editId="581717B8">
                  <wp:extent cx="5410200" cy="94794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947941"/>
                          </a:xfrm>
                          <a:prstGeom prst="rect">
                            <a:avLst/>
                          </a:prstGeom>
                          <a:noFill/>
                          <a:ln>
                            <a:noFill/>
                          </a:ln>
                        </pic:spPr>
                      </pic:pic>
                    </a:graphicData>
                  </a:graphic>
                </wp:inline>
              </w:drawing>
            </w:r>
          </w:p>
          <w:p w14:paraId="2C51B11D" w14:textId="39560B79" w:rsidR="008F00B2" w:rsidRPr="00453702" w:rsidRDefault="00453702" w:rsidP="004F7962">
            <w:pPr>
              <w:jc w:val="both"/>
              <w:rPr>
                <w:b/>
                <w:sz w:val="24"/>
                <w:szCs w:val="24"/>
              </w:rPr>
            </w:pPr>
            <w:r w:rsidRPr="00453702">
              <w:rPr>
                <w:b/>
                <w:sz w:val="24"/>
                <w:szCs w:val="24"/>
              </w:rPr>
              <w:t>…………………………………………………………………………………</w:t>
            </w:r>
            <w:r w:rsidR="00A43E8A">
              <w:rPr>
                <w:b/>
                <w:sz w:val="24"/>
                <w:szCs w:val="24"/>
              </w:rPr>
              <w:t>.</w:t>
            </w:r>
            <w:r w:rsidRPr="00453702">
              <w:rPr>
                <w:b/>
                <w:sz w:val="24"/>
                <w:szCs w:val="24"/>
              </w:rPr>
              <w:t>……………………………………………….</w:t>
            </w:r>
          </w:p>
          <w:p w14:paraId="10B54F9B" w14:textId="19FC65FC" w:rsidR="00A40E15" w:rsidRDefault="0002628B" w:rsidP="004F7962">
            <w:pPr>
              <w:jc w:val="both"/>
              <w:rPr>
                <w:sz w:val="28"/>
                <w:szCs w:val="28"/>
              </w:rPr>
            </w:pPr>
            <w:r>
              <w:rPr>
                <w:noProof/>
              </w:rPr>
              <w:drawing>
                <wp:inline distT="0" distB="0" distL="0" distR="0" wp14:anchorId="58FB345C" wp14:editId="59025A89">
                  <wp:extent cx="5410200" cy="776179"/>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776179"/>
                          </a:xfrm>
                          <a:prstGeom prst="rect">
                            <a:avLst/>
                          </a:prstGeom>
                          <a:noFill/>
                          <a:ln>
                            <a:noFill/>
                          </a:ln>
                        </pic:spPr>
                      </pic:pic>
                    </a:graphicData>
                  </a:graphic>
                </wp:inline>
              </w:drawing>
            </w:r>
          </w:p>
          <w:p w14:paraId="15A24B18" w14:textId="2C08A471" w:rsidR="00453702" w:rsidRPr="00453702" w:rsidRDefault="00453702" w:rsidP="00453702">
            <w:pPr>
              <w:jc w:val="both"/>
              <w:rPr>
                <w:b/>
                <w:sz w:val="24"/>
                <w:szCs w:val="24"/>
              </w:rPr>
            </w:pPr>
            <w:r w:rsidRPr="00453702">
              <w:rPr>
                <w:b/>
                <w:sz w:val="24"/>
                <w:szCs w:val="24"/>
              </w:rPr>
              <w:t>……………………………………………………………………………</w:t>
            </w:r>
            <w:r w:rsidR="00A43E8A">
              <w:rPr>
                <w:b/>
                <w:sz w:val="24"/>
                <w:szCs w:val="24"/>
              </w:rPr>
              <w:t>..</w:t>
            </w:r>
            <w:r w:rsidRPr="00453702">
              <w:rPr>
                <w:b/>
                <w:sz w:val="24"/>
                <w:szCs w:val="24"/>
              </w:rPr>
              <w:t>…………………………………………………….</w:t>
            </w:r>
          </w:p>
          <w:p w14:paraId="58E00C38" w14:textId="5C96FA3A" w:rsidR="00A40E15" w:rsidRDefault="00ED5660" w:rsidP="004F7962">
            <w:pPr>
              <w:jc w:val="both"/>
              <w:rPr>
                <w:sz w:val="28"/>
                <w:szCs w:val="28"/>
              </w:rPr>
            </w:pPr>
            <w:r>
              <w:rPr>
                <w:noProof/>
              </w:rPr>
              <w:drawing>
                <wp:inline distT="0" distB="0" distL="0" distR="0" wp14:anchorId="57D548F2" wp14:editId="0584D720">
                  <wp:extent cx="5391150" cy="7887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9547" cy="795843"/>
                          </a:xfrm>
                          <a:prstGeom prst="rect">
                            <a:avLst/>
                          </a:prstGeom>
                          <a:noFill/>
                          <a:ln>
                            <a:noFill/>
                          </a:ln>
                        </pic:spPr>
                      </pic:pic>
                    </a:graphicData>
                  </a:graphic>
                </wp:inline>
              </w:drawing>
            </w:r>
          </w:p>
          <w:p w14:paraId="270A5E1C" w14:textId="53C9263F" w:rsidR="00ED5660" w:rsidRDefault="00ED5660" w:rsidP="004F7962">
            <w:pPr>
              <w:jc w:val="both"/>
              <w:rPr>
                <w:sz w:val="28"/>
                <w:szCs w:val="28"/>
              </w:rPr>
            </w:pPr>
          </w:p>
          <w:p w14:paraId="66CD2310" w14:textId="77777777" w:rsidR="00ED5660" w:rsidRDefault="00ED5660" w:rsidP="004F7962">
            <w:pPr>
              <w:jc w:val="both"/>
              <w:rPr>
                <w:sz w:val="28"/>
                <w:szCs w:val="28"/>
              </w:rPr>
            </w:pPr>
          </w:p>
          <w:p w14:paraId="0965A3AF" w14:textId="442CE2B4" w:rsidR="00DC577C" w:rsidRDefault="00DC577C" w:rsidP="00DC577C">
            <w:pPr>
              <w:jc w:val="both"/>
              <w:rPr>
                <w:sz w:val="24"/>
                <w:szCs w:val="24"/>
              </w:rPr>
            </w:pPr>
            <w:r>
              <w:rPr>
                <w:b/>
                <w:sz w:val="24"/>
                <w:szCs w:val="24"/>
              </w:rPr>
              <w:lastRenderedPageBreak/>
              <w:t>6.-</w:t>
            </w:r>
            <w:r>
              <w:rPr>
                <w:sz w:val="24"/>
                <w:szCs w:val="24"/>
              </w:rPr>
              <w:t xml:space="preserve"> </w:t>
            </w:r>
            <w:r w:rsidR="00611FE8">
              <w:rPr>
                <w:sz w:val="24"/>
                <w:szCs w:val="24"/>
              </w:rPr>
              <w:t xml:space="preserve">Para efectos de trámites contables, </w:t>
            </w:r>
            <w:r w:rsidR="003A3A8F">
              <w:rPr>
                <w:sz w:val="24"/>
                <w:szCs w:val="24"/>
              </w:rPr>
              <w:t xml:space="preserve">el último día hábil de cada </w:t>
            </w:r>
            <w:r w:rsidR="00611FE8">
              <w:rPr>
                <w:sz w:val="24"/>
                <w:szCs w:val="24"/>
              </w:rPr>
              <w:t xml:space="preserve">mes se debe obtener una planilla con información de los pagos de los gastos comunes correspondiente al mes anterior al mes en curso. Esto significa por ejemplo que el 31 de </w:t>
            </w:r>
            <w:r w:rsidR="00ED5660">
              <w:rPr>
                <w:sz w:val="24"/>
                <w:szCs w:val="24"/>
              </w:rPr>
              <w:t>j</w:t>
            </w:r>
            <w:r w:rsidR="00611FE8">
              <w:rPr>
                <w:sz w:val="24"/>
                <w:szCs w:val="24"/>
              </w:rPr>
              <w:t xml:space="preserve">ulio se genera la planilla de pagos de gastos comunes correspondiente al mes de </w:t>
            </w:r>
            <w:r w:rsidR="00ED5660">
              <w:rPr>
                <w:sz w:val="24"/>
                <w:szCs w:val="24"/>
              </w:rPr>
              <w:t>j</w:t>
            </w:r>
            <w:r w:rsidR="00611FE8">
              <w:rPr>
                <w:sz w:val="24"/>
                <w:szCs w:val="24"/>
              </w:rPr>
              <w:t xml:space="preserve">unio. </w:t>
            </w:r>
            <w:r w:rsidR="009A5002">
              <w:rPr>
                <w:sz w:val="24"/>
                <w:szCs w:val="24"/>
              </w:rPr>
              <w:t xml:space="preserve">El sistema informático que su empresa está desarrollando deberá </w:t>
            </w:r>
            <w:r w:rsidR="00DB0ADF">
              <w:rPr>
                <w:sz w:val="24"/>
                <w:szCs w:val="24"/>
              </w:rPr>
              <w:t xml:space="preserve">asegurar </w:t>
            </w:r>
            <w:r w:rsidR="009A5002">
              <w:rPr>
                <w:sz w:val="24"/>
                <w:szCs w:val="24"/>
              </w:rPr>
              <w:t>que esta planilla ahora sea generada en forma automática a través de un informe que en forma paramétrica obtenga la información correspondiente al período de cobro de los gastos comunes anterior el mes en el que se emita el informe.</w:t>
            </w:r>
          </w:p>
          <w:p w14:paraId="6F91BB63" w14:textId="77777777" w:rsidR="00DB0ADF" w:rsidRDefault="003B5734" w:rsidP="00DC577C">
            <w:pPr>
              <w:jc w:val="both"/>
              <w:rPr>
                <w:sz w:val="24"/>
                <w:szCs w:val="24"/>
              </w:rPr>
            </w:pPr>
            <w:r>
              <w:rPr>
                <w:sz w:val="24"/>
                <w:szCs w:val="24"/>
              </w:rPr>
              <w:t>La información que se requiere es el nombre del edificio, número del departamento, período de cobro, fecha de pago del gasto, fecha en que el copropietario efectuó el pago, el valor total del gasto común, el valor que se canceló y la forma de pago. La información se d</w:t>
            </w:r>
            <w:r w:rsidR="003A3A8F">
              <w:rPr>
                <w:sz w:val="24"/>
                <w:szCs w:val="24"/>
              </w:rPr>
              <w:t xml:space="preserve">ebe mostrar en el formato del ejemplo y </w:t>
            </w:r>
            <w:r>
              <w:rPr>
                <w:sz w:val="24"/>
                <w:szCs w:val="24"/>
              </w:rPr>
              <w:t xml:space="preserve">ordenada en forma alfabética por nombre del departamento y número del departamento. </w:t>
            </w:r>
          </w:p>
          <w:p w14:paraId="1B45172A" w14:textId="7BF5F535" w:rsidR="00DC577C" w:rsidRDefault="003B5734" w:rsidP="00DC577C">
            <w:pPr>
              <w:jc w:val="both"/>
              <w:rPr>
                <w:sz w:val="24"/>
                <w:szCs w:val="24"/>
              </w:rPr>
            </w:pPr>
            <w:r>
              <w:rPr>
                <w:sz w:val="24"/>
                <w:szCs w:val="24"/>
              </w:rPr>
              <w:t xml:space="preserve">El </w:t>
            </w:r>
            <w:r w:rsidR="003A3A8F">
              <w:rPr>
                <w:sz w:val="24"/>
                <w:szCs w:val="24"/>
              </w:rPr>
              <w:t xml:space="preserve">informe de ejemplo se ejecutó el último día hábil de </w:t>
            </w:r>
            <w:r w:rsidR="00ED5660">
              <w:rPr>
                <w:sz w:val="24"/>
                <w:szCs w:val="24"/>
              </w:rPr>
              <w:t>a</w:t>
            </w:r>
            <w:r w:rsidR="003A3A8F">
              <w:rPr>
                <w:sz w:val="24"/>
                <w:szCs w:val="24"/>
              </w:rPr>
              <w:t xml:space="preserve">gosto del </w:t>
            </w:r>
            <w:r w:rsidR="00ED5660">
              <w:rPr>
                <w:sz w:val="24"/>
                <w:szCs w:val="24"/>
              </w:rPr>
              <w:t>presente año</w:t>
            </w:r>
            <w:r w:rsidR="003A3A8F">
              <w:rPr>
                <w:sz w:val="24"/>
                <w:szCs w:val="24"/>
              </w:rPr>
              <w:t xml:space="preserve"> por lo tanto</w:t>
            </w:r>
            <w:r w:rsidR="00ED5660">
              <w:rPr>
                <w:sz w:val="24"/>
                <w:szCs w:val="24"/>
              </w:rPr>
              <w:t>,</w:t>
            </w:r>
            <w:r w:rsidR="003A3A8F">
              <w:rPr>
                <w:sz w:val="24"/>
                <w:szCs w:val="24"/>
              </w:rPr>
              <w:t xml:space="preserve"> visualiza el pago de los gastos comunes del período de </w:t>
            </w:r>
            <w:r w:rsidR="00ED5660">
              <w:rPr>
                <w:sz w:val="24"/>
                <w:szCs w:val="24"/>
              </w:rPr>
              <w:t>julio del presente año</w:t>
            </w:r>
            <w:r w:rsidR="003A3A8F">
              <w:rPr>
                <w:sz w:val="24"/>
                <w:szCs w:val="24"/>
              </w:rPr>
              <w:t>:</w:t>
            </w:r>
          </w:p>
          <w:p w14:paraId="69A35FAE" w14:textId="0FFA6DDB" w:rsidR="00900ED3" w:rsidRDefault="00900ED3" w:rsidP="00DC577C">
            <w:pPr>
              <w:jc w:val="both"/>
              <w:rPr>
                <w:sz w:val="24"/>
                <w:szCs w:val="24"/>
              </w:rPr>
            </w:pPr>
          </w:p>
          <w:p w14:paraId="15553138" w14:textId="738F797D" w:rsidR="00E03E85" w:rsidRPr="009B5AC2" w:rsidRDefault="00A10756" w:rsidP="00DC577C">
            <w:pPr>
              <w:jc w:val="both"/>
              <w:rPr>
                <w:sz w:val="24"/>
                <w:szCs w:val="24"/>
              </w:rPr>
            </w:pPr>
            <w:r>
              <w:rPr>
                <w:noProof/>
              </w:rPr>
              <w:drawing>
                <wp:inline distT="0" distB="0" distL="0" distR="0" wp14:anchorId="405A4444" wp14:editId="0BD1329D">
                  <wp:extent cx="7898130" cy="6400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98130" cy="640080"/>
                          </a:xfrm>
                          <a:prstGeom prst="rect">
                            <a:avLst/>
                          </a:prstGeom>
                          <a:noFill/>
                          <a:ln>
                            <a:noFill/>
                          </a:ln>
                        </pic:spPr>
                      </pic:pic>
                    </a:graphicData>
                  </a:graphic>
                </wp:inline>
              </w:drawing>
            </w:r>
          </w:p>
          <w:p w14:paraId="7D236831" w14:textId="7499CF02" w:rsidR="0034279D" w:rsidRDefault="00E85515" w:rsidP="004F7962">
            <w:pPr>
              <w:jc w:val="both"/>
              <w:rPr>
                <w:sz w:val="28"/>
                <w:szCs w:val="28"/>
              </w:rPr>
            </w:pPr>
            <w:r w:rsidRPr="00453702">
              <w:rPr>
                <w:b/>
                <w:sz w:val="24"/>
                <w:szCs w:val="24"/>
              </w:rPr>
              <w:t>…………………………………………………………………………………</w:t>
            </w:r>
            <w:r>
              <w:rPr>
                <w:b/>
                <w:sz w:val="24"/>
                <w:szCs w:val="24"/>
              </w:rPr>
              <w:t>.</w:t>
            </w:r>
            <w:r w:rsidRPr="00453702">
              <w:rPr>
                <w:b/>
                <w:sz w:val="24"/>
                <w:szCs w:val="24"/>
              </w:rPr>
              <w:t>…………………………</w:t>
            </w:r>
            <w:r>
              <w:rPr>
                <w:b/>
                <w:sz w:val="24"/>
                <w:szCs w:val="24"/>
              </w:rPr>
              <w:t>…………………………………………………………..</w:t>
            </w:r>
            <w:r w:rsidRPr="00453702">
              <w:rPr>
                <w:b/>
                <w:sz w:val="24"/>
                <w:szCs w:val="24"/>
              </w:rPr>
              <w:t>…………………….</w:t>
            </w:r>
          </w:p>
          <w:p w14:paraId="735A9501" w14:textId="7DBCFEA4" w:rsidR="0034279D" w:rsidRPr="00B4239B" w:rsidRDefault="00741721" w:rsidP="004F7962">
            <w:pPr>
              <w:jc w:val="both"/>
              <w:rPr>
                <w:sz w:val="24"/>
                <w:szCs w:val="24"/>
              </w:rPr>
            </w:pPr>
            <w:r>
              <w:rPr>
                <w:noProof/>
              </w:rPr>
              <w:drawing>
                <wp:inline distT="0" distB="0" distL="0" distR="0" wp14:anchorId="528907CD" wp14:editId="03AF78E1">
                  <wp:extent cx="7898130" cy="9017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98130" cy="901700"/>
                          </a:xfrm>
                          <a:prstGeom prst="rect">
                            <a:avLst/>
                          </a:prstGeom>
                          <a:noFill/>
                          <a:ln>
                            <a:noFill/>
                          </a:ln>
                        </pic:spPr>
                      </pic:pic>
                    </a:graphicData>
                  </a:graphic>
                </wp:inline>
              </w:drawing>
            </w:r>
          </w:p>
          <w:p w14:paraId="7D549286" w14:textId="4D3BF4C1" w:rsidR="0034279D" w:rsidRDefault="00E85515" w:rsidP="004F7962">
            <w:pPr>
              <w:jc w:val="both"/>
              <w:rPr>
                <w:sz w:val="24"/>
                <w:szCs w:val="24"/>
              </w:rPr>
            </w:pPr>
            <w:r w:rsidRPr="00453702">
              <w:rPr>
                <w:b/>
                <w:sz w:val="24"/>
                <w:szCs w:val="24"/>
              </w:rPr>
              <w:t>…………………………………………………………………………………</w:t>
            </w:r>
            <w:r>
              <w:rPr>
                <w:b/>
                <w:sz w:val="24"/>
                <w:szCs w:val="24"/>
              </w:rPr>
              <w:t>.</w:t>
            </w:r>
            <w:r w:rsidRPr="00453702">
              <w:rPr>
                <w:b/>
                <w:sz w:val="24"/>
                <w:szCs w:val="24"/>
              </w:rPr>
              <w:t>…………………………</w:t>
            </w:r>
            <w:r>
              <w:rPr>
                <w:b/>
                <w:sz w:val="24"/>
                <w:szCs w:val="24"/>
              </w:rPr>
              <w:t>…………………………………………………………..</w:t>
            </w:r>
            <w:r w:rsidRPr="00453702">
              <w:rPr>
                <w:b/>
                <w:sz w:val="24"/>
                <w:szCs w:val="24"/>
              </w:rPr>
              <w:t>…………………….</w:t>
            </w:r>
          </w:p>
          <w:p w14:paraId="7F8063BA" w14:textId="17B231E6" w:rsidR="00E85515" w:rsidRDefault="00741721" w:rsidP="004F7962">
            <w:pPr>
              <w:jc w:val="both"/>
              <w:rPr>
                <w:sz w:val="24"/>
                <w:szCs w:val="24"/>
              </w:rPr>
            </w:pPr>
            <w:r>
              <w:rPr>
                <w:noProof/>
              </w:rPr>
              <w:drawing>
                <wp:inline distT="0" distB="0" distL="0" distR="0" wp14:anchorId="7D04B1D4" wp14:editId="16E98579">
                  <wp:extent cx="7898130" cy="61849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98130" cy="618490"/>
                          </a:xfrm>
                          <a:prstGeom prst="rect">
                            <a:avLst/>
                          </a:prstGeom>
                          <a:noFill/>
                          <a:ln>
                            <a:noFill/>
                          </a:ln>
                        </pic:spPr>
                      </pic:pic>
                    </a:graphicData>
                  </a:graphic>
                </wp:inline>
              </w:drawing>
            </w:r>
          </w:p>
          <w:p w14:paraId="5C97AAD1" w14:textId="10297040" w:rsidR="00E85515" w:rsidRDefault="00E85515" w:rsidP="004F7962">
            <w:pPr>
              <w:jc w:val="both"/>
              <w:rPr>
                <w:sz w:val="24"/>
                <w:szCs w:val="24"/>
              </w:rPr>
            </w:pPr>
            <w:r w:rsidRPr="00453702">
              <w:rPr>
                <w:b/>
                <w:sz w:val="24"/>
                <w:szCs w:val="24"/>
              </w:rPr>
              <w:t>…………………………………………………………………………………</w:t>
            </w:r>
            <w:r>
              <w:rPr>
                <w:b/>
                <w:sz w:val="24"/>
                <w:szCs w:val="24"/>
              </w:rPr>
              <w:t>.</w:t>
            </w:r>
            <w:r w:rsidRPr="00453702">
              <w:rPr>
                <w:b/>
                <w:sz w:val="24"/>
                <w:szCs w:val="24"/>
              </w:rPr>
              <w:t>…………………………</w:t>
            </w:r>
            <w:r>
              <w:rPr>
                <w:b/>
                <w:sz w:val="24"/>
                <w:szCs w:val="24"/>
              </w:rPr>
              <w:t>…………………………………………………………..</w:t>
            </w:r>
            <w:r w:rsidRPr="00453702">
              <w:rPr>
                <w:b/>
                <w:sz w:val="24"/>
                <w:szCs w:val="24"/>
              </w:rPr>
              <w:t>…………………….</w:t>
            </w:r>
          </w:p>
          <w:p w14:paraId="4A616E81" w14:textId="5C71451D" w:rsidR="00E85515" w:rsidRDefault="00741721" w:rsidP="004F7962">
            <w:pPr>
              <w:jc w:val="both"/>
              <w:rPr>
                <w:sz w:val="24"/>
                <w:szCs w:val="24"/>
              </w:rPr>
            </w:pPr>
            <w:r>
              <w:rPr>
                <w:noProof/>
              </w:rPr>
              <w:drawing>
                <wp:inline distT="0" distB="0" distL="0" distR="0" wp14:anchorId="35130A74" wp14:editId="34A942B7">
                  <wp:extent cx="7898130" cy="77470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98130" cy="774700"/>
                          </a:xfrm>
                          <a:prstGeom prst="rect">
                            <a:avLst/>
                          </a:prstGeom>
                          <a:noFill/>
                          <a:ln>
                            <a:noFill/>
                          </a:ln>
                        </pic:spPr>
                      </pic:pic>
                    </a:graphicData>
                  </a:graphic>
                </wp:inline>
              </w:drawing>
            </w:r>
          </w:p>
          <w:p w14:paraId="22FA63B8" w14:textId="7AD05E23" w:rsidR="00E85515" w:rsidRDefault="00E85515" w:rsidP="004F7962">
            <w:pPr>
              <w:jc w:val="both"/>
              <w:rPr>
                <w:sz w:val="24"/>
                <w:szCs w:val="24"/>
              </w:rPr>
            </w:pPr>
          </w:p>
          <w:p w14:paraId="26B84BD1" w14:textId="77777777" w:rsidR="00E85515" w:rsidRDefault="00E85515" w:rsidP="004F7962">
            <w:pPr>
              <w:jc w:val="both"/>
              <w:rPr>
                <w:sz w:val="24"/>
                <w:szCs w:val="24"/>
              </w:rPr>
            </w:pPr>
          </w:p>
          <w:p w14:paraId="3D9178CE" w14:textId="77777777" w:rsidR="00992840" w:rsidRDefault="00992840" w:rsidP="00C31265">
            <w:pPr>
              <w:jc w:val="both"/>
              <w:rPr>
                <w:rFonts w:asciiTheme="minorHAnsi" w:hAnsiTheme="minorHAnsi" w:cstheme="minorHAnsi"/>
                <w:sz w:val="24"/>
                <w:szCs w:val="24"/>
              </w:rPr>
            </w:pPr>
            <w:r>
              <w:rPr>
                <w:b/>
                <w:sz w:val="24"/>
                <w:szCs w:val="24"/>
              </w:rPr>
              <w:lastRenderedPageBreak/>
              <w:t>7.-</w:t>
            </w:r>
            <w:r>
              <w:rPr>
                <w:sz w:val="24"/>
                <w:szCs w:val="24"/>
              </w:rPr>
              <w:t xml:space="preserve"> Como se indicó anteriormente, todos los meses </w:t>
            </w:r>
            <w:r w:rsidR="00C31265">
              <w:rPr>
                <w:rFonts w:asciiTheme="minorHAnsi" w:hAnsiTheme="minorHAnsi" w:cstheme="minorHAnsi"/>
                <w:sz w:val="24"/>
                <w:szCs w:val="24"/>
              </w:rPr>
              <w:t>la gerencia de la empresa se reúne con los administradores de los edificios que tiene a su cargo para definir las medidas que se tomarán con aquellos residentes que no han pagado los gastos comunes del mes.</w:t>
            </w:r>
            <w:r>
              <w:rPr>
                <w:rFonts w:asciiTheme="minorHAnsi" w:hAnsiTheme="minorHAnsi" w:cstheme="minorHAnsi"/>
                <w:sz w:val="24"/>
                <w:szCs w:val="24"/>
              </w:rPr>
              <w:t xml:space="preserve"> Por esta razón, además del informe que se ejecutará el último día hábil de cada mes y que debe </w:t>
            </w:r>
            <w:r w:rsidR="00C31265">
              <w:rPr>
                <w:rFonts w:asciiTheme="minorHAnsi" w:hAnsiTheme="minorHAnsi" w:cstheme="minorHAnsi"/>
                <w:sz w:val="24"/>
                <w:szCs w:val="24"/>
              </w:rPr>
              <w:t>mostrar la cantidad de departamentos por edificio que no han cancelado los gastos comunes del mes anterior</w:t>
            </w:r>
            <w:r>
              <w:rPr>
                <w:rFonts w:asciiTheme="minorHAnsi" w:hAnsiTheme="minorHAnsi" w:cstheme="minorHAnsi"/>
                <w:sz w:val="24"/>
                <w:szCs w:val="24"/>
              </w:rPr>
              <w:t xml:space="preserve"> (solicitado en punto </w:t>
            </w:r>
            <w:r>
              <w:rPr>
                <w:rFonts w:asciiTheme="minorHAnsi" w:hAnsiTheme="minorHAnsi" w:cstheme="minorHAnsi"/>
                <w:b/>
                <w:sz w:val="24"/>
                <w:szCs w:val="24"/>
              </w:rPr>
              <w:t>2</w:t>
            </w:r>
            <w:r>
              <w:rPr>
                <w:rFonts w:asciiTheme="minorHAnsi" w:hAnsiTheme="minorHAnsi" w:cstheme="minorHAnsi"/>
                <w:sz w:val="24"/>
                <w:szCs w:val="24"/>
              </w:rPr>
              <w:t xml:space="preserve">), la empresa requiere saber el detalle por cada edificio de los departamentos que no han cancelado los gastos comunes correspondiente al mes anterior de la ejecución del informe. </w:t>
            </w:r>
          </w:p>
          <w:p w14:paraId="4511F18A" w14:textId="77777777" w:rsidR="009C2668" w:rsidRDefault="009C2668" w:rsidP="00C31265">
            <w:pPr>
              <w:jc w:val="both"/>
              <w:rPr>
                <w:rFonts w:asciiTheme="minorHAnsi" w:hAnsiTheme="minorHAnsi" w:cstheme="minorHAnsi"/>
                <w:sz w:val="24"/>
                <w:szCs w:val="24"/>
              </w:rPr>
            </w:pPr>
            <w:r>
              <w:rPr>
                <w:rFonts w:asciiTheme="minorHAnsi" w:hAnsiTheme="minorHAnsi" w:cstheme="minorHAnsi"/>
                <w:sz w:val="24"/>
                <w:szCs w:val="24"/>
              </w:rPr>
              <w:t>Con la información de am</w:t>
            </w:r>
            <w:r w:rsidR="00992840">
              <w:rPr>
                <w:rFonts w:asciiTheme="minorHAnsi" w:hAnsiTheme="minorHAnsi" w:cstheme="minorHAnsi"/>
                <w:sz w:val="24"/>
                <w:szCs w:val="24"/>
              </w:rPr>
              <w:t xml:space="preserve">bos informes </w:t>
            </w:r>
            <w:r>
              <w:rPr>
                <w:rFonts w:asciiTheme="minorHAnsi" w:hAnsiTheme="minorHAnsi" w:cstheme="minorHAnsi"/>
                <w:sz w:val="24"/>
                <w:szCs w:val="24"/>
              </w:rPr>
              <w:t xml:space="preserve">cada administrador se reúne en asamblea con los copropietarios de los edificios para establecer las medidas a tomar con quienes no han pagado sus gastos comunes. </w:t>
            </w:r>
          </w:p>
          <w:p w14:paraId="3418178B" w14:textId="0DA6E2E0" w:rsidR="00C31265" w:rsidRDefault="009C2668" w:rsidP="00C31265">
            <w:pPr>
              <w:jc w:val="both"/>
              <w:rPr>
                <w:rFonts w:asciiTheme="minorHAnsi" w:hAnsiTheme="minorHAnsi" w:cstheme="minorHAnsi"/>
                <w:sz w:val="24"/>
                <w:szCs w:val="24"/>
              </w:rPr>
            </w:pPr>
            <w:r>
              <w:rPr>
                <w:rFonts w:asciiTheme="minorHAnsi" w:hAnsiTheme="minorHAnsi" w:cstheme="minorHAnsi"/>
                <w:sz w:val="24"/>
                <w:szCs w:val="24"/>
              </w:rPr>
              <w:t xml:space="preserve">Este informe también se ejecutará el último día hábil de cada mes. </w:t>
            </w:r>
            <w:r w:rsidR="00C31265">
              <w:rPr>
                <w:rFonts w:asciiTheme="minorHAnsi" w:hAnsiTheme="minorHAnsi" w:cstheme="minorHAnsi"/>
                <w:sz w:val="24"/>
                <w:szCs w:val="24"/>
              </w:rPr>
              <w:t xml:space="preserve">Por ejemplo, </w:t>
            </w:r>
            <w:r w:rsidR="00C31265">
              <w:rPr>
                <w:sz w:val="24"/>
                <w:szCs w:val="24"/>
              </w:rPr>
              <w:t xml:space="preserve">si el informe se ejecuta en Junio de este año, debe visualizar el total de departamentos que no han pagado las gastos comunes del mes de Mayo de este año, si el informe se ejecuta en Noviembre de este año, debe mostrar el total de departamentos que no han pagado las gastos comunes correspondientes a Octubre de este año, etc. Es decir, el informe en forma paramétrica debe ser capaz de obtener la información del mes anterior a la fecha en que se ejecute. </w:t>
            </w:r>
          </w:p>
          <w:p w14:paraId="1B4C0A50" w14:textId="034F5CF6" w:rsidR="00C31265" w:rsidRDefault="009C2668" w:rsidP="00C31265">
            <w:pPr>
              <w:jc w:val="both"/>
              <w:rPr>
                <w:rFonts w:asciiTheme="minorHAnsi" w:hAnsiTheme="minorHAnsi" w:cstheme="minorHAnsi"/>
                <w:sz w:val="24"/>
                <w:szCs w:val="24"/>
              </w:rPr>
            </w:pPr>
            <w:r>
              <w:rPr>
                <w:rFonts w:asciiTheme="minorHAnsi" w:hAnsiTheme="minorHAnsi" w:cstheme="minorHAnsi"/>
                <w:sz w:val="24"/>
                <w:szCs w:val="24"/>
              </w:rPr>
              <w:t xml:space="preserve">La información requerida es </w:t>
            </w:r>
            <w:r w:rsidR="00911364">
              <w:rPr>
                <w:rFonts w:asciiTheme="minorHAnsi" w:hAnsiTheme="minorHAnsi" w:cstheme="minorHAnsi"/>
                <w:sz w:val="24"/>
                <w:szCs w:val="24"/>
              </w:rPr>
              <w:t xml:space="preserve">el período de cobro del gasto común, </w:t>
            </w:r>
            <w:r w:rsidR="00C31265">
              <w:rPr>
                <w:rFonts w:asciiTheme="minorHAnsi" w:hAnsiTheme="minorHAnsi" w:cstheme="minorHAnsi"/>
                <w:sz w:val="24"/>
                <w:szCs w:val="24"/>
              </w:rPr>
              <w:t>nombre del edificio</w:t>
            </w:r>
            <w:r w:rsidR="00911364">
              <w:rPr>
                <w:rFonts w:asciiTheme="minorHAnsi" w:hAnsiTheme="minorHAnsi" w:cstheme="minorHAnsi"/>
                <w:sz w:val="24"/>
                <w:szCs w:val="24"/>
              </w:rPr>
              <w:t xml:space="preserve"> y el número del departamento que </w:t>
            </w:r>
            <w:r w:rsidR="00C31265">
              <w:rPr>
                <w:rFonts w:asciiTheme="minorHAnsi" w:hAnsiTheme="minorHAnsi" w:cstheme="minorHAnsi"/>
                <w:sz w:val="24"/>
                <w:szCs w:val="24"/>
              </w:rPr>
              <w:t xml:space="preserve">no han pagado los gastos comunes. La </w:t>
            </w:r>
            <w:r w:rsidR="00C31265" w:rsidRPr="005A2E83">
              <w:rPr>
                <w:rFonts w:asciiTheme="minorHAnsi" w:hAnsiTheme="minorHAnsi" w:cstheme="minorHAnsi"/>
                <w:sz w:val="24"/>
                <w:szCs w:val="24"/>
              </w:rPr>
              <w:t>información se</w:t>
            </w:r>
            <w:r w:rsidR="00C31265">
              <w:rPr>
                <w:rFonts w:asciiTheme="minorHAnsi" w:hAnsiTheme="minorHAnsi" w:cstheme="minorHAnsi"/>
                <w:sz w:val="24"/>
                <w:szCs w:val="24"/>
              </w:rPr>
              <w:t xml:space="preserve"> requiere </w:t>
            </w:r>
            <w:r w:rsidR="00C31265" w:rsidRPr="005A2E83">
              <w:rPr>
                <w:rFonts w:asciiTheme="minorHAnsi" w:hAnsiTheme="minorHAnsi" w:cstheme="minorHAnsi"/>
                <w:sz w:val="24"/>
                <w:szCs w:val="24"/>
              </w:rPr>
              <w:t>en el formato que se indica en el ejemplo y ordena</w:t>
            </w:r>
            <w:r w:rsidR="00C31265">
              <w:rPr>
                <w:rFonts w:asciiTheme="minorHAnsi" w:hAnsiTheme="minorHAnsi" w:cstheme="minorHAnsi"/>
                <w:sz w:val="24"/>
                <w:szCs w:val="24"/>
              </w:rPr>
              <w:t>da</w:t>
            </w:r>
            <w:r w:rsidR="00C31265" w:rsidRPr="005A2E83">
              <w:rPr>
                <w:rFonts w:asciiTheme="minorHAnsi" w:hAnsiTheme="minorHAnsi" w:cstheme="minorHAnsi"/>
                <w:sz w:val="24"/>
                <w:szCs w:val="24"/>
              </w:rPr>
              <w:t xml:space="preserve"> alfabéticamente </w:t>
            </w:r>
            <w:r w:rsidR="00C31265">
              <w:rPr>
                <w:rFonts w:asciiTheme="minorHAnsi" w:hAnsiTheme="minorHAnsi" w:cstheme="minorHAnsi"/>
                <w:sz w:val="24"/>
                <w:szCs w:val="24"/>
              </w:rPr>
              <w:t>por nombre del edificio</w:t>
            </w:r>
            <w:r w:rsidR="00911364">
              <w:rPr>
                <w:rFonts w:asciiTheme="minorHAnsi" w:hAnsiTheme="minorHAnsi" w:cstheme="minorHAnsi"/>
                <w:sz w:val="24"/>
                <w:szCs w:val="24"/>
              </w:rPr>
              <w:t xml:space="preserve"> y en forma ascendente por número del departamento</w:t>
            </w:r>
            <w:r w:rsidR="00C31265">
              <w:rPr>
                <w:rFonts w:asciiTheme="minorHAnsi" w:hAnsiTheme="minorHAnsi" w:cstheme="minorHAnsi"/>
                <w:sz w:val="24"/>
                <w:szCs w:val="24"/>
              </w:rPr>
              <w:t xml:space="preserve">. </w:t>
            </w:r>
            <w:r w:rsidR="00C31265">
              <w:rPr>
                <w:sz w:val="24"/>
                <w:szCs w:val="24"/>
              </w:rPr>
              <w:t>El informe del ejemplo se ejecutó e</w:t>
            </w:r>
            <w:r w:rsidR="004E0B1D">
              <w:rPr>
                <w:sz w:val="24"/>
                <w:szCs w:val="24"/>
              </w:rPr>
              <w:t>l</w:t>
            </w:r>
            <w:r w:rsidR="00C31265">
              <w:rPr>
                <w:sz w:val="24"/>
                <w:szCs w:val="24"/>
              </w:rPr>
              <w:t xml:space="preserve"> último día hábil de </w:t>
            </w:r>
            <w:r w:rsidR="00B10671">
              <w:rPr>
                <w:sz w:val="24"/>
                <w:szCs w:val="24"/>
              </w:rPr>
              <w:t>a</w:t>
            </w:r>
            <w:r w:rsidR="00911364">
              <w:rPr>
                <w:sz w:val="24"/>
                <w:szCs w:val="24"/>
              </w:rPr>
              <w:t>gosto</w:t>
            </w:r>
            <w:r w:rsidR="00C31265">
              <w:rPr>
                <w:sz w:val="24"/>
                <w:szCs w:val="24"/>
              </w:rPr>
              <w:t xml:space="preserve"> del </w:t>
            </w:r>
            <w:r w:rsidR="00B10671">
              <w:rPr>
                <w:sz w:val="24"/>
                <w:szCs w:val="24"/>
              </w:rPr>
              <w:t>presente año</w:t>
            </w:r>
            <w:r w:rsidR="00C31265">
              <w:rPr>
                <w:sz w:val="24"/>
                <w:szCs w:val="24"/>
              </w:rPr>
              <w:t xml:space="preserve"> por lo tanto, está mostrando el </w:t>
            </w:r>
            <w:r w:rsidR="00911364">
              <w:rPr>
                <w:sz w:val="24"/>
                <w:szCs w:val="24"/>
              </w:rPr>
              <w:t>detalle</w:t>
            </w:r>
            <w:r w:rsidR="00C31265">
              <w:rPr>
                <w:sz w:val="24"/>
                <w:szCs w:val="24"/>
              </w:rPr>
              <w:t xml:space="preserve"> de </w:t>
            </w:r>
            <w:r w:rsidR="00911364">
              <w:rPr>
                <w:sz w:val="24"/>
                <w:szCs w:val="24"/>
              </w:rPr>
              <w:t xml:space="preserve">los </w:t>
            </w:r>
            <w:r w:rsidR="00C31265">
              <w:rPr>
                <w:sz w:val="24"/>
                <w:szCs w:val="24"/>
              </w:rPr>
              <w:t xml:space="preserve">departamentos que no pagaron los gastos comunes de </w:t>
            </w:r>
            <w:r w:rsidR="00B10671">
              <w:rPr>
                <w:sz w:val="24"/>
                <w:szCs w:val="24"/>
              </w:rPr>
              <w:t>j</w:t>
            </w:r>
            <w:r w:rsidR="00911364">
              <w:rPr>
                <w:sz w:val="24"/>
                <w:szCs w:val="24"/>
              </w:rPr>
              <w:t>ulio</w:t>
            </w:r>
            <w:r w:rsidR="00C31265">
              <w:rPr>
                <w:sz w:val="24"/>
                <w:szCs w:val="24"/>
              </w:rPr>
              <w:t xml:space="preserve"> del </w:t>
            </w:r>
            <w:r w:rsidR="00B10671">
              <w:rPr>
                <w:sz w:val="24"/>
                <w:szCs w:val="24"/>
              </w:rPr>
              <w:t>presente año</w:t>
            </w:r>
            <w:r w:rsidR="00C31265">
              <w:rPr>
                <w:sz w:val="24"/>
                <w:szCs w:val="24"/>
              </w:rPr>
              <w:t>:</w:t>
            </w:r>
          </w:p>
          <w:p w14:paraId="16994411" w14:textId="05374328" w:rsidR="00343E6D" w:rsidRPr="00B4239B" w:rsidRDefault="00343E6D" w:rsidP="004F7962">
            <w:pPr>
              <w:jc w:val="both"/>
              <w:rPr>
                <w:sz w:val="24"/>
                <w:szCs w:val="24"/>
              </w:rPr>
            </w:pPr>
          </w:p>
          <w:p w14:paraId="233C22C8" w14:textId="0804D833" w:rsidR="0034279D" w:rsidRPr="00B4239B" w:rsidRDefault="009C2668" w:rsidP="004F7962">
            <w:pPr>
              <w:jc w:val="both"/>
              <w:rPr>
                <w:sz w:val="24"/>
                <w:szCs w:val="24"/>
              </w:rPr>
            </w:pPr>
            <w:r>
              <w:rPr>
                <w:noProof/>
                <w:lang w:eastAsia="es-CL"/>
              </w:rPr>
              <w:drawing>
                <wp:inline distT="0" distB="0" distL="0" distR="0" wp14:anchorId="0D75C7A4" wp14:editId="6A4B4F4C">
                  <wp:extent cx="3238500" cy="2594865"/>
                  <wp:effectExtent l="0" t="0" r="0" b="0"/>
                  <wp:docPr id="62" name="Imagen 62" descr="C:\Users\Alejandra\AppData\Local\Microsoft\Windows\INetCache\Content.Word\Screenshot - 03-09-2017 , 16_54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lejandra\AppData\Local\Microsoft\Windows\INetCache\Content.Word\Screenshot - 03-09-2017 , 16_54_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4012" cy="2607294"/>
                          </a:xfrm>
                          <a:prstGeom prst="rect">
                            <a:avLst/>
                          </a:prstGeom>
                          <a:noFill/>
                          <a:ln>
                            <a:noFill/>
                          </a:ln>
                        </pic:spPr>
                      </pic:pic>
                    </a:graphicData>
                  </a:graphic>
                </wp:inline>
              </w:drawing>
            </w:r>
          </w:p>
          <w:p w14:paraId="04298D58" w14:textId="77777777" w:rsidR="00AF7CC6" w:rsidRDefault="00AF7CC6" w:rsidP="004F7962">
            <w:pPr>
              <w:jc w:val="both"/>
              <w:rPr>
                <w:sz w:val="24"/>
                <w:szCs w:val="24"/>
              </w:rPr>
            </w:pPr>
          </w:p>
          <w:p w14:paraId="0AF2351F" w14:textId="40D9533F" w:rsidR="006D369A" w:rsidRDefault="00395F33" w:rsidP="00395F33">
            <w:pPr>
              <w:jc w:val="both"/>
              <w:rPr>
                <w:sz w:val="24"/>
                <w:szCs w:val="24"/>
              </w:rPr>
            </w:pPr>
            <w:r>
              <w:rPr>
                <w:b/>
                <w:sz w:val="24"/>
                <w:szCs w:val="24"/>
              </w:rPr>
              <w:lastRenderedPageBreak/>
              <w:t xml:space="preserve">8.- </w:t>
            </w:r>
            <w:r w:rsidR="003B09C0">
              <w:rPr>
                <w:sz w:val="24"/>
                <w:szCs w:val="24"/>
              </w:rPr>
              <w:t xml:space="preserve"> Anualmente se debe generar un informe por cada período con valores totalizados por edificio respecto del cobro de los gatos comunes que se efectuaron. </w:t>
            </w:r>
            <w:r w:rsidR="006D369A">
              <w:rPr>
                <w:sz w:val="24"/>
                <w:szCs w:val="24"/>
              </w:rPr>
              <w:t>Después de varias entrevistas con el usuario, éste definió que:</w:t>
            </w:r>
          </w:p>
          <w:p w14:paraId="3B515307" w14:textId="77777777" w:rsidR="00AA4FDE" w:rsidRDefault="006D369A" w:rsidP="00756646">
            <w:pPr>
              <w:pStyle w:val="Prrafodelista"/>
              <w:numPr>
                <w:ilvl w:val="0"/>
                <w:numId w:val="31"/>
              </w:numPr>
              <w:jc w:val="both"/>
              <w:rPr>
                <w:sz w:val="24"/>
                <w:szCs w:val="24"/>
              </w:rPr>
            </w:pPr>
            <w:r w:rsidRPr="00AA4FDE">
              <w:rPr>
                <w:sz w:val="24"/>
                <w:szCs w:val="24"/>
              </w:rPr>
              <w:t>Por</w:t>
            </w:r>
            <w:r w:rsidR="00AA4FDE" w:rsidRPr="00AA4FDE">
              <w:rPr>
                <w:sz w:val="24"/>
                <w:szCs w:val="24"/>
              </w:rPr>
              <w:t xml:space="preserve"> cada período de cobro de cobro, el informe debe </w:t>
            </w:r>
            <w:r w:rsidRPr="00AA4FDE">
              <w:rPr>
                <w:sz w:val="24"/>
                <w:szCs w:val="24"/>
              </w:rPr>
              <w:t xml:space="preserve">mostrar el nombre del edificio, la comuna en la cual se ubica, la fecha desde y hasta en que se corresponde el cobro de los gastos comunes, total de departamentos </w:t>
            </w:r>
            <w:r w:rsidR="00AA4FDE" w:rsidRPr="00AA4FDE">
              <w:rPr>
                <w:sz w:val="24"/>
                <w:szCs w:val="24"/>
              </w:rPr>
              <w:t xml:space="preserve">del edificio, el valor total por conceptos de: fondo de reserva, agua individual, combustible individual, lavandería, eventos, gastos comunes atrasados, multas y total de gastos comunes. </w:t>
            </w:r>
          </w:p>
          <w:p w14:paraId="0A6FD6AA" w14:textId="3EB79F36" w:rsidR="00395F33" w:rsidRDefault="00AA4FDE" w:rsidP="00756646">
            <w:pPr>
              <w:pStyle w:val="Prrafodelista"/>
              <w:numPr>
                <w:ilvl w:val="0"/>
                <w:numId w:val="31"/>
              </w:numPr>
              <w:jc w:val="both"/>
              <w:rPr>
                <w:sz w:val="24"/>
                <w:szCs w:val="24"/>
              </w:rPr>
            </w:pPr>
            <w:r>
              <w:rPr>
                <w:sz w:val="24"/>
                <w:szCs w:val="24"/>
              </w:rPr>
              <w:t xml:space="preserve">El informe pueda ser ejecutada en cualquier momento pero automáticamente </w:t>
            </w:r>
            <w:r w:rsidR="007E62E9">
              <w:rPr>
                <w:sz w:val="24"/>
                <w:szCs w:val="24"/>
              </w:rPr>
              <w:t xml:space="preserve">debe </w:t>
            </w:r>
            <w:r>
              <w:rPr>
                <w:sz w:val="24"/>
                <w:szCs w:val="24"/>
              </w:rPr>
              <w:t>gener</w:t>
            </w:r>
            <w:r w:rsidR="007E62E9">
              <w:rPr>
                <w:sz w:val="24"/>
                <w:szCs w:val="24"/>
              </w:rPr>
              <w:t>ar</w:t>
            </w:r>
            <w:r>
              <w:rPr>
                <w:sz w:val="24"/>
                <w:szCs w:val="24"/>
              </w:rPr>
              <w:t xml:space="preserve"> la información del año anterior al que se ejecuta el informe. </w:t>
            </w:r>
          </w:p>
          <w:p w14:paraId="3641E7EA" w14:textId="4F683B09" w:rsidR="00AA4FDE" w:rsidRDefault="00AA4FDE" w:rsidP="00756646">
            <w:pPr>
              <w:pStyle w:val="Prrafodelista"/>
              <w:numPr>
                <w:ilvl w:val="0"/>
                <w:numId w:val="31"/>
              </w:numPr>
              <w:jc w:val="both"/>
              <w:rPr>
                <w:sz w:val="24"/>
                <w:szCs w:val="24"/>
              </w:rPr>
            </w:pPr>
            <w:r>
              <w:rPr>
                <w:sz w:val="24"/>
                <w:szCs w:val="24"/>
              </w:rPr>
              <w:t>La información se debe mostrar en el formato del ejemplo y ordenado por período de cobro y nombre del edificio.</w:t>
            </w:r>
          </w:p>
          <w:p w14:paraId="6CADAC72" w14:textId="724F9F4D" w:rsidR="00AA4FDE" w:rsidRPr="00AA4FDE" w:rsidRDefault="00AA4FDE" w:rsidP="00AA4FDE">
            <w:pPr>
              <w:jc w:val="both"/>
              <w:rPr>
                <w:sz w:val="24"/>
                <w:szCs w:val="24"/>
              </w:rPr>
            </w:pPr>
            <w:r>
              <w:rPr>
                <w:sz w:val="24"/>
                <w:szCs w:val="24"/>
              </w:rPr>
              <w:t xml:space="preserve">El informe del ejemplo se ejecutó el </w:t>
            </w:r>
            <w:r w:rsidR="00CB6A29">
              <w:rPr>
                <w:sz w:val="24"/>
                <w:szCs w:val="24"/>
              </w:rPr>
              <w:t>presente año</w:t>
            </w:r>
            <w:r>
              <w:rPr>
                <w:sz w:val="24"/>
                <w:szCs w:val="24"/>
              </w:rPr>
              <w:t xml:space="preserve"> por lo tanto</w:t>
            </w:r>
            <w:r w:rsidR="00CB6A29">
              <w:rPr>
                <w:sz w:val="24"/>
                <w:szCs w:val="24"/>
              </w:rPr>
              <w:t>,</w:t>
            </w:r>
            <w:r>
              <w:rPr>
                <w:sz w:val="24"/>
                <w:szCs w:val="24"/>
              </w:rPr>
              <w:t xml:space="preserve"> muestra los gastos comunes de todos los períodos del año </w:t>
            </w:r>
            <w:r w:rsidR="00CB6A29">
              <w:rPr>
                <w:sz w:val="24"/>
                <w:szCs w:val="24"/>
              </w:rPr>
              <w:t>pasado</w:t>
            </w:r>
            <w:r>
              <w:rPr>
                <w:sz w:val="24"/>
                <w:szCs w:val="24"/>
              </w:rPr>
              <w:t>:</w:t>
            </w:r>
          </w:p>
          <w:p w14:paraId="67A89F48" w14:textId="77777777" w:rsidR="0034279D" w:rsidRDefault="0034279D" w:rsidP="004F7962">
            <w:pPr>
              <w:jc w:val="both"/>
              <w:rPr>
                <w:sz w:val="24"/>
                <w:szCs w:val="24"/>
              </w:rPr>
            </w:pPr>
          </w:p>
          <w:p w14:paraId="68C35B03" w14:textId="793FE587" w:rsidR="00CA3FB6" w:rsidRDefault="00CA5DB5" w:rsidP="004F7962">
            <w:pPr>
              <w:jc w:val="both"/>
              <w:rPr>
                <w:sz w:val="24"/>
                <w:szCs w:val="24"/>
              </w:rPr>
            </w:pPr>
            <w:r>
              <w:rPr>
                <w:noProof/>
              </w:rPr>
              <w:drawing>
                <wp:inline distT="0" distB="0" distL="0" distR="0" wp14:anchorId="658888D7" wp14:editId="603E8C8F">
                  <wp:extent cx="8153400" cy="662734"/>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37605" cy="669578"/>
                          </a:xfrm>
                          <a:prstGeom prst="rect">
                            <a:avLst/>
                          </a:prstGeom>
                          <a:noFill/>
                          <a:ln>
                            <a:noFill/>
                          </a:ln>
                        </pic:spPr>
                      </pic:pic>
                    </a:graphicData>
                  </a:graphic>
                </wp:inline>
              </w:drawing>
            </w:r>
          </w:p>
          <w:p w14:paraId="2987600D" w14:textId="5A2760BD" w:rsidR="00CA3FB6" w:rsidRPr="00867700" w:rsidRDefault="00867700" w:rsidP="004F7962">
            <w:pPr>
              <w:jc w:val="both"/>
              <w:rPr>
                <w:b/>
                <w:sz w:val="24"/>
                <w:szCs w:val="24"/>
              </w:rPr>
            </w:pPr>
            <w:r w:rsidRPr="00867700">
              <w:rPr>
                <w:b/>
                <w:sz w:val="24"/>
                <w:szCs w:val="24"/>
              </w:rPr>
              <w:t>……………………………………………………………………</w:t>
            </w:r>
            <w:r>
              <w:rPr>
                <w:b/>
                <w:sz w:val="24"/>
                <w:szCs w:val="24"/>
              </w:rPr>
              <w:t>.</w:t>
            </w:r>
            <w:r w:rsidRPr="00867700">
              <w:rPr>
                <w:b/>
                <w:sz w:val="24"/>
                <w:szCs w:val="24"/>
              </w:rPr>
              <w:t>………………………………………………………………………………………………………………………………..</w:t>
            </w:r>
          </w:p>
          <w:p w14:paraId="5E4883E5" w14:textId="007419AA" w:rsidR="00867700" w:rsidRDefault="00CA5DB5" w:rsidP="004F7962">
            <w:pPr>
              <w:jc w:val="both"/>
              <w:rPr>
                <w:sz w:val="24"/>
                <w:szCs w:val="24"/>
              </w:rPr>
            </w:pPr>
            <w:r>
              <w:rPr>
                <w:noProof/>
              </w:rPr>
              <w:drawing>
                <wp:inline distT="0" distB="0" distL="0" distR="0" wp14:anchorId="4140BAEA" wp14:editId="1C806C62">
                  <wp:extent cx="8153400" cy="639135"/>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32138" cy="645307"/>
                          </a:xfrm>
                          <a:prstGeom prst="rect">
                            <a:avLst/>
                          </a:prstGeom>
                          <a:noFill/>
                          <a:ln>
                            <a:noFill/>
                          </a:ln>
                        </pic:spPr>
                      </pic:pic>
                    </a:graphicData>
                  </a:graphic>
                </wp:inline>
              </w:drawing>
            </w:r>
          </w:p>
          <w:p w14:paraId="5FC3F496" w14:textId="6FB8A2B3" w:rsidR="00867700" w:rsidRDefault="00867700" w:rsidP="004F7962">
            <w:pPr>
              <w:jc w:val="both"/>
              <w:rPr>
                <w:sz w:val="24"/>
                <w:szCs w:val="24"/>
              </w:rPr>
            </w:pPr>
          </w:p>
          <w:p w14:paraId="19469C99" w14:textId="23B26D66" w:rsidR="00867700" w:rsidRDefault="00867700" w:rsidP="004F7962">
            <w:pPr>
              <w:jc w:val="both"/>
              <w:rPr>
                <w:sz w:val="24"/>
                <w:szCs w:val="24"/>
              </w:rPr>
            </w:pPr>
          </w:p>
          <w:p w14:paraId="0F1BA7E4" w14:textId="42C7E633" w:rsidR="00867700" w:rsidRDefault="00867700" w:rsidP="004F7962">
            <w:pPr>
              <w:jc w:val="both"/>
              <w:rPr>
                <w:sz w:val="24"/>
                <w:szCs w:val="24"/>
              </w:rPr>
            </w:pPr>
            <w:r>
              <w:rPr>
                <w:noProof/>
                <w:lang w:eastAsia="es-CL"/>
              </w:rPr>
              <w:drawing>
                <wp:inline distT="0" distB="0" distL="0" distR="0" wp14:anchorId="1BF13823" wp14:editId="2C185DE9">
                  <wp:extent cx="4019550" cy="530050"/>
                  <wp:effectExtent l="0" t="0" r="0" b="3810"/>
                  <wp:docPr id="65" name="Imagen 65" descr="C:\Users\Alejandra\AppData\Local\Microsoft\Windows\INetCache\Content.Word\Screenshot - 03-09-2017 , 17_1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lejandra\AppData\Local\Microsoft\Windows\INetCache\Content.Word\Screenshot - 03-09-2017 , 17_17_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5931" cy="561221"/>
                          </a:xfrm>
                          <a:prstGeom prst="rect">
                            <a:avLst/>
                          </a:prstGeom>
                          <a:noFill/>
                          <a:ln>
                            <a:noFill/>
                          </a:ln>
                        </pic:spPr>
                      </pic:pic>
                    </a:graphicData>
                  </a:graphic>
                </wp:inline>
              </w:drawing>
            </w:r>
          </w:p>
          <w:p w14:paraId="22E9D76D" w14:textId="2DB8BE2B" w:rsidR="00867700" w:rsidRPr="00867700" w:rsidRDefault="00867700" w:rsidP="004F7962">
            <w:pPr>
              <w:jc w:val="both"/>
              <w:rPr>
                <w:b/>
                <w:sz w:val="24"/>
                <w:szCs w:val="24"/>
              </w:rPr>
            </w:pPr>
            <w:r w:rsidRPr="00867700">
              <w:rPr>
                <w:b/>
                <w:sz w:val="24"/>
                <w:szCs w:val="24"/>
              </w:rPr>
              <w:t>………………………………………………………</w:t>
            </w:r>
            <w:r>
              <w:rPr>
                <w:b/>
                <w:sz w:val="24"/>
                <w:szCs w:val="24"/>
              </w:rPr>
              <w:t>.</w:t>
            </w:r>
            <w:r w:rsidRPr="00867700">
              <w:rPr>
                <w:b/>
                <w:sz w:val="24"/>
                <w:szCs w:val="24"/>
              </w:rPr>
              <w:t>………………………………………..</w:t>
            </w:r>
          </w:p>
          <w:p w14:paraId="189E2350" w14:textId="54A1BE82" w:rsidR="00867700" w:rsidRDefault="00867700" w:rsidP="004F7962">
            <w:pPr>
              <w:jc w:val="both"/>
              <w:rPr>
                <w:sz w:val="24"/>
                <w:szCs w:val="24"/>
              </w:rPr>
            </w:pPr>
            <w:r>
              <w:rPr>
                <w:noProof/>
                <w:lang w:eastAsia="es-CL"/>
              </w:rPr>
              <w:drawing>
                <wp:inline distT="0" distB="0" distL="0" distR="0" wp14:anchorId="40C44060" wp14:editId="1393591E">
                  <wp:extent cx="4019550" cy="506400"/>
                  <wp:effectExtent l="0" t="0" r="0" b="8255"/>
                  <wp:docPr id="66" name="Imagen 66" descr="C:\Users\Alejandra\AppData\Local\Microsoft\Windows\INetCache\Content.Word\Screenshot - 03-09-2017 , 17_17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lejandra\AppData\Local\Microsoft\Windows\INetCache\Content.Word\Screenshot - 03-09-2017 , 17_17_3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3522" cy="519499"/>
                          </a:xfrm>
                          <a:prstGeom prst="rect">
                            <a:avLst/>
                          </a:prstGeom>
                          <a:noFill/>
                          <a:ln>
                            <a:noFill/>
                          </a:ln>
                        </pic:spPr>
                      </pic:pic>
                    </a:graphicData>
                  </a:graphic>
                </wp:inline>
              </w:drawing>
            </w:r>
          </w:p>
          <w:p w14:paraId="3F544461" w14:textId="1ED00998" w:rsidR="00867700" w:rsidRDefault="00867700" w:rsidP="004F7962">
            <w:pPr>
              <w:jc w:val="both"/>
              <w:rPr>
                <w:sz w:val="24"/>
                <w:szCs w:val="24"/>
              </w:rPr>
            </w:pPr>
          </w:p>
          <w:p w14:paraId="2E0CC338" w14:textId="3AA9FB42" w:rsidR="00867700" w:rsidRDefault="00867700" w:rsidP="004F7962">
            <w:pPr>
              <w:jc w:val="both"/>
              <w:rPr>
                <w:sz w:val="24"/>
                <w:szCs w:val="24"/>
              </w:rPr>
            </w:pPr>
          </w:p>
          <w:p w14:paraId="2618EA7F" w14:textId="24E8C39C" w:rsidR="00867700" w:rsidRDefault="00867700" w:rsidP="004F7962">
            <w:pPr>
              <w:jc w:val="both"/>
              <w:rPr>
                <w:sz w:val="24"/>
                <w:szCs w:val="24"/>
              </w:rPr>
            </w:pPr>
          </w:p>
          <w:p w14:paraId="10A4F75D" w14:textId="77777777" w:rsidR="00867700" w:rsidRPr="00B4239B" w:rsidRDefault="00867700" w:rsidP="004F7962">
            <w:pPr>
              <w:jc w:val="both"/>
              <w:rPr>
                <w:sz w:val="24"/>
                <w:szCs w:val="24"/>
              </w:rPr>
            </w:pPr>
          </w:p>
          <w:p w14:paraId="76E4F602" w14:textId="73DAD89F" w:rsidR="00835155" w:rsidRDefault="00756646" w:rsidP="006268C5">
            <w:pPr>
              <w:jc w:val="both"/>
              <w:rPr>
                <w:sz w:val="24"/>
                <w:szCs w:val="24"/>
              </w:rPr>
            </w:pPr>
            <w:r>
              <w:rPr>
                <w:b/>
                <w:sz w:val="24"/>
                <w:szCs w:val="24"/>
              </w:rPr>
              <w:lastRenderedPageBreak/>
              <w:t xml:space="preserve">9.- </w:t>
            </w:r>
            <w:r w:rsidR="008979E4">
              <w:rPr>
                <w:sz w:val="24"/>
                <w:szCs w:val="24"/>
              </w:rPr>
              <w:t xml:space="preserve">La gerencia de la empresa siempre ha querido contar con información de los departamentos cuya deuda total acumulada es mayor a la deuda total promedio por departamento de entre todos los edificios. Por esta razón, el requerimiento de la empresa es poder contar con </w:t>
            </w:r>
            <w:r w:rsidR="003C1BB3">
              <w:rPr>
                <w:sz w:val="24"/>
                <w:szCs w:val="24"/>
              </w:rPr>
              <w:t xml:space="preserve">esta información a través de un </w:t>
            </w:r>
            <w:r w:rsidR="008979E4">
              <w:rPr>
                <w:sz w:val="24"/>
                <w:szCs w:val="24"/>
              </w:rPr>
              <w:t xml:space="preserve">informe que pueda ser ejecutado en cualquier momento </w:t>
            </w:r>
            <w:r w:rsidR="003C1BB3">
              <w:rPr>
                <w:sz w:val="24"/>
                <w:szCs w:val="24"/>
              </w:rPr>
              <w:t xml:space="preserve">pero que siempre muestre información acumulada de 2 meses antes al mes en que se ejecute en informe. Por ejemplo, si el informe se ejecuta en </w:t>
            </w:r>
            <w:r w:rsidR="00BE1ACE">
              <w:rPr>
                <w:sz w:val="24"/>
                <w:szCs w:val="24"/>
              </w:rPr>
              <w:t>octubre</w:t>
            </w:r>
            <w:r w:rsidR="003C1BB3">
              <w:rPr>
                <w:sz w:val="24"/>
                <w:szCs w:val="24"/>
              </w:rPr>
              <w:t xml:space="preserve">, se debe mostrar la información de las deudas acumuladas al periodo de </w:t>
            </w:r>
            <w:r w:rsidR="00BE1ACE">
              <w:rPr>
                <w:sz w:val="24"/>
                <w:szCs w:val="24"/>
              </w:rPr>
              <w:t>agosto</w:t>
            </w:r>
            <w:r w:rsidR="003C1BB3">
              <w:rPr>
                <w:sz w:val="24"/>
                <w:szCs w:val="24"/>
              </w:rPr>
              <w:t xml:space="preserve">, etc. El informe debe mostrar la información en el formato que se muestra en el ejemplo y ordenada por nombre del edificio y número de departamento. </w:t>
            </w:r>
          </w:p>
          <w:p w14:paraId="7986874D" w14:textId="4B0DB125" w:rsidR="003C1BB3" w:rsidRDefault="003C1BB3" w:rsidP="006268C5">
            <w:pPr>
              <w:jc w:val="both"/>
              <w:rPr>
                <w:sz w:val="24"/>
                <w:szCs w:val="24"/>
              </w:rPr>
            </w:pPr>
            <w:r>
              <w:rPr>
                <w:sz w:val="24"/>
                <w:szCs w:val="24"/>
              </w:rPr>
              <w:t xml:space="preserve">El informe del ejemplo se ejecutó a comienzo de </w:t>
            </w:r>
            <w:r w:rsidR="00BE1ACE">
              <w:rPr>
                <w:sz w:val="24"/>
                <w:szCs w:val="24"/>
              </w:rPr>
              <w:t>s</w:t>
            </w:r>
            <w:r>
              <w:rPr>
                <w:sz w:val="24"/>
                <w:szCs w:val="24"/>
              </w:rPr>
              <w:t xml:space="preserve">eptiembre del </w:t>
            </w:r>
            <w:r w:rsidR="00BE1ACE">
              <w:rPr>
                <w:sz w:val="24"/>
                <w:szCs w:val="24"/>
              </w:rPr>
              <w:t xml:space="preserve">presente año, </w:t>
            </w:r>
            <w:r>
              <w:rPr>
                <w:sz w:val="24"/>
                <w:szCs w:val="24"/>
              </w:rPr>
              <w:t xml:space="preserve">por lo tanto, la información de las deudas corresponde hasta el período de cobro de los gastos comunes de </w:t>
            </w:r>
            <w:r w:rsidR="00BE1ACE">
              <w:rPr>
                <w:sz w:val="24"/>
                <w:szCs w:val="24"/>
              </w:rPr>
              <w:t>j</w:t>
            </w:r>
            <w:r>
              <w:rPr>
                <w:sz w:val="24"/>
                <w:szCs w:val="24"/>
              </w:rPr>
              <w:t xml:space="preserve">ulio del </w:t>
            </w:r>
            <w:r w:rsidR="00BE1ACE">
              <w:rPr>
                <w:sz w:val="24"/>
                <w:szCs w:val="24"/>
              </w:rPr>
              <w:t>presente año</w:t>
            </w:r>
            <w:r>
              <w:rPr>
                <w:sz w:val="24"/>
                <w:szCs w:val="24"/>
              </w:rPr>
              <w:t>:</w:t>
            </w:r>
          </w:p>
          <w:p w14:paraId="22A04BD3" w14:textId="2269AFB1" w:rsidR="00756646" w:rsidRDefault="00756646" w:rsidP="006268C5">
            <w:pPr>
              <w:jc w:val="both"/>
              <w:rPr>
                <w:b/>
                <w:sz w:val="24"/>
                <w:szCs w:val="24"/>
              </w:rPr>
            </w:pPr>
          </w:p>
          <w:p w14:paraId="4B85E4C1" w14:textId="15B17E65" w:rsidR="003C1BB3" w:rsidRDefault="003C1BB3" w:rsidP="006268C5">
            <w:pPr>
              <w:jc w:val="both"/>
              <w:rPr>
                <w:b/>
                <w:sz w:val="24"/>
                <w:szCs w:val="24"/>
              </w:rPr>
            </w:pPr>
            <w:r>
              <w:rPr>
                <w:noProof/>
                <w:lang w:eastAsia="es-CL"/>
              </w:rPr>
              <w:drawing>
                <wp:inline distT="0" distB="0" distL="0" distR="0" wp14:anchorId="132EF460" wp14:editId="51D8AA5A">
                  <wp:extent cx="3343275" cy="805038"/>
                  <wp:effectExtent l="0" t="0" r="0" b="0"/>
                  <wp:docPr id="68" name="Imagen 68" descr="C:\Users\Alejandra\AppData\Local\Microsoft\Windows\INetCache\Content.Word\Screenshot - 03-09-2017 , 18_1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lejandra\AppData\Local\Microsoft\Windows\INetCache\Content.Word\Screenshot - 03-09-2017 , 18_12_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9425" cy="806519"/>
                          </a:xfrm>
                          <a:prstGeom prst="rect">
                            <a:avLst/>
                          </a:prstGeom>
                          <a:noFill/>
                          <a:ln>
                            <a:noFill/>
                          </a:ln>
                        </pic:spPr>
                      </pic:pic>
                    </a:graphicData>
                  </a:graphic>
                </wp:inline>
              </w:drawing>
            </w:r>
          </w:p>
          <w:p w14:paraId="554AAD53" w14:textId="43A47FC4" w:rsidR="003C1BB3" w:rsidRDefault="003C1BB3" w:rsidP="006268C5">
            <w:pPr>
              <w:jc w:val="both"/>
              <w:rPr>
                <w:b/>
                <w:sz w:val="24"/>
                <w:szCs w:val="24"/>
              </w:rPr>
            </w:pPr>
            <w:r>
              <w:rPr>
                <w:b/>
                <w:sz w:val="24"/>
                <w:szCs w:val="24"/>
              </w:rPr>
              <w:t>…………………………………………………………………………………</w:t>
            </w:r>
          </w:p>
          <w:p w14:paraId="0BE1C188" w14:textId="7A7D34C0" w:rsidR="00756646" w:rsidRDefault="003C1BB3" w:rsidP="006268C5">
            <w:pPr>
              <w:jc w:val="both"/>
              <w:rPr>
                <w:b/>
                <w:sz w:val="24"/>
                <w:szCs w:val="24"/>
              </w:rPr>
            </w:pPr>
            <w:r>
              <w:rPr>
                <w:noProof/>
                <w:lang w:eastAsia="es-CL"/>
              </w:rPr>
              <w:drawing>
                <wp:inline distT="0" distB="0" distL="0" distR="0" wp14:anchorId="7CC5F178" wp14:editId="7565685B">
                  <wp:extent cx="3343275" cy="963317"/>
                  <wp:effectExtent l="0" t="0" r="0" b="8255"/>
                  <wp:docPr id="69" name="Imagen 69" descr="C:\Users\Alejandra\AppData\Local\Microsoft\Windows\INetCache\Content.Word\Screenshot - 03-09-2017 , 18_12_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lejandra\AppData\Local\Microsoft\Windows\INetCache\Content.Word\Screenshot - 03-09-2017 , 18_12_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3504" cy="963383"/>
                          </a:xfrm>
                          <a:prstGeom prst="rect">
                            <a:avLst/>
                          </a:prstGeom>
                          <a:noFill/>
                          <a:ln>
                            <a:noFill/>
                          </a:ln>
                        </pic:spPr>
                      </pic:pic>
                    </a:graphicData>
                  </a:graphic>
                </wp:inline>
              </w:drawing>
            </w:r>
          </w:p>
          <w:p w14:paraId="605560D6" w14:textId="315FFE49" w:rsidR="00756646" w:rsidRDefault="003C1BB3" w:rsidP="006268C5">
            <w:pPr>
              <w:jc w:val="both"/>
              <w:rPr>
                <w:b/>
                <w:sz w:val="24"/>
                <w:szCs w:val="24"/>
              </w:rPr>
            </w:pPr>
            <w:r>
              <w:rPr>
                <w:b/>
                <w:sz w:val="24"/>
                <w:szCs w:val="24"/>
              </w:rPr>
              <w:t>…………………………………………………………………………………</w:t>
            </w:r>
          </w:p>
          <w:p w14:paraId="74C8308D" w14:textId="35B0AB1B" w:rsidR="00756646" w:rsidRDefault="003C1BB3" w:rsidP="006268C5">
            <w:pPr>
              <w:jc w:val="both"/>
              <w:rPr>
                <w:b/>
                <w:sz w:val="24"/>
                <w:szCs w:val="24"/>
              </w:rPr>
            </w:pPr>
            <w:r>
              <w:rPr>
                <w:noProof/>
                <w:lang w:eastAsia="es-CL"/>
              </w:rPr>
              <w:drawing>
                <wp:inline distT="0" distB="0" distL="0" distR="0" wp14:anchorId="12D61A77" wp14:editId="54792E6C">
                  <wp:extent cx="3286125" cy="954942"/>
                  <wp:effectExtent l="0" t="0" r="0" b="0"/>
                  <wp:docPr id="70" name="Imagen 70" descr="C:\Users\Alejandra\AppData\Local\Microsoft\Windows\INetCache\Content.Word\Screenshot - 03-09-2017 , 18_13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lejandra\AppData\Local\Microsoft\Windows\INetCache\Content.Word\Screenshot - 03-09-2017 , 18_13_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938" cy="957794"/>
                          </a:xfrm>
                          <a:prstGeom prst="rect">
                            <a:avLst/>
                          </a:prstGeom>
                          <a:noFill/>
                          <a:ln>
                            <a:noFill/>
                          </a:ln>
                        </pic:spPr>
                      </pic:pic>
                    </a:graphicData>
                  </a:graphic>
                </wp:inline>
              </w:drawing>
            </w:r>
          </w:p>
          <w:p w14:paraId="51AB2F81" w14:textId="77777777" w:rsidR="00756646" w:rsidRDefault="00756646" w:rsidP="006268C5">
            <w:pPr>
              <w:jc w:val="both"/>
              <w:rPr>
                <w:b/>
                <w:sz w:val="24"/>
                <w:szCs w:val="24"/>
              </w:rPr>
            </w:pPr>
          </w:p>
          <w:p w14:paraId="4D37DA0A" w14:textId="4E61638B" w:rsidR="00756646" w:rsidRDefault="00756646" w:rsidP="006268C5">
            <w:pPr>
              <w:jc w:val="both"/>
              <w:rPr>
                <w:b/>
                <w:sz w:val="24"/>
                <w:szCs w:val="24"/>
              </w:rPr>
            </w:pPr>
          </w:p>
          <w:p w14:paraId="0934A856" w14:textId="442AA0BE" w:rsidR="003C1BB3" w:rsidRDefault="003C1BB3" w:rsidP="006268C5">
            <w:pPr>
              <w:jc w:val="both"/>
              <w:rPr>
                <w:b/>
                <w:sz w:val="24"/>
                <w:szCs w:val="24"/>
              </w:rPr>
            </w:pPr>
          </w:p>
          <w:p w14:paraId="32656706" w14:textId="77777777" w:rsidR="003C1BB3" w:rsidRDefault="003C1BB3" w:rsidP="006268C5">
            <w:pPr>
              <w:jc w:val="both"/>
              <w:rPr>
                <w:b/>
                <w:sz w:val="24"/>
                <w:szCs w:val="24"/>
              </w:rPr>
            </w:pPr>
          </w:p>
          <w:p w14:paraId="12E197EF" w14:textId="77777777" w:rsidR="00756646" w:rsidRDefault="00756646" w:rsidP="006268C5">
            <w:pPr>
              <w:jc w:val="both"/>
              <w:rPr>
                <w:b/>
                <w:sz w:val="24"/>
                <w:szCs w:val="24"/>
              </w:rPr>
            </w:pPr>
          </w:p>
          <w:p w14:paraId="126B808C" w14:textId="77777777" w:rsidR="00DE2B74" w:rsidRDefault="00DE2B74" w:rsidP="006268C5">
            <w:pPr>
              <w:jc w:val="both"/>
              <w:rPr>
                <w:b/>
                <w:sz w:val="24"/>
                <w:szCs w:val="24"/>
              </w:rPr>
            </w:pPr>
          </w:p>
          <w:p w14:paraId="10D7DC6F" w14:textId="067A90F2" w:rsidR="00DE2B74" w:rsidRDefault="00DE2B74" w:rsidP="006268C5">
            <w:pPr>
              <w:jc w:val="both"/>
              <w:rPr>
                <w:sz w:val="24"/>
                <w:szCs w:val="24"/>
              </w:rPr>
            </w:pPr>
            <w:r>
              <w:rPr>
                <w:b/>
                <w:sz w:val="24"/>
                <w:szCs w:val="24"/>
              </w:rPr>
              <w:lastRenderedPageBreak/>
              <w:t xml:space="preserve">10.- </w:t>
            </w:r>
            <w:r>
              <w:rPr>
                <w:sz w:val="24"/>
                <w:szCs w:val="24"/>
              </w:rPr>
              <w:t>El sistema informático que se está desarrollando debe contar con un proceso que</w:t>
            </w:r>
            <w:r w:rsidR="00835155">
              <w:rPr>
                <w:sz w:val="24"/>
                <w:szCs w:val="24"/>
              </w:rPr>
              <w:t>,</w:t>
            </w:r>
            <w:r>
              <w:rPr>
                <w:sz w:val="24"/>
                <w:szCs w:val="24"/>
              </w:rPr>
              <w:t xml:space="preserve"> de acuerdo al pago efectuado de los gastos comunes</w:t>
            </w:r>
            <w:r w:rsidR="00835155">
              <w:rPr>
                <w:sz w:val="24"/>
                <w:szCs w:val="24"/>
              </w:rPr>
              <w:t>,</w:t>
            </w:r>
            <w:r>
              <w:rPr>
                <w:sz w:val="24"/>
                <w:szCs w:val="24"/>
              </w:rPr>
              <w:t xml:space="preserve"> actualice el estado de pago de éste. Para efectos de una primera prueba, Ud. decidió implementar esta solución usando las tablas </w:t>
            </w:r>
            <w:r w:rsidRPr="00DE2B74">
              <w:rPr>
                <w:sz w:val="24"/>
                <w:szCs w:val="24"/>
              </w:rPr>
              <w:t xml:space="preserve">GASTO_COMUN_PRUEBAESTPAGO </w:t>
            </w:r>
            <w:r>
              <w:rPr>
                <w:sz w:val="24"/>
                <w:szCs w:val="24"/>
              </w:rPr>
              <w:t xml:space="preserve">y </w:t>
            </w:r>
            <w:r w:rsidRPr="00DE2B74">
              <w:rPr>
                <w:sz w:val="24"/>
                <w:szCs w:val="24"/>
              </w:rPr>
              <w:t>PAGO_GASTO_COMUN_PRUEBAESTPAGO</w:t>
            </w:r>
            <w:r>
              <w:rPr>
                <w:sz w:val="24"/>
                <w:szCs w:val="24"/>
              </w:rPr>
              <w:t xml:space="preserve"> que simulan los gastos comunes de los meses de noviembre y diciembre del </w:t>
            </w:r>
            <w:r w:rsidR="009D5018">
              <w:rPr>
                <w:sz w:val="24"/>
                <w:szCs w:val="24"/>
              </w:rPr>
              <w:t>presente año</w:t>
            </w:r>
            <w:r>
              <w:rPr>
                <w:sz w:val="24"/>
                <w:szCs w:val="24"/>
              </w:rPr>
              <w:t>.</w:t>
            </w:r>
          </w:p>
          <w:p w14:paraId="4DC347A5" w14:textId="2E63842A" w:rsidR="00DE2B74" w:rsidRDefault="00DE2B74" w:rsidP="006268C5">
            <w:pPr>
              <w:jc w:val="both"/>
              <w:rPr>
                <w:sz w:val="24"/>
                <w:szCs w:val="24"/>
              </w:rPr>
            </w:pPr>
            <w:r>
              <w:rPr>
                <w:sz w:val="24"/>
                <w:szCs w:val="24"/>
              </w:rPr>
              <w:t xml:space="preserve">La idea es que </w:t>
            </w:r>
            <w:r w:rsidR="007F7BA1">
              <w:rPr>
                <w:sz w:val="24"/>
                <w:szCs w:val="24"/>
              </w:rPr>
              <w:t xml:space="preserve">de acuerdo a los pagos de los gastos comunes se actualice el estado del pago de ese gasto común en la tabla </w:t>
            </w:r>
            <w:r w:rsidR="007F7BA1" w:rsidRPr="00DE2B74">
              <w:rPr>
                <w:sz w:val="24"/>
                <w:szCs w:val="24"/>
              </w:rPr>
              <w:t>GASTO_COMUN_PRUEBAESTPAGO</w:t>
            </w:r>
            <w:r w:rsidR="008D18ED">
              <w:rPr>
                <w:sz w:val="24"/>
                <w:szCs w:val="24"/>
              </w:rPr>
              <w:t xml:space="preserve">. Por ejemplo, al ejecutar una sentencia para obtener algunos datos de la tabla </w:t>
            </w:r>
            <w:r w:rsidR="008D18ED" w:rsidRPr="00DE2B74">
              <w:rPr>
                <w:sz w:val="24"/>
                <w:szCs w:val="24"/>
              </w:rPr>
              <w:t>GASTO_COMUN_PRUEBAESTPAGO</w:t>
            </w:r>
            <w:r w:rsidR="008D18ED">
              <w:rPr>
                <w:sz w:val="24"/>
                <w:szCs w:val="24"/>
              </w:rPr>
              <w:t xml:space="preserve"> se ve que la columna id_estado_pago no posee valor:</w:t>
            </w:r>
          </w:p>
          <w:p w14:paraId="3AD1F9ED" w14:textId="77777777" w:rsidR="008D18ED" w:rsidRDefault="008D18ED" w:rsidP="006268C5">
            <w:pPr>
              <w:jc w:val="both"/>
              <w:rPr>
                <w:sz w:val="24"/>
                <w:szCs w:val="24"/>
              </w:rPr>
            </w:pPr>
          </w:p>
          <w:p w14:paraId="72151118" w14:textId="6D5B1DBF" w:rsidR="008D18ED" w:rsidRPr="008D18ED" w:rsidRDefault="00455CE1" w:rsidP="006268C5">
            <w:pPr>
              <w:jc w:val="both"/>
              <w:rPr>
                <w:sz w:val="24"/>
                <w:szCs w:val="24"/>
              </w:rPr>
            </w:pPr>
            <w:r>
              <w:rPr>
                <w:noProof/>
              </w:rPr>
              <w:drawing>
                <wp:inline distT="0" distB="0" distL="0" distR="0" wp14:anchorId="5F0C96F3" wp14:editId="782BA4AF">
                  <wp:extent cx="7213601" cy="1352550"/>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95879" cy="1367977"/>
                          </a:xfrm>
                          <a:prstGeom prst="rect">
                            <a:avLst/>
                          </a:prstGeom>
                          <a:noFill/>
                          <a:ln>
                            <a:noFill/>
                          </a:ln>
                        </pic:spPr>
                      </pic:pic>
                    </a:graphicData>
                  </a:graphic>
                </wp:inline>
              </w:drawing>
            </w:r>
          </w:p>
          <w:p w14:paraId="0E303AEB" w14:textId="29AA288D" w:rsidR="00DE2B74" w:rsidRDefault="00DE2B74" w:rsidP="006268C5">
            <w:pPr>
              <w:jc w:val="both"/>
              <w:rPr>
                <w:b/>
                <w:sz w:val="24"/>
                <w:szCs w:val="24"/>
              </w:rPr>
            </w:pPr>
          </w:p>
          <w:p w14:paraId="306B7D5F" w14:textId="38595008" w:rsidR="00384F94" w:rsidRDefault="008D18ED" w:rsidP="006268C5">
            <w:pPr>
              <w:jc w:val="both"/>
              <w:rPr>
                <w:sz w:val="24"/>
                <w:szCs w:val="24"/>
              </w:rPr>
            </w:pPr>
            <w:r>
              <w:rPr>
                <w:sz w:val="24"/>
                <w:szCs w:val="24"/>
              </w:rPr>
              <w:t xml:space="preserve">Para los gastos comunes anteriores se muestran </w:t>
            </w:r>
            <w:r w:rsidR="00C43B8E">
              <w:rPr>
                <w:sz w:val="24"/>
                <w:szCs w:val="24"/>
              </w:rPr>
              <w:t xml:space="preserve">los datos existen en la tabla </w:t>
            </w:r>
            <w:r w:rsidR="00C43B8E" w:rsidRPr="00DE2B74">
              <w:rPr>
                <w:sz w:val="24"/>
                <w:szCs w:val="24"/>
              </w:rPr>
              <w:t>PAGO_GASTO_COMUN_PRUEBAESTPAGO</w:t>
            </w:r>
            <w:r>
              <w:rPr>
                <w:sz w:val="24"/>
                <w:szCs w:val="24"/>
              </w:rPr>
              <w:t>.  Como se observa</w:t>
            </w:r>
            <w:r w:rsidR="00C43B8E">
              <w:rPr>
                <w:sz w:val="24"/>
                <w:szCs w:val="24"/>
              </w:rPr>
              <w:t>:</w:t>
            </w:r>
          </w:p>
          <w:p w14:paraId="2D145DFE" w14:textId="01669273" w:rsidR="001E5BB6" w:rsidRDefault="001E5BB6" w:rsidP="006268C5">
            <w:pPr>
              <w:jc w:val="both"/>
              <w:rPr>
                <w:sz w:val="24"/>
                <w:szCs w:val="24"/>
              </w:rPr>
            </w:pPr>
          </w:p>
          <w:p w14:paraId="570CE998" w14:textId="73DF1065" w:rsidR="001E5BB6" w:rsidRDefault="001E5BB6" w:rsidP="006268C5">
            <w:pPr>
              <w:jc w:val="both"/>
              <w:rPr>
                <w:sz w:val="24"/>
                <w:szCs w:val="24"/>
              </w:rPr>
            </w:pPr>
            <w:r>
              <w:rPr>
                <w:noProof/>
              </w:rPr>
              <w:drawing>
                <wp:inline distT="0" distB="0" distL="0" distR="0" wp14:anchorId="499A68EA" wp14:editId="62CF33FA">
                  <wp:extent cx="5876925" cy="96988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1781" cy="973987"/>
                          </a:xfrm>
                          <a:prstGeom prst="rect">
                            <a:avLst/>
                          </a:prstGeom>
                          <a:noFill/>
                          <a:ln>
                            <a:noFill/>
                          </a:ln>
                        </pic:spPr>
                      </pic:pic>
                    </a:graphicData>
                  </a:graphic>
                </wp:inline>
              </w:drawing>
            </w:r>
          </w:p>
          <w:p w14:paraId="26185081" w14:textId="77777777" w:rsidR="00384F94" w:rsidRDefault="00384F94" w:rsidP="006268C5">
            <w:pPr>
              <w:jc w:val="both"/>
              <w:rPr>
                <w:sz w:val="24"/>
                <w:szCs w:val="24"/>
              </w:rPr>
            </w:pPr>
          </w:p>
          <w:p w14:paraId="4ECD16BE" w14:textId="79897BDA" w:rsidR="00C43B8E" w:rsidRDefault="00C43B8E" w:rsidP="00FC30CB">
            <w:pPr>
              <w:pStyle w:val="Prrafodelista"/>
              <w:numPr>
                <w:ilvl w:val="0"/>
                <w:numId w:val="32"/>
              </w:numPr>
              <w:jc w:val="both"/>
              <w:rPr>
                <w:sz w:val="24"/>
                <w:szCs w:val="24"/>
              </w:rPr>
            </w:pPr>
            <w:r w:rsidRPr="00C43B8E">
              <w:rPr>
                <w:sz w:val="24"/>
                <w:szCs w:val="24"/>
              </w:rPr>
              <w:t>L</w:t>
            </w:r>
            <w:r w:rsidR="008D18ED" w:rsidRPr="00C43B8E">
              <w:rPr>
                <w:sz w:val="24"/>
                <w:szCs w:val="24"/>
              </w:rPr>
              <w:t xml:space="preserve">os gastos comunes del departamento 21 del edificio 10 y del departamento </w:t>
            </w:r>
            <w:r>
              <w:rPr>
                <w:sz w:val="24"/>
                <w:szCs w:val="24"/>
              </w:rPr>
              <w:t>101 de</w:t>
            </w:r>
            <w:r w:rsidR="008D18ED" w:rsidRPr="00C43B8E">
              <w:rPr>
                <w:sz w:val="24"/>
                <w:szCs w:val="24"/>
              </w:rPr>
              <w:t>l e</w:t>
            </w:r>
            <w:r w:rsidRPr="00C43B8E">
              <w:rPr>
                <w:sz w:val="24"/>
                <w:szCs w:val="24"/>
              </w:rPr>
              <w:t xml:space="preserve">dificio </w:t>
            </w:r>
            <w:r>
              <w:rPr>
                <w:sz w:val="24"/>
                <w:szCs w:val="24"/>
              </w:rPr>
              <w:t xml:space="preserve">60 </w:t>
            </w:r>
            <w:r w:rsidRPr="00C43B8E">
              <w:rPr>
                <w:sz w:val="24"/>
                <w:szCs w:val="24"/>
              </w:rPr>
              <w:t>no aparecen como pagados, entonces esto significa que el estado de pago de estos gastos comunes en la tabla GASTO_COMUN_PRUEBAESTPAGO debe quedar como PENDIENTE.</w:t>
            </w:r>
          </w:p>
          <w:p w14:paraId="096F702E" w14:textId="523EE899" w:rsidR="008D18ED" w:rsidRPr="00C43B8E" w:rsidRDefault="00C43B8E" w:rsidP="00C43B8E">
            <w:pPr>
              <w:pStyle w:val="Prrafodelista"/>
              <w:numPr>
                <w:ilvl w:val="0"/>
                <w:numId w:val="32"/>
              </w:numPr>
              <w:jc w:val="both"/>
              <w:rPr>
                <w:b/>
                <w:sz w:val="24"/>
                <w:szCs w:val="24"/>
              </w:rPr>
            </w:pPr>
            <w:r w:rsidRPr="00C43B8E">
              <w:rPr>
                <w:sz w:val="24"/>
                <w:szCs w:val="24"/>
              </w:rPr>
              <w:t>Los gastos comunes del departamento 2</w:t>
            </w:r>
            <w:r>
              <w:rPr>
                <w:sz w:val="24"/>
                <w:szCs w:val="24"/>
              </w:rPr>
              <w:t>2</w:t>
            </w:r>
            <w:r w:rsidRPr="00C43B8E">
              <w:rPr>
                <w:sz w:val="24"/>
                <w:szCs w:val="24"/>
              </w:rPr>
              <w:t xml:space="preserve"> del edificio 10 y del departamento </w:t>
            </w:r>
            <w:r>
              <w:rPr>
                <w:sz w:val="24"/>
                <w:szCs w:val="24"/>
              </w:rPr>
              <w:t xml:space="preserve">202 </w:t>
            </w:r>
            <w:r w:rsidRPr="00C43B8E">
              <w:rPr>
                <w:sz w:val="24"/>
                <w:szCs w:val="24"/>
              </w:rPr>
              <w:t xml:space="preserve">del edificio </w:t>
            </w:r>
            <w:r>
              <w:rPr>
                <w:sz w:val="24"/>
                <w:szCs w:val="24"/>
              </w:rPr>
              <w:t>50 fueron cancelados en forma completa</w:t>
            </w:r>
            <w:r w:rsidRPr="00C43B8E">
              <w:rPr>
                <w:sz w:val="24"/>
                <w:szCs w:val="24"/>
              </w:rPr>
              <w:t>, entonces esto significa que el estado de pago de estos gastos comunes en la tabla GASTO_COMUN_PRUEBAESTPAGO debe quedar como PAGADO COMPLETAMENTE</w:t>
            </w:r>
            <w:r>
              <w:rPr>
                <w:sz w:val="24"/>
                <w:szCs w:val="24"/>
              </w:rPr>
              <w:t>.</w:t>
            </w:r>
          </w:p>
          <w:p w14:paraId="2DF89B0E" w14:textId="2BC82062" w:rsidR="00C43B8E" w:rsidRPr="00C43B8E" w:rsidRDefault="00C43B8E" w:rsidP="00C43B8E">
            <w:pPr>
              <w:pStyle w:val="Prrafodelista"/>
              <w:numPr>
                <w:ilvl w:val="0"/>
                <w:numId w:val="32"/>
              </w:numPr>
              <w:jc w:val="both"/>
              <w:rPr>
                <w:b/>
                <w:sz w:val="24"/>
                <w:szCs w:val="24"/>
              </w:rPr>
            </w:pPr>
            <w:r w:rsidRPr="00C43B8E">
              <w:rPr>
                <w:sz w:val="24"/>
                <w:szCs w:val="24"/>
              </w:rPr>
              <w:lastRenderedPageBreak/>
              <w:t xml:space="preserve">Los gastos comunes del departamento </w:t>
            </w:r>
            <w:r>
              <w:rPr>
                <w:sz w:val="24"/>
                <w:szCs w:val="24"/>
              </w:rPr>
              <w:t>301</w:t>
            </w:r>
            <w:r w:rsidRPr="00C43B8E">
              <w:rPr>
                <w:sz w:val="24"/>
                <w:szCs w:val="24"/>
              </w:rPr>
              <w:t xml:space="preserve"> del edificio </w:t>
            </w:r>
            <w:r>
              <w:rPr>
                <w:sz w:val="24"/>
                <w:szCs w:val="24"/>
              </w:rPr>
              <w:t>20</w:t>
            </w:r>
            <w:r w:rsidRPr="00C43B8E">
              <w:rPr>
                <w:sz w:val="24"/>
                <w:szCs w:val="24"/>
              </w:rPr>
              <w:t xml:space="preserve"> y del departamento </w:t>
            </w:r>
            <w:r>
              <w:rPr>
                <w:sz w:val="24"/>
                <w:szCs w:val="24"/>
              </w:rPr>
              <w:t xml:space="preserve">401 </w:t>
            </w:r>
            <w:r w:rsidRPr="00C43B8E">
              <w:rPr>
                <w:sz w:val="24"/>
                <w:szCs w:val="24"/>
              </w:rPr>
              <w:t xml:space="preserve">del edificio </w:t>
            </w:r>
            <w:r>
              <w:rPr>
                <w:sz w:val="24"/>
                <w:szCs w:val="24"/>
              </w:rPr>
              <w:t>20 fueron cancelados en forma parcial</w:t>
            </w:r>
            <w:r w:rsidRPr="00C43B8E">
              <w:rPr>
                <w:sz w:val="24"/>
                <w:szCs w:val="24"/>
              </w:rPr>
              <w:t xml:space="preserve">, entonces esto significa que el estado de pago de estos gastos comunes en la tabla GASTO_COMUN_PRUEBAESTPAGO debe quedar como PAGADO </w:t>
            </w:r>
            <w:r>
              <w:rPr>
                <w:sz w:val="24"/>
                <w:szCs w:val="24"/>
              </w:rPr>
              <w:t>PARCIAL</w:t>
            </w:r>
            <w:r w:rsidRPr="00C43B8E">
              <w:rPr>
                <w:sz w:val="24"/>
                <w:szCs w:val="24"/>
              </w:rPr>
              <w:t>MENTE</w:t>
            </w:r>
            <w:r>
              <w:rPr>
                <w:sz w:val="24"/>
                <w:szCs w:val="24"/>
              </w:rPr>
              <w:t>.</w:t>
            </w:r>
          </w:p>
          <w:p w14:paraId="56B112E7" w14:textId="634CDC48" w:rsidR="005C535D" w:rsidRDefault="005C535D" w:rsidP="006268C5">
            <w:pPr>
              <w:jc w:val="both"/>
              <w:rPr>
                <w:sz w:val="24"/>
                <w:szCs w:val="24"/>
              </w:rPr>
            </w:pPr>
            <w:r>
              <w:rPr>
                <w:sz w:val="24"/>
                <w:szCs w:val="24"/>
              </w:rPr>
              <w:t>Una vez ejecutad</w:t>
            </w:r>
            <w:r w:rsidR="00F178F2">
              <w:rPr>
                <w:sz w:val="24"/>
                <w:szCs w:val="24"/>
              </w:rPr>
              <w:t>o</w:t>
            </w:r>
            <w:r>
              <w:rPr>
                <w:sz w:val="24"/>
                <w:szCs w:val="24"/>
              </w:rPr>
              <w:t xml:space="preserve"> el proceso implementado por Ud., </w:t>
            </w:r>
            <w:r w:rsidR="00F178F2">
              <w:rPr>
                <w:sz w:val="24"/>
                <w:szCs w:val="24"/>
              </w:rPr>
              <w:t xml:space="preserve">el </w:t>
            </w:r>
            <w:r>
              <w:rPr>
                <w:sz w:val="24"/>
                <w:szCs w:val="24"/>
              </w:rPr>
              <w:t xml:space="preserve">estado del pago en la tabla </w:t>
            </w:r>
            <w:r w:rsidRPr="00DE2B74">
              <w:rPr>
                <w:sz w:val="24"/>
                <w:szCs w:val="24"/>
              </w:rPr>
              <w:t>GASTO_COMUN_PRUEBAESTPAGO</w:t>
            </w:r>
            <w:r>
              <w:rPr>
                <w:sz w:val="24"/>
                <w:szCs w:val="24"/>
              </w:rPr>
              <w:t xml:space="preserve"> de los gastos comunes mostrados como ejemplo, debería ser la siguiente: </w:t>
            </w:r>
          </w:p>
          <w:p w14:paraId="406EC0A2" w14:textId="77777777" w:rsidR="005C535D" w:rsidRDefault="005C535D" w:rsidP="006268C5">
            <w:pPr>
              <w:jc w:val="both"/>
              <w:rPr>
                <w:sz w:val="24"/>
                <w:szCs w:val="24"/>
              </w:rPr>
            </w:pPr>
          </w:p>
          <w:p w14:paraId="061A242F" w14:textId="00622F82" w:rsidR="00384F94" w:rsidRPr="00384F94" w:rsidRDefault="00DF0B82" w:rsidP="006268C5">
            <w:pPr>
              <w:jc w:val="both"/>
              <w:rPr>
                <w:sz w:val="24"/>
                <w:szCs w:val="24"/>
              </w:rPr>
            </w:pPr>
            <w:r>
              <w:rPr>
                <w:noProof/>
              </w:rPr>
              <w:drawing>
                <wp:inline distT="0" distB="0" distL="0" distR="0" wp14:anchorId="64F1C71C" wp14:editId="405DD262">
                  <wp:extent cx="7096125" cy="1350762"/>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20776" cy="1355454"/>
                          </a:xfrm>
                          <a:prstGeom prst="rect">
                            <a:avLst/>
                          </a:prstGeom>
                          <a:noFill/>
                          <a:ln>
                            <a:noFill/>
                          </a:ln>
                        </pic:spPr>
                      </pic:pic>
                    </a:graphicData>
                  </a:graphic>
                </wp:inline>
              </w:drawing>
            </w:r>
            <w:r w:rsidR="005C535D" w:rsidRPr="00384F94">
              <w:rPr>
                <w:sz w:val="24"/>
                <w:szCs w:val="24"/>
              </w:rPr>
              <w:t xml:space="preserve"> </w:t>
            </w:r>
          </w:p>
          <w:p w14:paraId="73B3C933" w14:textId="45750FA0" w:rsidR="008D18ED" w:rsidRDefault="008D18ED" w:rsidP="006268C5">
            <w:pPr>
              <w:jc w:val="both"/>
              <w:rPr>
                <w:b/>
                <w:sz w:val="24"/>
                <w:szCs w:val="24"/>
              </w:rPr>
            </w:pPr>
          </w:p>
          <w:p w14:paraId="36E542B2" w14:textId="77777777" w:rsidR="00022157" w:rsidRDefault="00022157" w:rsidP="006268C5">
            <w:pPr>
              <w:jc w:val="both"/>
              <w:rPr>
                <w:b/>
                <w:sz w:val="24"/>
                <w:szCs w:val="24"/>
              </w:rPr>
            </w:pPr>
          </w:p>
          <w:p w14:paraId="28F8555C" w14:textId="1E5F460F" w:rsidR="0090189E" w:rsidRDefault="00022157" w:rsidP="005E359D">
            <w:pPr>
              <w:jc w:val="both"/>
              <w:rPr>
                <w:sz w:val="24"/>
                <w:szCs w:val="24"/>
              </w:rPr>
            </w:pPr>
            <w:r>
              <w:rPr>
                <w:b/>
                <w:sz w:val="24"/>
                <w:szCs w:val="24"/>
              </w:rPr>
              <w:t>11</w:t>
            </w:r>
            <w:r w:rsidR="00C30ECF">
              <w:rPr>
                <w:b/>
                <w:sz w:val="24"/>
                <w:szCs w:val="24"/>
              </w:rPr>
              <w:t>.-</w:t>
            </w:r>
            <w:r w:rsidR="00C30ECF">
              <w:rPr>
                <w:sz w:val="24"/>
                <w:szCs w:val="24"/>
              </w:rPr>
              <w:t xml:space="preserve"> Ha pasado </w:t>
            </w:r>
            <w:r w:rsidR="003A5C6A">
              <w:rPr>
                <w:sz w:val="24"/>
                <w:szCs w:val="24"/>
              </w:rPr>
              <w:t>1</w:t>
            </w:r>
            <w:r w:rsidR="00C30ECF">
              <w:rPr>
                <w:sz w:val="24"/>
                <w:szCs w:val="24"/>
              </w:rPr>
              <w:t xml:space="preserve"> mes de marcha blanca del sistema informático y el usuario </w:t>
            </w:r>
            <w:r w:rsidR="003A5C6A">
              <w:rPr>
                <w:sz w:val="24"/>
                <w:szCs w:val="24"/>
              </w:rPr>
              <w:t xml:space="preserve">le </w:t>
            </w:r>
            <w:r w:rsidR="00C30ECF">
              <w:rPr>
                <w:sz w:val="24"/>
                <w:szCs w:val="24"/>
              </w:rPr>
              <w:t xml:space="preserve">ha indicado que existen algunos pagos de gastos comunes correspondientes al mes de </w:t>
            </w:r>
            <w:r w:rsidR="00DF0B82">
              <w:rPr>
                <w:sz w:val="24"/>
                <w:szCs w:val="24"/>
              </w:rPr>
              <w:t>s</w:t>
            </w:r>
            <w:r w:rsidR="00C30ECF">
              <w:rPr>
                <w:sz w:val="24"/>
                <w:szCs w:val="24"/>
              </w:rPr>
              <w:t xml:space="preserve">eptiembre del </w:t>
            </w:r>
            <w:r w:rsidR="00DF0B82">
              <w:rPr>
                <w:sz w:val="24"/>
                <w:szCs w:val="24"/>
              </w:rPr>
              <w:t>presente año</w:t>
            </w:r>
            <w:r w:rsidR="00C30ECF">
              <w:rPr>
                <w:sz w:val="24"/>
                <w:szCs w:val="24"/>
              </w:rPr>
              <w:t xml:space="preserve"> </w:t>
            </w:r>
            <w:r w:rsidR="003A5C6A">
              <w:rPr>
                <w:sz w:val="24"/>
                <w:szCs w:val="24"/>
              </w:rPr>
              <w:t xml:space="preserve">que </w:t>
            </w:r>
            <w:r w:rsidR="00C30ECF">
              <w:rPr>
                <w:sz w:val="24"/>
                <w:szCs w:val="24"/>
              </w:rPr>
              <w:t>no se encuentran almacenados. Efectuado el análisis del problema, Ud. llega a la conclusión que este error se debe a pruebas que por error efectuó en el ambiente de producción y algunos de los pagos de fueron almacenados en la tabla PAGO_GASTO_COMUN_MENSUAL</w:t>
            </w:r>
            <w:r w:rsidR="00C30ECF" w:rsidRPr="00C30ECF">
              <w:rPr>
                <w:sz w:val="24"/>
                <w:szCs w:val="24"/>
              </w:rPr>
              <w:t xml:space="preserve"> </w:t>
            </w:r>
            <w:r w:rsidR="003A5C6A">
              <w:rPr>
                <w:sz w:val="24"/>
                <w:szCs w:val="24"/>
              </w:rPr>
              <w:t xml:space="preserve">que estaba utilizando para efectuar esas pruebas.  Esto significó que algunos pagos de gastos comunes no se encuentran en </w:t>
            </w:r>
            <w:r w:rsidR="00DE6D7A">
              <w:rPr>
                <w:sz w:val="24"/>
                <w:szCs w:val="24"/>
              </w:rPr>
              <w:t>l</w:t>
            </w:r>
            <w:r w:rsidR="003A5C6A">
              <w:rPr>
                <w:sz w:val="24"/>
                <w:szCs w:val="24"/>
              </w:rPr>
              <w:t>a tabla real y otras fueron grabadas en ambas tablas pero con fecha de cancelación diferente.</w:t>
            </w:r>
            <w:r w:rsidR="003E77AE">
              <w:rPr>
                <w:sz w:val="24"/>
                <w:szCs w:val="24"/>
              </w:rPr>
              <w:t xml:space="preserve"> </w:t>
            </w:r>
            <w:r w:rsidR="0090189E">
              <w:rPr>
                <w:sz w:val="24"/>
                <w:szCs w:val="24"/>
              </w:rPr>
              <w:t xml:space="preserve"> Debido a est</w:t>
            </w:r>
            <w:r w:rsidR="005B5E84">
              <w:rPr>
                <w:sz w:val="24"/>
                <w:szCs w:val="24"/>
              </w:rPr>
              <w:t xml:space="preserve">a situación, </w:t>
            </w:r>
            <w:r w:rsidR="0090189E">
              <w:rPr>
                <w:sz w:val="24"/>
                <w:szCs w:val="24"/>
              </w:rPr>
              <w:t>el usuario requiere:</w:t>
            </w:r>
          </w:p>
          <w:p w14:paraId="6D1C744D" w14:textId="77777777" w:rsidR="009015F0" w:rsidRDefault="009015F0" w:rsidP="005E359D">
            <w:pPr>
              <w:jc w:val="both"/>
              <w:rPr>
                <w:sz w:val="24"/>
                <w:szCs w:val="24"/>
              </w:rPr>
            </w:pPr>
          </w:p>
          <w:p w14:paraId="54DCEE12" w14:textId="3085F303" w:rsidR="0090189E" w:rsidRPr="0090189E" w:rsidRDefault="00066BA6" w:rsidP="0090189E">
            <w:pPr>
              <w:pStyle w:val="Prrafodelista"/>
              <w:numPr>
                <w:ilvl w:val="1"/>
                <w:numId w:val="36"/>
              </w:numPr>
              <w:jc w:val="both"/>
              <w:rPr>
                <w:sz w:val="24"/>
                <w:szCs w:val="24"/>
              </w:rPr>
            </w:pPr>
            <w:r>
              <w:rPr>
                <w:sz w:val="24"/>
                <w:szCs w:val="24"/>
              </w:rPr>
              <w:t>Que Ud. entregue un listado de los pagos de gastos comunes que fueron grabados en la tabla real y en la tabla que utilizó para efectuar las pruebas. El listado se requiere en el formato del ejemplo:</w:t>
            </w:r>
          </w:p>
          <w:p w14:paraId="3AA610D7" w14:textId="4A03EE6E" w:rsidR="0090189E" w:rsidRDefault="005E7BFB" w:rsidP="005E359D">
            <w:pPr>
              <w:jc w:val="both"/>
              <w:rPr>
                <w:sz w:val="24"/>
                <w:szCs w:val="24"/>
              </w:rPr>
            </w:pPr>
            <w:r>
              <w:rPr>
                <w:sz w:val="24"/>
                <w:szCs w:val="24"/>
              </w:rPr>
              <w:t xml:space="preserve">                 </w:t>
            </w:r>
            <w:r w:rsidR="00DF0B82">
              <w:rPr>
                <w:noProof/>
              </w:rPr>
              <w:drawing>
                <wp:inline distT="0" distB="0" distL="0" distR="0" wp14:anchorId="60AAB261" wp14:editId="3AAFAB9C">
                  <wp:extent cx="3962400" cy="587284"/>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4999" cy="612866"/>
                          </a:xfrm>
                          <a:prstGeom prst="rect">
                            <a:avLst/>
                          </a:prstGeom>
                          <a:noFill/>
                          <a:ln>
                            <a:noFill/>
                          </a:ln>
                        </pic:spPr>
                      </pic:pic>
                    </a:graphicData>
                  </a:graphic>
                </wp:inline>
              </w:drawing>
            </w:r>
          </w:p>
          <w:p w14:paraId="0FE0DBF4" w14:textId="56A0A0C0" w:rsidR="0090189E" w:rsidRDefault="005E7BFB" w:rsidP="005E359D">
            <w:pPr>
              <w:jc w:val="both"/>
              <w:rPr>
                <w:sz w:val="24"/>
                <w:szCs w:val="24"/>
              </w:rPr>
            </w:pPr>
            <w:r>
              <w:rPr>
                <w:sz w:val="24"/>
                <w:szCs w:val="24"/>
              </w:rPr>
              <w:t xml:space="preserve">                 </w:t>
            </w:r>
            <w:r>
              <w:rPr>
                <w:b/>
                <w:sz w:val="24"/>
                <w:szCs w:val="24"/>
              </w:rPr>
              <w:t>……………………………………………………………………………………………….</w:t>
            </w:r>
          </w:p>
          <w:p w14:paraId="5CA201BB" w14:textId="77777777" w:rsidR="00DF0B82" w:rsidRDefault="005E7BFB" w:rsidP="005E359D">
            <w:pPr>
              <w:jc w:val="both"/>
              <w:rPr>
                <w:b/>
                <w:sz w:val="24"/>
                <w:szCs w:val="24"/>
              </w:rPr>
            </w:pPr>
            <w:r>
              <w:rPr>
                <w:sz w:val="24"/>
                <w:szCs w:val="24"/>
              </w:rPr>
              <w:t xml:space="preserve">                </w:t>
            </w:r>
            <w:r w:rsidR="00DF0B82">
              <w:rPr>
                <w:noProof/>
              </w:rPr>
              <w:drawing>
                <wp:inline distT="0" distB="0" distL="0" distR="0" wp14:anchorId="22131A1F" wp14:editId="176DFB67">
                  <wp:extent cx="3975100" cy="608289"/>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59499" cy="636507"/>
                          </a:xfrm>
                          <a:prstGeom prst="rect">
                            <a:avLst/>
                          </a:prstGeom>
                          <a:noFill/>
                          <a:ln>
                            <a:noFill/>
                          </a:ln>
                        </pic:spPr>
                      </pic:pic>
                    </a:graphicData>
                  </a:graphic>
                </wp:inline>
              </w:drawing>
            </w:r>
            <w:r>
              <w:rPr>
                <w:b/>
                <w:sz w:val="24"/>
                <w:szCs w:val="24"/>
              </w:rPr>
              <w:t xml:space="preserve"> </w:t>
            </w:r>
          </w:p>
          <w:p w14:paraId="4062DCEF" w14:textId="060E5A80" w:rsidR="0090189E" w:rsidRDefault="00DF0B82" w:rsidP="005E359D">
            <w:pPr>
              <w:jc w:val="both"/>
              <w:rPr>
                <w:sz w:val="24"/>
                <w:szCs w:val="24"/>
              </w:rPr>
            </w:pPr>
            <w:r>
              <w:rPr>
                <w:b/>
                <w:sz w:val="24"/>
                <w:szCs w:val="24"/>
              </w:rPr>
              <w:lastRenderedPageBreak/>
              <w:t xml:space="preserve">                ……………………………………….……………………………………………………….</w:t>
            </w:r>
            <w:r w:rsidR="005E7BFB">
              <w:rPr>
                <w:b/>
                <w:sz w:val="24"/>
                <w:szCs w:val="24"/>
              </w:rPr>
              <w:t xml:space="preserve">               </w:t>
            </w:r>
            <w:r>
              <w:rPr>
                <w:b/>
                <w:sz w:val="24"/>
                <w:szCs w:val="24"/>
              </w:rPr>
              <w:t xml:space="preserve">                    </w:t>
            </w:r>
          </w:p>
          <w:p w14:paraId="2BC286A1" w14:textId="5DD52356" w:rsidR="0090189E" w:rsidRDefault="005E7BFB" w:rsidP="005E359D">
            <w:pPr>
              <w:jc w:val="both"/>
              <w:rPr>
                <w:sz w:val="24"/>
                <w:szCs w:val="24"/>
              </w:rPr>
            </w:pPr>
            <w:r>
              <w:rPr>
                <w:sz w:val="24"/>
                <w:szCs w:val="24"/>
              </w:rPr>
              <w:t xml:space="preserve">                </w:t>
            </w:r>
            <w:r w:rsidR="00DF0B82">
              <w:rPr>
                <w:noProof/>
              </w:rPr>
              <w:drawing>
                <wp:inline distT="0" distB="0" distL="0" distR="0" wp14:anchorId="631F9310" wp14:editId="4F8A7EA3">
                  <wp:extent cx="3975100" cy="57896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66066" cy="592216"/>
                          </a:xfrm>
                          <a:prstGeom prst="rect">
                            <a:avLst/>
                          </a:prstGeom>
                          <a:noFill/>
                          <a:ln>
                            <a:noFill/>
                          </a:ln>
                        </pic:spPr>
                      </pic:pic>
                    </a:graphicData>
                  </a:graphic>
                </wp:inline>
              </w:drawing>
            </w:r>
          </w:p>
          <w:p w14:paraId="60B3A51B" w14:textId="57F19487" w:rsidR="0090189E" w:rsidRDefault="005E7BFB" w:rsidP="005E359D">
            <w:pPr>
              <w:jc w:val="both"/>
              <w:rPr>
                <w:sz w:val="24"/>
                <w:szCs w:val="24"/>
              </w:rPr>
            </w:pPr>
            <w:r>
              <w:rPr>
                <w:sz w:val="24"/>
                <w:szCs w:val="24"/>
              </w:rPr>
              <w:t xml:space="preserve">                </w:t>
            </w:r>
            <w:r>
              <w:rPr>
                <w:b/>
                <w:sz w:val="24"/>
                <w:szCs w:val="24"/>
              </w:rPr>
              <w:t>…………….………………………………………………………………………………….</w:t>
            </w:r>
          </w:p>
          <w:p w14:paraId="2E896F9C" w14:textId="0A6BCEC3" w:rsidR="005E7BFB" w:rsidRPr="005E7BFB" w:rsidRDefault="005E7BFB" w:rsidP="005E359D">
            <w:pPr>
              <w:jc w:val="both"/>
              <w:rPr>
                <w:sz w:val="24"/>
                <w:szCs w:val="24"/>
              </w:rPr>
            </w:pPr>
            <w:r>
              <w:rPr>
                <w:sz w:val="24"/>
                <w:szCs w:val="24"/>
              </w:rPr>
              <w:t xml:space="preserve">                </w:t>
            </w:r>
            <w:r w:rsidR="00DF0B82">
              <w:rPr>
                <w:noProof/>
              </w:rPr>
              <w:drawing>
                <wp:inline distT="0" distB="0" distL="0" distR="0" wp14:anchorId="2D6CE9E6" wp14:editId="5A02F2B6">
                  <wp:extent cx="3975100" cy="303605"/>
                  <wp:effectExtent l="0" t="0" r="635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06390" cy="313632"/>
                          </a:xfrm>
                          <a:prstGeom prst="rect">
                            <a:avLst/>
                          </a:prstGeom>
                          <a:noFill/>
                          <a:ln>
                            <a:noFill/>
                          </a:ln>
                        </pic:spPr>
                      </pic:pic>
                    </a:graphicData>
                  </a:graphic>
                </wp:inline>
              </w:drawing>
            </w:r>
          </w:p>
          <w:p w14:paraId="66D1D5BF" w14:textId="77777777" w:rsidR="0090189E" w:rsidRDefault="0090189E" w:rsidP="005E359D">
            <w:pPr>
              <w:jc w:val="both"/>
              <w:rPr>
                <w:sz w:val="24"/>
                <w:szCs w:val="24"/>
              </w:rPr>
            </w:pPr>
          </w:p>
          <w:p w14:paraId="77A69200" w14:textId="77777777" w:rsidR="009015F0" w:rsidRDefault="009015F0" w:rsidP="005E359D">
            <w:pPr>
              <w:jc w:val="both"/>
              <w:rPr>
                <w:sz w:val="24"/>
                <w:szCs w:val="24"/>
              </w:rPr>
            </w:pPr>
          </w:p>
          <w:p w14:paraId="22D3B35C" w14:textId="1313022F" w:rsidR="009015F0" w:rsidRPr="009015F0" w:rsidRDefault="009015F0" w:rsidP="009015F0">
            <w:pPr>
              <w:pStyle w:val="Prrafodelista"/>
              <w:numPr>
                <w:ilvl w:val="1"/>
                <w:numId w:val="36"/>
              </w:numPr>
              <w:jc w:val="both"/>
              <w:rPr>
                <w:sz w:val="24"/>
                <w:szCs w:val="24"/>
              </w:rPr>
            </w:pPr>
            <w:r w:rsidRPr="009015F0">
              <w:rPr>
                <w:sz w:val="24"/>
                <w:szCs w:val="24"/>
              </w:rPr>
              <w:t>Que Ud. entregue un listado de los pagos de gastos comunes que fueron grabados</w:t>
            </w:r>
            <w:r>
              <w:rPr>
                <w:sz w:val="24"/>
                <w:szCs w:val="24"/>
              </w:rPr>
              <w:t xml:space="preserve"> sólo en la tabla </w:t>
            </w:r>
            <w:r w:rsidRPr="009015F0">
              <w:rPr>
                <w:sz w:val="24"/>
                <w:szCs w:val="24"/>
              </w:rPr>
              <w:t>que utilizó para efectuar las pruebas. El listado se requiere en el formato del ejemplo:</w:t>
            </w:r>
          </w:p>
          <w:p w14:paraId="1B01F188" w14:textId="1B49B492" w:rsidR="0090189E" w:rsidRDefault="00A31171" w:rsidP="005E359D">
            <w:pPr>
              <w:jc w:val="both"/>
              <w:rPr>
                <w:sz w:val="24"/>
                <w:szCs w:val="24"/>
              </w:rPr>
            </w:pPr>
            <w:r>
              <w:rPr>
                <w:sz w:val="24"/>
                <w:szCs w:val="24"/>
              </w:rPr>
              <w:t xml:space="preserve">                 </w:t>
            </w:r>
            <w:r w:rsidR="005C2A69">
              <w:rPr>
                <w:noProof/>
              </w:rPr>
              <w:drawing>
                <wp:inline distT="0" distB="0" distL="0" distR="0" wp14:anchorId="587D5CA6" wp14:editId="764531E4">
                  <wp:extent cx="4362450" cy="97632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9046" cy="980035"/>
                          </a:xfrm>
                          <a:prstGeom prst="rect">
                            <a:avLst/>
                          </a:prstGeom>
                          <a:noFill/>
                          <a:ln>
                            <a:noFill/>
                          </a:ln>
                        </pic:spPr>
                      </pic:pic>
                    </a:graphicData>
                  </a:graphic>
                </wp:inline>
              </w:drawing>
            </w:r>
          </w:p>
          <w:p w14:paraId="349BAC86" w14:textId="01E91D45" w:rsidR="0090189E" w:rsidRDefault="00A31171" w:rsidP="005E359D">
            <w:pPr>
              <w:jc w:val="both"/>
              <w:rPr>
                <w:sz w:val="24"/>
                <w:szCs w:val="24"/>
              </w:rPr>
            </w:pPr>
            <w:r>
              <w:rPr>
                <w:sz w:val="24"/>
                <w:szCs w:val="24"/>
              </w:rPr>
              <w:t xml:space="preserve">                 </w:t>
            </w:r>
            <w:r>
              <w:rPr>
                <w:b/>
                <w:sz w:val="24"/>
                <w:szCs w:val="24"/>
              </w:rPr>
              <w:t>…………….……………………………………………………………………………</w:t>
            </w:r>
            <w:r w:rsidR="005C2A69">
              <w:rPr>
                <w:b/>
                <w:sz w:val="24"/>
                <w:szCs w:val="24"/>
              </w:rPr>
              <w:t>……….</w:t>
            </w:r>
            <w:r>
              <w:rPr>
                <w:b/>
                <w:sz w:val="24"/>
                <w:szCs w:val="24"/>
              </w:rPr>
              <w:t>…….</w:t>
            </w:r>
          </w:p>
          <w:p w14:paraId="3BA48880" w14:textId="46C907D2" w:rsidR="00A31171" w:rsidRDefault="00A31171" w:rsidP="005E359D">
            <w:pPr>
              <w:jc w:val="both"/>
              <w:rPr>
                <w:sz w:val="24"/>
                <w:szCs w:val="24"/>
              </w:rPr>
            </w:pPr>
            <w:r>
              <w:rPr>
                <w:sz w:val="24"/>
                <w:szCs w:val="24"/>
              </w:rPr>
              <w:t xml:space="preserve">                 </w:t>
            </w:r>
            <w:r w:rsidR="005C2A69">
              <w:rPr>
                <w:noProof/>
              </w:rPr>
              <w:drawing>
                <wp:inline distT="0" distB="0" distL="0" distR="0" wp14:anchorId="6DBFA7BD" wp14:editId="4BF5C461">
                  <wp:extent cx="4362450" cy="830573"/>
                  <wp:effectExtent l="0" t="0" r="0" b="825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835" cy="834264"/>
                          </a:xfrm>
                          <a:prstGeom prst="rect">
                            <a:avLst/>
                          </a:prstGeom>
                          <a:noFill/>
                          <a:ln>
                            <a:noFill/>
                          </a:ln>
                        </pic:spPr>
                      </pic:pic>
                    </a:graphicData>
                  </a:graphic>
                </wp:inline>
              </w:drawing>
            </w:r>
          </w:p>
          <w:p w14:paraId="321559F0" w14:textId="77777777" w:rsidR="00A31171" w:rsidRDefault="00A31171" w:rsidP="005E359D">
            <w:pPr>
              <w:jc w:val="both"/>
              <w:rPr>
                <w:sz w:val="24"/>
                <w:szCs w:val="24"/>
              </w:rPr>
            </w:pPr>
          </w:p>
          <w:p w14:paraId="5D632A0B" w14:textId="77777777" w:rsidR="0065029F" w:rsidRDefault="0065029F" w:rsidP="005E359D">
            <w:pPr>
              <w:jc w:val="both"/>
              <w:rPr>
                <w:sz w:val="24"/>
                <w:szCs w:val="24"/>
              </w:rPr>
            </w:pPr>
          </w:p>
          <w:p w14:paraId="677087E1" w14:textId="561BE43A" w:rsidR="003E77AE" w:rsidRPr="0065029F" w:rsidRDefault="0065029F" w:rsidP="000A350E">
            <w:pPr>
              <w:pStyle w:val="Prrafodelista"/>
              <w:numPr>
                <w:ilvl w:val="1"/>
                <w:numId w:val="36"/>
              </w:numPr>
              <w:jc w:val="both"/>
              <w:rPr>
                <w:sz w:val="24"/>
                <w:szCs w:val="24"/>
              </w:rPr>
            </w:pPr>
            <w:r w:rsidRPr="0065029F">
              <w:rPr>
                <w:sz w:val="24"/>
                <w:szCs w:val="24"/>
              </w:rPr>
              <w:t xml:space="preserve">Que en forma urgente Ud. implemente una rutina que permita corregir estos errores. Debe considerar que para los casos en que los pagos de los gastos comunes existan en ambas tablas, le fecha de cancelación real es la se grabó en la tabla PAGO_GASTO_COMUN_MENSUAL. </w:t>
            </w:r>
            <w:r w:rsidR="003E77AE" w:rsidRPr="0065029F">
              <w:rPr>
                <w:sz w:val="24"/>
                <w:szCs w:val="24"/>
              </w:rPr>
              <w:t xml:space="preserve">Un ejemplo de </w:t>
            </w:r>
            <w:r w:rsidR="003A5C6A" w:rsidRPr="0065029F">
              <w:rPr>
                <w:sz w:val="24"/>
                <w:szCs w:val="24"/>
              </w:rPr>
              <w:t xml:space="preserve">estos pagos de gastos comunes </w:t>
            </w:r>
            <w:r w:rsidR="003E77AE" w:rsidRPr="0065029F">
              <w:rPr>
                <w:sz w:val="24"/>
                <w:szCs w:val="24"/>
              </w:rPr>
              <w:t>son l</w:t>
            </w:r>
            <w:r w:rsidR="003A5C6A" w:rsidRPr="0065029F">
              <w:rPr>
                <w:sz w:val="24"/>
                <w:szCs w:val="24"/>
              </w:rPr>
              <w:t>o</w:t>
            </w:r>
            <w:r w:rsidR="003E77AE" w:rsidRPr="0065029F">
              <w:rPr>
                <w:sz w:val="24"/>
                <w:szCs w:val="24"/>
              </w:rPr>
              <w:t>s</w:t>
            </w:r>
            <w:r w:rsidR="003A5C6A" w:rsidRPr="0065029F">
              <w:rPr>
                <w:sz w:val="24"/>
                <w:szCs w:val="24"/>
              </w:rPr>
              <w:t xml:space="preserve"> que</w:t>
            </w:r>
            <w:r w:rsidR="003E77AE" w:rsidRPr="0065029F">
              <w:rPr>
                <w:sz w:val="24"/>
                <w:szCs w:val="24"/>
              </w:rPr>
              <w:t xml:space="preserve"> se muestran a continuación:</w:t>
            </w:r>
          </w:p>
          <w:p w14:paraId="778ABBDA" w14:textId="77777777" w:rsidR="005E359D" w:rsidRDefault="005E359D" w:rsidP="005E359D">
            <w:pPr>
              <w:jc w:val="both"/>
              <w:rPr>
                <w:sz w:val="24"/>
                <w:szCs w:val="24"/>
              </w:rPr>
            </w:pPr>
          </w:p>
          <w:p w14:paraId="070F7577" w14:textId="77777777" w:rsidR="0065029F" w:rsidRDefault="0065029F" w:rsidP="005E359D">
            <w:pPr>
              <w:jc w:val="both"/>
              <w:rPr>
                <w:sz w:val="24"/>
                <w:szCs w:val="24"/>
              </w:rPr>
            </w:pPr>
          </w:p>
          <w:p w14:paraId="771A1B63" w14:textId="77777777" w:rsidR="0065029F" w:rsidRDefault="0065029F" w:rsidP="005E359D">
            <w:pPr>
              <w:jc w:val="both"/>
              <w:rPr>
                <w:sz w:val="24"/>
                <w:szCs w:val="24"/>
              </w:rPr>
            </w:pPr>
          </w:p>
          <w:p w14:paraId="3F9997E8" w14:textId="77777777" w:rsidR="0065029F" w:rsidRDefault="0065029F" w:rsidP="005E359D">
            <w:pPr>
              <w:jc w:val="both"/>
              <w:rPr>
                <w:sz w:val="24"/>
                <w:szCs w:val="24"/>
              </w:rPr>
            </w:pPr>
          </w:p>
          <w:p w14:paraId="02656B56" w14:textId="77777777" w:rsidR="0065029F" w:rsidRDefault="0065029F" w:rsidP="005E359D">
            <w:pPr>
              <w:jc w:val="both"/>
              <w:rPr>
                <w:sz w:val="24"/>
                <w:szCs w:val="24"/>
              </w:rPr>
            </w:pPr>
          </w:p>
          <w:p w14:paraId="07D383BC" w14:textId="77777777" w:rsidR="0065029F" w:rsidRDefault="0065029F" w:rsidP="005E359D">
            <w:pPr>
              <w:jc w:val="both"/>
              <w:rPr>
                <w:sz w:val="24"/>
                <w:szCs w:val="24"/>
              </w:rPr>
            </w:pPr>
          </w:p>
          <w:p w14:paraId="77D960A8" w14:textId="58716D55" w:rsidR="005E359D" w:rsidRDefault="0065029F" w:rsidP="005E359D">
            <w:pPr>
              <w:jc w:val="both"/>
              <w:rPr>
                <w:sz w:val="24"/>
                <w:szCs w:val="24"/>
              </w:rPr>
            </w:pPr>
            <w:r>
              <w:rPr>
                <w:sz w:val="24"/>
                <w:szCs w:val="24"/>
              </w:rPr>
              <w:t xml:space="preserve">                </w:t>
            </w:r>
            <w:r w:rsidR="005E359D">
              <w:rPr>
                <w:sz w:val="24"/>
                <w:szCs w:val="24"/>
              </w:rPr>
              <w:t>TABLA PAGO_GASTO_COMUN_MENSUAL</w:t>
            </w:r>
          </w:p>
          <w:p w14:paraId="142B29B0" w14:textId="25961FA4" w:rsidR="005E359D" w:rsidRDefault="0065029F" w:rsidP="003E77AE">
            <w:pPr>
              <w:jc w:val="both"/>
              <w:rPr>
                <w:sz w:val="24"/>
                <w:szCs w:val="24"/>
              </w:rPr>
            </w:pPr>
            <w:r>
              <w:rPr>
                <w:sz w:val="24"/>
                <w:szCs w:val="24"/>
              </w:rPr>
              <w:t xml:space="preserve">                 </w:t>
            </w:r>
            <w:r w:rsidR="00843E9D">
              <w:rPr>
                <w:noProof/>
              </w:rPr>
              <w:drawing>
                <wp:inline distT="0" distB="0" distL="0" distR="0" wp14:anchorId="14C978C1" wp14:editId="1C7AA9CF">
                  <wp:extent cx="6477000" cy="707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29520" cy="713237"/>
                          </a:xfrm>
                          <a:prstGeom prst="rect">
                            <a:avLst/>
                          </a:prstGeom>
                          <a:noFill/>
                          <a:ln>
                            <a:noFill/>
                          </a:ln>
                        </pic:spPr>
                      </pic:pic>
                    </a:graphicData>
                  </a:graphic>
                </wp:inline>
              </w:drawing>
            </w:r>
          </w:p>
          <w:p w14:paraId="38292973" w14:textId="42134661" w:rsidR="0065029F" w:rsidRDefault="0065029F" w:rsidP="003E77AE">
            <w:pPr>
              <w:jc w:val="both"/>
              <w:rPr>
                <w:b/>
                <w:sz w:val="24"/>
                <w:szCs w:val="24"/>
              </w:rPr>
            </w:pPr>
            <w:r>
              <w:rPr>
                <w:sz w:val="24"/>
                <w:szCs w:val="24"/>
              </w:rPr>
              <w:t xml:space="preserve">                 </w:t>
            </w:r>
            <w:r>
              <w:rPr>
                <w:b/>
                <w:sz w:val="24"/>
                <w:szCs w:val="24"/>
              </w:rPr>
              <w:t>…………….…………………………………………………………………………………………..…………</w:t>
            </w:r>
            <w:r w:rsidR="00843E9D">
              <w:rPr>
                <w:b/>
                <w:sz w:val="24"/>
                <w:szCs w:val="24"/>
              </w:rPr>
              <w:t>………………………………</w:t>
            </w:r>
            <w:r>
              <w:rPr>
                <w:b/>
                <w:sz w:val="24"/>
                <w:szCs w:val="24"/>
              </w:rPr>
              <w:t>……….</w:t>
            </w:r>
          </w:p>
          <w:p w14:paraId="3B2A2AC6" w14:textId="150068FF" w:rsidR="005E359D" w:rsidRDefault="0065029F" w:rsidP="003E77AE">
            <w:pPr>
              <w:jc w:val="both"/>
              <w:rPr>
                <w:noProof/>
                <w:sz w:val="24"/>
                <w:szCs w:val="24"/>
                <w:lang w:eastAsia="es-CL"/>
              </w:rPr>
            </w:pPr>
            <w:r>
              <w:rPr>
                <w:b/>
                <w:sz w:val="24"/>
                <w:szCs w:val="24"/>
              </w:rPr>
              <w:t xml:space="preserve">                 </w:t>
            </w:r>
            <w:r w:rsidR="00843E9D">
              <w:rPr>
                <w:noProof/>
              </w:rPr>
              <w:drawing>
                <wp:inline distT="0" distB="0" distL="0" distR="0" wp14:anchorId="53A198AE" wp14:editId="300D2321">
                  <wp:extent cx="6477000" cy="850685"/>
                  <wp:effectExtent l="0" t="0" r="0"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04248" cy="854264"/>
                          </a:xfrm>
                          <a:prstGeom prst="rect">
                            <a:avLst/>
                          </a:prstGeom>
                          <a:noFill/>
                          <a:ln>
                            <a:noFill/>
                          </a:ln>
                        </pic:spPr>
                      </pic:pic>
                    </a:graphicData>
                  </a:graphic>
                </wp:inline>
              </w:drawing>
            </w:r>
            <w:r w:rsidR="005E359D">
              <w:rPr>
                <w:noProof/>
                <w:sz w:val="24"/>
                <w:szCs w:val="24"/>
                <w:lang w:eastAsia="es-CL"/>
              </w:rPr>
              <w:t xml:space="preserve">     </w:t>
            </w:r>
          </w:p>
          <w:p w14:paraId="413B8EB3" w14:textId="2AE6A2A2" w:rsidR="0065029F" w:rsidRDefault="0065029F" w:rsidP="003E77AE">
            <w:pPr>
              <w:jc w:val="both"/>
              <w:rPr>
                <w:b/>
                <w:sz w:val="24"/>
                <w:szCs w:val="24"/>
              </w:rPr>
            </w:pPr>
            <w:r>
              <w:rPr>
                <w:noProof/>
                <w:sz w:val="24"/>
                <w:szCs w:val="24"/>
                <w:lang w:eastAsia="es-CL"/>
              </w:rPr>
              <w:t xml:space="preserve">                 </w:t>
            </w:r>
            <w:r>
              <w:rPr>
                <w:b/>
                <w:sz w:val="24"/>
                <w:szCs w:val="24"/>
              </w:rPr>
              <w:t>…………….…………………………………………………………………………………………..………</w:t>
            </w:r>
            <w:r w:rsidR="00843E9D">
              <w:rPr>
                <w:b/>
                <w:sz w:val="24"/>
                <w:szCs w:val="24"/>
              </w:rPr>
              <w:t>………………………………</w:t>
            </w:r>
            <w:r>
              <w:rPr>
                <w:b/>
                <w:sz w:val="24"/>
                <w:szCs w:val="24"/>
              </w:rPr>
              <w:t>………….</w:t>
            </w:r>
          </w:p>
          <w:p w14:paraId="6319A677" w14:textId="6940919F" w:rsidR="003E77AE" w:rsidRDefault="0065029F" w:rsidP="003E77AE">
            <w:pPr>
              <w:jc w:val="both"/>
              <w:rPr>
                <w:sz w:val="24"/>
                <w:szCs w:val="24"/>
              </w:rPr>
            </w:pPr>
            <w:r>
              <w:rPr>
                <w:b/>
                <w:sz w:val="24"/>
                <w:szCs w:val="24"/>
              </w:rPr>
              <w:t xml:space="preserve">                 </w:t>
            </w:r>
            <w:r w:rsidR="00843E9D">
              <w:rPr>
                <w:noProof/>
              </w:rPr>
              <w:drawing>
                <wp:inline distT="0" distB="0" distL="0" distR="0" wp14:anchorId="1B1AC070" wp14:editId="6C16071E">
                  <wp:extent cx="6477000" cy="868660"/>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16539" cy="873963"/>
                          </a:xfrm>
                          <a:prstGeom prst="rect">
                            <a:avLst/>
                          </a:prstGeom>
                          <a:noFill/>
                          <a:ln>
                            <a:noFill/>
                          </a:ln>
                        </pic:spPr>
                      </pic:pic>
                    </a:graphicData>
                  </a:graphic>
                </wp:inline>
              </w:drawing>
            </w:r>
            <w:r w:rsidR="005E359D">
              <w:rPr>
                <w:noProof/>
                <w:sz w:val="24"/>
                <w:szCs w:val="24"/>
                <w:lang w:eastAsia="es-CL"/>
              </w:rPr>
              <w:t xml:space="preserve">                </w:t>
            </w:r>
          </w:p>
          <w:p w14:paraId="5FDCAFAF" w14:textId="77777777" w:rsidR="009713AC" w:rsidRDefault="009713AC" w:rsidP="005E359D">
            <w:pPr>
              <w:jc w:val="both"/>
              <w:rPr>
                <w:sz w:val="24"/>
                <w:szCs w:val="24"/>
              </w:rPr>
            </w:pPr>
          </w:p>
          <w:p w14:paraId="25673A33" w14:textId="58DEC463" w:rsidR="00462648" w:rsidRDefault="00462648" w:rsidP="009713AC">
            <w:pPr>
              <w:ind w:left="885" w:hanging="885"/>
              <w:jc w:val="both"/>
              <w:rPr>
                <w:sz w:val="24"/>
                <w:szCs w:val="24"/>
              </w:rPr>
            </w:pPr>
            <w:r>
              <w:rPr>
                <w:sz w:val="24"/>
                <w:szCs w:val="24"/>
              </w:rPr>
              <w:t xml:space="preserve">                 </w:t>
            </w:r>
            <w:r w:rsidR="00050490">
              <w:rPr>
                <w:sz w:val="24"/>
                <w:szCs w:val="24"/>
              </w:rPr>
              <w:t xml:space="preserve">Efectuada la corrección de los errores mencionados, </w:t>
            </w:r>
            <w:r w:rsidR="00EE53A1">
              <w:rPr>
                <w:sz w:val="24"/>
                <w:szCs w:val="24"/>
              </w:rPr>
              <w:t xml:space="preserve"> la tabla real de los pagos de gastos comunes</w:t>
            </w:r>
            <w:r w:rsidR="00C62287">
              <w:rPr>
                <w:sz w:val="24"/>
                <w:szCs w:val="24"/>
              </w:rPr>
              <w:t>, PAGO_GASTO_COMUN</w:t>
            </w:r>
            <w:r w:rsidR="00050490">
              <w:rPr>
                <w:sz w:val="24"/>
                <w:szCs w:val="24"/>
              </w:rPr>
              <w:t>,</w:t>
            </w:r>
            <w:r w:rsidR="00C62287">
              <w:rPr>
                <w:sz w:val="24"/>
                <w:szCs w:val="24"/>
              </w:rPr>
              <w:t xml:space="preserve"> </w:t>
            </w:r>
            <w:r w:rsidR="003E77AE">
              <w:rPr>
                <w:sz w:val="24"/>
                <w:szCs w:val="24"/>
              </w:rPr>
              <w:t>debería contener esta nueva información como se muestra en el ejemplo:</w:t>
            </w:r>
          </w:p>
          <w:p w14:paraId="04307B8A" w14:textId="77777777" w:rsidR="00462648" w:rsidRDefault="00462648" w:rsidP="003E77AE">
            <w:pPr>
              <w:jc w:val="both"/>
              <w:rPr>
                <w:sz w:val="24"/>
                <w:szCs w:val="24"/>
              </w:rPr>
            </w:pPr>
          </w:p>
          <w:p w14:paraId="39ACC89A" w14:textId="23DF6FD0" w:rsidR="000A3671" w:rsidRDefault="00462648" w:rsidP="003E77AE">
            <w:pPr>
              <w:jc w:val="both"/>
              <w:rPr>
                <w:sz w:val="24"/>
                <w:szCs w:val="24"/>
              </w:rPr>
            </w:pPr>
            <w:r>
              <w:rPr>
                <w:sz w:val="24"/>
                <w:szCs w:val="24"/>
              </w:rPr>
              <w:t xml:space="preserve">                 </w:t>
            </w:r>
            <w:r w:rsidR="00006F39">
              <w:rPr>
                <w:noProof/>
              </w:rPr>
              <w:drawing>
                <wp:inline distT="0" distB="0" distL="0" distR="0" wp14:anchorId="3657AD3F" wp14:editId="7E2CE34A">
                  <wp:extent cx="6477000" cy="732324"/>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80725" cy="744052"/>
                          </a:xfrm>
                          <a:prstGeom prst="rect">
                            <a:avLst/>
                          </a:prstGeom>
                          <a:noFill/>
                          <a:ln>
                            <a:noFill/>
                          </a:ln>
                        </pic:spPr>
                      </pic:pic>
                    </a:graphicData>
                  </a:graphic>
                </wp:inline>
              </w:drawing>
            </w:r>
          </w:p>
          <w:p w14:paraId="472DFC0A" w14:textId="0026832D" w:rsidR="00462648" w:rsidRDefault="00462648" w:rsidP="003E77AE">
            <w:pPr>
              <w:jc w:val="both"/>
              <w:rPr>
                <w:b/>
                <w:sz w:val="24"/>
                <w:szCs w:val="24"/>
              </w:rPr>
            </w:pPr>
            <w:r>
              <w:rPr>
                <w:sz w:val="24"/>
                <w:szCs w:val="24"/>
              </w:rPr>
              <w:t xml:space="preserve">                  </w:t>
            </w:r>
            <w:r>
              <w:rPr>
                <w:b/>
                <w:sz w:val="24"/>
                <w:szCs w:val="24"/>
              </w:rPr>
              <w:t>…………….…………………………………………………………………………………………..……</w:t>
            </w:r>
            <w:r w:rsidR="00006F39">
              <w:rPr>
                <w:b/>
                <w:sz w:val="24"/>
                <w:szCs w:val="24"/>
              </w:rPr>
              <w:t>……………………………….</w:t>
            </w:r>
            <w:r>
              <w:rPr>
                <w:b/>
                <w:sz w:val="24"/>
                <w:szCs w:val="24"/>
              </w:rPr>
              <w:t>……………</w:t>
            </w:r>
          </w:p>
          <w:p w14:paraId="5A69290A" w14:textId="64822806" w:rsidR="000A3671" w:rsidRDefault="00462648" w:rsidP="003E77AE">
            <w:pPr>
              <w:jc w:val="both"/>
              <w:rPr>
                <w:b/>
                <w:sz w:val="24"/>
                <w:szCs w:val="24"/>
              </w:rPr>
            </w:pPr>
            <w:r>
              <w:rPr>
                <w:b/>
                <w:sz w:val="24"/>
                <w:szCs w:val="24"/>
              </w:rPr>
              <w:t xml:space="preserve">                  </w:t>
            </w:r>
            <w:r w:rsidR="00006F39">
              <w:rPr>
                <w:noProof/>
              </w:rPr>
              <w:drawing>
                <wp:inline distT="0" distB="0" distL="0" distR="0" wp14:anchorId="6F9AED9D" wp14:editId="56D54CA4">
                  <wp:extent cx="6438900" cy="832975"/>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32687" cy="845108"/>
                          </a:xfrm>
                          <a:prstGeom prst="rect">
                            <a:avLst/>
                          </a:prstGeom>
                          <a:noFill/>
                          <a:ln>
                            <a:noFill/>
                          </a:ln>
                        </pic:spPr>
                      </pic:pic>
                    </a:graphicData>
                  </a:graphic>
                </wp:inline>
              </w:drawing>
            </w:r>
          </w:p>
          <w:p w14:paraId="25863EB6" w14:textId="76DE387E" w:rsidR="00462648" w:rsidRDefault="00462648" w:rsidP="003E77AE">
            <w:pPr>
              <w:jc w:val="both"/>
              <w:rPr>
                <w:b/>
                <w:sz w:val="24"/>
                <w:szCs w:val="24"/>
              </w:rPr>
            </w:pPr>
            <w:r>
              <w:rPr>
                <w:b/>
                <w:sz w:val="24"/>
                <w:szCs w:val="24"/>
              </w:rPr>
              <w:t xml:space="preserve">                  …………….…………………………………………………………………………………………</w:t>
            </w:r>
            <w:r w:rsidR="00356C15">
              <w:rPr>
                <w:b/>
                <w:sz w:val="24"/>
                <w:szCs w:val="24"/>
              </w:rPr>
              <w:t>……………………………….</w:t>
            </w:r>
            <w:r>
              <w:rPr>
                <w:b/>
                <w:sz w:val="24"/>
                <w:szCs w:val="24"/>
              </w:rPr>
              <w:t>..…………………</w:t>
            </w:r>
          </w:p>
          <w:p w14:paraId="0FB9B1B4" w14:textId="4D240C58" w:rsidR="00750F44" w:rsidRDefault="00462648" w:rsidP="00750F44">
            <w:pPr>
              <w:jc w:val="both"/>
              <w:rPr>
                <w:sz w:val="24"/>
                <w:szCs w:val="24"/>
              </w:rPr>
            </w:pPr>
            <w:r>
              <w:rPr>
                <w:b/>
                <w:sz w:val="24"/>
                <w:szCs w:val="24"/>
              </w:rPr>
              <w:lastRenderedPageBreak/>
              <w:t xml:space="preserve">                  </w:t>
            </w:r>
            <w:r w:rsidR="00843E9D">
              <w:rPr>
                <w:noProof/>
              </w:rPr>
              <w:drawing>
                <wp:inline distT="0" distB="0" distL="0" distR="0" wp14:anchorId="3CE05BB0" wp14:editId="3961C106">
                  <wp:extent cx="6429375" cy="856696"/>
                  <wp:effectExtent l="0" t="0" r="0" b="63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56132" cy="860261"/>
                          </a:xfrm>
                          <a:prstGeom prst="rect">
                            <a:avLst/>
                          </a:prstGeom>
                          <a:noFill/>
                          <a:ln>
                            <a:noFill/>
                          </a:ln>
                        </pic:spPr>
                      </pic:pic>
                    </a:graphicData>
                  </a:graphic>
                </wp:inline>
              </w:drawing>
            </w:r>
            <w:r w:rsidR="003E77AE">
              <w:rPr>
                <w:sz w:val="24"/>
                <w:szCs w:val="24"/>
              </w:rPr>
              <w:t xml:space="preserve">                      </w:t>
            </w:r>
          </w:p>
          <w:p w14:paraId="76E2453C" w14:textId="3B6345AB" w:rsidR="00E9309A" w:rsidRPr="005A2E83" w:rsidRDefault="0085758D" w:rsidP="00750F44">
            <w:pPr>
              <w:jc w:val="both"/>
              <w:rPr>
                <w:sz w:val="28"/>
                <w:szCs w:val="28"/>
              </w:rPr>
            </w:pPr>
            <w:r>
              <w:rPr>
                <w:noProof/>
              </w:rPr>
              <w:t xml:space="preserve">                  </w:t>
            </w:r>
          </w:p>
        </w:tc>
      </w:tr>
    </w:tbl>
    <w:p w14:paraId="7B79178E" w14:textId="59EF8562" w:rsidR="00405573" w:rsidRPr="00F1472D" w:rsidRDefault="00405573" w:rsidP="00EF7576"/>
    <w:sectPr w:rsidR="00405573" w:rsidRPr="00F1472D" w:rsidSect="00582605">
      <w:headerReference w:type="default" r:id="rId45"/>
      <w:pgSz w:w="15840" w:h="12240" w:orient="landscape"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6BE13" w14:textId="77777777" w:rsidR="0045762B" w:rsidRDefault="0045762B" w:rsidP="006A73F3">
      <w:r>
        <w:separator/>
      </w:r>
    </w:p>
  </w:endnote>
  <w:endnote w:type="continuationSeparator" w:id="0">
    <w:p w14:paraId="33536A33" w14:textId="77777777" w:rsidR="0045762B" w:rsidRDefault="0045762B" w:rsidP="006A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50404" w14:textId="77777777" w:rsidR="0045762B" w:rsidRDefault="0045762B" w:rsidP="006A73F3">
      <w:r>
        <w:separator/>
      </w:r>
    </w:p>
  </w:footnote>
  <w:footnote w:type="continuationSeparator" w:id="0">
    <w:p w14:paraId="0D1ADEE9" w14:textId="77777777" w:rsidR="0045762B" w:rsidRDefault="0045762B" w:rsidP="006A7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0486" w14:textId="77777777" w:rsidR="00756646" w:rsidRPr="00E64B2E" w:rsidRDefault="00756646">
    <w:pPr>
      <w:pStyle w:val="Encabezado"/>
      <w:rPr>
        <w:lang w:val="es-CL"/>
      </w:rPr>
    </w:pPr>
    <w:r>
      <w:rPr>
        <w:noProof/>
        <w:lang w:val="es-CL" w:eastAsia="es-CL"/>
      </w:rPr>
      <w:drawing>
        <wp:anchor distT="0" distB="0" distL="114300" distR="114300" simplePos="0" relativeHeight="251657728" behindDoc="0" locked="0" layoutInCell="1" allowOverlap="1" wp14:anchorId="41B383BE" wp14:editId="1ED1EECF">
          <wp:simplePos x="0" y="0"/>
          <wp:positionH relativeFrom="column">
            <wp:posOffset>2672715</wp:posOffset>
          </wp:positionH>
          <wp:positionV relativeFrom="paragraph">
            <wp:posOffset>-297815</wp:posOffset>
          </wp:positionV>
          <wp:extent cx="2657475" cy="744855"/>
          <wp:effectExtent l="0" t="0" r="9525" b="0"/>
          <wp:wrapSquare wrapText="bothSides"/>
          <wp:docPr id="1" name="Imagen 1" descr="logo_esc_informatica-0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sc_informatica-01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747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C94C5C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BA1DFD"/>
    <w:multiLevelType w:val="multilevel"/>
    <w:tmpl w:val="370A08CC"/>
    <w:lvl w:ilvl="0">
      <w:start w:val="11"/>
      <w:numFmt w:val="decimal"/>
      <w:lvlText w:val="%1."/>
      <w:lvlJc w:val="left"/>
      <w:pPr>
        <w:ind w:left="555" w:hanging="555"/>
      </w:pPr>
      <w:rPr>
        <w:rFonts w:hint="default"/>
        <w:b/>
      </w:rPr>
    </w:lvl>
    <w:lvl w:ilvl="1">
      <w:start w:val="1"/>
      <w:numFmt w:val="decimal"/>
      <w:lvlText w:val="%1.%2."/>
      <w:lvlJc w:val="left"/>
      <w:pPr>
        <w:ind w:left="915" w:hanging="55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06244164"/>
    <w:multiLevelType w:val="multilevel"/>
    <w:tmpl w:val="370A08CC"/>
    <w:lvl w:ilvl="0">
      <w:start w:val="11"/>
      <w:numFmt w:val="decimal"/>
      <w:lvlText w:val="%1."/>
      <w:lvlJc w:val="left"/>
      <w:pPr>
        <w:ind w:left="555" w:hanging="555"/>
      </w:pPr>
      <w:rPr>
        <w:rFonts w:hint="default"/>
        <w:b/>
      </w:rPr>
    </w:lvl>
    <w:lvl w:ilvl="1">
      <w:start w:val="1"/>
      <w:numFmt w:val="decimal"/>
      <w:lvlText w:val="%1.%2."/>
      <w:lvlJc w:val="left"/>
      <w:pPr>
        <w:ind w:left="915" w:hanging="55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6FA6734"/>
    <w:multiLevelType w:val="hybridMultilevel"/>
    <w:tmpl w:val="6DB641E8"/>
    <w:lvl w:ilvl="0" w:tplc="B1BADEF2">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8EC7AEB"/>
    <w:multiLevelType w:val="hybridMultilevel"/>
    <w:tmpl w:val="9C0CF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92D2211"/>
    <w:multiLevelType w:val="hybridMultilevel"/>
    <w:tmpl w:val="2B189CEC"/>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0FE6281E"/>
    <w:multiLevelType w:val="hybridMultilevel"/>
    <w:tmpl w:val="E794BC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14A6937"/>
    <w:multiLevelType w:val="hybridMultilevel"/>
    <w:tmpl w:val="8FB0E030"/>
    <w:lvl w:ilvl="0" w:tplc="340A0019">
      <w:start w:val="1"/>
      <w:numFmt w:val="lowerLetter"/>
      <w:lvlText w:val="%1."/>
      <w:lvlJc w:val="left"/>
      <w:pPr>
        <w:ind w:left="1428" w:hanging="360"/>
      </w:pPr>
    </w:lvl>
    <w:lvl w:ilvl="1" w:tplc="340A0019">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8" w15:restartNumberingAfterBreak="0">
    <w:nsid w:val="15842931"/>
    <w:multiLevelType w:val="hybridMultilevel"/>
    <w:tmpl w:val="80745E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E0436F0"/>
    <w:multiLevelType w:val="hybridMultilevel"/>
    <w:tmpl w:val="3CC4A19C"/>
    <w:lvl w:ilvl="0" w:tplc="7DE2E9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EDB7C54"/>
    <w:multiLevelType w:val="hybridMultilevel"/>
    <w:tmpl w:val="E2A0B5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26408A8"/>
    <w:multiLevelType w:val="hybridMultilevel"/>
    <w:tmpl w:val="3EB88C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FE532AF"/>
    <w:multiLevelType w:val="hybridMultilevel"/>
    <w:tmpl w:val="9392B0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23F5FA0"/>
    <w:multiLevelType w:val="hybridMultilevel"/>
    <w:tmpl w:val="92683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5B345C3"/>
    <w:multiLevelType w:val="multilevel"/>
    <w:tmpl w:val="5B8A4A56"/>
    <w:lvl w:ilvl="0">
      <w:start w:val="1"/>
      <w:numFmt w:val="decimal"/>
      <w:lvlText w:val="%1."/>
      <w:lvlJc w:val="left"/>
      <w:pPr>
        <w:ind w:left="360" w:hanging="360"/>
      </w:p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15" w15:restartNumberingAfterBreak="0">
    <w:nsid w:val="3A882455"/>
    <w:multiLevelType w:val="multilevel"/>
    <w:tmpl w:val="370A08CC"/>
    <w:lvl w:ilvl="0">
      <w:start w:val="11"/>
      <w:numFmt w:val="decimal"/>
      <w:lvlText w:val="%1."/>
      <w:lvlJc w:val="left"/>
      <w:pPr>
        <w:ind w:left="555" w:hanging="555"/>
      </w:pPr>
      <w:rPr>
        <w:rFonts w:hint="default"/>
        <w:b/>
      </w:rPr>
    </w:lvl>
    <w:lvl w:ilvl="1">
      <w:start w:val="1"/>
      <w:numFmt w:val="decimal"/>
      <w:lvlText w:val="%1.%2."/>
      <w:lvlJc w:val="left"/>
      <w:pPr>
        <w:ind w:left="915" w:hanging="55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3C333FDA"/>
    <w:multiLevelType w:val="hybridMultilevel"/>
    <w:tmpl w:val="949EE92A"/>
    <w:lvl w:ilvl="0" w:tplc="340A0013">
      <w:start w:val="1"/>
      <w:numFmt w:val="upperRoman"/>
      <w:lvlText w:val="%1."/>
      <w:lvlJc w:val="righ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7" w15:restartNumberingAfterBreak="0">
    <w:nsid w:val="3CDD3679"/>
    <w:multiLevelType w:val="hybridMultilevel"/>
    <w:tmpl w:val="DB6A295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2782FE0"/>
    <w:multiLevelType w:val="hybridMultilevel"/>
    <w:tmpl w:val="802233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3137B38"/>
    <w:multiLevelType w:val="hybridMultilevel"/>
    <w:tmpl w:val="C13470E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84372AD"/>
    <w:multiLevelType w:val="hybridMultilevel"/>
    <w:tmpl w:val="3A4268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3D00B86"/>
    <w:multiLevelType w:val="hybridMultilevel"/>
    <w:tmpl w:val="9FAC237C"/>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2" w15:restartNumberingAfterBreak="0">
    <w:nsid w:val="5B0232B9"/>
    <w:multiLevelType w:val="hybridMultilevel"/>
    <w:tmpl w:val="2486B614"/>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15:restartNumberingAfterBreak="0">
    <w:nsid w:val="5B6753A3"/>
    <w:multiLevelType w:val="hybridMultilevel"/>
    <w:tmpl w:val="F3C08C5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D990A1D"/>
    <w:multiLevelType w:val="hybridMultilevel"/>
    <w:tmpl w:val="F8D000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EE11D1B"/>
    <w:multiLevelType w:val="hybridMultilevel"/>
    <w:tmpl w:val="AA74A5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F370922"/>
    <w:multiLevelType w:val="hybridMultilevel"/>
    <w:tmpl w:val="1774FE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7323B2"/>
    <w:multiLevelType w:val="hybridMultilevel"/>
    <w:tmpl w:val="C444DF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2B76043"/>
    <w:multiLevelType w:val="hybridMultilevel"/>
    <w:tmpl w:val="739823EC"/>
    <w:lvl w:ilvl="0" w:tplc="340A0001">
      <w:start w:val="1"/>
      <w:numFmt w:val="bullet"/>
      <w:lvlText w:val=""/>
      <w:lvlJc w:val="left"/>
      <w:pPr>
        <w:ind w:left="767" w:hanging="360"/>
      </w:pPr>
      <w:rPr>
        <w:rFonts w:ascii="Symbol" w:hAnsi="Symbol" w:hint="default"/>
      </w:rPr>
    </w:lvl>
    <w:lvl w:ilvl="1" w:tplc="340A0003" w:tentative="1">
      <w:start w:val="1"/>
      <w:numFmt w:val="bullet"/>
      <w:lvlText w:val="o"/>
      <w:lvlJc w:val="left"/>
      <w:pPr>
        <w:ind w:left="1487" w:hanging="360"/>
      </w:pPr>
      <w:rPr>
        <w:rFonts w:ascii="Courier New" w:hAnsi="Courier New" w:cs="Courier New" w:hint="default"/>
      </w:rPr>
    </w:lvl>
    <w:lvl w:ilvl="2" w:tplc="340A0005" w:tentative="1">
      <w:start w:val="1"/>
      <w:numFmt w:val="bullet"/>
      <w:lvlText w:val=""/>
      <w:lvlJc w:val="left"/>
      <w:pPr>
        <w:ind w:left="2207" w:hanging="360"/>
      </w:pPr>
      <w:rPr>
        <w:rFonts w:ascii="Wingdings" w:hAnsi="Wingdings" w:hint="default"/>
      </w:rPr>
    </w:lvl>
    <w:lvl w:ilvl="3" w:tplc="340A0001" w:tentative="1">
      <w:start w:val="1"/>
      <w:numFmt w:val="bullet"/>
      <w:lvlText w:val=""/>
      <w:lvlJc w:val="left"/>
      <w:pPr>
        <w:ind w:left="2927" w:hanging="360"/>
      </w:pPr>
      <w:rPr>
        <w:rFonts w:ascii="Symbol" w:hAnsi="Symbol" w:hint="default"/>
      </w:rPr>
    </w:lvl>
    <w:lvl w:ilvl="4" w:tplc="340A0003" w:tentative="1">
      <w:start w:val="1"/>
      <w:numFmt w:val="bullet"/>
      <w:lvlText w:val="o"/>
      <w:lvlJc w:val="left"/>
      <w:pPr>
        <w:ind w:left="3647" w:hanging="360"/>
      </w:pPr>
      <w:rPr>
        <w:rFonts w:ascii="Courier New" w:hAnsi="Courier New" w:cs="Courier New" w:hint="default"/>
      </w:rPr>
    </w:lvl>
    <w:lvl w:ilvl="5" w:tplc="340A0005" w:tentative="1">
      <w:start w:val="1"/>
      <w:numFmt w:val="bullet"/>
      <w:lvlText w:val=""/>
      <w:lvlJc w:val="left"/>
      <w:pPr>
        <w:ind w:left="4367" w:hanging="360"/>
      </w:pPr>
      <w:rPr>
        <w:rFonts w:ascii="Wingdings" w:hAnsi="Wingdings" w:hint="default"/>
      </w:rPr>
    </w:lvl>
    <w:lvl w:ilvl="6" w:tplc="340A0001" w:tentative="1">
      <w:start w:val="1"/>
      <w:numFmt w:val="bullet"/>
      <w:lvlText w:val=""/>
      <w:lvlJc w:val="left"/>
      <w:pPr>
        <w:ind w:left="5087" w:hanging="360"/>
      </w:pPr>
      <w:rPr>
        <w:rFonts w:ascii="Symbol" w:hAnsi="Symbol" w:hint="default"/>
      </w:rPr>
    </w:lvl>
    <w:lvl w:ilvl="7" w:tplc="340A0003" w:tentative="1">
      <w:start w:val="1"/>
      <w:numFmt w:val="bullet"/>
      <w:lvlText w:val="o"/>
      <w:lvlJc w:val="left"/>
      <w:pPr>
        <w:ind w:left="5807" w:hanging="360"/>
      </w:pPr>
      <w:rPr>
        <w:rFonts w:ascii="Courier New" w:hAnsi="Courier New" w:cs="Courier New" w:hint="default"/>
      </w:rPr>
    </w:lvl>
    <w:lvl w:ilvl="8" w:tplc="340A0005" w:tentative="1">
      <w:start w:val="1"/>
      <w:numFmt w:val="bullet"/>
      <w:lvlText w:val=""/>
      <w:lvlJc w:val="left"/>
      <w:pPr>
        <w:ind w:left="6527" w:hanging="360"/>
      </w:pPr>
      <w:rPr>
        <w:rFonts w:ascii="Wingdings" w:hAnsi="Wingdings" w:hint="default"/>
      </w:rPr>
    </w:lvl>
  </w:abstractNum>
  <w:abstractNum w:abstractNumId="29" w15:restartNumberingAfterBreak="0">
    <w:nsid w:val="6BC954C3"/>
    <w:multiLevelType w:val="hybridMultilevel"/>
    <w:tmpl w:val="6E0AF1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E1600D9"/>
    <w:multiLevelType w:val="hybridMultilevel"/>
    <w:tmpl w:val="49AE27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10D48C7"/>
    <w:multiLevelType w:val="hybridMultilevel"/>
    <w:tmpl w:val="C060DD9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1E93B7C"/>
    <w:multiLevelType w:val="hybridMultilevel"/>
    <w:tmpl w:val="A754BD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2015FE6"/>
    <w:multiLevelType w:val="hybridMultilevel"/>
    <w:tmpl w:val="68A288B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773454DC"/>
    <w:multiLevelType w:val="hybridMultilevel"/>
    <w:tmpl w:val="D4488BF4"/>
    <w:lvl w:ilvl="0" w:tplc="9B161B12">
      <w:start w:val="1"/>
      <w:numFmt w:val="upp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5" w15:restartNumberingAfterBreak="0">
    <w:nsid w:val="780A56DF"/>
    <w:multiLevelType w:val="hybridMultilevel"/>
    <w:tmpl w:val="C9C88B4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91A1D15"/>
    <w:multiLevelType w:val="hybridMultilevel"/>
    <w:tmpl w:val="3F2832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9FA3372"/>
    <w:multiLevelType w:val="hybridMultilevel"/>
    <w:tmpl w:val="71809A4C"/>
    <w:lvl w:ilvl="0" w:tplc="340A0013">
      <w:start w:val="1"/>
      <w:numFmt w:val="upperRoman"/>
      <w:lvlText w:val="%1."/>
      <w:lvlJc w:val="righ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num w:numId="1">
    <w:abstractNumId w:val="0"/>
  </w:num>
  <w:num w:numId="2">
    <w:abstractNumId w:val="14"/>
  </w:num>
  <w:num w:numId="3">
    <w:abstractNumId w:val="7"/>
  </w:num>
  <w:num w:numId="4">
    <w:abstractNumId w:val="9"/>
  </w:num>
  <w:num w:numId="5">
    <w:abstractNumId w:val="3"/>
  </w:num>
  <w:num w:numId="6">
    <w:abstractNumId w:val="11"/>
  </w:num>
  <w:num w:numId="7">
    <w:abstractNumId w:val="29"/>
  </w:num>
  <w:num w:numId="8">
    <w:abstractNumId w:val="5"/>
  </w:num>
  <w:num w:numId="9">
    <w:abstractNumId w:val="30"/>
  </w:num>
  <w:num w:numId="10">
    <w:abstractNumId w:val="13"/>
  </w:num>
  <w:num w:numId="11">
    <w:abstractNumId w:val="10"/>
  </w:num>
  <w:num w:numId="12">
    <w:abstractNumId w:val="21"/>
  </w:num>
  <w:num w:numId="13">
    <w:abstractNumId w:val="22"/>
  </w:num>
  <w:num w:numId="14">
    <w:abstractNumId w:val="27"/>
  </w:num>
  <w:num w:numId="15">
    <w:abstractNumId w:val="24"/>
  </w:num>
  <w:num w:numId="16">
    <w:abstractNumId w:val="6"/>
  </w:num>
  <w:num w:numId="17">
    <w:abstractNumId w:val="8"/>
  </w:num>
  <w:num w:numId="18">
    <w:abstractNumId w:val="18"/>
  </w:num>
  <w:num w:numId="19">
    <w:abstractNumId w:val="31"/>
  </w:num>
  <w:num w:numId="20">
    <w:abstractNumId w:val="17"/>
  </w:num>
  <w:num w:numId="21">
    <w:abstractNumId w:val="34"/>
  </w:num>
  <w:num w:numId="22">
    <w:abstractNumId w:val="37"/>
  </w:num>
  <w:num w:numId="23">
    <w:abstractNumId w:val="33"/>
  </w:num>
  <w:num w:numId="24">
    <w:abstractNumId w:val="35"/>
  </w:num>
  <w:num w:numId="25">
    <w:abstractNumId w:val="12"/>
  </w:num>
  <w:num w:numId="26">
    <w:abstractNumId w:val="16"/>
  </w:num>
  <w:num w:numId="27">
    <w:abstractNumId w:val="26"/>
  </w:num>
  <w:num w:numId="28">
    <w:abstractNumId w:val="28"/>
  </w:num>
  <w:num w:numId="29">
    <w:abstractNumId w:val="19"/>
  </w:num>
  <w:num w:numId="30">
    <w:abstractNumId w:val="23"/>
  </w:num>
  <w:num w:numId="31">
    <w:abstractNumId w:val="4"/>
  </w:num>
  <w:num w:numId="32">
    <w:abstractNumId w:val="36"/>
  </w:num>
  <w:num w:numId="33">
    <w:abstractNumId w:val="25"/>
  </w:num>
  <w:num w:numId="34">
    <w:abstractNumId w:val="20"/>
  </w:num>
  <w:num w:numId="35">
    <w:abstractNumId w:val="32"/>
  </w:num>
  <w:num w:numId="36">
    <w:abstractNumId w:val="15"/>
  </w:num>
  <w:num w:numId="37">
    <w:abstractNumId w:val="2"/>
  </w:num>
  <w:num w:numId="38">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FD0"/>
    <w:rsid w:val="00000362"/>
    <w:rsid w:val="00000493"/>
    <w:rsid w:val="00000789"/>
    <w:rsid w:val="00002154"/>
    <w:rsid w:val="00006F39"/>
    <w:rsid w:val="00007381"/>
    <w:rsid w:val="00007C45"/>
    <w:rsid w:val="0001129E"/>
    <w:rsid w:val="00011937"/>
    <w:rsid w:val="000126C4"/>
    <w:rsid w:val="00013F28"/>
    <w:rsid w:val="000146D9"/>
    <w:rsid w:val="000172FA"/>
    <w:rsid w:val="00017D66"/>
    <w:rsid w:val="00020C89"/>
    <w:rsid w:val="00020FE7"/>
    <w:rsid w:val="0002180B"/>
    <w:rsid w:val="00021F8E"/>
    <w:rsid w:val="00022157"/>
    <w:rsid w:val="000238A2"/>
    <w:rsid w:val="00023D10"/>
    <w:rsid w:val="000240D7"/>
    <w:rsid w:val="00024409"/>
    <w:rsid w:val="0002628B"/>
    <w:rsid w:val="000309AF"/>
    <w:rsid w:val="00032ECD"/>
    <w:rsid w:val="00033AB6"/>
    <w:rsid w:val="000344E5"/>
    <w:rsid w:val="000375EA"/>
    <w:rsid w:val="000376B1"/>
    <w:rsid w:val="00037A5C"/>
    <w:rsid w:val="00040E71"/>
    <w:rsid w:val="0004156F"/>
    <w:rsid w:val="0004544B"/>
    <w:rsid w:val="00045452"/>
    <w:rsid w:val="0004712C"/>
    <w:rsid w:val="00047A88"/>
    <w:rsid w:val="00050490"/>
    <w:rsid w:val="00050BA9"/>
    <w:rsid w:val="0005180D"/>
    <w:rsid w:val="00051FAD"/>
    <w:rsid w:val="00052A2F"/>
    <w:rsid w:val="00054BE6"/>
    <w:rsid w:val="00055FA3"/>
    <w:rsid w:val="00056922"/>
    <w:rsid w:val="000571BD"/>
    <w:rsid w:val="000576E0"/>
    <w:rsid w:val="00057FE6"/>
    <w:rsid w:val="00060298"/>
    <w:rsid w:val="00062F43"/>
    <w:rsid w:val="00064624"/>
    <w:rsid w:val="00066BA6"/>
    <w:rsid w:val="000702D6"/>
    <w:rsid w:val="000753D3"/>
    <w:rsid w:val="00075698"/>
    <w:rsid w:val="000756FE"/>
    <w:rsid w:val="00075F32"/>
    <w:rsid w:val="00076413"/>
    <w:rsid w:val="000764C5"/>
    <w:rsid w:val="00076DE0"/>
    <w:rsid w:val="000772FC"/>
    <w:rsid w:val="000775E4"/>
    <w:rsid w:val="00077769"/>
    <w:rsid w:val="00080586"/>
    <w:rsid w:val="00080DB4"/>
    <w:rsid w:val="000820C2"/>
    <w:rsid w:val="00082960"/>
    <w:rsid w:val="00083087"/>
    <w:rsid w:val="000836A2"/>
    <w:rsid w:val="000837A5"/>
    <w:rsid w:val="00085F84"/>
    <w:rsid w:val="00087FD0"/>
    <w:rsid w:val="00090D2A"/>
    <w:rsid w:val="000913F2"/>
    <w:rsid w:val="0009199A"/>
    <w:rsid w:val="00091A56"/>
    <w:rsid w:val="0009254E"/>
    <w:rsid w:val="00093792"/>
    <w:rsid w:val="00097F2D"/>
    <w:rsid w:val="000A0AAA"/>
    <w:rsid w:val="000A3671"/>
    <w:rsid w:val="000A3C57"/>
    <w:rsid w:val="000A4FE1"/>
    <w:rsid w:val="000A7E6F"/>
    <w:rsid w:val="000A7F1C"/>
    <w:rsid w:val="000B0486"/>
    <w:rsid w:val="000B2F6F"/>
    <w:rsid w:val="000B7172"/>
    <w:rsid w:val="000C080F"/>
    <w:rsid w:val="000C1782"/>
    <w:rsid w:val="000C2032"/>
    <w:rsid w:val="000C39BE"/>
    <w:rsid w:val="000C3DFE"/>
    <w:rsid w:val="000C456D"/>
    <w:rsid w:val="000C5113"/>
    <w:rsid w:val="000C66E1"/>
    <w:rsid w:val="000C6B27"/>
    <w:rsid w:val="000D0272"/>
    <w:rsid w:val="000D0A52"/>
    <w:rsid w:val="000D3CAC"/>
    <w:rsid w:val="000D3D88"/>
    <w:rsid w:val="000D4179"/>
    <w:rsid w:val="000E0F10"/>
    <w:rsid w:val="000E2BBD"/>
    <w:rsid w:val="000E3EA6"/>
    <w:rsid w:val="000E4494"/>
    <w:rsid w:val="000E4A64"/>
    <w:rsid w:val="000E5F67"/>
    <w:rsid w:val="000E7D17"/>
    <w:rsid w:val="000F0075"/>
    <w:rsid w:val="000F0A32"/>
    <w:rsid w:val="000F160E"/>
    <w:rsid w:val="000F1CF4"/>
    <w:rsid w:val="000F4A09"/>
    <w:rsid w:val="000F5AD4"/>
    <w:rsid w:val="000F648C"/>
    <w:rsid w:val="00101153"/>
    <w:rsid w:val="00101179"/>
    <w:rsid w:val="001023EC"/>
    <w:rsid w:val="0010246B"/>
    <w:rsid w:val="00102C2E"/>
    <w:rsid w:val="001057D9"/>
    <w:rsid w:val="001104C6"/>
    <w:rsid w:val="001119FD"/>
    <w:rsid w:val="001128C5"/>
    <w:rsid w:val="00113C6A"/>
    <w:rsid w:val="00115046"/>
    <w:rsid w:val="00115318"/>
    <w:rsid w:val="0012141A"/>
    <w:rsid w:val="0012290A"/>
    <w:rsid w:val="001235C4"/>
    <w:rsid w:val="001244E3"/>
    <w:rsid w:val="0012662D"/>
    <w:rsid w:val="00126C57"/>
    <w:rsid w:val="00127FE4"/>
    <w:rsid w:val="001342F1"/>
    <w:rsid w:val="0013531C"/>
    <w:rsid w:val="00135B9C"/>
    <w:rsid w:val="00136E57"/>
    <w:rsid w:val="00141041"/>
    <w:rsid w:val="00144C1B"/>
    <w:rsid w:val="00144FEB"/>
    <w:rsid w:val="001456A0"/>
    <w:rsid w:val="00145995"/>
    <w:rsid w:val="00145F52"/>
    <w:rsid w:val="00146F60"/>
    <w:rsid w:val="001470B3"/>
    <w:rsid w:val="00147441"/>
    <w:rsid w:val="00151B90"/>
    <w:rsid w:val="00152E87"/>
    <w:rsid w:val="0015329B"/>
    <w:rsid w:val="00154BA9"/>
    <w:rsid w:val="0015519A"/>
    <w:rsid w:val="00155482"/>
    <w:rsid w:val="00155D15"/>
    <w:rsid w:val="00155FEC"/>
    <w:rsid w:val="00157D33"/>
    <w:rsid w:val="00160280"/>
    <w:rsid w:val="001607B9"/>
    <w:rsid w:val="00164927"/>
    <w:rsid w:val="001662AE"/>
    <w:rsid w:val="001669DD"/>
    <w:rsid w:val="00166BD6"/>
    <w:rsid w:val="0016709C"/>
    <w:rsid w:val="00176305"/>
    <w:rsid w:val="0017759F"/>
    <w:rsid w:val="00177B2C"/>
    <w:rsid w:val="00177FA9"/>
    <w:rsid w:val="0018119C"/>
    <w:rsid w:val="00186E82"/>
    <w:rsid w:val="001879F8"/>
    <w:rsid w:val="00187E0C"/>
    <w:rsid w:val="0019090D"/>
    <w:rsid w:val="0019197A"/>
    <w:rsid w:val="00191E68"/>
    <w:rsid w:val="00191F44"/>
    <w:rsid w:val="00193078"/>
    <w:rsid w:val="001957B1"/>
    <w:rsid w:val="00196B7D"/>
    <w:rsid w:val="00197DC8"/>
    <w:rsid w:val="001A3C9D"/>
    <w:rsid w:val="001A5445"/>
    <w:rsid w:val="001A5BE4"/>
    <w:rsid w:val="001A6F1C"/>
    <w:rsid w:val="001B06E6"/>
    <w:rsid w:val="001B0EDA"/>
    <w:rsid w:val="001B13ED"/>
    <w:rsid w:val="001B374D"/>
    <w:rsid w:val="001B3CF8"/>
    <w:rsid w:val="001B46A4"/>
    <w:rsid w:val="001B4E62"/>
    <w:rsid w:val="001B74E5"/>
    <w:rsid w:val="001B76B7"/>
    <w:rsid w:val="001C3F66"/>
    <w:rsid w:val="001C40BB"/>
    <w:rsid w:val="001C5B1D"/>
    <w:rsid w:val="001C7A01"/>
    <w:rsid w:val="001D1762"/>
    <w:rsid w:val="001D3B67"/>
    <w:rsid w:val="001D4039"/>
    <w:rsid w:val="001D4770"/>
    <w:rsid w:val="001D48F3"/>
    <w:rsid w:val="001E040A"/>
    <w:rsid w:val="001E05B7"/>
    <w:rsid w:val="001E0BEB"/>
    <w:rsid w:val="001E2130"/>
    <w:rsid w:val="001E33CE"/>
    <w:rsid w:val="001E47AF"/>
    <w:rsid w:val="001E47C1"/>
    <w:rsid w:val="001E56DD"/>
    <w:rsid w:val="001E5BB6"/>
    <w:rsid w:val="001F0B71"/>
    <w:rsid w:val="001F0F17"/>
    <w:rsid w:val="001F1F11"/>
    <w:rsid w:val="001F259D"/>
    <w:rsid w:val="001F2D8C"/>
    <w:rsid w:val="001F2E6F"/>
    <w:rsid w:val="001F378F"/>
    <w:rsid w:val="001F45DA"/>
    <w:rsid w:val="001F4F8D"/>
    <w:rsid w:val="001F4F8E"/>
    <w:rsid w:val="001F5E7C"/>
    <w:rsid w:val="001F602B"/>
    <w:rsid w:val="001F6313"/>
    <w:rsid w:val="001F675B"/>
    <w:rsid w:val="0020011E"/>
    <w:rsid w:val="00200CD8"/>
    <w:rsid w:val="00201376"/>
    <w:rsid w:val="00201AF3"/>
    <w:rsid w:val="00203DFC"/>
    <w:rsid w:val="0020464C"/>
    <w:rsid w:val="002046A6"/>
    <w:rsid w:val="00204B0A"/>
    <w:rsid w:val="0020520A"/>
    <w:rsid w:val="0020791A"/>
    <w:rsid w:val="002103A5"/>
    <w:rsid w:val="00210FF3"/>
    <w:rsid w:val="00215AB5"/>
    <w:rsid w:val="002230C0"/>
    <w:rsid w:val="00225340"/>
    <w:rsid w:val="0022653F"/>
    <w:rsid w:val="00226E36"/>
    <w:rsid w:val="002276FA"/>
    <w:rsid w:val="00227F78"/>
    <w:rsid w:val="002304D2"/>
    <w:rsid w:val="00231986"/>
    <w:rsid w:val="00231F6D"/>
    <w:rsid w:val="00231F8A"/>
    <w:rsid w:val="00232BCE"/>
    <w:rsid w:val="002345A2"/>
    <w:rsid w:val="00234792"/>
    <w:rsid w:val="00235025"/>
    <w:rsid w:val="00235060"/>
    <w:rsid w:val="002357CB"/>
    <w:rsid w:val="002361DD"/>
    <w:rsid w:val="00236664"/>
    <w:rsid w:val="00237A8F"/>
    <w:rsid w:val="0024185E"/>
    <w:rsid w:val="00241BC2"/>
    <w:rsid w:val="00241CCD"/>
    <w:rsid w:val="00242C96"/>
    <w:rsid w:val="00243116"/>
    <w:rsid w:val="00246511"/>
    <w:rsid w:val="00247238"/>
    <w:rsid w:val="00247A41"/>
    <w:rsid w:val="00250711"/>
    <w:rsid w:val="002508DC"/>
    <w:rsid w:val="00254745"/>
    <w:rsid w:val="00254E6F"/>
    <w:rsid w:val="00255CDA"/>
    <w:rsid w:val="00255EEA"/>
    <w:rsid w:val="00257169"/>
    <w:rsid w:val="0026420C"/>
    <w:rsid w:val="00264993"/>
    <w:rsid w:val="002663BA"/>
    <w:rsid w:val="00270099"/>
    <w:rsid w:val="0027097D"/>
    <w:rsid w:val="00270CA7"/>
    <w:rsid w:val="00272BE8"/>
    <w:rsid w:val="002730BE"/>
    <w:rsid w:val="00273308"/>
    <w:rsid w:val="00275B5C"/>
    <w:rsid w:val="00275FB1"/>
    <w:rsid w:val="00276502"/>
    <w:rsid w:val="00276631"/>
    <w:rsid w:val="00276F1A"/>
    <w:rsid w:val="002779C4"/>
    <w:rsid w:val="00280CDF"/>
    <w:rsid w:val="00281335"/>
    <w:rsid w:val="00282185"/>
    <w:rsid w:val="00282A41"/>
    <w:rsid w:val="00283618"/>
    <w:rsid w:val="00283B50"/>
    <w:rsid w:val="00283F34"/>
    <w:rsid w:val="0028488F"/>
    <w:rsid w:val="002849A7"/>
    <w:rsid w:val="00285161"/>
    <w:rsid w:val="002862A3"/>
    <w:rsid w:val="00286913"/>
    <w:rsid w:val="0028724F"/>
    <w:rsid w:val="0029062D"/>
    <w:rsid w:val="00291CA0"/>
    <w:rsid w:val="00291DFA"/>
    <w:rsid w:val="00292C1D"/>
    <w:rsid w:val="0029522D"/>
    <w:rsid w:val="002A0A5D"/>
    <w:rsid w:val="002A1895"/>
    <w:rsid w:val="002A289C"/>
    <w:rsid w:val="002A2960"/>
    <w:rsid w:val="002A4E25"/>
    <w:rsid w:val="002A5119"/>
    <w:rsid w:val="002A758D"/>
    <w:rsid w:val="002B10D5"/>
    <w:rsid w:val="002B38A9"/>
    <w:rsid w:val="002B40EA"/>
    <w:rsid w:val="002B46A9"/>
    <w:rsid w:val="002B4F32"/>
    <w:rsid w:val="002B58CE"/>
    <w:rsid w:val="002B6A28"/>
    <w:rsid w:val="002B7095"/>
    <w:rsid w:val="002C0EAC"/>
    <w:rsid w:val="002C25D9"/>
    <w:rsid w:val="002C4D57"/>
    <w:rsid w:val="002C510E"/>
    <w:rsid w:val="002C54A3"/>
    <w:rsid w:val="002C6AC7"/>
    <w:rsid w:val="002D0C24"/>
    <w:rsid w:val="002D2026"/>
    <w:rsid w:val="002D2538"/>
    <w:rsid w:val="002D3065"/>
    <w:rsid w:val="002D3F36"/>
    <w:rsid w:val="002D5D50"/>
    <w:rsid w:val="002D7EDD"/>
    <w:rsid w:val="002E0827"/>
    <w:rsid w:val="002E1376"/>
    <w:rsid w:val="002E1396"/>
    <w:rsid w:val="002E20C6"/>
    <w:rsid w:val="002E2173"/>
    <w:rsid w:val="002E2E22"/>
    <w:rsid w:val="002E71B8"/>
    <w:rsid w:val="002E7B7F"/>
    <w:rsid w:val="002F0194"/>
    <w:rsid w:val="002F072B"/>
    <w:rsid w:val="002F09EA"/>
    <w:rsid w:val="002F1E93"/>
    <w:rsid w:val="002F2FE8"/>
    <w:rsid w:val="002F3948"/>
    <w:rsid w:val="002F6397"/>
    <w:rsid w:val="002F6B1E"/>
    <w:rsid w:val="002F750D"/>
    <w:rsid w:val="00300A8E"/>
    <w:rsid w:val="00300AD7"/>
    <w:rsid w:val="00302239"/>
    <w:rsid w:val="00302D47"/>
    <w:rsid w:val="0030518B"/>
    <w:rsid w:val="003059AA"/>
    <w:rsid w:val="0030682C"/>
    <w:rsid w:val="0031121B"/>
    <w:rsid w:val="003119C9"/>
    <w:rsid w:val="00312187"/>
    <w:rsid w:val="003122D8"/>
    <w:rsid w:val="0031269B"/>
    <w:rsid w:val="00314E00"/>
    <w:rsid w:val="00315841"/>
    <w:rsid w:val="003239F2"/>
    <w:rsid w:val="00323FC2"/>
    <w:rsid w:val="00326DDD"/>
    <w:rsid w:val="00327868"/>
    <w:rsid w:val="003300FB"/>
    <w:rsid w:val="003302AB"/>
    <w:rsid w:val="00331AD3"/>
    <w:rsid w:val="00333C7A"/>
    <w:rsid w:val="003351BE"/>
    <w:rsid w:val="00337D5D"/>
    <w:rsid w:val="003400EF"/>
    <w:rsid w:val="00341F4B"/>
    <w:rsid w:val="0034279D"/>
    <w:rsid w:val="0034355E"/>
    <w:rsid w:val="00343E6D"/>
    <w:rsid w:val="00344E14"/>
    <w:rsid w:val="0034563F"/>
    <w:rsid w:val="0034702B"/>
    <w:rsid w:val="0034722A"/>
    <w:rsid w:val="00352EED"/>
    <w:rsid w:val="00354324"/>
    <w:rsid w:val="00355D66"/>
    <w:rsid w:val="00356417"/>
    <w:rsid w:val="00356C15"/>
    <w:rsid w:val="0035758A"/>
    <w:rsid w:val="0035795F"/>
    <w:rsid w:val="003614DF"/>
    <w:rsid w:val="00364425"/>
    <w:rsid w:val="00364530"/>
    <w:rsid w:val="00364F30"/>
    <w:rsid w:val="003657DC"/>
    <w:rsid w:val="0037000E"/>
    <w:rsid w:val="0037143B"/>
    <w:rsid w:val="00373C7C"/>
    <w:rsid w:val="00375323"/>
    <w:rsid w:val="00375EE2"/>
    <w:rsid w:val="00377661"/>
    <w:rsid w:val="0038002B"/>
    <w:rsid w:val="0038080B"/>
    <w:rsid w:val="00380DC6"/>
    <w:rsid w:val="00383CBE"/>
    <w:rsid w:val="00384F94"/>
    <w:rsid w:val="00385FB7"/>
    <w:rsid w:val="0038681F"/>
    <w:rsid w:val="003877DB"/>
    <w:rsid w:val="00390CDA"/>
    <w:rsid w:val="003912CA"/>
    <w:rsid w:val="00391486"/>
    <w:rsid w:val="00391CDB"/>
    <w:rsid w:val="0039292E"/>
    <w:rsid w:val="00392B98"/>
    <w:rsid w:val="0039377B"/>
    <w:rsid w:val="00393920"/>
    <w:rsid w:val="00393FA1"/>
    <w:rsid w:val="0039491C"/>
    <w:rsid w:val="00395D77"/>
    <w:rsid w:val="00395F33"/>
    <w:rsid w:val="00396997"/>
    <w:rsid w:val="00397F03"/>
    <w:rsid w:val="003A062C"/>
    <w:rsid w:val="003A14EA"/>
    <w:rsid w:val="003A258A"/>
    <w:rsid w:val="003A3A8F"/>
    <w:rsid w:val="003A43F0"/>
    <w:rsid w:val="003A533A"/>
    <w:rsid w:val="003A5C6A"/>
    <w:rsid w:val="003A6DAC"/>
    <w:rsid w:val="003B09C0"/>
    <w:rsid w:val="003B0A36"/>
    <w:rsid w:val="003B1558"/>
    <w:rsid w:val="003B4A0D"/>
    <w:rsid w:val="003B4BEE"/>
    <w:rsid w:val="003B4C5C"/>
    <w:rsid w:val="003B5734"/>
    <w:rsid w:val="003B6215"/>
    <w:rsid w:val="003C0352"/>
    <w:rsid w:val="003C1BB3"/>
    <w:rsid w:val="003C38BC"/>
    <w:rsid w:val="003C3D0C"/>
    <w:rsid w:val="003C4AC1"/>
    <w:rsid w:val="003C5917"/>
    <w:rsid w:val="003C75C0"/>
    <w:rsid w:val="003C7C27"/>
    <w:rsid w:val="003C7E9E"/>
    <w:rsid w:val="003D1478"/>
    <w:rsid w:val="003D2826"/>
    <w:rsid w:val="003D2AC4"/>
    <w:rsid w:val="003D2C8D"/>
    <w:rsid w:val="003D4004"/>
    <w:rsid w:val="003D4835"/>
    <w:rsid w:val="003D51CC"/>
    <w:rsid w:val="003D5C7F"/>
    <w:rsid w:val="003D6E5E"/>
    <w:rsid w:val="003E1040"/>
    <w:rsid w:val="003E15A6"/>
    <w:rsid w:val="003E4F70"/>
    <w:rsid w:val="003E55F1"/>
    <w:rsid w:val="003E66B0"/>
    <w:rsid w:val="003E7381"/>
    <w:rsid w:val="003E77AE"/>
    <w:rsid w:val="003F060A"/>
    <w:rsid w:val="003F069B"/>
    <w:rsid w:val="003F1A5C"/>
    <w:rsid w:val="003F2DCF"/>
    <w:rsid w:val="003F2E56"/>
    <w:rsid w:val="003F5227"/>
    <w:rsid w:val="00400D66"/>
    <w:rsid w:val="00402712"/>
    <w:rsid w:val="00402AB9"/>
    <w:rsid w:val="00405573"/>
    <w:rsid w:val="004058F0"/>
    <w:rsid w:val="00405BB6"/>
    <w:rsid w:val="004067B2"/>
    <w:rsid w:val="00406FC1"/>
    <w:rsid w:val="00406FF8"/>
    <w:rsid w:val="004075BE"/>
    <w:rsid w:val="004132A7"/>
    <w:rsid w:val="004163FF"/>
    <w:rsid w:val="00417A03"/>
    <w:rsid w:val="00420348"/>
    <w:rsid w:val="00421C4E"/>
    <w:rsid w:val="004220EF"/>
    <w:rsid w:val="0042261E"/>
    <w:rsid w:val="00422E83"/>
    <w:rsid w:val="004234DD"/>
    <w:rsid w:val="004236BC"/>
    <w:rsid w:val="0042371D"/>
    <w:rsid w:val="00423EA7"/>
    <w:rsid w:val="00425749"/>
    <w:rsid w:val="00425F78"/>
    <w:rsid w:val="004261CC"/>
    <w:rsid w:val="004277C8"/>
    <w:rsid w:val="00427C6B"/>
    <w:rsid w:val="004374DE"/>
    <w:rsid w:val="00437668"/>
    <w:rsid w:val="00437918"/>
    <w:rsid w:val="00440190"/>
    <w:rsid w:val="00440AE1"/>
    <w:rsid w:val="00442610"/>
    <w:rsid w:val="00443C06"/>
    <w:rsid w:val="00444EEA"/>
    <w:rsid w:val="004450E3"/>
    <w:rsid w:val="00447854"/>
    <w:rsid w:val="00451087"/>
    <w:rsid w:val="00451519"/>
    <w:rsid w:val="00451F48"/>
    <w:rsid w:val="004534B5"/>
    <w:rsid w:val="00453702"/>
    <w:rsid w:val="00455179"/>
    <w:rsid w:val="0045565B"/>
    <w:rsid w:val="00455CE1"/>
    <w:rsid w:val="00455D9E"/>
    <w:rsid w:val="0045762B"/>
    <w:rsid w:val="00461BA9"/>
    <w:rsid w:val="0046205C"/>
    <w:rsid w:val="00462648"/>
    <w:rsid w:val="00462B8D"/>
    <w:rsid w:val="00463744"/>
    <w:rsid w:val="00464B3F"/>
    <w:rsid w:val="00465246"/>
    <w:rsid w:val="004676ED"/>
    <w:rsid w:val="00467D60"/>
    <w:rsid w:val="00471094"/>
    <w:rsid w:val="0047217A"/>
    <w:rsid w:val="00472B75"/>
    <w:rsid w:val="004732D4"/>
    <w:rsid w:val="00477ABA"/>
    <w:rsid w:val="00480419"/>
    <w:rsid w:val="00480E2A"/>
    <w:rsid w:val="00482616"/>
    <w:rsid w:val="00482D2D"/>
    <w:rsid w:val="00482F7C"/>
    <w:rsid w:val="004830D1"/>
    <w:rsid w:val="004902BA"/>
    <w:rsid w:val="00490C5E"/>
    <w:rsid w:val="00491757"/>
    <w:rsid w:val="004927B1"/>
    <w:rsid w:val="004A0A15"/>
    <w:rsid w:val="004A2E3B"/>
    <w:rsid w:val="004A2FB2"/>
    <w:rsid w:val="004A4B84"/>
    <w:rsid w:val="004A6B1B"/>
    <w:rsid w:val="004A7CA9"/>
    <w:rsid w:val="004B2899"/>
    <w:rsid w:val="004B30DF"/>
    <w:rsid w:val="004B3505"/>
    <w:rsid w:val="004B3640"/>
    <w:rsid w:val="004B5B87"/>
    <w:rsid w:val="004B7AFA"/>
    <w:rsid w:val="004C40CB"/>
    <w:rsid w:val="004C700C"/>
    <w:rsid w:val="004C712B"/>
    <w:rsid w:val="004D01DB"/>
    <w:rsid w:val="004D2759"/>
    <w:rsid w:val="004D51D2"/>
    <w:rsid w:val="004D5284"/>
    <w:rsid w:val="004D7103"/>
    <w:rsid w:val="004D7716"/>
    <w:rsid w:val="004D79DC"/>
    <w:rsid w:val="004E07CC"/>
    <w:rsid w:val="004E0B1D"/>
    <w:rsid w:val="004E2808"/>
    <w:rsid w:val="004E3216"/>
    <w:rsid w:val="004E4C12"/>
    <w:rsid w:val="004E67BF"/>
    <w:rsid w:val="004F02C6"/>
    <w:rsid w:val="004F1D95"/>
    <w:rsid w:val="004F1EE8"/>
    <w:rsid w:val="004F3038"/>
    <w:rsid w:val="004F58BF"/>
    <w:rsid w:val="004F6276"/>
    <w:rsid w:val="004F62EC"/>
    <w:rsid w:val="004F69BA"/>
    <w:rsid w:val="004F6B81"/>
    <w:rsid w:val="004F7962"/>
    <w:rsid w:val="00500639"/>
    <w:rsid w:val="0050159B"/>
    <w:rsid w:val="005031AE"/>
    <w:rsid w:val="00503A1F"/>
    <w:rsid w:val="00503E12"/>
    <w:rsid w:val="00504C5D"/>
    <w:rsid w:val="00505787"/>
    <w:rsid w:val="005058C6"/>
    <w:rsid w:val="005059B4"/>
    <w:rsid w:val="00506751"/>
    <w:rsid w:val="00506A8A"/>
    <w:rsid w:val="005075E3"/>
    <w:rsid w:val="00507A6E"/>
    <w:rsid w:val="00507AD6"/>
    <w:rsid w:val="00507FFB"/>
    <w:rsid w:val="00512A38"/>
    <w:rsid w:val="00516946"/>
    <w:rsid w:val="00517906"/>
    <w:rsid w:val="0052006F"/>
    <w:rsid w:val="00522627"/>
    <w:rsid w:val="005252BA"/>
    <w:rsid w:val="005273B3"/>
    <w:rsid w:val="00530FE6"/>
    <w:rsid w:val="00531436"/>
    <w:rsid w:val="00532E21"/>
    <w:rsid w:val="0053321F"/>
    <w:rsid w:val="00534116"/>
    <w:rsid w:val="0053603F"/>
    <w:rsid w:val="005450CB"/>
    <w:rsid w:val="00547704"/>
    <w:rsid w:val="005509F6"/>
    <w:rsid w:val="00551E01"/>
    <w:rsid w:val="00552B15"/>
    <w:rsid w:val="00553E7E"/>
    <w:rsid w:val="00554605"/>
    <w:rsid w:val="00555284"/>
    <w:rsid w:val="005566E6"/>
    <w:rsid w:val="0055684F"/>
    <w:rsid w:val="00557EEE"/>
    <w:rsid w:val="00560245"/>
    <w:rsid w:val="0056079A"/>
    <w:rsid w:val="00561BC9"/>
    <w:rsid w:val="0056411E"/>
    <w:rsid w:val="00564736"/>
    <w:rsid w:val="00565B9C"/>
    <w:rsid w:val="0056616E"/>
    <w:rsid w:val="005669A4"/>
    <w:rsid w:val="005671EB"/>
    <w:rsid w:val="00567412"/>
    <w:rsid w:val="00572300"/>
    <w:rsid w:val="00572963"/>
    <w:rsid w:val="00572AB7"/>
    <w:rsid w:val="00572B5C"/>
    <w:rsid w:val="00573980"/>
    <w:rsid w:val="005743A2"/>
    <w:rsid w:val="00574BE1"/>
    <w:rsid w:val="0057589C"/>
    <w:rsid w:val="00576373"/>
    <w:rsid w:val="005804A7"/>
    <w:rsid w:val="0058171A"/>
    <w:rsid w:val="00581B4A"/>
    <w:rsid w:val="00582605"/>
    <w:rsid w:val="00582F7E"/>
    <w:rsid w:val="005852F7"/>
    <w:rsid w:val="005858FA"/>
    <w:rsid w:val="005937F0"/>
    <w:rsid w:val="00596020"/>
    <w:rsid w:val="00597EF1"/>
    <w:rsid w:val="005A0252"/>
    <w:rsid w:val="005A2D96"/>
    <w:rsid w:val="005A2E83"/>
    <w:rsid w:val="005A2F9A"/>
    <w:rsid w:val="005A3468"/>
    <w:rsid w:val="005A5F18"/>
    <w:rsid w:val="005A7C81"/>
    <w:rsid w:val="005B10B2"/>
    <w:rsid w:val="005B2C75"/>
    <w:rsid w:val="005B3740"/>
    <w:rsid w:val="005B5972"/>
    <w:rsid w:val="005B5E84"/>
    <w:rsid w:val="005C0F57"/>
    <w:rsid w:val="005C2563"/>
    <w:rsid w:val="005C2A69"/>
    <w:rsid w:val="005C3C12"/>
    <w:rsid w:val="005C535D"/>
    <w:rsid w:val="005C5D2E"/>
    <w:rsid w:val="005C6EE7"/>
    <w:rsid w:val="005C73CB"/>
    <w:rsid w:val="005C7ABA"/>
    <w:rsid w:val="005C7D15"/>
    <w:rsid w:val="005C7F90"/>
    <w:rsid w:val="005C7FB6"/>
    <w:rsid w:val="005D136A"/>
    <w:rsid w:val="005D1C26"/>
    <w:rsid w:val="005D489B"/>
    <w:rsid w:val="005D64CF"/>
    <w:rsid w:val="005E06B7"/>
    <w:rsid w:val="005E18AD"/>
    <w:rsid w:val="005E257D"/>
    <w:rsid w:val="005E285D"/>
    <w:rsid w:val="005E359D"/>
    <w:rsid w:val="005E70B0"/>
    <w:rsid w:val="005E7BFB"/>
    <w:rsid w:val="005F1001"/>
    <w:rsid w:val="005F18BC"/>
    <w:rsid w:val="005F3763"/>
    <w:rsid w:val="005F4E70"/>
    <w:rsid w:val="005F5935"/>
    <w:rsid w:val="005F5ED2"/>
    <w:rsid w:val="005F74A0"/>
    <w:rsid w:val="005F75FD"/>
    <w:rsid w:val="005F7601"/>
    <w:rsid w:val="005F7EE7"/>
    <w:rsid w:val="005F7F00"/>
    <w:rsid w:val="006006AA"/>
    <w:rsid w:val="00600E4E"/>
    <w:rsid w:val="006018B8"/>
    <w:rsid w:val="006038E1"/>
    <w:rsid w:val="0060437B"/>
    <w:rsid w:val="00604D68"/>
    <w:rsid w:val="00604F77"/>
    <w:rsid w:val="00605F52"/>
    <w:rsid w:val="006069B7"/>
    <w:rsid w:val="0060750A"/>
    <w:rsid w:val="006108A1"/>
    <w:rsid w:val="00611722"/>
    <w:rsid w:val="00611FE8"/>
    <w:rsid w:val="00612242"/>
    <w:rsid w:val="00613763"/>
    <w:rsid w:val="006138F7"/>
    <w:rsid w:val="00615499"/>
    <w:rsid w:val="0061588C"/>
    <w:rsid w:val="006164A7"/>
    <w:rsid w:val="00616972"/>
    <w:rsid w:val="0061699A"/>
    <w:rsid w:val="00622938"/>
    <w:rsid w:val="00623C25"/>
    <w:rsid w:val="00623C6F"/>
    <w:rsid w:val="0062431F"/>
    <w:rsid w:val="00624401"/>
    <w:rsid w:val="006268C5"/>
    <w:rsid w:val="00627805"/>
    <w:rsid w:val="006305EE"/>
    <w:rsid w:val="006330FE"/>
    <w:rsid w:val="006362B4"/>
    <w:rsid w:val="0063650F"/>
    <w:rsid w:val="006367C0"/>
    <w:rsid w:val="00636A63"/>
    <w:rsid w:val="00636EF6"/>
    <w:rsid w:val="00643509"/>
    <w:rsid w:val="00643C8F"/>
    <w:rsid w:val="006469B9"/>
    <w:rsid w:val="00650074"/>
    <w:rsid w:val="0065029F"/>
    <w:rsid w:val="006509C6"/>
    <w:rsid w:val="00651538"/>
    <w:rsid w:val="00653019"/>
    <w:rsid w:val="00655D86"/>
    <w:rsid w:val="0066421B"/>
    <w:rsid w:val="00665420"/>
    <w:rsid w:val="00666390"/>
    <w:rsid w:val="00667163"/>
    <w:rsid w:val="00670504"/>
    <w:rsid w:val="00670838"/>
    <w:rsid w:val="00671D70"/>
    <w:rsid w:val="00671E54"/>
    <w:rsid w:val="006747BA"/>
    <w:rsid w:val="00674F47"/>
    <w:rsid w:val="00676E5E"/>
    <w:rsid w:val="00676E62"/>
    <w:rsid w:val="00680272"/>
    <w:rsid w:val="00682980"/>
    <w:rsid w:val="0068345B"/>
    <w:rsid w:val="006906DE"/>
    <w:rsid w:val="00690C72"/>
    <w:rsid w:val="006930FB"/>
    <w:rsid w:val="00693984"/>
    <w:rsid w:val="00695A0A"/>
    <w:rsid w:val="006964CA"/>
    <w:rsid w:val="00697B36"/>
    <w:rsid w:val="006A0F10"/>
    <w:rsid w:val="006A142D"/>
    <w:rsid w:val="006A1493"/>
    <w:rsid w:val="006A24D9"/>
    <w:rsid w:val="006A3074"/>
    <w:rsid w:val="006A3BEA"/>
    <w:rsid w:val="006A407B"/>
    <w:rsid w:val="006A548C"/>
    <w:rsid w:val="006A640C"/>
    <w:rsid w:val="006A6D72"/>
    <w:rsid w:val="006A73F3"/>
    <w:rsid w:val="006A7FAF"/>
    <w:rsid w:val="006B0429"/>
    <w:rsid w:val="006B159D"/>
    <w:rsid w:val="006B221B"/>
    <w:rsid w:val="006B5E8C"/>
    <w:rsid w:val="006B75E0"/>
    <w:rsid w:val="006B7887"/>
    <w:rsid w:val="006C14C6"/>
    <w:rsid w:val="006C1B85"/>
    <w:rsid w:val="006C2567"/>
    <w:rsid w:val="006C2C19"/>
    <w:rsid w:val="006C3B07"/>
    <w:rsid w:val="006C459A"/>
    <w:rsid w:val="006C468F"/>
    <w:rsid w:val="006C7437"/>
    <w:rsid w:val="006D09F9"/>
    <w:rsid w:val="006D1B3C"/>
    <w:rsid w:val="006D30AD"/>
    <w:rsid w:val="006D369A"/>
    <w:rsid w:val="006D4448"/>
    <w:rsid w:val="006D6958"/>
    <w:rsid w:val="006D7124"/>
    <w:rsid w:val="006E1B39"/>
    <w:rsid w:val="006E3696"/>
    <w:rsid w:val="006E4EB8"/>
    <w:rsid w:val="006E5B51"/>
    <w:rsid w:val="006F1918"/>
    <w:rsid w:val="006F6D19"/>
    <w:rsid w:val="007009C3"/>
    <w:rsid w:val="00700F43"/>
    <w:rsid w:val="00701D19"/>
    <w:rsid w:val="00705A3D"/>
    <w:rsid w:val="00705EDD"/>
    <w:rsid w:val="007079D9"/>
    <w:rsid w:val="00707B31"/>
    <w:rsid w:val="00710BDB"/>
    <w:rsid w:val="00711344"/>
    <w:rsid w:val="00712154"/>
    <w:rsid w:val="007126F7"/>
    <w:rsid w:val="0071292C"/>
    <w:rsid w:val="00712A5C"/>
    <w:rsid w:val="007151A2"/>
    <w:rsid w:val="007172B6"/>
    <w:rsid w:val="007172F4"/>
    <w:rsid w:val="00717742"/>
    <w:rsid w:val="007178CD"/>
    <w:rsid w:val="00725757"/>
    <w:rsid w:val="00731C13"/>
    <w:rsid w:val="0073216A"/>
    <w:rsid w:val="007330FF"/>
    <w:rsid w:val="00733649"/>
    <w:rsid w:val="00733752"/>
    <w:rsid w:val="0073393A"/>
    <w:rsid w:val="007356CD"/>
    <w:rsid w:val="00736F81"/>
    <w:rsid w:val="007378E1"/>
    <w:rsid w:val="00741089"/>
    <w:rsid w:val="00741721"/>
    <w:rsid w:val="00741F8D"/>
    <w:rsid w:val="007445F8"/>
    <w:rsid w:val="0074650D"/>
    <w:rsid w:val="00750F44"/>
    <w:rsid w:val="00752AE7"/>
    <w:rsid w:val="007536B0"/>
    <w:rsid w:val="00753D83"/>
    <w:rsid w:val="00756646"/>
    <w:rsid w:val="00756780"/>
    <w:rsid w:val="00757E84"/>
    <w:rsid w:val="00760EAB"/>
    <w:rsid w:val="00761587"/>
    <w:rsid w:val="00761981"/>
    <w:rsid w:val="0076315B"/>
    <w:rsid w:val="007640FB"/>
    <w:rsid w:val="0076481B"/>
    <w:rsid w:val="00764F71"/>
    <w:rsid w:val="00766380"/>
    <w:rsid w:val="007664DC"/>
    <w:rsid w:val="007669BB"/>
    <w:rsid w:val="00767C53"/>
    <w:rsid w:val="00770163"/>
    <w:rsid w:val="00770EF1"/>
    <w:rsid w:val="00771115"/>
    <w:rsid w:val="00772E71"/>
    <w:rsid w:val="00773055"/>
    <w:rsid w:val="00773B14"/>
    <w:rsid w:val="00773C14"/>
    <w:rsid w:val="00776C1D"/>
    <w:rsid w:val="00777282"/>
    <w:rsid w:val="00777312"/>
    <w:rsid w:val="00781AAF"/>
    <w:rsid w:val="007835AA"/>
    <w:rsid w:val="0078446D"/>
    <w:rsid w:val="00786965"/>
    <w:rsid w:val="00786BF0"/>
    <w:rsid w:val="00790E5A"/>
    <w:rsid w:val="007911C9"/>
    <w:rsid w:val="007933B7"/>
    <w:rsid w:val="00793FD6"/>
    <w:rsid w:val="00796B02"/>
    <w:rsid w:val="007A09D2"/>
    <w:rsid w:val="007A1173"/>
    <w:rsid w:val="007A2A42"/>
    <w:rsid w:val="007A4750"/>
    <w:rsid w:val="007A578C"/>
    <w:rsid w:val="007B18AC"/>
    <w:rsid w:val="007B36D1"/>
    <w:rsid w:val="007B4123"/>
    <w:rsid w:val="007B4A6F"/>
    <w:rsid w:val="007B59B3"/>
    <w:rsid w:val="007B5D6E"/>
    <w:rsid w:val="007B5F4B"/>
    <w:rsid w:val="007B6B36"/>
    <w:rsid w:val="007C1E0D"/>
    <w:rsid w:val="007C6C41"/>
    <w:rsid w:val="007D017D"/>
    <w:rsid w:val="007D3DB9"/>
    <w:rsid w:val="007D3F2C"/>
    <w:rsid w:val="007D54DF"/>
    <w:rsid w:val="007D630A"/>
    <w:rsid w:val="007D794B"/>
    <w:rsid w:val="007D7BFB"/>
    <w:rsid w:val="007E05A6"/>
    <w:rsid w:val="007E1744"/>
    <w:rsid w:val="007E2BE0"/>
    <w:rsid w:val="007E365A"/>
    <w:rsid w:val="007E62E9"/>
    <w:rsid w:val="007F05B2"/>
    <w:rsid w:val="007F1663"/>
    <w:rsid w:val="007F20FB"/>
    <w:rsid w:val="007F64BA"/>
    <w:rsid w:val="007F6EBC"/>
    <w:rsid w:val="007F7BA1"/>
    <w:rsid w:val="008006A3"/>
    <w:rsid w:val="0080272F"/>
    <w:rsid w:val="00804C8F"/>
    <w:rsid w:val="00805703"/>
    <w:rsid w:val="00807408"/>
    <w:rsid w:val="00812E8D"/>
    <w:rsid w:val="0081322E"/>
    <w:rsid w:val="008140FD"/>
    <w:rsid w:val="00815F13"/>
    <w:rsid w:val="008207E6"/>
    <w:rsid w:val="00820807"/>
    <w:rsid w:val="0082085B"/>
    <w:rsid w:val="00821E06"/>
    <w:rsid w:val="008241DD"/>
    <w:rsid w:val="00824754"/>
    <w:rsid w:val="00825E33"/>
    <w:rsid w:val="0082644C"/>
    <w:rsid w:val="00830134"/>
    <w:rsid w:val="008304EE"/>
    <w:rsid w:val="00831857"/>
    <w:rsid w:val="00834110"/>
    <w:rsid w:val="00835155"/>
    <w:rsid w:val="008354EE"/>
    <w:rsid w:val="00835A83"/>
    <w:rsid w:val="00836FF0"/>
    <w:rsid w:val="00837B33"/>
    <w:rsid w:val="00840F4B"/>
    <w:rsid w:val="0084127A"/>
    <w:rsid w:val="0084166F"/>
    <w:rsid w:val="00843E9D"/>
    <w:rsid w:val="00845441"/>
    <w:rsid w:val="00846024"/>
    <w:rsid w:val="00846809"/>
    <w:rsid w:val="00847271"/>
    <w:rsid w:val="0085005F"/>
    <w:rsid w:val="00850CBF"/>
    <w:rsid w:val="00851A13"/>
    <w:rsid w:val="008531EB"/>
    <w:rsid w:val="008539E4"/>
    <w:rsid w:val="00853A81"/>
    <w:rsid w:val="00855192"/>
    <w:rsid w:val="0085537D"/>
    <w:rsid w:val="00856A6A"/>
    <w:rsid w:val="0085758D"/>
    <w:rsid w:val="00862B92"/>
    <w:rsid w:val="00865CC8"/>
    <w:rsid w:val="00865F9E"/>
    <w:rsid w:val="00867700"/>
    <w:rsid w:val="0087172A"/>
    <w:rsid w:val="00871DE4"/>
    <w:rsid w:val="0087298C"/>
    <w:rsid w:val="00873A64"/>
    <w:rsid w:val="00874C76"/>
    <w:rsid w:val="00876315"/>
    <w:rsid w:val="00876877"/>
    <w:rsid w:val="00877096"/>
    <w:rsid w:val="00880042"/>
    <w:rsid w:val="008806A5"/>
    <w:rsid w:val="008811A2"/>
    <w:rsid w:val="008813A7"/>
    <w:rsid w:val="00882FAF"/>
    <w:rsid w:val="00883FEE"/>
    <w:rsid w:val="008857B1"/>
    <w:rsid w:val="00885860"/>
    <w:rsid w:val="008869A9"/>
    <w:rsid w:val="008873CA"/>
    <w:rsid w:val="00890F8D"/>
    <w:rsid w:val="00891296"/>
    <w:rsid w:val="00892B68"/>
    <w:rsid w:val="00893FA9"/>
    <w:rsid w:val="008962F7"/>
    <w:rsid w:val="00896A5D"/>
    <w:rsid w:val="008979E4"/>
    <w:rsid w:val="008A0080"/>
    <w:rsid w:val="008A0789"/>
    <w:rsid w:val="008A1512"/>
    <w:rsid w:val="008A15CC"/>
    <w:rsid w:val="008A3599"/>
    <w:rsid w:val="008A3605"/>
    <w:rsid w:val="008A36AA"/>
    <w:rsid w:val="008A3B27"/>
    <w:rsid w:val="008A621F"/>
    <w:rsid w:val="008B065A"/>
    <w:rsid w:val="008B286C"/>
    <w:rsid w:val="008B350A"/>
    <w:rsid w:val="008B404E"/>
    <w:rsid w:val="008C08C7"/>
    <w:rsid w:val="008C0F94"/>
    <w:rsid w:val="008C26B3"/>
    <w:rsid w:val="008C31CD"/>
    <w:rsid w:val="008C3351"/>
    <w:rsid w:val="008C4332"/>
    <w:rsid w:val="008C4D70"/>
    <w:rsid w:val="008C5C73"/>
    <w:rsid w:val="008C6DE1"/>
    <w:rsid w:val="008D0A51"/>
    <w:rsid w:val="008D18ED"/>
    <w:rsid w:val="008D1FE2"/>
    <w:rsid w:val="008D2FB6"/>
    <w:rsid w:val="008D46C2"/>
    <w:rsid w:val="008D7579"/>
    <w:rsid w:val="008E3F8B"/>
    <w:rsid w:val="008E6B87"/>
    <w:rsid w:val="008F00B2"/>
    <w:rsid w:val="008F17A3"/>
    <w:rsid w:val="008F1DA8"/>
    <w:rsid w:val="008F2DDD"/>
    <w:rsid w:val="008F3807"/>
    <w:rsid w:val="008F4636"/>
    <w:rsid w:val="008F4A16"/>
    <w:rsid w:val="008F4F49"/>
    <w:rsid w:val="008F5262"/>
    <w:rsid w:val="00900643"/>
    <w:rsid w:val="00900679"/>
    <w:rsid w:val="00900D89"/>
    <w:rsid w:val="00900ED3"/>
    <w:rsid w:val="00900F21"/>
    <w:rsid w:val="009015F0"/>
    <w:rsid w:val="0090189E"/>
    <w:rsid w:val="009035C9"/>
    <w:rsid w:val="00903A11"/>
    <w:rsid w:val="00904239"/>
    <w:rsid w:val="00905CB8"/>
    <w:rsid w:val="009066BA"/>
    <w:rsid w:val="00907050"/>
    <w:rsid w:val="009070AB"/>
    <w:rsid w:val="00907EF2"/>
    <w:rsid w:val="00910CA8"/>
    <w:rsid w:val="009110B4"/>
    <w:rsid w:val="00911317"/>
    <w:rsid w:val="00911364"/>
    <w:rsid w:val="00911A49"/>
    <w:rsid w:val="00912CE5"/>
    <w:rsid w:val="00913544"/>
    <w:rsid w:val="00915A36"/>
    <w:rsid w:val="00915DE1"/>
    <w:rsid w:val="00920F8D"/>
    <w:rsid w:val="0092277B"/>
    <w:rsid w:val="0092406F"/>
    <w:rsid w:val="0092502F"/>
    <w:rsid w:val="009270E9"/>
    <w:rsid w:val="0092776A"/>
    <w:rsid w:val="0093162D"/>
    <w:rsid w:val="00934B95"/>
    <w:rsid w:val="00935651"/>
    <w:rsid w:val="00935C89"/>
    <w:rsid w:val="00937F84"/>
    <w:rsid w:val="00943ED3"/>
    <w:rsid w:val="00947050"/>
    <w:rsid w:val="0095227F"/>
    <w:rsid w:val="009566FA"/>
    <w:rsid w:val="00956DBB"/>
    <w:rsid w:val="00956DCC"/>
    <w:rsid w:val="009571F0"/>
    <w:rsid w:val="009578E8"/>
    <w:rsid w:val="00960CAB"/>
    <w:rsid w:val="00961D16"/>
    <w:rsid w:val="00962AF2"/>
    <w:rsid w:val="0096435F"/>
    <w:rsid w:val="009648A5"/>
    <w:rsid w:val="009653CC"/>
    <w:rsid w:val="0096643C"/>
    <w:rsid w:val="00966E6C"/>
    <w:rsid w:val="00970730"/>
    <w:rsid w:val="009713AC"/>
    <w:rsid w:val="00971DD3"/>
    <w:rsid w:val="0097200C"/>
    <w:rsid w:val="00972338"/>
    <w:rsid w:val="00972C5A"/>
    <w:rsid w:val="00973C0B"/>
    <w:rsid w:val="009744F1"/>
    <w:rsid w:val="00974BFE"/>
    <w:rsid w:val="00982196"/>
    <w:rsid w:val="00982F74"/>
    <w:rsid w:val="00983388"/>
    <w:rsid w:val="00983F77"/>
    <w:rsid w:val="0098471A"/>
    <w:rsid w:val="00986CC1"/>
    <w:rsid w:val="00986E2C"/>
    <w:rsid w:val="00992840"/>
    <w:rsid w:val="00992EAC"/>
    <w:rsid w:val="00996AE4"/>
    <w:rsid w:val="009A0FFB"/>
    <w:rsid w:val="009A12F6"/>
    <w:rsid w:val="009A1734"/>
    <w:rsid w:val="009A20EC"/>
    <w:rsid w:val="009A2539"/>
    <w:rsid w:val="009A2A5B"/>
    <w:rsid w:val="009A45F1"/>
    <w:rsid w:val="009A4A56"/>
    <w:rsid w:val="009A5002"/>
    <w:rsid w:val="009A54BC"/>
    <w:rsid w:val="009A563C"/>
    <w:rsid w:val="009A6ADE"/>
    <w:rsid w:val="009B02C6"/>
    <w:rsid w:val="009B0651"/>
    <w:rsid w:val="009B2A01"/>
    <w:rsid w:val="009B3021"/>
    <w:rsid w:val="009B36C1"/>
    <w:rsid w:val="009B38BD"/>
    <w:rsid w:val="009B40BB"/>
    <w:rsid w:val="009B458C"/>
    <w:rsid w:val="009B49E2"/>
    <w:rsid w:val="009B4DFD"/>
    <w:rsid w:val="009B6961"/>
    <w:rsid w:val="009C1905"/>
    <w:rsid w:val="009C227D"/>
    <w:rsid w:val="009C2321"/>
    <w:rsid w:val="009C2668"/>
    <w:rsid w:val="009C3506"/>
    <w:rsid w:val="009C431F"/>
    <w:rsid w:val="009C486D"/>
    <w:rsid w:val="009C4C15"/>
    <w:rsid w:val="009C611E"/>
    <w:rsid w:val="009C6772"/>
    <w:rsid w:val="009C6D21"/>
    <w:rsid w:val="009C70C8"/>
    <w:rsid w:val="009D11A0"/>
    <w:rsid w:val="009D18F9"/>
    <w:rsid w:val="009D3655"/>
    <w:rsid w:val="009D4B25"/>
    <w:rsid w:val="009D5018"/>
    <w:rsid w:val="009D6F5E"/>
    <w:rsid w:val="009D70B9"/>
    <w:rsid w:val="009D73D9"/>
    <w:rsid w:val="009E0466"/>
    <w:rsid w:val="009E05EB"/>
    <w:rsid w:val="009E1071"/>
    <w:rsid w:val="009E1BDB"/>
    <w:rsid w:val="009E5656"/>
    <w:rsid w:val="009E671E"/>
    <w:rsid w:val="009F0E03"/>
    <w:rsid w:val="009F1F9C"/>
    <w:rsid w:val="009F27B4"/>
    <w:rsid w:val="009F39C7"/>
    <w:rsid w:val="009F6D93"/>
    <w:rsid w:val="009F7112"/>
    <w:rsid w:val="009F723C"/>
    <w:rsid w:val="009F7AC2"/>
    <w:rsid w:val="00A00E32"/>
    <w:rsid w:val="00A02057"/>
    <w:rsid w:val="00A0272F"/>
    <w:rsid w:val="00A04472"/>
    <w:rsid w:val="00A0737B"/>
    <w:rsid w:val="00A10445"/>
    <w:rsid w:val="00A10756"/>
    <w:rsid w:val="00A118D9"/>
    <w:rsid w:val="00A125DB"/>
    <w:rsid w:val="00A12F83"/>
    <w:rsid w:val="00A135AF"/>
    <w:rsid w:val="00A13B1C"/>
    <w:rsid w:val="00A15695"/>
    <w:rsid w:val="00A169F3"/>
    <w:rsid w:val="00A209FE"/>
    <w:rsid w:val="00A216FB"/>
    <w:rsid w:val="00A22A5F"/>
    <w:rsid w:val="00A23245"/>
    <w:rsid w:val="00A24CC1"/>
    <w:rsid w:val="00A2518D"/>
    <w:rsid w:val="00A25713"/>
    <w:rsid w:val="00A26969"/>
    <w:rsid w:val="00A27D41"/>
    <w:rsid w:val="00A30478"/>
    <w:rsid w:val="00A30D66"/>
    <w:rsid w:val="00A30E2A"/>
    <w:rsid w:val="00A31171"/>
    <w:rsid w:val="00A31621"/>
    <w:rsid w:val="00A3188C"/>
    <w:rsid w:val="00A3314E"/>
    <w:rsid w:val="00A33263"/>
    <w:rsid w:val="00A34678"/>
    <w:rsid w:val="00A34832"/>
    <w:rsid w:val="00A35A48"/>
    <w:rsid w:val="00A365FA"/>
    <w:rsid w:val="00A36FC6"/>
    <w:rsid w:val="00A37502"/>
    <w:rsid w:val="00A378CA"/>
    <w:rsid w:val="00A40E15"/>
    <w:rsid w:val="00A41287"/>
    <w:rsid w:val="00A412F8"/>
    <w:rsid w:val="00A43E8A"/>
    <w:rsid w:val="00A44A41"/>
    <w:rsid w:val="00A44DBB"/>
    <w:rsid w:val="00A455F7"/>
    <w:rsid w:val="00A472D7"/>
    <w:rsid w:val="00A472DE"/>
    <w:rsid w:val="00A52C3B"/>
    <w:rsid w:val="00A54C4A"/>
    <w:rsid w:val="00A5512B"/>
    <w:rsid w:val="00A55C92"/>
    <w:rsid w:val="00A567D5"/>
    <w:rsid w:val="00A61BA8"/>
    <w:rsid w:val="00A632CE"/>
    <w:rsid w:val="00A63CF7"/>
    <w:rsid w:val="00A647A3"/>
    <w:rsid w:val="00A64CCD"/>
    <w:rsid w:val="00A664F1"/>
    <w:rsid w:val="00A66BA6"/>
    <w:rsid w:val="00A70646"/>
    <w:rsid w:val="00A73B25"/>
    <w:rsid w:val="00A76200"/>
    <w:rsid w:val="00A766F1"/>
    <w:rsid w:val="00A772C6"/>
    <w:rsid w:val="00A77850"/>
    <w:rsid w:val="00A8023D"/>
    <w:rsid w:val="00A8089C"/>
    <w:rsid w:val="00A81EA3"/>
    <w:rsid w:val="00A83164"/>
    <w:rsid w:val="00A83CD4"/>
    <w:rsid w:val="00A83D99"/>
    <w:rsid w:val="00A85169"/>
    <w:rsid w:val="00A86AF9"/>
    <w:rsid w:val="00A8728B"/>
    <w:rsid w:val="00A873F2"/>
    <w:rsid w:val="00A87B36"/>
    <w:rsid w:val="00A904DF"/>
    <w:rsid w:val="00A913F3"/>
    <w:rsid w:val="00A914CC"/>
    <w:rsid w:val="00A914D3"/>
    <w:rsid w:val="00A91988"/>
    <w:rsid w:val="00A938D2"/>
    <w:rsid w:val="00A94364"/>
    <w:rsid w:val="00A9576A"/>
    <w:rsid w:val="00A96162"/>
    <w:rsid w:val="00A96853"/>
    <w:rsid w:val="00A968D6"/>
    <w:rsid w:val="00A97D65"/>
    <w:rsid w:val="00AA129F"/>
    <w:rsid w:val="00AA1923"/>
    <w:rsid w:val="00AA195F"/>
    <w:rsid w:val="00AA219E"/>
    <w:rsid w:val="00AA3319"/>
    <w:rsid w:val="00AA35D2"/>
    <w:rsid w:val="00AA4FDE"/>
    <w:rsid w:val="00AA52AC"/>
    <w:rsid w:val="00AA592F"/>
    <w:rsid w:val="00AA5C4D"/>
    <w:rsid w:val="00AA7902"/>
    <w:rsid w:val="00AB0688"/>
    <w:rsid w:val="00AB0890"/>
    <w:rsid w:val="00AB2675"/>
    <w:rsid w:val="00AB2CD3"/>
    <w:rsid w:val="00AB3228"/>
    <w:rsid w:val="00AB49FC"/>
    <w:rsid w:val="00AC28CE"/>
    <w:rsid w:val="00AC3906"/>
    <w:rsid w:val="00AC3F72"/>
    <w:rsid w:val="00AC4562"/>
    <w:rsid w:val="00AC5073"/>
    <w:rsid w:val="00AC5F2F"/>
    <w:rsid w:val="00AC5FFF"/>
    <w:rsid w:val="00AC7A25"/>
    <w:rsid w:val="00AD0305"/>
    <w:rsid w:val="00AD2045"/>
    <w:rsid w:val="00AD2236"/>
    <w:rsid w:val="00AD24DC"/>
    <w:rsid w:val="00AD3674"/>
    <w:rsid w:val="00AD558A"/>
    <w:rsid w:val="00AD62C4"/>
    <w:rsid w:val="00AE0A7E"/>
    <w:rsid w:val="00AE2573"/>
    <w:rsid w:val="00AE2C96"/>
    <w:rsid w:val="00AE41B8"/>
    <w:rsid w:val="00AE5EF6"/>
    <w:rsid w:val="00AE6022"/>
    <w:rsid w:val="00AE7911"/>
    <w:rsid w:val="00AF065D"/>
    <w:rsid w:val="00AF2EC8"/>
    <w:rsid w:val="00AF41BE"/>
    <w:rsid w:val="00AF4E94"/>
    <w:rsid w:val="00AF72F6"/>
    <w:rsid w:val="00AF75EC"/>
    <w:rsid w:val="00AF7A4F"/>
    <w:rsid w:val="00AF7B31"/>
    <w:rsid w:val="00AF7CC6"/>
    <w:rsid w:val="00AF7F6E"/>
    <w:rsid w:val="00B0062C"/>
    <w:rsid w:val="00B008CE"/>
    <w:rsid w:val="00B02164"/>
    <w:rsid w:val="00B0217E"/>
    <w:rsid w:val="00B031B6"/>
    <w:rsid w:val="00B03935"/>
    <w:rsid w:val="00B0458F"/>
    <w:rsid w:val="00B0508E"/>
    <w:rsid w:val="00B051CE"/>
    <w:rsid w:val="00B05F93"/>
    <w:rsid w:val="00B10671"/>
    <w:rsid w:val="00B13F5B"/>
    <w:rsid w:val="00B14299"/>
    <w:rsid w:val="00B154EC"/>
    <w:rsid w:val="00B15651"/>
    <w:rsid w:val="00B16501"/>
    <w:rsid w:val="00B17CD3"/>
    <w:rsid w:val="00B21B50"/>
    <w:rsid w:val="00B22197"/>
    <w:rsid w:val="00B227D8"/>
    <w:rsid w:val="00B22D01"/>
    <w:rsid w:val="00B236C2"/>
    <w:rsid w:val="00B32E03"/>
    <w:rsid w:val="00B32F9B"/>
    <w:rsid w:val="00B33E3C"/>
    <w:rsid w:val="00B35191"/>
    <w:rsid w:val="00B35BC3"/>
    <w:rsid w:val="00B35FCF"/>
    <w:rsid w:val="00B3611C"/>
    <w:rsid w:val="00B37DFD"/>
    <w:rsid w:val="00B37E7B"/>
    <w:rsid w:val="00B40F14"/>
    <w:rsid w:val="00B4239B"/>
    <w:rsid w:val="00B429FB"/>
    <w:rsid w:val="00B4305F"/>
    <w:rsid w:val="00B438F7"/>
    <w:rsid w:val="00B44395"/>
    <w:rsid w:val="00B4475E"/>
    <w:rsid w:val="00B4544A"/>
    <w:rsid w:val="00B471BF"/>
    <w:rsid w:val="00B4726A"/>
    <w:rsid w:val="00B475C7"/>
    <w:rsid w:val="00B47B95"/>
    <w:rsid w:val="00B47E02"/>
    <w:rsid w:val="00B52356"/>
    <w:rsid w:val="00B5379A"/>
    <w:rsid w:val="00B54873"/>
    <w:rsid w:val="00B566FE"/>
    <w:rsid w:val="00B577A4"/>
    <w:rsid w:val="00B579CB"/>
    <w:rsid w:val="00B57CFB"/>
    <w:rsid w:val="00B609B0"/>
    <w:rsid w:val="00B641E9"/>
    <w:rsid w:val="00B661F5"/>
    <w:rsid w:val="00B66486"/>
    <w:rsid w:val="00B67B87"/>
    <w:rsid w:val="00B67CFE"/>
    <w:rsid w:val="00B72726"/>
    <w:rsid w:val="00B731C5"/>
    <w:rsid w:val="00B73F43"/>
    <w:rsid w:val="00B7499E"/>
    <w:rsid w:val="00B753C6"/>
    <w:rsid w:val="00B75AFE"/>
    <w:rsid w:val="00B75DD2"/>
    <w:rsid w:val="00B81599"/>
    <w:rsid w:val="00B82A4C"/>
    <w:rsid w:val="00B8317B"/>
    <w:rsid w:val="00B83B8D"/>
    <w:rsid w:val="00B87391"/>
    <w:rsid w:val="00B920D6"/>
    <w:rsid w:val="00B92674"/>
    <w:rsid w:val="00B92C25"/>
    <w:rsid w:val="00B94534"/>
    <w:rsid w:val="00B96935"/>
    <w:rsid w:val="00B96E72"/>
    <w:rsid w:val="00B96F13"/>
    <w:rsid w:val="00B97E6F"/>
    <w:rsid w:val="00BA4204"/>
    <w:rsid w:val="00BA6A9B"/>
    <w:rsid w:val="00BB03E5"/>
    <w:rsid w:val="00BB0EC6"/>
    <w:rsid w:val="00BB1130"/>
    <w:rsid w:val="00BB1297"/>
    <w:rsid w:val="00BB5B42"/>
    <w:rsid w:val="00BB7EAB"/>
    <w:rsid w:val="00BC01BA"/>
    <w:rsid w:val="00BC0722"/>
    <w:rsid w:val="00BC1B34"/>
    <w:rsid w:val="00BC21CA"/>
    <w:rsid w:val="00BC583F"/>
    <w:rsid w:val="00BC7000"/>
    <w:rsid w:val="00BD0F12"/>
    <w:rsid w:val="00BD1135"/>
    <w:rsid w:val="00BD119A"/>
    <w:rsid w:val="00BD3C2E"/>
    <w:rsid w:val="00BD3F8A"/>
    <w:rsid w:val="00BD4042"/>
    <w:rsid w:val="00BD4692"/>
    <w:rsid w:val="00BD498A"/>
    <w:rsid w:val="00BD66D3"/>
    <w:rsid w:val="00BD688A"/>
    <w:rsid w:val="00BE1799"/>
    <w:rsid w:val="00BE1ACE"/>
    <w:rsid w:val="00BE2097"/>
    <w:rsid w:val="00BE4CBE"/>
    <w:rsid w:val="00BE5CD8"/>
    <w:rsid w:val="00BE605D"/>
    <w:rsid w:val="00BE6918"/>
    <w:rsid w:val="00BE78DD"/>
    <w:rsid w:val="00BF18DA"/>
    <w:rsid w:val="00BF2B11"/>
    <w:rsid w:val="00BF35DC"/>
    <w:rsid w:val="00BF5547"/>
    <w:rsid w:val="00BF5735"/>
    <w:rsid w:val="00BF57C3"/>
    <w:rsid w:val="00BF7B26"/>
    <w:rsid w:val="00C00B58"/>
    <w:rsid w:val="00C016C2"/>
    <w:rsid w:val="00C02671"/>
    <w:rsid w:val="00C04D43"/>
    <w:rsid w:val="00C05A2A"/>
    <w:rsid w:val="00C05C74"/>
    <w:rsid w:val="00C06E91"/>
    <w:rsid w:val="00C0776E"/>
    <w:rsid w:val="00C0794A"/>
    <w:rsid w:val="00C1047D"/>
    <w:rsid w:val="00C105F1"/>
    <w:rsid w:val="00C1138D"/>
    <w:rsid w:val="00C12026"/>
    <w:rsid w:val="00C14199"/>
    <w:rsid w:val="00C14E90"/>
    <w:rsid w:val="00C2034A"/>
    <w:rsid w:val="00C20388"/>
    <w:rsid w:val="00C208FD"/>
    <w:rsid w:val="00C218CE"/>
    <w:rsid w:val="00C238AC"/>
    <w:rsid w:val="00C23EC9"/>
    <w:rsid w:val="00C25AD3"/>
    <w:rsid w:val="00C26057"/>
    <w:rsid w:val="00C27C71"/>
    <w:rsid w:val="00C30DEE"/>
    <w:rsid w:val="00C30ECF"/>
    <w:rsid w:val="00C31265"/>
    <w:rsid w:val="00C31D0F"/>
    <w:rsid w:val="00C32455"/>
    <w:rsid w:val="00C3280E"/>
    <w:rsid w:val="00C33602"/>
    <w:rsid w:val="00C34552"/>
    <w:rsid w:val="00C346B4"/>
    <w:rsid w:val="00C35A78"/>
    <w:rsid w:val="00C35ABD"/>
    <w:rsid w:val="00C36BC4"/>
    <w:rsid w:val="00C4060F"/>
    <w:rsid w:val="00C40967"/>
    <w:rsid w:val="00C41606"/>
    <w:rsid w:val="00C41C7C"/>
    <w:rsid w:val="00C42A51"/>
    <w:rsid w:val="00C42F75"/>
    <w:rsid w:val="00C43B8E"/>
    <w:rsid w:val="00C44C7D"/>
    <w:rsid w:val="00C4537B"/>
    <w:rsid w:val="00C46899"/>
    <w:rsid w:val="00C52139"/>
    <w:rsid w:val="00C52E7E"/>
    <w:rsid w:val="00C54342"/>
    <w:rsid w:val="00C564E4"/>
    <w:rsid w:val="00C56B01"/>
    <w:rsid w:val="00C571C6"/>
    <w:rsid w:val="00C6195E"/>
    <w:rsid w:val="00C62287"/>
    <w:rsid w:val="00C631AF"/>
    <w:rsid w:val="00C64DC6"/>
    <w:rsid w:val="00C71C62"/>
    <w:rsid w:val="00C741A4"/>
    <w:rsid w:val="00C748DA"/>
    <w:rsid w:val="00C76239"/>
    <w:rsid w:val="00C779DC"/>
    <w:rsid w:val="00C77FFB"/>
    <w:rsid w:val="00C80070"/>
    <w:rsid w:val="00C80D27"/>
    <w:rsid w:val="00C8230D"/>
    <w:rsid w:val="00C8251D"/>
    <w:rsid w:val="00C831EE"/>
    <w:rsid w:val="00C832C5"/>
    <w:rsid w:val="00C83654"/>
    <w:rsid w:val="00C838ED"/>
    <w:rsid w:val="00C874BC"/>
    <w:rsid w:val="00C900E1"/>
    <w:rsid w:val="00C91A42"/>
    <w:rsid w:val="00C95522"/>
    <w:rsid w:val="00C957A8"/>
    <w:rsid w:val="00C95BD0"/>
    <w:rsid w:val="00C97FAD"/>
    <w:rsid w:val="00CA07C8"/>
    <w:rsid w:val="00CA155E"/>
    <w:rsid w:val="00CA3FB6"/>
    <w:rsid w:val="00CA5DB5"/>
    <w:rsid w:val="00CA609A"/>
    <w:rsid w:val="00CA6D58"/>
    <w:rsid w:val="00CB0118"/>
    <w:rsid w:val="00CB0677"/>
    <w:rsid w:val="00CB06E1"/>
    <w:rsid w:val="00CB0E13"/>
    <w:rsid w:val="00CB3683"/>
    <w:rsid w:val="00CB5BE5"/>
    <w:rsid w:val="00CB6A29"/>
    <w:rsid w:val="00CC0852"/>
    <w:rsid w:val="00CC087C"/>
    <w:rsid w:val="00CC168C"/>
    <w:rsid w:val="00CC19EB"/>
    <w:rsid w:val="00CC2662"/>
    <w:rsid w:val="00CC362C"/>
    <w:rsid w:val="00CC59CD"/>
    <w:rsid w:val="00CC59DB"/>
    <w:rsid w:val="00CC6783"/>
    <w:rsid w:val="00CC68B3"/>
    <w:rsid w:val="00CC78B9"/>
    <w:rsid w:val="00CD3431"/>
    <w:rsid w:val="00CD3B04"/>
    <w:rsid w:val="00CD6D04"/>
    <w:rsid w:val="00CE0C13"/>
    <w:rsid w:val="00CE14DB"/>
    <w:rsid w:val="00CE50FA"/>
    <w:rsid w:val="00CE63A8"/>
    <w:rsid w:val="00CE653D"/>
    <w:rsid w:val="00CE706D"/>
    <w:rsid w:val="00CE79C7"/>
    <w:rsid w:val="00CF024B"/>
    <w:rsid w:val="00CF0D88"/>
    <w:rsid w:val="00CF28B6"/>
    <w:rsid w:val="00CF29B4"/>
    <w:rsid w:val="00CF3057"/>
    <w:rsid w:val="00CF30D0"/>
    <w:rsid w:val="00CF35A0"/>
    <w:rsid w:val="00CF5FB7"/>
    <w:rsid w:val="00CF7062"/>
    <w:rsid w:val="00CF7472"/>
    <w:rsid w:val="00CF7893"/>
    <w:rsid w:val="00D010F9"/>
    <w:rsid w:val="00D01EC5"/>
    <w:rsid w:val="00D0260B"/>
    <w:rsid w:val="00D0555F"/>
    <w:rsid w:val="00D06DF7"/>
    <w:rsid w:val="00D075FD"/>
    <w:rsid w:val="00D07C49"/>
    <w:rsid w:val="00D10B3C"/>
    <w:rsid w:val="00D12440"/>
    <w:rsid w:val="00D142CF"/>
    <w:rsid w:val="00D143C8"/>
    <w:rsid w:val="00D159D5"/>
    <w:rsid w:val="00D16793"/>
    <w:rsid w:val="00D172EB"/>
    <w:rsid w:val="00D209B2"/>
    <w:rsid w:val="00D227B1"/>
    <w:rsid w:val="00D24E5E"/>
    <w:rsid w:val="00D250FF"/>
    <w:rsid w:val="00D25650"/>
    <w:rsid w:val="00D26097"/>
    <w:rsid w:val="00D26585"/>
    <w:rsid w:val="00D2791F"/>
    <w:rsid w:val="00D32C1C"/>
    <w:rsid w:val="00D333EB"/>
    <w:rsid w:val="00D33DAD"/>
    <w:rsid w:val="00D363DC"/>
    <w:rsid w:val="00D36413"/>
    <w:rsid w:val="00D3746B"/>
    <w:rsid w:val="00D37FC7"/>
    <w:rsid w:val="00D446E4"/>
    <w:rsid w:val="00D45163"/>
    <w:rsid w:val="00D45A90"/>
    <w:rsid w:val="00D46C63"/>
    <w:rsid w:val="00D50997"/>
    <w:rsid w:val="00D51057"/>
    <w:rsid w:val="00D51577"/>
    <w:rsid w:val="00D51F82"/>
    <w:rsid w:val="00D531B2"/>
    <w:rsid w:val="00D54698"/>
    <w:rsid w:val="00D54E39"/>
    <w:rsid w:val="00D55615"/>
    <w:rsid w:val="00D561F3"/>
    <w:rsid w:val="00D572BD"/>
    <w:rsid w:val="00D572E7"/>
    <w:rsid w:val="00D572F5"/>
    <w:rsid w:val="00D573AA"/>
    <w:rsid w:val="00D61115"/>
    <w:rsid w:val="00D628A8"/>
    <w:rsid w:val="00D66166"/>
    <w:rsid w:val="00D663D5"/>
    <w:rsid w:val="00D66771"/>
    <w:rsid w:val="00D667A6"/>
    <w:rsid w:val="00D66B1E"/>
    <w:rsid w:val="00D675FA"/>
    <w:rsid w:val="00D70393"/>
    <w:rsid w:val="00D70F0F"/>
    <w:rsid w:val="00D71D42"/>
    <w:rsid w:val="00D72465"/>
    <w:rsid w:val="00D7271B"/>
    <w:rsid w:val="00D72D94"/>
    <w:rsid w:val="00D732C8"/>
    <w:rsid w:val="00D73921"/>
    <w:rsid w:val="00D740B8"/>
    <w:rsid w:val="00D75071"/>
    <w:rsid w:val="00D75580"/>
    <w:rsid w:val="00D75811"/>
    <w:rsid w:val="00D76927"/>
    <w:rsid w:val="00D774FA"/>
    <w:rsid w:val="00D77918"/>
    <w:rsid w:val="00D77A7A"/>
    <w:rsid w:val="00D824D7"/>
    <w:rsid w:val="00D82FC2"/>
    <w:rsid w:val="00D83480"/>
    <w:rsid w:val="00D84A65"/>
    <w:rsid w:val="00D866C8"/>
    <w:rsid w:val="00D912B7"/>
    <w:rsid w:val="00D97F1E"/>
    <w:rsid w:val="00DA0CFC"/>
    <w:rsid w:val="00DA43D5"/>
    <w:rsid w:val="00DB0902"/>
    <w:rsid w:val="00DB0ADF"/>
    <w:rsid w:val="00DB1443"/>
    <w:rsid w:val="00DB3B2F"/>
    <w:rsid w:val="00DB553A"/>
    <w:rsid w:val="00DB6487"/>
    <w:rsid w:val="00DB6636"/>
    <w:rsid w:val="00DB681A"/>
    <w:rsid w:val="00DB6B57"/>
    <w:rsid w:val="00DC1D50"/>
    <w:rsid w:val="00DC45A4"/>
    <w:rsid w:val="00DC577C"/>
    <w:rsid w:val="00DC6E6F"/>
    <w:rsid w:val="00DC70F7"/>
    <w:rsid w:val="00DC7B4D"/>
    <w:rsid w:val="00DC7C01"/>
    <w:rsid w:val="00DD1ECA"/>
    <w:rsid w:val="00DD2AB9"/>
    <w:rsid w:val="00DD4282"/>
    <w:rsid w:val="00DD527C"/>
    <w:rsid w:val="00DD686A"/>
    <w:rsid w:val="00DD71B1"/>
    <w:rsid w:val="00DE0315"/>
    <w:rsid w:val="00DE2B74"/>
    <w:rsid w:val="00DE562B"/>
    <w:rsid w:val="00DE6CDB"/>
    <w:rsid w:val="00DE6D7A"/>
    <w:rsid w:val="00DF0AA6"/>
    <w:rsid w:val="00DF0B82"/>
    <w:rsid w:val="00DF3173"/>
    <w:rsid w:val="00DF445B"/>
    <w:rsid w:val="00DF52C3"/>
    <w:rsid w:val="00DF540D"/>
    <w:rsid w:val="00DF5503"/>
    <w:rsid w:val="00E01381"/>
    <w:rsid w:val="00E017CF"/>
    <w:rsid w:val="00E01A52"/>
    <w:rsid w:val="00E0219D"/>
    <w:rsid w:val="00E03E85"/>
    <w:rsid w:val="00E0426D"/>
    <w:rsid w:val="00E05358"/>
    <w:rsid w:val="00E055CC"/>
    <w:rsid w:val="00E07ACE"/>
    <w:rsid w:val="00E114EC"/>
    <w:rsid w:val="00E12454"/>
    <w:rsid w:val="00E12DDE"/>
    <w:rsid w:val="00E13299"/>
    <w:rsid w:val="00E154D7"/>
    <w:rsid w:val="00E156F1"/>
    <w:rsid w:val="00E16759"/>
    <w:rsid w:val="00E16767"/>
    <w:rsid w:val="00E16DF1"/>
    <w:rsid w:val="00E172F2"/>
    <w:rsid w:val="00E178FD"/>
    <w:rsid w:val="00E17D7D"/>
    <w:rsid w:val="00E2002D"/>
    <w:rsid w:val="00E2196A"/>
    <w:rsid w:val="00E23452"/>
    <w:rsid w:val="00E235A8"/>
    <w:rsid w:val="00E236D4"/>
    <w:rsid w:val="00E243ED"/>
    <w:rsid w:val="00E25B38"/>
    <w:rsid w:val="00E262C2"/>
    <w:rsid w:val="00E26FCE"/>
    <w:rsid w:val="00E274D3"/>
    <w:rsid w:val="00E308F6"/>
    <w:rsid w:val="00E30CA7"/>
    <w:rsid w:val="00E3254D"/>
    <w:rsid w:val="00E33C26"/>
    <w:rsid w:val="00E35124"/>
    <w:rsid w:val="00E35151"/>
    <w:rsid w:val="00E37E89"/>
    <w:rsid w:val="00E37F8D"/>
    <w:rsid w:val="00E414AA"/>
    <w:rsid w:val="00E43196"/>
    <w:rsid w:val="00E436AA"/>
    <w:rsid w:val="00E43E15"/>
    <w:rsid w:val="00E4616F"/>
    <w:rsid w:val="00E46B1B"/>
    <w:rsid w:val="00E503C9"/>
    <w:rsid w:val="00E54531"/>
    <w:rsid w:val="00E5497C"/>
    <w:rsid w:val="00E55344"/>
    <w:rsid w:val="00E5752F"/>
    <w:rsid w:val="00E63088"/>
    <w:rsid w:val="00E64019"/>
    <w:rsid w:val="00E64B2E"/>
    <w:rsid w:val="00E64B7C"/>
    <w:rsid w:val="00E6653C"/>
    <w:rsid w:val="00E668D0"/>
    <w:rsid w:val="00E67EBA"/>
    <w:rsid w:val="00E70795"/>
    <w:rsid w:val="00E725F1"/>
    <w:rsid w:val="00E74357"/>
    <w:rsid w:val="00E7455E"/>
    <w:rsid w:val="00E74A9B"/>
    <w:rsid w:val="00E76738"/>
    <w:rsid w:val="00E82645"/>
    <w:rsid w:val="00E82943"/>
    <w:rsid w:val="00E82EDF"/>
    <w:rsid w:val="00E83C9B"/>
    <w:rsid w:val="00E85515"/>
    <w:rsid w:val="00E85DB7"/>
    <w:rsid w:val="00E85E04"/>
    <w:rsid w:val="00E86A68"/>
    <w:rsid w:val="00E907D1"/>
    <w:rsid w:val="00E9188A"/>
    <w:rsid w:val="00E91ADC"/>
    <w:rsid w:val="00E91D58"/>
    <w:rsid w:val="00E9309A"/>
    <w:rsid w:val="00E93268"/>
    <w:rsid w:val="00E94310"/>
    <w:rsid w:val="00E95226"/>
    <w:rsid w:val="00E96619"/>
    <w:rsid w:val="00E96923"/>
    <w:rsid w:val="00E97CA0"/>
    <w:rsid w:val="00EA276D"/>
    <w:rsid w:val="00EA2977"/>
    <w:rsid w:val="00EA3941"/>
    <w:rsid w:val="00EA4615"/>
    <w:rsid w:val="00EA6347"/>
    <w:rsid w:val="00EA73B7"/>
    <w:rsid w:val="00EA7514"/>
    <w:rsid w:val="00EB0B5D"/>
    <w:rsid w:val="00EB1260"/>
    <w:rsid w:val="00EB5B65"/>
    <w:rsid w:val="00EB60ED"/>
    <w:rsid w:val="00EB6DC6"/>
    <w:rsid w:val="00EC0016"/>
    <w:rsid w:val="00EC0C8F"/>
    <w:rsid w:val="00EC0F9B"/>
    <w:rsid w:val="00EC18C2"/>
    <w:rsid w:val="00EC2847"/>
    <w:rsid w:val="00EC4E6C"/>
    <w:rsid w:val="00EC5701"/>
    <w:rsid w:val="00EC5E21"/>
    <w:rsid w:val="00EC61E0"/>
    <w:rsid w:val="00EC66D2"/>
    <w:rsid w:val="00ED0BEF"/>
    <w:rsid w:val="00ED2E91"/>
    <w:rsid w:val="00ED44D5"/>
    <w:rsid w:val="00ED5660"/>
    <w:rsid w:val="00ED63FA"/>
    <w:rsid w:val="00ED73A2"/>
    <w:rsid w:val="00EE0247"/>
    <w:rsid w:val="00EE0719"/>
    <w:rsid w:val="00EE1526"/>
    <w:rsid w:val="00EE1CB2"/>
    <w:rsid w:val="00EE235E"/>
    <w:rsid w:val="00EE23C8"/>
    <w:rsid w:val="00EE3CB8"/>
    <w:rsid w:val="00EE40C5"/>
    <w:rsid w:val="00EE53A1"/>
    <w:rsid w:val="00EE5E82"/>
    <w:rsid w:val="00EE7512"/>
    <w:rsid w:val="00EE7E9C"/>
    <w:rsid w:val="00EF15A5"/>
    <w:rsid w:val="00EF256C"/>
    <w:rsid w:val="00EF356F"/>
    <w:rsid w:val="00EF4649"/>
    <w:rsid w:val="00EF49F7"/>
    <w:rsid w:val="00EF529B"/>
    <w:rsid w:val="00EF5E45"/>
    <w:rsid w:val="00EF7322"/>
    <w:rsid w:val="00EF7576"/>
    <w:rsid w:val="00EF76B8"/>
    <w:rsid w:val="00F0335B"/>
    <w:rsid w:val="00F05394"/>
    <w:rsid w:val="00F06427"/>
    <w:rsid w:val="00F064C4"/>
    <w:rsid w:val="00F06562"/>
    <w:rsid w:val="00F06808"/>
    <w:rsid w:val="00F0768A"/>
    <w:rsid w:val="00F107CF"/>
    <w:rsid w:val="00F10D66"/>
    <w:rsid w:val="00F1208E"/>
    <w:rsid w:val="00F125C0"/>
    <w:rsid w:val="00F13360"/>
    <w:rsid w:val="00F140C1"/>
    <w:rsid w:val="00F143BE"/>
    <w:rsid w:val="00F1472D"/>
    <w:rsid w:val="00F14E1E"/>
    <w:rsid w:val="00F14E37"/>
    <w:rsid w:val="00F1536E"/>
    <w:rsid w:val="00F178F2"/>
    <w:rsid w:val="00F20006"/>
    <w:rsid w:val="00F202AB"/>
    <w:rsid w:val="00F2270E"/>
    <w:rsid w:val="00F22B47"/>
    <w:rsid w:val="00F236CD"/>
    <w:rsid w:val="00F23B2B"/>
    <w:rsid w:val="00F26A05"/>
    <w:rsid w:val="00F26D30"/>
    <w:rsid w:val="00F27339"/>
    <w:rsid w:val="00F306B0"/>
    <w:rsid w:val="00F313E7"/>
    <w:rsid w:val="00F3176C"/>
    <w:rsid w:val="00F32E3D"/>
    <w:rsid w:val="00F32F12"/>
    <w:rsid w:val="00F340F8"/>
    <w:rsid w:val="00F34740"/>
    <w:rsid w:val="00F359F4"/>
    <w:rsid w:val="00F35AD5"/>
    <w:rsid w:val="00F36409"/>
    <w:rsid w:val="00F368F2"/>
    <w:rsid w:val="00F40BD3"/>
    <w:rsid w:val="00F41BC3"/>
    <w:rsid w:val="00F452EF"/>
    <w:rsid w:val="00F46E9F"/>
    <w:rsid w:val="00F5306C"/>
    <w:rsid w:val="00F5674E"/>
    <w:rsid w:val="00F60B43"/>
    <w:rsid w:val="00F61493"/>
    <w:rsid w:val="00F62607"/>
    <w:rsid w:val="00F64936"/>
    <w:rsid w:val="00F6495B"/>
    <w:rsid w:val="00F65DBF"/>
    <w:rsid w:val="00F663F9"/>
    <w:rsid w:val="00F717BC"/>
    <w:rsid w:val="00F72943"/>
    <w:rsid w:val="00F74356"/>
    <w:rsid w:val="00F746F8"/>
    <w:rsid w:val="00F749BB"/>
    <w:rsid w:val="00F753E9"/>
    <w:rsid w:val="00F76B1D"/>
    <w:rsid w:val="00F7730C"/>
    <w:rsid w:val="00F80A26"/>
    <w:rsid w:val="00F83313"/>
    <w:rsid w:val="00F83E10"/>
    <w:rsid w:val="00F85AC6"/>
    <w:rsid w:val="00F8628B"/>
    <w:rsid w:val="00F87DD7"/>
    <w:rsid w:val="00F914F6"/>
    <w:rsid w:val="00F916D5"/>
    <w:rsid w:val="00F922B7"/>
    <w:rsid w:val="00F930D3"/>
    <w:rsid w:val="00F947EB"/>
    <w:rsid w:val="00F96EF5"/>
    <w:rsid w:val="00F97ACB"/>
    <w:rsid w:val="00FA0263"/>
    <w:rsid w:val="00FA1CEC"/>
    <w:rsid w:val="00FA3D53"/>
    <w:rsid w:val="00FA4EB4"/>
    <w:rsid w:val="00FA6F76"/>
    <w:rsid w:val="00FB0774"/>
    <w:rsid w:val="00FB2109"/>
    <w:rsid w:val="00FB36D1"/>
    <w:rsid w:val="00FB3B0B"/>
    <w:rsid w:val="00FB3BE4"/>
    <w:rsid w:val="00FB4855"/>
    <w:rsid w:val="00FB5296"/>
    <w:rsid w:val="00FB59AD"/>
    <w:rsid w:val="00FB6389"/>
    <w:rsid w:val="00FC0A42"/>
    <w:rsid w:val="00FC3E66"/>
    <w:rsid w:val="00FC4355"/>
    <w:rsid w:val="00FC571C"/>
    <w:rsid w:val="00FC5B2E"/>
    <w:rsid w:val="00FD11D2"/>
    <w:rsid w:val="00FD1BA2"/>
    <w:rsid w:val="00FD23FF"/>
    <w:rsid w:val="00FD2CBD"/>
    <w:rsid w:val="00FD60CD"/>
    <w:rsid w:val="00FD64A4"/>
    <w:rsid w:val="00FD70AC"/>
    <w:rsid w:val="00FD7CC2"/>
    <w:rsid w:val="00FE0D9E"/>
    <w:rsid w:val="00FE353E"/>
    <w:rsid w:val="00FE4938"/>
    <w:rsid w:val="00FE52F9"/>
    <w:rsid w:val="00FE744E"/>
    <w:rsid w:val="00FE7CCA"/>
    <w:rsid w:val="00FF05C0"/>
    <w:rsid w:val="00FF06F7"/>
    <w:rsid w:val="00FF0D60"/>
    <w:rsid w:val="00FF14A2"/>
    <w:rsid w:val="00FF21D8"/>
    <w:rsid w:val="00FF3AF3"/>
    <w:rsid w:val="00FF4430"/>
    <w:rsid w:val="00FF443B"/>
    <w:rsid w:val="00FF4984"/>
    <w:rsid w:val="00FF4BC1"/>
    <w:rsid w:val="00FF4E56"/>
    <w:rsid w:val="00FF703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D493A"/>
  <w15:chartTrackingRefBased/>
  <w15:docId w15:val="{16D91643-5D16-458F-A3EE-2BF00DDC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E6"/>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87F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convietas">
    <w:name w:val="List Bullet"/>
    <w:basedOn w:val="Normal"/>
    <w:uiPriority w:val="99"/>
    <w:unhideWhenUsed/>
    <w:rsid w:val="00087FD0"/>
    <w:pPr>
      <w:numPr>
        <w:numId w:val="1"/>
      </w:numPr>
      <w:contextualSpacing/>
    </w:pPr>
  </w:style>
  <w:style w:type="paragraph" w:styleId="Encabezado">
    <w:name w:val="header"/>
    <w:basedOn w:val="Normal"/>
    <w:link w:val="EncabezadoCar"/>
    <w:uiPriority w:val="99"/>
    <w:unhideWhenUsed/>
    <w:rsid w:val="006A73F3"/>
    <w:pPr>
      <w:tabs>
        <w:tab w:val="center" w:pos="4419"/>
        <w:tab w:val="right" w:pos="8838"/>
      </w:tabs>
    </w:pPr>
    <w:rPr>
      <w:lang w:val="x-none"/>
    </w:rPr>
  </w:style>
  <w:style w:type="character" w:customStyle="1" w:styleId="EncabezadoCar">
    <w:name w:val="Encabezado Car"/>
    <w:link w:val="Encabezado"/>
    <w:uiPriority w:val="99"/>
    <w:rsid w:val="006A73F3"/>
    <w:rPr>
      <w:sz w:val="22"/>
      <w:szCs w:val="22"/>
      <w:lang w:eastAsia="en-US"/>
    </w:rPr>
  </w:style>
  <w:style w:type="paragraph" w:styleId="Piedepgina">
    <w:name w:val="footer"/>
    <w:basedOn w:val="Normal"/>
    <w:link w:val="PiedepginaCar"/>
    <w:uiPriority w:val="99"/>
    <w:unhideWhenUsed/>
    <w:rsid w:val="006A73F3"/>
    <w:pPr>
      <w:tabs>
        <w:tab w:val="center" w:pos="4419"/>
        <w:tab w:val="right" w:pos="8838"/>
      </w:tabs>
    </w:pPr>
    <w:rPr>
      <w:lang w:val="x-none"/>
    </w:rPr>
  </w:style>
  <w:style w:type="character" w:customStyle="1" w:styleId="PiedepginaCar">
    <w:name w:val="Pie de página Car"/>
    <w:link w:val="Piedepgina"/>
    <w:uiPriority w:val="99"/>
    <w:rsid w:val="006A73F3"/>
    <w:rPr>
      <w:sz w:val="22"/>
      <w:szCs w:val="22"/>
      <w:lang w:eastAsia="en-US"/>
    </w:rPr>
  </w:style>
  <w:style w:type="paragraph" w:customStyle="1" w:styleId="Default">
    <w:name w:val="Default"/>
    <w:rsid w:val="00EB6DC6"/>
    <w:pPr>
      <w:autoSpaceDE w:val="0"/>
      <w:autoSpaceDN w:val="0"/>
      <w:adjustRightInd w:val="0"/>
    </w:pPr>
    <w:rPr>
      <w:rFonts w:ascii="Times New Roman" w:hAnsi="Times New Roman"/>
      <w:color w:val="000000"/>
      <w:sz w:val="24"/>
      <w:szCs w:val="24"/>
    </w:rPr>
  </w:style>
  <w:style w:type="paragraph" w:styleId="Textodeglobo">
    <w:name w:val="Balloon Text"/>
    <w:basedOn w:val="Normal"/>
    <w:link w:val="TextodegloboCar"/>
    <w:uiPriority w:val="99"/>
    <w:semiHidden/>
    <w:unhideWhenUsed/>
    <w:rsid w:val="00FE52F9"/>
    <w:rPr>
      <w:rFonts w:ascii="Tahoma" w:hAnsi="Tahoma"/>
      <w:sz w:val="16"/>
      <w:szCs w:val="16"/>
      <w:lang w:val="x-none"/>
    </w:rPr>
  </w:style>
  <w:style w:type="character" w:customStyle="1" w:styleId="TextodegloboCar">
    <w:name w:val="Texto de globo Car"/>
    <w:link w:val="Textodeglobo"/>
    <w:uiPriority w:val="99"/>
    <w:semiHidden/>
    <w:rsid w:val="00FE52F9"/>
    <w:rPr>
      <w:rFonts w:ascii="Tahoma" w:hAnsi="Tahoma" w:cs="Tahoma"/>
      <w:sz w:val="16"/>
      <w:szCs w:val="16"/>
      <w:lang w:eastAsia="en-US"/>
    </w:rPr>
  </w:style>
  <w:style w:type="paragraph" w:styleId="Sinespaciado">
    <w:name w:val="No Spacing"/>
    <w:uiPriority w:val="1"/>
    <w:qFormat/>
    <w:rsid w:val="000F4A09"/>
    <w:rPr>
      <w:rFonts w:ascii="Times New Roman" w:eastAsia="Times New Roman" w:hAnsi="Times New Roman"/>
      <w:sz w:val="24"/>
      <w:szCs w:val="24"/>
    </w:rPr>
  </w:style>
  <w:style w:type="paragraph" w:styleId="Prrafodelista">
    <w:name w:val="List Paragraph"/>
    <w:basedOn w:val="Normal"/>
    <w:uiPriority w:val="34"/>
    <w:qFormat/>
    <w:rsid w:val="00A25713"/>
    <w:pPr>
      <w:ind w:left="720"/>
      <w:contextualSpacing/>
    </w:pPr>
  </w:style>
  <w:style w:type="character" w:styleId="Refdecomentario">
    <w:name w:val="annotation reference"/>
    <w:uiPriority w:val="99"/>
    <w:semiHidden/>
    <w:unhideWhenUsed/>
    <w:rsid w:val="00D54698"/>
    <w:rPr>
      <w:sz w:val="16"/>
      <w:szCs w:val="16"/>
    </w:rPr>
  </w:style>
  <w:style w:type="paragraph" w:styleId="Textocomentario">
    <w:name w:val="annotation text"/>
    <w:basedOn w:val="Normal"/>
    <w:link w:val="TextocomentarioCar"/>
    <w:uiPriority w:val="99"/>
    <w:unhideWhenUsed/>
    <w:rsid w:val="00D54698"/>
    <w:rPr>
      <w:sz w:val="20"/>
      <w:szCs w:val="20"/>
      <w:lang w:val="x-none"/>
    </w:rPr>
  </w:style>
  <w:style w:type="character" w:customStyle="1" w:styleId="TextocomentarioCar">
    <w:name w:val="Texto comentario Car"/>
    <w:link w:val="Textocomentario"/>
    <w:uiPriority w:val="99"/>
    <w:rsid w:val="00D54698"/>
    <w:rPr>
      <w:lang w:eastAsia="en-US"/>
    </w:rPr>
  </w:style>
  <w:style w:type="paragraph" w:styleId="Asuntodelcomentario">
    <w:name w:val="annotation subject"/>
    <w:basedOn w:val="Textocomentario"/>
    <w:next w:val="Textocomentario"/>
    <w:link w:val="AsuntodelcomentarioCar"/>
    <w:uiPriority w:val="99"/>
    <w:semiHidden/>
    <w:unhideWhenUsed/>
    <w:rsid w:val="00D54698"/>
    <w:rPr>
      <w:b/>
      <w:bCs/>
    </w:rPr>
  </w:style>
  <w:style w:type="character" w:customStyle="1" w:styleId="AsuntodelcomentarioCar">
    <w:name w:val="Asunto del comentario Car"/>
    <w:link w:val="Asuntodelcomentario"/>
    <w:uiPriority w:val="99"/>
    <w:semiHidden/>
    <w:rsid w:val="00D54698"/>
    <w:rPr>
      <w:b/>
      <w:bCs/>
      <w:lang w:eastAsia="en-US"/>
    </w:rPr>
  </w:style>
  <w:style w:type="paragraph" w:styleId="NormalWeb">
    <w:name w:val="Normal (Web)"/>
    <w:basedOn w:val="Normal"/>
    <w:uiPriority w:val="99"/>
    <w:unhideWhenUsed/>
    <w:rsid w:val="00115318"/>
    <w:pPr>
      <w:spacing w:before="100" w:beforeAutospacing="1" w:after="100" w:afterAutospacing="1"/>
    </w:pPr>
    <w:rPr>
      <w:rFonts w:ascii="Times New Roman" w:eastAsia="Times New Roman" w:hAnsi="Times New Roman"/>
      <w:sz w:val="24"/>
      <w:szCs w:val="24"/>
      <w:lang w:eastAsia="es-CL"/>
    </w:rPr>
  </w:style>
  <w:style w:type="character" w:styleId="Textoennegrita">
    <w:name w:val="Strong"/>
    <w:uiPriority w:val="22"/>
    <w:qFormat/>
    <w:rsid w:val="00115318"/>
    <w:rPr>
      <w:b/>
      <w:bCs/>
    </w:rPr>
  </w:style>
  <w:style w:type="paragraph" w:styleId="Revisin">
    <w:name w:val="Revision"/>
    <w:hidden/>
    <w:uiPriority w:val="99"/>
    <w:semiHidden/>
    <w:rsid w:val="00506A8A"/>
    <w:rPr>
      <w:sz w:val="22"/>
      <w:szCs w:val="22"/>
      <w:lang w:eastAsia="en-US"/>
    </w:rPr>
  </w:style>
  <w:style w:type="table" w:customStyle="1" w:styleId="Tablaconcuadrcula1">
    <w:name w:val="Tabla con cuadrícula1"/>
    <w:basedOn w:val="Tablanormal"/>
    <w:next w:val="Tablaconcuadrcula"/>
    <w:uiPriority w:val="59"/>
    <w:rsid w:val="00FF4B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5252">
      <w:bodyDiv w:val="1"/>
      <w:marLeft w:val="0"/>
      <w:marRight w:val="0"/>
      <w:marTop w:val="0"/>
      <w:marBottom w:val="0"/>
      <w:divBdr>
        <w:top w:val="none" w:sz="0" w:space="0" w:color="auto"/>
        <w:left w:val="none" w:sz="0" w:space="0" w:color="auto"/>
        <w:bottom w:val="none" w:sz="0" w:space="0" w:color="auto"/>
        <w:right w:val="none" w:sz="0" w:space="0" w:color="auto"/>
      </w:divBdr>
    </w:div>
    <w:div w:id="331952091">
      <w:bodyDiv w:val="1"/>
      <w:marLeft w:val="0"/>
      <w:marRight w:val="0"/>
      <w:marTop w:val="0"/>
      <w:marBottom w:val="0"/>
      <w:divBdr>
        <w:top w:val="none" w:sz="0" w:space="0" w:color="auto"/>
        <w:left w:val="none" w:sz="0" w:space="0" w:color="auto"/>
        <w:bottom w:val="none" w:sz="0" w:space="0" w:color="auto"/>
        <w:right w:val="none" w:sz="0" w:space="0" w:color="auto"/>
      </w:divBdr>
    </w:div>
    <w:div w:id="500892155">
      <w:bodyDiv w:val="1"/>
      <w:marLeft w:val="0"/>
      <w:marRight w:val="0"/>
      <w:marTop w:val="0"/>
      <w:marBottom w:val="0"/>
      <w:divBdr>
        <w:top w:val="none" w:sz="0" w:space="0" w:color="auto"/>
        <w:left w:val="none" w:sz="0" w:space="0" w:color="auto"/>
        <w:bottom w:val="none" w:sz="0" w:space="0" w:color="auto"/>
        <w:right w:val="none" w:sz="0" w:space="0" w:color="auto"/>
      </w:divBdr>
    </w:div>
    <w:div w:id="1088847169">
      <w:bodyDiv w:val="1"/>
      <w:marLeft w:val="0"/>
      <w:marRight w:val="0"/>
      <w:marTop w:val="0"/>
      <w:marBottom w:val="0"/>
      <w:divBdr>
        <w:top w:val="none" w:sz="0" w:space="0" w:color="auto"/>
        <w:left w:val="none" w:sz="0" w:space="0" w:color="auto"/>
        <w:bottom w:val="none" w:sz="0" w:space="0" w:color="auto"/>
        <w:right w:val="none" w:sz="0" w:space="0" w:color="auto"/>
      </w:divBdr>
    </w:div>
    <w:div w:id="204998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A161B-5C0B-4F8A-98D5-76EE73A2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17</Pages>
  <Words>3746</Words>
  <Characters>20609</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Rubrica de evaluación Primera Tarea Calificada</vt:lpstr>
      <vt:lpstr>Rubrica de evaluación Primera Tarea Calificada</vt:lpstr>
    </vt:vector>
  </TitlesOfParts>
  <Company>Hewlett-Packard</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Rubrica de evaluación Primera Tarea Calificada</dc:title>
  <dc:subject/>
  <dc:creator>Vina del Mar</dc:creator>
  <cp:keywords/>
  <dc:description/>
  <cp:lastModifiedBy>Alejandra Gajardo</cp:lastModifiedBy>
  <cp:revision>190</cp:revision>
  <cp:lastPrinted>2017-08-10T20:21:00Z</cp:lastPrinted>
  <dcterms:created xsi:type="dcterms:W3CDTF">2017-08-27T03:58:00Z</dcterms:created>
  <dcterms:modified xsi:type="dcterms:W3CDTF">2019-09-02T07:20:00Z</dcterms:modified>
</cp:coreProperties>
</file>