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3678178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it-IT"/>
          <w14:ligatures w14:val="none"/>
        </w:rPr>
      </w:sdtEndPr>
      <w:sdtContent>
        <w:p w14:paraId="74D63D40" w14:textId="5E318BF1" w:rsidR="001B6C9A" w:rsidRDefault="001B6C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BE9E07" wp14:editId="6C0090F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822325" cy="987425"/>
                    <wp:effectExtent l="0" t="0" r="0" b="0"/>
                    <wp:wrapNone/>
                    <wp:docPr id="130" name="Rettango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23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69CDFE" w14:textId="34293A7A" w:rsidR="001B6C9A" w:rsidRDefault="001B6C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BE9E07" id="Rettangolo 33" o:spid="_x0000_s1026" style="position:absolute;margin-left:13.55pt;margin-top:19.5pt;width:64.7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69CDFE" w14:textId="34293A7A" w:rsidR="001B6C9A" w:rsidRDefault="001B6C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2B2A6A3" w14:textId="2D6BD836" w:rsidR="001B6C9A" w:rsidRDefault="001B6C9A">
          <w:pPr>
            <w:rPr>
              <w:rFonts w:eastAsiaTheme="minorEastAsia"/>
              <w:kern w:val="0"/>
              <w:lang w:eastAsia="it-IT"/>
              <w14:ligatures w14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B3EB9D" wp14:editId="0C62A4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AF9846" w14:textId="4DEAA326" w:rsidR="001B6C9A" w:rsidRDefault="001B6C9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B3EB9D" id="Gruppo 30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TZA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E/IfxNkBQAAnBMA&#10;AA4AAAAAAAAAAAAAAAAALgIAAGRycy9lMm9Eb2MueG1sUEsBAi0AFAAGAAgAAAAhAEjB3GvaAAAA&#10;BwEAAA8AAAAAAAAAAAAAAAAAvgcAAGRycy9kb3ducmV2LnhtbFBLBQYAAAAABAAEAPMAAADFCAAA&#10;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AF9846" w14:textId="4DEAA326" w:rsidR="001B6C9A" w:rsidRDefault="001B6C9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5A14BC" wp14:editId="7151C3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1A633" w14:textId="5ACBF3F1" w:rsidR="001B6C9A" w:rsidRDefault="001B6C9A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030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LAURA TRIENNALE IN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A14B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1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D71A633" w14:textId="5ACBF3F1" w:rsidR="001B6C9A" w:rsidRDefault="001B6C9A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030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LAURA TRIENNALE IN INFORMATICA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04E1C7" wp14:editId="7C03C8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1B42B" w14:textId="2B8BC350" w:rsidR="001B6C9A" w:rsidRDefault="001B6C9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utente</w:t>
                                    </w:r>
                                  </w:p>
                                </w:sdtContent>
                              </w:sdt>
                              <w:p w14:paraId="32D02C35" w14:textId="5E9A72CC" w:rsidR="001B6C9A" w:rsidRDefault="001B6C9A" w:rsidP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Marco Ricci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0B539EFA" w14:textId="37BC7904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Edoardo Rizzi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41BF7579" w14:textId="22ABC01A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0643DBC0" w14:textId="644019EB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04E1C7" id="Casella di testo 32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1B42B" w14:textId="2B8BC350" w:rsidR="001B6C9A" w:rsidRDefault="001B6C9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utente</w:t>
                              </w:r>
                            </w:p>
                          </w:sdtContent>
                        </w:sdt>
                        <w:p w14:paraId="32D02C35" w14:textId="5E9A72CC" w:rsidR="001B6C9A" w:rsidRDefault="001B6C9A" w:rsidP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Marco Ricci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755656</w:t>
                          </w:r>
                        </w:p>
                        <w:p w14:paraId="0B539EFA" w14:textId="37BC7904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Edoardo Rizzi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754618</w:t>
                          </w:r>
                        </w:p>
                        <w:p w14:paraId="41BF7579" w14:textId="22ABC01A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Alberto Stagno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755404</w:t>
                          </w:r>
                        </w:p>
                        <w:p w14:paraId="0643DBC0" w14:textId="644019EB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Denis di napoli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755340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kern w:val="0"/>
              <w:lang w:eastAsia="it-IT"/>
              <w14:ligatures w14:val="none"/>
            </w:rPr>
            <w:br w:type="page"/>
          </w:r>
        </w:p>
      </w:sdtContent>
    </w:sdt>
    <w:sdt>
      <w:sdtPr>
        <w:id w:val="-17935043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8EF05FE" w14:textId="6DC57101" w:rsidR="001B6C9A" w:rsidRDefault="001B6C9A">
          <w:pPr>
            <w:pStyle w:val="Titolosommario"/>
          </w:pPr>
          <w:r>
            <w:t>Sommario</w:t>
          </w:r>
        </w:p>
        <w:p w14:paraId="5E2C76FC" w14:textId="7317AFC1" w:rsidR="004F0305" w:rsidRDefault="001B6C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12582" w:history="1">
            <w:r w:rsidR="004F0305" w:rsidRPr="007E7D16">
              <w:rPr>
                <w:rStyle w:val="Collegamentoipertestuale"/>
                <w:noProof/>
              </w:rPr>
              <w:t>Introduzione</w:t>
            </w:r>
            <w:r w:rsidR="004F0305">
              <w:rPr>
                <w:noProof/>
                <w:webHidden/>
              </w:rPr>
              <w:tab/>
            </w:r>
            <w:r w:rsidR="004F0305">
              <w:rPr>
                <w:noProof/>
                <w:webHidden/>
              </w:rPr>
              <w:fldChar w:fldCharType="begin"/>
            </w:r>
            <w:r w:rsidR="004F0305">
              <w:rPr>
                <w:noProof/>
                <w:webHidden/>
              </w:rPr>
              <w:instrText xml:space="preserve"> PAGEREF _Toc137312582 \h </w:instrText>
            </w:r>
            <w:r w:rsidR="004F0305">
              <w:rPr>
                <w:noProof/>
                <w:webHidden/>
              </w:rPr>
            </w:r>
            <w:r w:rsidR="004F0305">
              <w:rPr>
                <w:noProof/>
                <w:webHidden/>
              </w:rPr>
              <w:fldChar w:fldCharType="separate"/>
            </w:r>
            <w:r w:rsidR="004F0305">
              <w:rPr>
                <w:noProof/>
                <w:webHidden/>
              </w:rPr>
              <w:t>1</w:t>
            </w:r>
            <w:r w:rsidR="004F0305">
              <w:rPr>
                <w:noProof/>
                <w:webHidden/>
              </w:rPr>
              <w:fldChar w:fldCharType="end"/>
            </w:r>
          </w:hyperlink>
        </w:p>
        <w:p w14:paraId="6ADD990F" w14:textId="11EE1DDA" w:rsidR="004F0305" w:rsidRDefault="004F03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312583" w:history="1">
            <w:r w:rsidRPr="007E7D16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BA6D" w14:textId="7EE73CF9" w:rsidR="004F0305" w:rsidRDefault="004F03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312584" w:history="1">
            <w:r w:rsidRPr="007E7D16">
              <w:rPr>
                <w:rStyle w:val="Collegamentoipertestuale"/>
                <w:noProof/>
              </w:rPr>
              <w:t>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C9AD" w14:textId="03BEFB47" w:rsidR="004F0305" w:rsidRDefault="004F03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312585" w:history="1">
            <w:r w:rsidRPr="007E7D16">
              <w:rPr>
                <w:rStyle w:val="Collegamentoipertestuale"/>
                <w:noProof/>
              </w:rPr>
              <w:t>Setup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E923" w14:textId="3553D083" w:rsidR="004F0305" w:rsidRDefault="004F03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312586" w:history="1">
            <w:r w:rsidRPr="007E7D16">
              <w:rPr>
                <w:rStyle w:val="Collegamentoipertestuale"/>
                <w:noProof/>
              </w:rPr>
              <w:t>Installazione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9DCA" w14:textId="6BDFAF99" w:rsidR="004F0305" w:rsidRDefault="004F03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312587" w:history="1">
            <w:r w:rsidRPr="007E7D16">
              <w:rPr>
                <w:rStyle w:val="Collegamentoipertestuale"/>
                <w:noProof/>
              </w:rPr>
              <w:t>Area cittadini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F917" w14:textId="191B8306" w:rsidR="004F0305" w:rsidRDefault="004F03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312588" w:history="1">
            <w:r w:rsidRPr="007E7D16">
              <w:rPr>
                <w:rStyle w:val="Collegamentoipertestuale"/>
                <w:noProof/>
              </w:rPr>
              <w:t>Visione aree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D5B9" w14:textId="68EABBE6" w:rsidR="004F0305" w:rsidRDefault="004F03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312589" w:history="1">
            <w:r w:rsidRPr="007E7D16">
              <w:rPr>
                <w:rStyle w:val="Collegamentoipertestuale"/>
                <w:noProof/>
              </w:rPr>
              <w:t>Visione previsioni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0968" w14:textId="1287BFB2" w:rsidR="004F0305" w:rsidRDefault="004F03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312590" w:history="1">
            <w:r w:rsidRPr="007E7D16">
              <w:rPr>
                <w:rStyle w:val="Collegamentoipertestuale"/>
                <w:noProof/>
              </w:rPr>
              <w:t>Area 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7D2D" w14:textId="039F77AB" w:rsidR="004F0305" w:rsidRDefault="004F03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312591" w:history="1">
            <w:r w:rsidRPr="007E7D16">
              <w:rPr>
                <w:rStyle w:val="Collegamentoipertestuale"/>
                <w:noProof/>
              </w:rPr>
              <w:t>Login/Registrazione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E923" w14:textId="777E380A" w:rsidR="004F0305" w:rsidRDefault="004F03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312592" w:history="1">
            <w:r w:rsidRPr="007E7D16">
              <w:rPr>
                <w:rStyle w:val="Collegamentoipertestuale"/>
                <w:noProof/>
              </w:rPr>
              <w:t>Gestione previsioni  - Aggiunta 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C0A1" w14:textId="6805AD62" w:rsidR="004F0305" w:rsidRDefault="004F03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312593" w:history="1">
            <w:r w:rsidRPr="007E7D16">
              <w:rPr>
                <w:rStyle w:val="Collegamentoipertestuale"/>
                <w:noProof/>
              </w:rPr>
              <w:t>Aggiunta 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ABE6" w14:textId="17649CF5" w:rsidR="001B6C9A" w:rsidRDefault="001B6C9A">
          <w:r>
            <w:rPr>
              <w:b/>
              <w:bCs/>
            </w:rPr>
            <w:fldChar w:fldCharType="end"/>
          </w:r>
        </w:p>
      </w:sdtContent>
    </w:sdt>
    <w:p w14:paraId="1885BDF0" w14:textId="31B2BE87" w:rsidR="00A047FC" w:rsidRDefault="00A047FC"/>
    <w:p w14:paraId="7DBF6608" w14:textId="0339A7D1" w:rsidR="00713D00" w:rsidRDefault="00713D00" w:rsidP="001B6C9A">
      <w:pPr>
        <w:pStyle w:val="Titolo1"/>
      </w:pPr>
      <w:bookmarkStart w:id="0" w:name="_Toc137312582"/>
      <w:r>
        <w:t>Introduzione</w:t>
      </w:r>
      <w:bookmarkEnd w:id="0"/>
    </w:p>
    <w:p w14:paraId="7F05C4F4" w14:textId="5A2FFB0F" w:rsidR="001B6C9A" w:rsidRDefault="001B6C9A" w:rsidP="001B6C9A">
      <w:pPr>
        <w:pStyle w:val="Titolo1"/>
      </w:pPr>
      <w:bookmarkStart w:id="1" w:name="_Toc137312583"/>
      <w:r>
        <w:t>Installazione</w:t>
      </w:r>
      <w:bookmarkEnd w:id="1"/>
    </w:p>
    <w:p w14:paraId="3D4FF10C" w14:textId="0BBF8A80" w:rsidR="001B6C9A" w:rsidRDefault="001B6C9A" w:rsidP="001B6C9A">
      <w:pPr>
        <w:pStyle w:val="Titolo2"/>
      </w:pPr>
      <w:bookmarkStart w:id="2" w:name="_Toc137312584"/>
      <w:r>
        <w:t>Requisiti di sistema</w:t>
      </w:r>
      <w:bookmarkEnd w:id="2"/>
    </w:p>
    <w:p w14:paraId="499A9DAE" w14:textId="2B13767C" w:rsidR="001B6C9A" w:rsidRDefault="001B6C9A" w:rsidP="001B6C9A">
      <w:pPr>
        <w:pStyle w:val="Titolo2"/>
      </w:pPr>
      <w:bookmarkStart w:id="3" w:name="_Toc137312585"/>
      <w:r>
        <w:t>Setup ambiente</w:t>
      </w:r>
      <w:bookmarkEnd w:id="3"/>
    </w:p>
    <w:p w14:paraId="57BE4FE1" w14:textId="640FFB43" w:rsidR="001B6C9A" w:rsidRDefault="001B6C9A" w:rsidP="001B6C9A">
      <w:pPr>
        <w:pStyle w:val="Titolo2"/>
      </w:pPr>
      <w:bookmarkStart w:id="4" w:name="_Toc137312586"/>
      <w:r>
        <w:t>Installazione programma</w:t>
      </w:r>
      <w:bookmarkEnd w:id="4"/>
    </w:p>
    <w:p w14:paraId="11A7F36B" w14:textId="77777777" w:rsidR="00713D00" w:rsidRDefault="00713D00" w:rsidP="00713D00"/>
    <w:p w14:paraId="126ECF9C" w14:textId="40151C1A" w:rsidR="00E53DC8" w:rsidRDefault="00E53DC8" w:rsidP="00E53DC8">
      <w:pPr>
        <w:pStyle w:val="Titolo1"/>
      </w:pPr>
      <w:bookmarkStart w:id="5" w:name="_Toc137312587"/>
      <w:r>
        <w:t>Area cittadini</w:t>
      </w:r>
      <w:bookmarkEnd w:id="5"/>
    </w:p>
    <w:p w14:paraId="52E3BD08" w14:textId="0C352C09" w:rsidR="00E53DC8" w:rsidRDefault="00E53DC8" w:rsidP="00E53DC8">
      <w:pPr>
        <w:pStyle w:val="Titolo2"/>
      </w:pPr>
      <w:bookmarkStart w:id="6" w:name="_Toc137312588"/>
      <w:r>
        <w:t>Visione aree di interesse</w:t>
      </w:r>
      <w:bookmarkEnd w:id="6"/>
    </w:p>
    <w:p w14:paraId="32A2FDE7" w14:textId="7D2345D6" w:rsidR="00E53DC8" w:rsidRPr="00E53DC8" w:rsidRDefault="00E53DC8" w:rsidP="00E53DC8">
      <w:pPr>
        <w:pStyle w:val="Titolo2"/>
      </w:pPr>
      <w:bookmarkStart w:id="7" w:name="_Toc137312589"/>
      <w:r>
        <w:t>Visione previsioni</w:t>
      </w:r>
      <w:bookmarkEnd w:id="7"/>
    </w:p>
    <w:p w14:paraId="73C64F8E" w14:textId="798509A1" w:rsidR="00E53DC8" w:rsidRDefault="00E53DC8" w:rsidP="00E53DC8">
      <w:pPr>
        <w:pStyle w:val="Titolo1"/>
      </w:pPr>
      <w:bookmarkStart w:id="8" w:name="_Toc137312590"/>
      <w:r>
        <w:t>Area operatori</w:t>
      </w:r>
      <w:bookmarkEnd w:id="8"/>
    </w:p>
    <w:p w14:paraId="25BB970D" w14:textId="4689DD20" w:rsidR="00E53DC8" w:rsidRDefault="00E53DC8" w:rsidP="00E53DC8">
      <w:pPr>
        <w:pStyle w:val="Titolo2"/>
      </w:pPr>
      <w:bookmarkStart w:id="9" w:name="_Toc137312591"/>
      <w:r>
        <w:t>Login/Registrazione</w:t>
      </w:r>
      <w:bookmarkEnd w:id="9"/>
    </w:p>
    <w:p w14:paraId="1EEB4032" w14:textId="72E918F4" w:rsidR="00E53DC8" w:rsidRDefault="00E53DC8" w:rsidP="00E53DC8">
      <w:pPr>
        <w:pStyle w:val="Titolo2"/>
      </w:pPr>
      <w:bookmarkStart w:id="10" w:name="_Toc137312592"/>
      <w:r>
        <w:t xml:space="preserve">Gestione </w:t>
      </w:r>
      <w:r w:rsidR="004F0305">
        <w:t>previsioni  -</w:t>
      </w:r>
      <w:r>
        <w:t xml:space="preserve"> Aggiunta area di interesse</w:t>
      </w:r>
      <w:bookmarkEnd w:id="10"/>
    </w:p>
    <w:p w14:paraId="70C4D612" w14:textId="78581140" w:rsidR="00E53DC8" w:rsidRPr="00E53DC8" w:rsidRDefault="00E53DC8" w:rsidP="00E53DC8">
      <w:pPr>
        <w:pStyle w:val="Titolo2"/>
      </w:pPr>
      <w:bookmarkStart w:id="11" w:name="_Toc137312593"/>
      <w:r>
        <w:t>Aggiunta stazioni</w:t>
      </w:r>
      <w:bookmarkEnd w:id="11"/>
    </w:p>
    <w:sectPr w:rsidR="00E53DC8" w:rsidRPr="00E53DC8" w:rsidSect="001B6C9A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C"/>
    <w:rsid w:val="001B6C9A"/>
    <w:rsid w:val="004F0305"/>
    <w:rsid w:val="00713D00"/>
    <w:rsid w:val="00A047FC"/>
    <w:rsid w:val="00E5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F7B0"/>
  <w15:chartTrackingRefBased/>
  <w15:docId w15:val="{AF77524A-0F7C-4B4C-9055-A9D8392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4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4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4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4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4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1B6C9A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6C9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1B6C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C9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B6C9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C9A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B6C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9F320-5A32-4939-BA69-D104892E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dell’insubria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utente</dc:subject>
  <dc:creator>Alberto Stagno</dc:creator>
  <cp:keywords/>
  <dc:description/>
  <cp:lastModifiedBy>STAGNO ALBERTO</cp:lastModifiedBy>
  <cp:revision>1</cp:revision>
  <dcterms:created xsi:type="dcterms:W3CDTF">2023-06-10T15:19:00Z</dcterms:created>
  <dcterms:modified xsi:type="dcterms:W3CDTF">2023-06-10T16:05:00Z</dcterms:modified>
</cp:coreProperties>
</file>