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FC7" w:rsidRDefault="00BB6A4A">
      <w:pPr>
        <w:rPr>
          <w:rFonts w:ascii="Cambria" w:hAnsi="Cambria"/>
          <w:b/>
          <w:sz w:val="26"/>
          <w:szCs w:val="26"/>
        </w:rPr>
      </w:pPr>
      <w:r w:rsidRPr="00BB6A4A">
        <w:rPr>
          <w:rFonts w:ascii="Cambria" w:hAnsi="Cambria"/>
          <w:b/>
          <w:sz w:val="26"/>
          <w:szCs w:val="26"/>
        </w:rPr>
        <w:t>Sequence of Components/Functions Integration</w:t>
      </w:r>
    </w:p>
    <w:p w:rsidR="00BB6A4A" w:rsidRDefault="00BB6A4A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In the following </w:t>
      </w:r>
      <w:proofErr w:type="gramStart"/>
      <w:r>
        <w:rPr>
          <w:rFonts w:ascii="Cambria" w:hAnsi="Cambria"/>
          <w:sz w:val="26"/>
          <w:szCs w:val="26"/>
        </w:rPr>
        <w:t>sub-sections</w:t>
      </w:r>
      <w:proofErr w:type="gramEnd"/>
      <w:r>
        <w:rPr>
          <w:rFonts w:ascii="Cambria" w:hAnsi="Cambria"/>
          <w:sz w:val="26"/>
          <w:szCs w:val="26"/>
        </w:rPr>
        <w:t xml:space="preserve"> </w:t>
      </w:r>
      <w:r w:rsidR="005345F7">
        <w:rPr>
          <w:rFonts w:ascii="Cambria" w:hAnsi="Cambria"/>
          <w:sz w:val="26"/>
          <w:szCs w:val="26"/>
        </w:rPr>
        <w:t xml:space="preserve">the sequence of components to be tested will be shown. Please note that the components designated at the same level </w:t>
      </w:r>
      <w:proofErr w:type="gramStart"/>
      <w:r w:rsidR="005345F7">
        <w:rPr>
          <w:rFonts w:ascii="Cambria" w:hAnsi="Cambria"/>
          <w:sz w:val="26"/>
          <w:szCs w:val="26"/>
        </w:rPr>
        <w:t>can be tested</w:t>
      </w:r>
      <w:proofErr w:type="gramEnd"/>
      <w:r w:rsidR="005345F7">
        <w:rPr>
          <w:rFonts w:ascii="Cambria" w:hAnsi="Cambria"/>
          <w:sz w:val="26"/>
          <w:szCs w:val="26"/>
        </w:rPr>
        <w:t xml:space="preserve"> in any order, as long as the orders of the level is maintained.</w:t>
      </w:r>
    </w:p>
    <w:p w:rsidR="005345F7" w:rsidRDefault="00BC68A7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Integration Overview</w:t>
      </w:r>
    </w:p>
    <w:p w:rsidR="005467BA" w:rsidRDefault="005467BA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The following image shows an overview of the sequence of components integration that </w:t>
      </w:r>
      <w:proofErr w:type="gramStart"/>
      <w:r>
        <w:rPr>
          <w:rFonts w:ascii="Cambria" w:hAnsi="Cambria"/>
          <w:sz w:val="26"/>
          <w:szCs w:val="26"/>
        </w:rPr>
        <w:t>must be achieved</w:t>
      </w:r>
      <w:proofErr w:type="gramEnd"/>
      <w:r>
        <w:rPr>
          <w:rFonts w:ascii="Cambria" w:hAnsi="Cambria"/>
          <w:sz w:val="26"/>
          <w:szCs w:val="26"/>
        </w:rPr>
        <w:t>.</w:t>
      </w:r>
      <w:r w:rsidR="003856EF">
        <w:rPr>
          <w:rFonts w:ascii="Cambria" w:hAnsi="Cambria"/>
          <w:sz w:val="26"/>
          <w:szCs w:val="26"/>
        </w:rPr>
        <w:t xml:space="preserve"> The arrows highlights the direction of the bottom-up approach.</w:t>
      </w:r>
    </w:p>
    <w:p w:rsidR="005467BA" w:rsidRPr="005467BA" w:rsidRDefault="005467BA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[Image]</w:t>
      </w:r>
    </w:p>
    <w:p w:rsidR="005345F7" w:rsidRDefault="00BC68A7">
      <w:pPr>
        <w:rPr>
          <w:rFonts w:ascii="Cambria" w:hAnsi="Cambria"/>
          <w:b/>
          <w:sz w:val="26"/>
          <w:szCs w:val="26"/>
        </w:rPr>
      </w:pPr>
      <w:r w:rsidRPr="00BC68A7">
        <w:rPr>
          <w:rFonts w:ascii="Cambria" w:hAnsi="Cambria"/>
          <w:b/>
          <w:sz w:val="26"/>
          <w:szCs w:val="26"/>
        </w:rPr>
        <w:t>Level 1</w:t>
      </w:r>
    </w:p>
    <w:p w:rsidR="005467BA" w:rsidRDefault="005467BA">
      <w:pPr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i/>
          <w:sz w:val="26"/>
          <w:szCs w:val="26"/>
        </w:rPr>
        <w:t>DatabaseManager</w:t>
      </w:r>
      <w:proofErr w:type="spellEnd"/>
      <w:r>
        <w:rPr>
          <w:rFonts w:ascii="Cambria" w:hAnsi="Cambria"/>
          <w:sz w:val="26"/>
          <w:szCs w:val="26"/>
        </w:rPr>
        <w:t xml:space="preserve">, </w:t>
      </w:r>
      <w:proofErr w:type="spellStart"/>
      <w:r>
        <w:rPr>
          <w:rFonts w:ascii="Cambria" w:hAnsi="Cambria"/>
          <w:i/>
          <w:sz w:val="26"/>
          <w:szCs w:val="26"/>
        </w:rPr>
        <w:t>QueueManager</w:t>
      </w:r>
      <w:proofErr w:type="spellEnd"/>
      <w:r>
        <w:rPr>
          <w:rFonts w:ascii="Cambria" w:hAnsi="Cambria"/>
          <w:sz w:val="26"/>
          <w:szCs w:val="26"/>
        </w:rPr>
        <w:t xml:space="preserve"> and </w:t>
      </w:r>
      <w:proofErr w:type="spellStart"/>
      <w:r>
        <w:rPr>
          <w:rFonts w:ascii="Cambria" w:hAnsi="Cambria"/>
          <w:i/>
          <w:sz w:val="26"/>
          <w:szCs w:val="26"/>
        </w:rPr>
        <w:t>MessageBroker</w:t>
      </w:r>
      <w:proofErr w:type="spellEnd"/>
      <w:r>
        <w:rPr>
          <w:rFonts w:ascii="Cambria" w:hAnsi="Cambria"/>
          <w:sz w:val="26"/>
          <w:szCs w:val="26"/>
        </w:rPr>
        <w:t xml:space="preserve"> are components that </w:t>
      </w:r>
      <w:proofErr w:type="gramStart"/>
      <w:r>
        <w:rPr>
          <w:rFonts w:ascii="Cambria" w:hAnsi="Cambria"/>
          <w:sz w:val="26"/>
          <w:szCs w:val="26"/>
        </w:rPr>
        <w:t>can be tested</w:t>
      </w:r>
      <w:proofErr w:type="gramEnd"/>
      <w:r>
        <w:rPr>
          <w:rFonts w:ascii="Cambria" w:hAnsi="Cambria"/>
          <w:sz w:val="26"/>
          <w:szCs w:val="26"/>
        </w:rPr>
        <w:t xml:space="preserve"> independently in any order. The image shows the required interfaces’ stubs and the components’ drivers.</w:t>
      </w:r>
    </w:p>
    <w:p w:rsidR="005467BA" w:rsidRDefault="005467BA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[Image]</w:t>
      </w:r>
    </w:p>
    <w:p w:rsidR="00330C82" w:rsidRPr="00330C82" w:rsidRDefault="00330C8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Notice that there are different drivers for the same component (like </w:t>
      </w:r>
      <w:proofErr w:type="spellStart"/>
      <w:r>
        <w:rPr>
          <w:rFonts w:ascii="Cambria" w:hAnsi="Cambria"/>
          <w:i/>
          <w:sz w:val="26"/>
          <w:szCs w:val="26"/>
        </w:rPr>
        <w:t>RideManager</w:t>
      </w:r>
      <w:proofErr w:type="spellEnd"/>
      <w:r>
        <w:rPr>
          <w:rFonts w:ascii="Cambria" w:hAnsi="Cambria"/>
          <w:sz w:val="26"/>
          <w:szCs w:val="26"/>
        </w:rPr>
        <w:t>) because, of course, each driver is specifically bound to a single component.</w:t>
      </w:r>
    </w:p>
    <w:p w:rsidR="00BC68A7" w:rsidRDefault="00BC68A7">
      <w:pPr>
        <w:rPr>
          <w:rFonts w:ascii="Cambria" w:hAnsi="Cambria"/>
          <w:b/>
          <w:sz w:val="26"/>
          <w:szCs w:val="26"/>
        </w:rPr>
      </w:pPr>
      <w:r w:rsidRPr="00BC68A7">
        <w:rPr>
          <w:rFonts w:ascii="Cambria" w:hAnsi="Cambria"/>
          <w:b/>
          <w:sz w:val="26"/>
          <w:szCs w:val="26"/>
        </w:rPr>
        <w:t xml:space="preserve">Level </w:t>
      </w:r>
      <w:proofErr w:type="gramStart"/>
      <w:r w:rsidRPr="00BC68A7">
        <w:rPr>
          <w:rFonts w:ascii="Cambria" w:hAnsi="Cambria"/>
          <w:b/>
          <w:sz w:val="26"/>
          <w:szCs w:val="26"/>
        </w:rPr>
        <w:t>2</w:t>
      </w:r>
      <w:proofErr w:type="gramEnd"/>
    </w:p>
    <w:p w:rsidR="005467BA" w:rsidRDefault="005467BA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Testing the </w:t>
      </w:r>
      <w:proofErr w:type="spellStart"/>
      <w:r w:rsidR="00330C82">
        <w:rPr>
          <w:rFonts w:ascii="Cambria" w:hAnsi="Cambria"/>
          <w:i/>
          <w:sz w:val="26"/>
          <w:szCs w:val="26"/>
        </w:rPr>
        <w:t>UsersManager</w:t>
      </w:r>
      <w:proofErr w:type="spellEnd"/>
      <w:r w:rsidR="00330C82">
        <w:rPr>
          <w:rFonts w:ascii="Cambria" w:hAnsi="Cambria"/>
          <w:sz w:val="26"/>
          <w:szCs w:val="26"/>
        </w:rPr>
        <w:t xml:space="preserve"> is the following step.</w:t>
      </w:r>
    </w:p>
    <w:p w:rsidR="00330C82" w:rsidRPr="00330C82" w:rsidRDefault="00330C82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[Image]</w:t>
      </w:r>
    </w:p>
    <w:p w:rsidR="00BC68A7" w:rsidRDefault="00BC68A7">
      <w:pPr>
        <w:rPr>
          <w:rFonts w:ascii="Cambria" w:hAnsi="Cambria"/>
          <w:b/>
          <w:sz w:val="26"/>
          <w:szCs w:val="26"/>
        </w:rPr>
      </w:pPr>
      <w:r w:rsidRPr="00BC68A7">
        <w:rPr>
          <w:rFonts w:ascii="Cambria" w:hAnsi="Cambria"/>
          <w:b/>
          <w:sz w:val="26"/>
          <w:szCs w:val="26"/>
        </w:rPr>
        <w:t xml:space="preserve">Level </w:t>
      </w:r>
      <w:proofErr w:type="gramStart"/>
      <w:r w:rsidRPr="00BC68A7">
        <w:rPr>
          <w:rFonts w:ascii="Cambria" w:hAnsi="Cambria"/>
          <w:b/>
          <w:sz w:val="26"/>
          <w:szCs w:val="26"/>
        </w:rPr>
        <w:t>3</w:t>
      </w:r>
      <w:proofErr w:type="gramEnd"/>
    </w:p>
    <w:p w:rsidR="00330C82" w:rsidRDefault="00F56B6B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Now the </w:t>
      </w:r>
      <w:proofErr w:type="spellStart"/>
      <w:r>
        <w:rPr>
          <w:rFonts w:ascii="Cambria" w:hAnsi="Cambria"/>
          <w:i/>
          <w:sz w:val="26"/>
          <w:szCs w:val="26"/>
        </w:rPr>
        <w:t>RidesManager</w:t>
      </w:r>
      <w:proofErr w:type="spellEnd"/>
      <w:r>
        <w:rPr>
          <w:rFonts w:ascii="Cambria" w:hAnsi="Cambria"/>
          <w:i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is tested.</w:t>
      </w:r>
    </w:p>
    <w:p w:rsidR="00F56B6B" w:rsidRPr="00F56B6B" w:rsidRDefault="00F56B6B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[Image]</w:t>
      </w:r>
    </w:p>
    <w:p w:rsidR="00BC68A7" w:rsidRDefault="00BC68A7">
      <w:pPr>
        <w:rPr>
          <w:rFonts w:ascii="Cambria" w:hAnsi="Cambria"/>
          <w:b/>
          <w:sz w:val="26"/>
          <w:szCs w:val="26"/>
        </w:rPr>
      </w:pPr>
      <w:r w:rsidRPr="00BC68A7">
        <w:rPr>
          <w:rFonts w:ascii="Cambria" w:hAnsi="Cambria"/>
          <w:b/>
          <w:sz w:val="26"/>
          <w:szCs w:val="26"/>
        </w:rPr>
        <w:t xml:space="preserve">Level </w:t>
      </w:r>
      <w:proofErr w:type="gramStart"/>
      <w:r w:rsidRPr="00BC68A7">
        <w:rPr>
          <w:rFonts w:ascii="Cambria" w:hAnsi="Cambria"/>
          <w:b/>
          <w:sz w:val="26"/>
          <w:szCs w:val="26"/>
        </w:rPr>
        <w:t>4</w:t>
      </w:r>
      <w:proofErr w:type="gramEnd"/>
    </w:p>
    <w:p w:rsidR="00F56B6B" w:rsidRDefault="00F56B6B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The last component to be tested is the </w:t>
      </w:r>
      <w:proofErr w:type="spellStart"/>
      <w:r>
        <w:rPr>
          <w:rFonts w:ascii="Cambria" w:hAnsi="Cambria"/>
          <w:i/>
          <w:sz w:val="26"/>
          <w:szCs w:val="26"/>
        </w:rPr>
        <w:t>ApplicationServer</w:t>
      </w:r>
      <w:proofErr w:type="spellEnd"/>
      <w:r>
        <w:rPr>
          <w:rFonts w:ascii="Cambria" w:hAnsi="Cambria"/>
          <w:sz w:val="26"/>
          <w:szCs w:val="26"/>
        </w:rPr>
        <w:t>.</w:t>
      </w:r>
    </w:p>
    <w:p w:rsidR="00F56B6B" w:rsidRPr="00F56B6B" w:rsidRDefault="00F56B6B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[Image]</w:t>
      </w:r>
    </w:p>
    <w:p w:rsidR="005467BA" w:rsidRDefault="005467BA">
      <w:pPr>
        <w:rPr>
          <w:rFonts w:ascii="Cambria" w:hAnsi="Cambria"/>
          <w:b/>
          <w:sz w:val="26"/>
          <w:szCs w:val="26"/>
        </w:rPr>
      </w:pPr>
      <w:proofErr w:type="gramStart"/>
      <w:r>
        <w:rPr>
          <w:rFonts w:ascii="Cambria" w:hAnsi="Cambria"/>
          <w:b/>
          <w:sz w:val="26"/>
          <w:szCs w:val="26"/>
        </w:rPr>
        <w:t>Final result</w:t>
      </w:r>
      <w:proofErr w:type="gramEnd"/>
    </w:p>
    <w:p w:rsidR="00F56B6B" w:rsidRPr="00F56B6B" w:rsidRDefault="00F56B6B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[Image]</w:t>
      </w:r>
    </w:p>
    <w:p w:rsidR="00BC68A7" w:rsidRDefault="00BC68A7">
      <w:pPr>
        <w:rPr>
          <w:rFonts w:ascii="Cambria" w:hAnsi="Cambria"/>
          <w:b/>
          <w:sz w:val="26"/>
          <w:szCs w:val="26"/>
        </w:rPr>
      </w:pPr>
      <w:proofErr w:type="spellStart"/>
      <w:r w:rsidRPr="00BC68A7">
        <w:rPr>
          <w:rFonts w:ascii="Cambria" w:hAnsi="Cambria"/>
          <w:b/>
          <w:sz w:val="26"/>
          <w:szCs w:val="26"/>
        </w:rPr>
        <w:t>WebServer</w:t>
      </w:r>
      <w:proofErr w:type="spellEnd"/>
    </w:p>
    <w:p w:rsidR="00F56B6B" w:rsidRPr="00F56B6B" w:rsidRDefault="00F56B6B" w:rsidP="00F56B6B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The </w:t>
      </w:r>
      <w:proofErr w:type="spellStart"/>
      <w:r>
        <w:rPr>
          <w:rFonts w:ascii="Cambria" w:hAnsi="Cambria"/>
          <w:i/>
          <w:sz w:val="26"/>
          <w:szCs w:val="26"/>
        </w:rPr>
        <w:t>WebServer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can be tested</w:t>
      </w:r>
      <w:proofErr w:type="gramEnd"/>
      <w:r>
        <w:rPr>
          <w:rFonts w:ascii="Cambria" w:hAnsi="Cambria"/>
          <w:sz w:val="26"/>
          <w:szCs w:val="26"/>
        </w:rPr>
        <w:t xml:space="preserve"> without any other component.</w:t>
      </w:r>
    </w:p>
    <w:p w:rsidR="00F56B6B" w:rsidRPr="00F56B6B" w:rsidRDefault="00F56B6B" w:rsidP="00F56B6B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[Image]</w:t>
      </w:r>
    </w:p>
    <w:p w:rsidR="00BC68A7" w:rsidRDefault="00BC68A7">
      <w:pPr>
        <w:rPr>
          <w:rFonts w:ascii="Cambria" w:hAnsi="Cambria"/>
          <w:b/>
          <w:sz w:val="26"/>
          <w:szCs w:val="26"/>
        </w:rPr>
      </w:pPr>
      <w:r w:rsidRPr="00BC68A7">
        <w:rPr>
          <w:rFonts w:ascii="Cambria" w:hAnsi="Cambria"/>
          <w:b/>
          <w:sz w:val="26"/>
          <w:szCs w:val="26"/>
        </w:rPr>
        <w:t>Client</w:t>
      </w:r>
    </w:p>
    <w:p w:rsidR="00F56B6B" w:rsidRPr="00F56B6B" w:rsidRDefault="00F56B6B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[</w:t>
      </w:r>
      <w:bookmarkStart w:id="0" w:name="_GoBack"/>
      <w:bookmarkEnd w:id="0"/>
      <w:r>
        <w:rPr>
          <w:rFonts w:ascii="Cambria" w:hAnsi="Cambria"/>
          <w:sz w:val="26"/>
          <w:szCs w:val="26"/>
        </w:rPr>
        <w:t>Explanation]</w:t>
      </w:r>
    </w:p>
    <w:p w:rsidR="00F56B6B" w:rsidRPr="00F56B6B" w:rsidRDefault="00F56B6B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lastRenderedPageBreak/>
        <w:t>[Image]</w:t>
      </w:r>
    </w:p>
    <w:sectPr w:rsidR="00F56B6B" w:rsidRPr="00F56B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22A"/>
    <w:rsid w:val="00330C82"/>
    <w:rsid w:val="003856EF"/>
    <w:rsid w:val="0039722A"/>
    <w:rsid w:val="005345F7"/>
    <w:rsid w:val="005467BA"/>
    <w:rsid w:val="00BB6A4A"/>
    <w:rsid w:val="00BC68A7"/>
    <w:rsid w:val="00E16FC7"/>
    <w:rsid w:val="00F5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7FEDE-05DB-472C-849B-3B638B003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Pozzi</dc:creator>
  <cp:keywords/>
  <dc:description/>
  <cp:lastModifiedBy>Alessandro Pozzi</cp:lastModifiedBy>
  <cp:revision>6</cp:revision>
  <dcterms:created xsi:type="dcterms:W3CDTF">2016-01-08T16:45:00Z</dcterms:created>
  <dcterms:modified xsi:type="dcterms:W3CDTF">2016-01-08T18:02:00Z</dcterms:modified>
</cp:coreProperties>
</file>