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noProof/>
          <w:sz w:val="30"/>
          <w:szCs w:val="30"/>
        </w:rPr>
        <w:t>teger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Str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noProof/>
          <w:sz w:val="30"/>
          <w:szCs w:val="30"/>
        </w:rPr>
        <w:t>gs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Date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Time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Co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noProof/>
          <w:sz w:val="30"/>
          <w:szCs w:val="30"/>
        </w:rPr>
        <w:t>d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noProof/>
          <w:sz w:val="30"/>
          <w:szCs w:val="30"/>
        </w:rPr>
        <w:t>ate{}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enum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DriverStatus {Busy, Available}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enum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RideStatus{Annulled, Assigned, Completed,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noProof/>
          <w:sz w:val="30"/>
          <w:szCs w:val="30"/>
        </w:rPr>
        <w:t>Assigned}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abstract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User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Guest </w:t>
      </w: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User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Adm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User{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name: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Str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noProof/>
          <w:sz w:val="30"/>
          <w:szCs w:val="30"/>
        </w:rPr>
        <w:t>gs,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surname: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Str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noProof/>
          <w:sz w:val="30"/>
          <w:szCs w:val="30"/>
        </w:rPr>
        <w:t>gs,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email: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Str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noProof/>
          <w:sz w:val="30"/>
          <w:szCs w:val="30"/>
        </w:rPr>
        <w:t>gs,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passw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d: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Str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noProof/>
          <w:sz w:val="30"/>
          <w:szCs w:val="30"/>
        </w:rPr>
        <w:t>gs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abstract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User{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name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Str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gs,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surname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Str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gs,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passw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>d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Str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gs,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birth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Date,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email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Str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gs,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teleph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Str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gs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Customer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status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DriverStatus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Taxi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code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teger,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position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Co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>d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ate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hasTaxi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>: set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hasTaxiQueue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TaxiQueue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Map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hasZ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some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System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map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Map,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users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>: set User,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set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abstract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>ig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Co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>d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ate,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dest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ation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Co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>d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ate,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date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Date,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time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Time,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wait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gTime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teger,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Taxi,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rideStatus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hasCustomer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Customer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Request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Reservation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Default="00C92E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>//****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r w:rsidRPr="00C92E9A">
        <w:rPr>
          <w:rFonts w:ascii="Times New Roman" w:hAnsi="Times New Roman" w:cs="Times New Roman"/>
          <w:sz w:val="30"/>
          <w:szCs w:val="30"/>
        </w:rPr>
        <w:t>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duplicate users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>DuplicateUsers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  <w:proofErr w:type="gram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u1,u2: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| (u1.email = u2.email)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 xml:space="preserve"> (u1.teleph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= u2.teleph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>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a1,a2:Adm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| (a1.email = a2.email)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a1:Adm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, u1:RegUser | (a1.email = u1.email)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//Every taxi has always exactly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driver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taxi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>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  <w:proofErr w:type="gram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d1,d2:TaxiDriver | d1.taxi = d2.taxi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#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&lt;: taxi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>-&gt;Taxi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//Every taxi queue has always exactly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taxi 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queue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>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&lt;: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hasTaxiQueue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-&gt;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TaxiQueue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//Every taxi can be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only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queue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>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t1:Taxi |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q1,q2:TaxiQueue | (t1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q1.hasTaxi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t1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q2.hasTaxi)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t2:Taxi |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q3:TaxiQueue | t2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q3.hasTaxi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//the map has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r w:rsidRPr="00C92E9A">
        <w:rPr>
          <w:rFonts w:ascii="Times New Roman" w:hAnsi="Times New Roman" w:cs="Times New Roman"/>
          <w:sz w:val="30"/>
          <w:szCs w:val="30"/>
        </w:rPr>
        <w:t xml:space="preserve"> the taxi 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>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oneIn</w:t>
      </w:r>
      <w:r w:rsidRPr="00C92E9A">
        <w:rPr>
          <w:rFonts w:ascii="Times New Roman" w:hAnsi="Times New Roman" w:cs="Times New Roman"/>
          <w:sz w:val="30"/>
          <w:szCs w:val="30"/>
        </w:rPr>
        <w:t>Map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Map.hasZ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m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 xml:space="preserve">e than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1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"Assigned"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f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 xml:space="preserve"> customer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RideLimit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r1,r2:TaxiRide | (r1.rideStatus = r2.rideStatus)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 xml:space="preserve">(r1.hasCustomer = r2.hasCustomer)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r1,r2:Request | (r1.rideStatus = r2.rideStatus)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>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>(r1.hasCustomer = r2.hasCustomer)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r1,r2:Request | (r1.rideStatus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>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>(r1.hasCustomer = r2.hasCustomer)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r1:Request, r2:Reservation| (r1.rideStatus =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>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>(r1.hasCustomer = r2.hasCustomer)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//taxi (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 xml:space="preserve"> taxi driver) has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m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 xml:space="preserve">e than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1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with assigned status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driver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>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r1,r2:TaxiRide | (r1.taxi = r2.taxi)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(r1.rideStatus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r1.rideStatus)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taxi paired with a taxi ride with "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 xml:space="preserve"> assigned" status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>ax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iNot</w:t>
      </w:r>
      <w:r w:rsidRPr="00C92E9A">
        <w:rPr>
          <w:rFonts w:ascii="Times New Roman" w:hAnsi="Times New Roman" w:cs="Times New Roman"/>
          <w:sz w:val="30"/>
          <w:szCs w:val="30"/>
        </w:rPr>
        <w:t>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(r1.rideStatus =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>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(r1.taxi =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none</w:t>
      </w:r>
      <w:r w:rsidRPr="00C92E9A">
        <w:rPr>
          <w:rFonts w:ascii="Times New Roman" w:hAnsi="Times New Roman" w:cs="Times New Roman"/>
          <w:sz w:val="30"/>
          <w:szCs w:val="30"/>
        </w:rPr>
        <w:t>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//Assigned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completed rides must be bound to a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(r1.rideStatus !=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>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r1.rideStatus!= Annulled)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(#r1.taxi=1)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//systems must have the reference to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r w:rsidRPr="00C92E9A">
        <w:rPr>
          <w:rFonts w:ascii="Times New Roman" w:hAnsi="Times New Roman" w:cs="Times New Roman"/>
          <w:sz w:val="30"/>
          <w:szCs w:val="30"/>
        </w:rPr>
        <w:t xml:space="preserve"> users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rides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systemUserRide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u1:User | u1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System.users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System.taxiRide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annulled rides must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 xml:space="preserve"> be l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ked to any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Annulled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>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//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r</w:t>
      </w:r>
      <w:proofErr w:type="spellEnd"/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:TaxiRide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Annulled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!=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none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r:TaxiRide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Annulled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none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//busy taxi must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 xml:space="preserve"> be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 queue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taxiBusyQueue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d1:TaxiDriver | ((d1.status = Busy)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q1:TaxiQueue | d1.taxi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 q1.hasTaxi))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spellEnd"/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Busy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#hasTaxi.t &gt;0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Busy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#hasTaxi.t=0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//available taxi must be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 queue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taxiAvailableQueue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d1:TaxiDriver | ((d1.status = Available)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(some q1:TaxiQueue | d1.taxi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 q1.hasTaxi))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//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Available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#hasTaxi.t &gt;0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>ig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can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 xml:space="preserve"> be equal to dest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ation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>ig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DifferentDest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ation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(r1.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>ig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= r1.dest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>ation)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assigned taxi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busy taxi driver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assignedEqualBusy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 xml:space="preserve">  </w:t>
      </w: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:Taxi | 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Assigned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=Available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available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>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proofErr w:type="gram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availableEqual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>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t:Taxi,d:TaxiDriver | (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t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Available)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:TaxiRide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t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Assigned)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Assert</w:t>
      </w:r>
      <w:r w:rsidRPr="00C92E9A">
        <w:rPr>
          <w:rFonts w:ascii="Times New Roman" w:hAnsi="Times New Roman" w:cs="Times New Roman"/>
          <w:sz w:val="30"/>
          <w:szCs w:val="30"/>
        </w:rPr>
        <w:t>ions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assert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numbersEquivalence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#Taxi =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TaxiZ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TaxiQueue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System.users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# User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System.taxiRide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//check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numbersEquivalence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/*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//busy taxi drivers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 xml:space="preserve">may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 xml:space="preserve"> be assigned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to a customer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assert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driversSt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>ardCustomer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some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d1:TaxiDriver | (d1.status = Busy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r1:TaxiRide | (r1.rideStatus = Assigned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r1.taxi = d1.taxi)))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some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s1:System, r1:TaxiDriver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addDriver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[s1,r1]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//check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driversSt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>ardCustomer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*/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//Other comm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>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//Add an assigned ride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lastRenderedPageBreak/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addAssignedRide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(s1,s2:System){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r1.rideStatus = Assigned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s2.taxiRide=s1.taxiRide + r1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an annulled ride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addAnnulledRide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(s1,s2:System){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r1.rideStatus = Annulled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s2.taxiRide=s1.taxiRide + r1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a completed ride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addCompletedRide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(s1,s2:System){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r1.rideStatus = Completed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s2.taxiRide=s1.taxiRide + r1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taxi drivers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add2Driver (s1,s2:System, d1,d2:TaxiDriver){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s2.users= s1.users + d1 + d2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customers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add2Customer(s1,s2:System,c1,c2:Customer){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s2.users=s1.users + c1+c2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reservations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add2Reservation(s1,s2:System, res1,res2:Reservation){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s2.taxiRide=s1.taxiRide + res1 + res2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requests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add2Request(s1,s2:System, req1,req2:Request){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s2.taxiRide=s1.taxiRide + req1 + req2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//Add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1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busy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1 available taxi driver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atleast1busy1available{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some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d:TaxiDriver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Busy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some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d:TaxiDriver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Available</w:t>
      </w:r>
    </w:p>
    <w:p w:rsidR="00B57FC7" w:rsidRPr="00C92E9A" w:rsidRDefault="00C92E9A" w:rsidP="00C92E9A">
      <w:pPr>
        <w:spacing w:after="0"/>
        <w:rPr>
          <w:rFonts w:ascii="Times New Roman" w:hAnsi="Times New Roman" w:cs="Times New Roman"/>
          <w:color w:val="1F00DA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sectPr w:rsidR="00B57FC7" w:rsidRPr="00C92E9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10"/>
    <w:rsid w:val="000C0610"/>
    <w:rsid w:val="00182101"/>
    <w:rsid w:val="00223BC0"/>
    <w:rsid w:val="00272511"/>
    <w:rsid w:val="004349D9"/>
    <w:rsid w:val="004F4C4F"/>
    <w:rsid w:val="005B67A5"/>
    <w:rsid w:val="006578EA"/>
    <w:rsid w:val="009B6FC1"/>
    <w:rsid w:val="00BA5EA6"/>
    <w:rsid w:val="00C92E9A"/>
    <w:rsid w:val="00EE0506"/>
    <w:rsid w:val="00F9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42100-85AE-43FC-8812-DBEFE71C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3B72C-3934-436B-9CC9-D35422BE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3</cp:revision>
  <dcterms:created xsi:type="dcterms:W3CDTF">2015-11-09T15:13:00Z</dcterms:created>
  <dcterms:modified xsi:type="dcterms:W3CDTF">2015-11-09T15:27:00Z</dcterms:modified>
</cp:coreProperties>
</file>