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370024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B27CE" w:rsidRDefault="00BB27CE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C5A84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27CE" w:rsidRDefault="00BB27C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>Alessandro</w:t>
                                    </w:r>
                                    <w:r w:rsidR="004751C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Pozzi 10423781</w:t>
                                    </w:r>
                                  </w:p>
                                </w:sdtContent>
                              </w:sdt>
                              <w:p w:rsidR="00BB27CE" w:rsidRDefault="00FD7BD4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27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t-IT"/>
                                      </w:rPr>
                                      <w:t>[Indirizzo posta elettronica]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27CE" w:rsidRDefault="00BB27C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>Alessandro</w:t>
                              </w:r>
                              <w:r w:rsidR="004751C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 Pozzi 10423781</w:t>
                              </w:r>
                            </w:p>
                          </w:sdtContent>
                        </w:sdt>
                        <w:p w:rsidR="00BB27CE" w:rsidRDefault="00FD7BD4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27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t-IT"/>
                                </w:rPr>
                                <w:t>[Indirizzo posta elettronica]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7CE" w:rsidRPr="00BB27CE" w:rsidRDefault="00BB27CE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B27CE" w:rsidRPr="00BB27CE" w:rsidRDefault="00BB27C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 xml:space="preserve">[Scrivere un sunto, ovvero un breve riepilogo del documento, significativo e in grado di attrarre l'attenzione del lettore.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Per aggiungere contenuto, è sufficiente fare clic qui e iniziare a digitare.]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BB27CE" w:rsidRPr="00BB27CE" w:rsidRDefault="00BB27CE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B27CE" w:rsidRPr="00BB27CE" w:rsidRDefault="00BB27C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 xml:space="preserve">[Scrivere un sunto, ovvero un breve riepilogo del documento, significativo e in grado di attrarre l'attenzione del lettore.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Per aggiungere contenuto, è sufficiente fare clic qui e iniziare a digitare.]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27CE" w:rsidRDefault="00BB27C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1E6873" wp14:editId="7899B3A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4419599</wp:posOffset>
                    </wp:positionV>
                    <wp:extent cx="7315200" cy="2665095"/>
                    <wp:effectExtent l="0" t="0" r="0" b="1905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65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7CE" w:rsidRPr="00BB27CE" w:rsidRDefault="00FD7BD4" w:rsidP="00BB27CE">
                                <w:pPr>
                                  <w:jc w:val="right"/>
                                  <w:rPr>
                                    <w:rFonts w:ascii="Berlin Sans FB Demi" w:hAnsi="Berlin Sans FB Demi"/>
                                    <w:color w:val="5B9BD5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hAnsi="Berlin Sans FB Demi" w:cs="Bookman Old Style"/>
                                      <w:color w:val="000000"/>
                                      <w:sz w:val="40"/>
                                      <w:szCs w:val="40"/>
                                      <w:lang w:val="en-US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27CE" w:rsidRPr="00BB27CE">
                                      <w:rPr>
                                        <w:rFonts w:ascii="Berlin Sans FB Demi" w:hAnsi="Berlin Sans FB Demi" w:cs="Bookman Old Style"/>
                                        <w:color w:val="000000"/>
                                        <w:sz w:val="40"/>
                                        <w:szCs w:val="40"/>
                                        <w:lang w:val="en-US"/>
                                      </w:rPr>
                                      <w:t>Requirements Analysis and</w:t>
                                    </w:r>
                                    <w:r w:rsidR="00BB27CE" w:rsidRPr="00BB27CE">
                                      <w:rPr>
                                        <w:rFonts w:ascii="Berlin Sans FB Demi" w:hAnsi="Berlin Sans FB Demi" w:cs="Bookman Old Style"/>
                                        <w:color w:val="000000"/>
                                        <w:sz w:val="40"/>
                                        <w:szCs w:val="40"/>
                                        <w:lang w:val="en-US"/>
                                      </w:rPr>
                                      <w:br/>
                                      <w:t>Specification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27CE" w:rsidRDefault="00BB27C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MyTaxyService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E6873" id="Casella di testo 154" o:spid="_x0000_s1028" type="#_x0000_t202" style="position:absolute;margin-left:17.25pt;margin-top:348pt;width:8in;height:209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" filled="f" stroked="f" strokeweight=".5pt">
                    <v:textbox inset="126pt,0,54pt,0">
                      <w:txbxContent>
                        <w:p w:rsidR="00BB27CE" w:rsidRPr="00BB27CE" w:rsidRDefault="00BB27CE" w:rsidP="00BB27CE">
                          <w:pPr>
                            <w:jc w:val="right"/>
                            <w:rPr>
                              <w:rFonts w:ascii="Berlin Sans FB Demi" w:hAnsi="Berlin Sans FB Demi"/>
                              <w:color w:val="5B9BD5" w:themeColor="accent1"/>
                              <w:sz w:val="40"/>
                              <w:szCs w:val="4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Berlin Sans FB Demi" w:hAnsi="Berlin Sans FB Demi" w:cs="Bookman Old Style"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B27CE">
                                <w:rPr>
                                  <w:rFonts w:ascii="Berlin Sans FB Demi" w:hAnsi="Berlin Sans FB Demi" w:cs="Bookman Old Style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Requirements Analysis and</w:t>
                              </w:r>
                              <w:r w:rsidRPr="00BB27CE">
                                <w:rPr>
                                  <w:rFonts w:ascii="Berlin Sans FB Demi" w:hAnsi="Berlin Sans FB Demi" w:cs="Bookman Old Style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r w:rsidRPr="00BB27CE">
                                <w:rPr>
                                  <w:rFonts w:ascii="Berlin Sans FB Demi" w:hAnsi="Berlin Sans FB Demi" w:cs="Bookman Old Style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Specification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27CE" w:rsidRDefault="00BB27C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MyTaxyService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rFonts w:asciiTheme="minorHAnsi" w:hAnsiTheme="minorHAnsi"/>
          <w:b w:val="0"/>
          <w:sz w:val="22"/>
          <w:lang w:eastAsia="en-US"/>
        </w:rPr>
        <w:id w:val="-3408653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28F1" w:rsidRDefault="007128F1" w:rsidP="002241C3">
          <w:pPr>
            <w:pStyle w:val="Titolosommario"/>
            <w:ind w:left="360"/>
          </w:pPr>
          <w:r>
            <w:t>Sommario</w:t>
          </w:r>
        </w:p>
        <w:p w:rsidR="002241C3" w:rsidRPr="002241C3" w:rsidRDefault="002241C3" w:rsidP="002241C3">
          <w:pPr>
            <w:rPr>
              <w:lang w:eastAsia="it-IT"/>
            </w:rPr>
          </w:pPr>
        </w:p>
        <w:p w:rsidR="0014061F" w:rsidRPr="002F5BC5" w:rsidRDefault="007128F1">
          <w:pPr>
            <w:pStyle w:val="Sommario1"/>
            <w:rPr>
              <w:rFonts w:ascii="Afta serif" w:eastAsiaTheme="minorEastAsia" w:hAnsi="Afta serif"/>
              <w:noProof/>
              <w:lang w:val="en-US"/>
            </w:rPr>
          </w:pPr>
          <w:r w:rsidRPr="002F5BC5">
            <w:rPr>
              <w:rFonts w:ascii="Afta serif" w:hAnsi="Afta serif"/>
            </w:rPr>
            <w:fldChar w:fldCharType="begin"/>
          </w:r>
          <w:r w:rsidRPr="002F5BC5">
            <w:rPr>
              <w:rFonts w:ascii="Afta serif" w:hAnsi="Afta serif"/>
            </w:rPr>
            <w:instrText xml:space="preserve"> TOC \o "1-3" \h \z \u </w:instrText>
          </w:r>
          <w:r w:rsidRPr="002F5BC5">
            <w:rPr>
              <w:rFonts w:ascii="Afta serif" w:hAnsi="Afta serif"/>
            </w:rPr>
            <w:fldChar w:fldCharType="separate"/>
          </w:r>
          <w:hyperlink w:anchor="_Toc433453821" w:history="1">
            <w:r w:rsidR="0014061F"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1.</w:t>
            </w:r>
            <w:r w:rsidR="0014061F" w:rsidRPr="002F5BC5">
              <w:rPr>
                <w:rFonts w:ascii="Afta serif" w:eastAsiaTheme="minorEastAsia" w:hAnsi="Afta serif"/>
                <w:noProof/>
                <w:lang w:val="en-US"/>
              </w:rPr>
              <w:tab/>
            </w:r>
            <w:r w:rsidR="0014061F"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Introduction</w:t>
            </w:r>
            <w:r w:rsidR="0014061F" w:rsidRPr="002F5BC5">
              <w:rPr>
                <w:rFonts w:ascii="Afta serif" w:hAnsi="Afta serif"/>
                <w:noProof/>
                <w:webHidden/>
              </w:rPr>
              <w:tab/>
            </w:r>
            <w:r w:rsidR="0014061F"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="0014061F" w:rsidRPr="002F5BC5">
              <w:rPr>
                <w:rFonts w:ascii="Afta serif" w:hAnsi="Afta serif"/>
                <w:noProof/>
                <w:webHidden/>
              </w:rPr>
              <w:instrText xml:space="preserve"> PAGEREF _Toc433453821 \h </w:instrText>
            </w:r>
            <w:r w:rsidR="0014061F" w:rsidRPr="002F5BC5">
              <w:rPr>
                <w:rFonts w:ascii="Afta serif" w:hAnsi="Afta serif"/>
                <w:noProof/>
                <w:webHidden/>
              </w:rPr>
            </w:r>
            <w:r w:rsidR="0014061F"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="0014061F" w:rsidRPr="002F5BC5">
              <w:rPr>
                <w:rFonts w:ascii="Afta serif" w:hAnsi="Afta serif"/>
                <w:noProof/>
                <w:webHidden/>
              </w:rPr>
              <w:t>2</w:t>
            </w:r>
            <w:r w:rsidR="0014061F"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2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1.1.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Purpose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_Toc433453822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3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1.2.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Scope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_Toc433453823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4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1.3.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Definitions, acronyms, abbreviations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_Toc433453824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5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1.4.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Reference documents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_Toc433453825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6" w:history="1">
            <w:r w:rsidRPr="002F5BC5">
              <w:rPr>
                <w:rStyle w:val="Collegamentoipertestuale"/>
                <w:rFonts w:ascii="Afta serif" w:hAnsi="Afta serif"/>
                <w:noProof/>
              </w:rPr>
              <w:t>1.5.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Overview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_Toc433453826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1"/>
            <w:rPr>
              <w:rFonts w:ascii="Afta serif" w:eastAsiaTheme="minorEastAsia" w:hAnsi="Afta serif"/>
              <w:noProof/>
              <w:lang w:val="en-US"/>
            </w:rPr>
          </w:pPr>
          <w:hyperlink w:anchor="_Toc433453827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</w:t>
            </w:r>
            <w:r w:rsidRPr="002F5BC5">
              <w:rPr>
                <w:rFonts w:ascii="Afta serif" w:eastAsiaTheme="minorEastAsia" w:hAnsi="Afta serif"/>
                <w:noProof/>
                <w:lang w:val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Overall Description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_Toc433453827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8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2.1.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Product perspective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_Toc433453828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29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2.2.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Product functions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_Toc433453829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0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2.3.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User characteristics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_Toc433453830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1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2.4.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Constraints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_Toc433453831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2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2.5.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Assumptions and Dependencies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_Toc433453832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1"/>
            <w:rPr>
              <w:rFonts w:ascii="Afta serif" w:eastAsiaTheme="minorEastAsia" w:hAnsi="Afta serif"/>
              <w:noProof/>
              <w:lang w:val="en-US"/>
            </w:rPr>
          </w:pPr>
          <w:hyperlink w:anchor="_Toc433453833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3.</w:t>
            </w:r>
            <w:r w:rsidRPr="002F5BC5">
              <w:rPr>
                <w:rFonts w:ascii="Afta serif" w:eastAsiaTheme="minorEastAsia" w:hAnsi="Afta serif"/>
                <w:noProof/>
                <w:lang w:val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Specific Requirements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_Toc433453833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4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3.1.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The world and the machine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_Toc433453834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5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3.2.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Functional requirements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_Toc433453835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2"/>
            <w:tabs>
              <w:tab w:val="left" w:pos="880"/>
              <w:tab w:val="right" w:leader="dot" w:pos="9628"/>
            </w:tabs>
            <w:rPr>
              <w:rFonts w:ascii="Afta serif" w:hAnsi="Afta serif" w:cstheme="minorBidi"/>
              <w:noProof/>
              <w:lang w:val="en-US" w:eastAsia="en-US"/>
            </w:rPr>
          </w:pPr>
          <w:hyperlink w:anchor="_Toc433453836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3.3.</w:t>
            </w:r>
            <w:r w:rsidRPr="002F5BC5">
              <w:rPr>
                <w:rFonts w:ascii="Afta serif" w:hAnsi="Afta serif" w:cstheme="minorBidi"/>
                <w:noProof/>
                <w:lang w:val="en-US" w:eastAsia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Non Functional requirements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_Toc433453836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1"/>
            <w:rPr>
              <w:rFonts w:ascii="Afta serif" w:eastAsiaTheme="minorEastAsia" w:hAnsi="Afta serif"/>
              <w:noProof/>
              <w:lang w:val="en-US"/>
            </w:rPr>
          </w:pPr>
          <w:hyperlink w:anchor="_Toc433453837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4.</w:t>
            </w:r>
            <w:r w:rsidRPr="002F5BC5">
              <w:rPr>
                <w:rFonts w:ascii="Afta serif" w:eastAsiaTheme="minorEastAsia" w:hAnsi="Afta serif"/>
                <w:noProof/>
                <w:lang w:val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Appendices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_Toc433453837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14061F" w:rsidRPr="002F5BC5" w:rsidRDefault="0014061F">
          <w:pPr>
            <w:pStyle w:val="Sommario1"/>
            <w:rPr>
              <w:rFonts w:ascii="Afta serif" w:eastAsiaTheme="minorEastAsia" w:hAnsi="Afta serif"/>
              <w:noProof/>
              <w:lang w:val="en-US"/>
            </w:rPr>
          </w:pPr>
          <w:hyperlink w:anchor="_Toc433453838" w:history="1"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5.</w:t>
            </w:r>
            <w:r w:rsidRPr="002F5BC5">
              <w:rPr>
                <w:rFonts w:ascii="Afta serif" w:eastAsiaTheme="minorEastAsia" w:hAnsi="Afta serif"/>
                <w:noProof/>
                <w:lang w:val="en-US"/>
              </w:rPr>
              <w:tab/>
            </w:r>
            <w:r w:rsidRPr="002F5BC5">
              <w:rPr>
                <w:rStyle w:val="Collegamentoipertestuale"/>
                <w:rFonts w:ascii="Afta serif" w:hAnsi="Afta serif"/>
                <w:noProof/>
                <w:lang w:val="en-US"/>
              </w:rPr>
              <w:t>Index</w:t>
            </w:r>
            <w:r w:rsidRPr="002F5BC5">
              <w:rPr>
                <w:rFonts w:ascii="Afta serif" w:hAnsi="Afta serif"/>
                <w:noProof/>
                <w:webHidden/>
              </w:rPr>
              <w:tab/>
            </w:r>
            <w:r w:rsidRPr="002F5BC5">
              <w:rPr>
                <w:rFonts w:ascii="Afta serif" w:hAnsi="Afta serif"/>
                <w:noProof/>
                <w:webHidden/>
              </w:rPr>
              <w:fldChar w:fldCharType="begin"/>
            </w:r>
            <w:r w:rsidRPr="002F5BC5">
              <w:rPr>
                <w:rFonts w:ascii="Afta serif" w:hAnsi="Afta serif"/>
                <w:noProof/>
                <w:webHidden/>
              </w:rPr>
              <w:instrText xml:space="preserve"> PAGEREF _Toc433453838 \h </w:instrText>
            </w:r>
            <w:r w:rsidRPr="002F5BC5">
              <w:rPr>
                <w:rFonts w:ascii="Afta serif" w:hAnsi="Afta serif"/>
                <w:noProof/>
                <w:webHidden/>
              </w:rPr>
            </w:r>
            <w:r w:rsidRPr="002F5BC5">
              <w:rPr>
                <w:rFonts w:ascii="Afta serif" w:hAnsi="Afta serif"/>
                <w:noProof/>
                <w:webHidden/>
              </w:rPr>
              <w:fldChar w:fldCharType="separate"/>
            </w:r>
            <w:r w:rsidRPr="002F5BC5">
              <w:rPr>
                <w:rFonts w:ascii="Afta serif" w:hAnsi="Afta serif"/>
                <w:noProof/>
                <w:webHidden/>
              </w:rPr>
              <w:t>2</w:t>
            </w:r>
            <w:r w:rsidRPr="002F5BC5">
              <w:rPr>
                <w:rFonts w:ascii="Afta serif" w:hAnsi="Afta serif"/>
                <w:noProof/>
                <w:webHidden/>
              </w:rPr>
              <w:fldChar w:fldCharType="end"/>
            </w:r>
          </w:hyperlink>
        </w:p>
        <w:p w:rsidR="007128F1" w:rsidRDefault="007128F1">
          <w:r w:rsidRPr="002F5BC5">
            <w:rPr>
              <w:rFonts w:ascii="Afta serif" w:hAnsi="Afta serif"/>
              <w:b/>
              <w:bCs/>
            </w:rPr>
            <w:fldChar w:fldCharType="end"/>
          </w:r>
        </w:p>
      </w:sdtContent>
    </w:sdt>
    <w:p w:rsidR="007128F1" w:rsidRPr="007128F1" w:rsidRDefault="007128F1">
      <w:pPr>
        <w:rPr>
          <w:rFonts w:ascii="Afta serif" w:hAnsi="Afta serif"/>
          <w:b/>
          <w:lang w:val="en-US"/>
        </w:rPr>
      </w:pPr>
      <w:r w:rsidRPr="007128F1">
        <w:rPr>
          <w:rFonts w:ascii="Afta serif" w:hAnsi="Afta serif"/>
          <w:b/>
          <w:lang w:val="en-US"/>
        </w:rPr>
        <w:br w:type="page"/>
      </w:r>
    </w:p>
    <w:p w:rsidR="00D3097F" w:rsidRPr="007128F1" w:rsidRDefault="007128F1" w:rsidP="007128F1">
      <w:pPr>
        <w:pStyle w:val="Titolo1"/>
        <w:rPr>
          <w:lang w:val="en-US"/>
        </w:rPr>
      </w:pPr>
      <w:bookmarkStart w:id="0" w:name="_Toc433453821"/>
      <w:r w:rsidRPr="007128F1">
        <w:rPr>
          <w:lang w:val="en-US"/>
        </w:rPr>
        <w:lastRenderedPageBreak/>
        <w:t>Introduction</w:t>
      </w:r>
      <w:bookmarkEnd w:id="0"/>
    </w:p>
    <w:p w:rsidR="007128F1" w:rsidRDefault="007128F1" w:rsidP="007128F1">
      <w:pPr>
        <w:pStyle w:val="Titolo2"/>
        <w:spacing w:after="120"/>
        <w:rPr>
          <w:lang w:val="en-US"/>
        </w:rPr>
      </w:pPr>
      <w:bookmarkStart w:id="1" w:name="_Toc433453822"/>
      <w:r w:rsidRPr="007128F1">
        <w:rPr>
          <w:lang w:val="en-US"/>
        </w:rPr>
        <w:t>Purpose</w:t>
      </w:r>
      <w:bookmarkStart w:id="2" w:name="_GoBack"/>
      <w:bookmarkEnd w:id="1"/>
      <w:bookmarkEnd w:id="2"/>
    </w:p>
    <w:p w:rsidR="007128F1" w:rsidRPr="004751C9" w:rsidRDefault="007128F1" w:rsidP="007128F1">
      <w:pPr>
        <w:pStyle w:val="Titolo2"/>
        <w:spacing w:after="120"/>
        <w:rPr>
          <w:lang w:val="en-US"/>
        </w:rPr>
      </w:pPr>
      <w:bookmarkStart w:id="3" w:name="_Toc433453823"/>
      <w:r w:rsidRPr="004751C9">
        <w:rPr>
          <w:lang w:val="en-US"/>
        </w:rPr>
        <w:t>Scope</w:t>
      </w:r>
      <w:bookmarkEnd w:id="3"/>
    </w:p>
    <w:p w:rsidR="007128F1" w:rsidRPr="004751C9" w:rsidRDefault="007128F1" w:rsidP="007128F1">
      <w:pPr>
        <w:pStyle w:val="Titolo2"/>
        <w:rPr>
          <w:lang w:val="en-US"/>
        </w:rPr>
      </w:pPr>
      <w:bookmarkStart w:id="4" w:name="_Toc433453824"/>
      <w:r w:rsidRPr="004751C9">
        <w:rPr>
          <w:lang w:val="en-US"/>
        </w:rPr>
        <w:t>Definitions, acronyms, abbreviations</w:t>
      </w:r>
      <w:bookmarkEnd w:id="4"/>
    </w:p>
    <w:p w:rsidR="007F6FB3" w:rsidRDefault="007F6FB3" w:rsidP="007F6FB3">
      <w:pPr>
        <w:pStyle w:val="Titolo2"/>
        <w:rPr>
          <w:lang w:val="en-US"/>
        </w:rPr>
      </w:pPr>
      <w:bookmarkStart w:id="5" w:name="_Toc433453825"/>
      <w:r>
        <w:rPr>
          <w:lang w:val="en-US"/>
        </w:rPr>
        <w:t>Reference documents</w:t>
      </w:r>
      <w:bookmarkEnd w:id="5"/>
    </w:p>
    <w:p w:rsidR="007F6FB3" w:rsidRPr="007F6FB3" w:rsidRDefault="007F6FB3" w:rsidP="007F6FB3">
      <w:pPr>
        <w:pStyle w:val="Titolo2"/>
      </w:pPr>
      <w:bookmarkStart w:id="6" w:name="_Toc433453826"/>
      <w:r>
        <w:rPr>
          <w:lang w:val="en-US"/>
        </w:rPr>
        <w:t>Overview</w:t>
      </w:r>
      <w:bookmarkEnd w:id="6"/>
    </w:p>
    <w:p w:rsidR="007128F1" w:rsidRDefault="007F6FB3" w:rsidP="007F6FB3">
      <w:pPr>
        <w:pStyle w:val="Titolo1"/>
        <w:rPr>
          <w:lang w:val="en-US"/>
        </w:rPr>
      </w:pPr>
      <w:bookmarkStart w:id="7" w:name="_Toc433453827"/>
      <w:r>
        <w:rPr>
          <w:lang w:val="en-US"/>
        </w:rPr>
        <w:t>Overall Description</w:t>
      </w:r>
      <w:bookmarkEnd w:id="7"/>
    </w:p>
    <w:p w:rsidR="007F6FB3" w:rsidRDefault="007F6FB3" w:rsidP="007F6FB3">
      <w:pPr>
        <w:pStyle w:val="Titolo2"/>
        <w:rPr>
          <w:lang w:val="en-US"/>
        </w:rPr>
      </w:pPr>
      <w:bookmarkStart w:id="8" w:name="_Toc433453828"/>
      <w:r>
        <w:rPr>
          <w:lang w:val="en-US"/>
        </w:rPr>
        <w:t>Product perspective</w:t>
      </w:r>
      <w:bookmarkEnd w:id="8"/>
    </w:p>
    <w:p w:rsidR="007F6FB3" w:rsidRDefault="007F6FB3" w:rsidP="007F6FB3">
      <w:pPr>
        <w:pStyle w:val="Titolo2"/>
        <w:rPr>
          <w:lang w:val="en-US"/>
        </w:rPr>
      </w:pPr>
      <w:bookmarkStart w:id="9" w:name="_Toc433453829"/>
      <w:r>
        <w:rPr>
          <w:lang w:val="en-US"/>
        </w:rPr>
        <w:t>Product functions</w:t>
      </w:r>
      <w:bookmarkEnd w:id="9"/>
    </w:p>
    <w:p w:rsidR="007F6FB3" w:rsidRDefault="007F6FB3" w:rsidP="007F6FB3">
      <w:pPr>
        <w:pStyle w:val="Titolo2"/>
        <w:rPr>
          <w:lang w:val="en-US"/>
        </w:rPr>
      </w:pPr>
      <w:bookmarkStart w:id="10" w:name="_Toc433453830"/>
      <w:r>
        <w:rPr>
          <w:lang w:val="en-US"/>
        </w:rPr>
        <w:t>User characteristics</w:t>
      </w:r>
      <w:bookmarkEnd w:id="10"/>
    </w:p>
    <w:p w:rsidR="007F6FB3" w:rsidRDefault="007F6FB3" w:rsidP="007F6FB3">
      <w:pPr>
        <w:pStyle w:val="Titolo2"/>
        <w:rPr>
          <w:lang w:val="en-US"/>
        </w:rPr>
      </w:pPr>
      <w:bookmarkStart w:id="11" w:name="_Toc433453831"/>
      <w:r>
        <w:rPr>
          <w:lang w:val="en-US"/>
        </w:rPr>
        <w:t>Constraints</w:t>
      </w:r>
      <w:bookmarkEnd w:id="11"/>
    </w:p>
    <w:p w:rsidR="007F6FB3" w:rsidRDefault="007F6FB3" w:rsidP="007F6FB3">
      <w:pPr>
        <w:pStyle w:val="Titolo2"/>
        <w:rPr>
          <w:lang w:val="en-US"/>
        </w:rPr>
      </w:pPr>
      <w:bookmarkStart w:id="12" w:name="_Toc433453832"/>
      <w:r>
        <w:rPr>
          <w:lang w:val="en-US"/>
        </w:rPr>
        <w:t>Assumptions and Dependencies</w:t>
      </w:r>
      <w:bookmarkEnd w:id="12"/>
    </w:p>
    <w:p w:rsidR="007F6FB3" w:rsidRDefault="007F6FB3" w:rsidP="007F6FB3">
      <w:pPr>
        <w:pStyle w:val="Titolo1"/>
        <w:rPr>
          <w:lang w:val="en-US"/>
        </w:rPr>
      </w:pPr>
      <w:bookmarkStart w:id="13" w:name="_Toc433453833"/>
      <w:r>
        <w:rPr>
          <w:lang w:val="en-US"/>
        </w:rPr>
        <w:t>Specific Requirements</w:t>
      </w:r>
      <w:bookmarkEnd w:id="13"/>
    </w:p>
    <w:p w:rsidR="007F6FB3" w:rsidRDefault="007F6FB3" w:rsidP="007F6FB3">
      <w:pPr>
        <w:pStyle w:val="Titolo2"/>
        <w:rPr>
          <w:lang w:val="en-US"/>
        </w:rPr>
      </w:pPr>
      <w:bookmarkStart w:id="14" w:name="_Toc433453834"/>
      <w:r>
        <w:rPr>
          <w:lang w:val="en-US"/>
        </w:rPr>
        <w:t>The world and the machine</w:t>
      </w:r>
      <w:bookmarkEnd w:id="14"/>
    </w:p>
    <w:p w:rsidR="007F6FB3" w:rsidRDefault="007F6FB3" w:rsidP="007F6FB3">
      <w:pPr>
        <w:pStyle w:val="Titolo2"/>
        <w:rPr>
          <w:lang w:val="en-US"/>
        </w:rPr>
      </w:pPr>
      <w:bookmarkStart w:id="15" w:name="_Toc433453835"/>
      <w:r>
        <w:rPr>
          <w:lang w:val="en-US"/>
        </w:rPr>
        <w:t>Functional requirements</w:t>
      </w:r>
      <w:bookmarkEnd w:id="15"/>
    </w:p>
    <w:p w:rsidR="007F6FB3" w:rsidRPr="007F6FB3" w:rsidRDefault="00815117" w:rsidP="007F6FB3">
      <w:pPr>
        <w:pStyle w:val="Titolo2"/>
        <w:rPr>
          <w:lang w:val="en-US"/>
        </w:rPr>
      </w:pPr>
      <w:bookmarkStart w:id="16" w:name="_Toc433453836"/>
      <w:r>
        <w:rPr>
          <w:lang w:val="en-US"/>
        </w:rPr>
        <w:t>Non F</w:t>
      </w:r>
      <w:r w:rsidR="007F6FB3">
        <w:rPr>
          <w:lang w:val="en-US"/>
        </w:rPr>
        <w:t>unctional requirements</w:t>
      </w:r>
      <w:bookmarkEnd w:id="16"/>
    </w:p>
    <w:p w:rsidR="007F6FB3" w:rsidRDefault="007F6FB3" w:rsidP="007F6FB3">
      <w:pPr>
        <w:pStyle w:val="Titolo1"/>
        <w:rPr>
          <w:lang w:val="en-US"/>
        </w:rPr>
      </w:pPr>
      <w:bookmarkStart w:id="17" w:name="_Toc433453837"/>
      <w:r>
        <w:rPr>
          <w:lang w:val="en-US"/>
        </w:rPr>
        <w:t>Appendices</w:t>
      </w:r>
      <w:bookmarkEnd w:id="17"/>
    </w:p>
    <w:p w:rsidR="007F6FB3" w:rsidRPr="007F6FB3" w:rsidRDefault="007F6FB3" w:rsidP="007F6FB3">
      <w:pPr>
        <w:pStyle w:val="Titolo1"/>
        <w:rPr>
          <w:lang w:val="en-US"/>
        </w:rPr>
      </w:pPr>
      <w:bookmarkStart w:id="18" w:name="_Toc433453838"/>
      <w:r>
        <w:rPr>
          <w:lang w:val="en-US"/>
        </w:rPr>
        <w:t>Index</w:t>
      </w:r>
      <w:bookmarkEnd w:id="18"/>
    </w:p>
    <w:sectPr w:rsidR="007F6FB3" w:rsidRPr="007F6FB3" w:rsidSect="00BB27CE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D4" w:rsidRDefault="00FD7BD4" w:rsidP="00D3097F">
      <w:pPr>
        <w:spacing w:after="0" w:line="240" w:lineRule="auto"/>
      </w:pPr>
      <w:r>
        <w:separator/>
      </w:r>
    </w:p>
  </w:endnote>
  <w:endnote w:type="continuationSeparator" w:id="0">
    <w:p w:rsidR="00FD7BD4" w:rsidRDefault="00FD7BD4" w:rsidP="00D3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fta serif">
    <w:panose1 w:val="00000000000000000000"/>
    <w:charset w:val="00"/>
    <w:family w:val="modern"/>
    <w:notTrueType/>
    <w:pitch w:val="variable"/>
    <w:sig w:usb0="8000002F" w:usb1="40000042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5304761"/>
      <w:docPartObj>
        <w:docPartGallery w:val="Page Numbers (Bottom of Page)"/>
        <w:docPartUnique/>
      </w:docPartObj>
    </w:sdtPr>
    <w:sdtEndPr/>
    <w:sdtContent>
      <w:p w:rsidR="00D3097F" w:rsidRDefault="00D3097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BC5">
          <w:rPr>
            <w:noProof/>
          </w:rPr>
          <w:t>2</w:t>
        </w:r>
        <w:r>
          <w:fldChar w:fldCharType="end"/>
        </w:r>
      </w:p>
    </w:sdtContent>
  </w:sdt>
  <w:p w:rsidR="00D3097F" w:rsidRDefault="00D3097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D4" w:rsidRDefault="00FD7BD4" w:rsidP="00D3097F">
      <w:pPr>
        <w:spacing w:after="0" w:line="240" w:lineRule="auto"/>
      </w:pPr>
      <w:r>
        <w:separator/>
      </w:r>
    </w:p>
  </w:footnote>
  <w:footnote w:type="continuationSeparator" w:id="0">
    <w:p w:rsidR="00FD7BD4" w:rsidRDefault="00FD7BD4" w:rsidP="00D3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70F1"/>
    <w:multiLevelType w:val="multilevel"/>
    <w:tmpl w:val="26306D9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496B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272A7"/>
    <w:multiLevelType w:val="hybridMultilevel"/>
    <w:tmpl w:val="676872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4F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8E2DCE"/>
    <w:multiLevelType w:val="multilevel"/>
    <w:tmpl w:val="E72E6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6166EEE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AF13CC8"/>
    <w:multiLevelType w:val="hybridMultilevel"/>
    <w:tmpl w:val="1CFA1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5A"/>
    <w:rsid w:val="000B5E80"/>
    <w:rsid w:val="0014061F"/>
    <w:rsid w:val="002241C3"/>
    <w:rsid w:val="002F5BC5"/>
    <w:rsid w:val="0040752B"/>
    <w:rsid w:val="004751C9"/>
    <w:rsid w:val="004E4EB8"/>
    <w:rsid w:val="006C4FF1"/>
    <w:rsid w:val="006E6049"/>
    <w:rsid w:val="007128F1"/>
    <w:rsid w:val="007F6FB3"/>
    <w:rsid w:val="00804C21"/>
    <w:rsid w:val="00815117"/>
    <w:rsid w:val="00B43C69"/>
    <w:rsid w:val="00BB27CE"/>
    <w:rsid w:val="00D3097F"/>
    <w:rsid w:val="00E66E5A"/>
    <w:rsid w:val="00F9460B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7FB76-F41A-49AC-9798-523DC39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Paragrafoelenco"/>
    <w:next w:val="Normale"/>
    <w:link w:val="Titolo1Carattere"/>
    <w:uiPriority w:val="9"/>
    <w:qFormat/>
    <w:rsid w:val="007128F1"/>
    <w:pPr>
      <w:numPr>
        <w:numId w:val="8"/>
      </w:numPr>
      <w:outlineLvl w:val="0"/>
    </w:pPr>
    <w:rPr>
      <w:rFonts w:ascii="Afta serif" w:hAnsi="Afta serif"/>
      <w:b/>
      <w:sz w:val="24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7128F1"/>
    <w:pPr>
      <w:numPr>
        <w:ilvl w:val="1"/>
        <w:numId w:val="8"/>
      </w:numPr>
      <w:outlineLvl w:val="1"/>
    </w:pPr>
    <w:rPr>
      <w:rFonts w:ascii="Afta serif" w:hAnsi="Afta serif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7128F1"/>
    <w:pPr>
      <w:numPr>
        <w:ilvl w:val="2"/>
      </w:numPr>
      <w:outlineLvl w:val="2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97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128F1"/>
    <w:rPr>
      <w:rFonts w:ascii="Afta serif" w:hAnsi="Afta serif"/>
      <w:b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097F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3097F"/>
    <w:pPr>
      <w:tabs>
        <w:tab w:val="left" w:pos="44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3097F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D3097F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3097F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097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D309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097F"/>
  </w:style>
  <w:style w:type="paragraph" w:styleId="Pidipagina">
    <w:name w:val="footer"/>
    <w:basedOn w:val="Normale"/>
    <w:link w:val="PidipaginaCarattere"/>
    <w:uiPriority w:val="99"/>
    <w:unhideWhenUsed/>
    <w:rsid w:val="00D309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097F"/>
  </w:style>
  <w:style w:type="character" w:customStyle="1" w:styleId="Titolo2Carattere">
    <w:name w:val="Titolo 2 Carattere"/>
    <w:basedOn w:val="Carpredefinitoparagrafo"/>
    <w:link w:val="Titolo2"/>
    <w:uiPriority w:val="9"/>
    <w:rsid w:val="007128F1"/>
    <w:rPr>
      <w:rFonts w:ascii="Afta serif" w:hAnsi="Afta seri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28F1"/>
    <w:rPr>
      <w:rFonts w:ascii="Afta serif" w:hAnsi="Afta serif"/>
      <w:lang w:val="en-US"/>
    </w:rPr>
  </w:style>
  <w:style w:type="paragraph" w:styleId="Nessunaspaziatura">
    <w:name w:val="No Spacing"/>
    <w:link w:val="NessunaspaziaturaCarattere"/>
    <w:uiPriority w:val="1"/>
    <w:qFormat/>
    <w:rsid w:val="00BB27CE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B27CE"/>
    <w:rPr>
      <w:rFonts w:eastAsiaTheme="minorEastAsia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1C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4751C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1C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1C9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8B8E-F58F-486C-8770-B95054EA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and
Specification Document</vt:lpstr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and
Specification Document</dc:title>
  <dc:subject>MyTaxyService</dc:subject>
  <dc:creator>Alessandro Pozzi 10423781</dc:creator>
  <cp:keywords/>
  <dc:description/>
  <cp:lastModifiedBy>Alessandro</cp:lastModifiedBy>
  <cp:revision>3</cp:revision>
  <dcterms:created xsi:type="dcterms:W3CDTF">2015-10-22T12:26:00Z</dcterms:created>
  <dcterms:modified xsi:type="dcterms:W3CDTF">2015-10-24T11:11:00Z</dcterms:modified>
</cp:coreProperties>
</file>