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2DFF65" w14:textId="77777777" w:rsidR="00627443" w:rsidRPr="00627443" w:rsidRDefault="00627443" w:rsidP="00627443">
      <w:pPr>
        <w:spacing w:line="240" w:lineRule="auto"/>
        <w:rPr>
          <w:rFonts w:ascii="Arial" w:eastAsia="Times New Roman" w:hAnsi="Arial" w:cs="Arial"/>
          <w:b/>
          <w:bCs/>
          <w:sz w:val="30"/>
          <w:szCs w:val="30"/>
          <w:lang w:eastAsia="es-AR"/>
        </w:rPr>
      </w:pPr>
      <w:r w:rsidRPr="00627443">
        <w:rPr>
          <w:rFonts w:ascii="Segoe UI Emoji" w:eastAsia="Times New Roman" w:hAnsi="Segoe UI Emoji" w:cs="Segoe UI Emoji"/>
          <w:b/>
          <w:bCs/>
          <w:sz w:val="30"/>
          <w:szCs w:val="30"/>
          <w:lang w:eastAsia="es-AR"/>
        </w:rPr>
        <w:t>📑</w:t>
      </w:r>
      <w:r w:rsidRPr="00627443">
        <w:rPr>
          <w:rFonts w:ascii="Arial" w:eastAsia="Times New Roman" w:hAnsi="Arial" w:cs="Arial"/>
          <w:b/>
          <w:bCs/>
          <w:sz w:val="30"/>
          <w:szCs w:val="30"/>
          <w:lang w:eastAsia="es-AR"/>
        </w:rPr>
        <w:t xml:space="preserve"> </w:t>
      </w:r>
      <w:bookmarkStart w:id="0" w:name="_GoBack"/>
      <w:r w:rsidRPr="00627443">
        <w:rPr>
          <w:rFonts w:ascii="Arial" w:eastAsia="Times New Roman" w:hAnsi="Arial" w:cs="Arial"/>
          <w:b/>
          <w:bCs/>
          <w:sz w:val="30"/>
          <w:szCs w:val="30"/>
          <w:lang w:eastAsia="es-AR"/>
        </w:rPr>
        <w:t>DOCUMENTACIÓN TÉCNICA</w:t>
      </w:r>
      <w:bookmarkEnd w:id="0"/>
      <w:r w:rsidRPr="00627443">
        <w:rPr>
          <w:rFonts w:ascii="Arial" w:eastAsia="Times New Roman" w:hAnsi="Arial" w:cs="Arial"/>
          <w:b/>
          <w:bCs/>
          <w:sz w:val="30"/>
          <w:szCs w:val="30"/>
          <w:lang w:eastAsia="es-AR"/>
        </w:rPr>
        <w:t>: NOLA LATE (V1.0)</w:t>
      </w:r>
    </w:p>
    <w:p w14:paraId="2CAB8FA6" w14:textId="77777777" w:rsidR="00627443" w:rsidRPr="00627443" w:rsidRDefault="00627443" w:rsidP="00627443">
      <w:pPr>
        <w:spacing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t>1. RESUMEN EJECUTIVO</w:t>
      </w:r>
    </w:p>
    <w:p w14:paraId="4CB2917F" w14:textId="77777777" w:rsidR="00627443" w:rsidRPr="00627443" w:rsidRDefault="00627443" w:rsidP="00627443">
      <w:pPr>
        <w:spacing w:line="240" w:lineRule="auto"/>
        <w:rPr>
          <w:rFonts w:ascii="Arial" w:eastAsia="Times New Roman" w:hAnsi="Arial" w:cs="Arial"/>
          <w:sz w:val="24"/>
          <w:szCs w:val="24"/>
          <w:lang w:eastAsia="es-AR"/>
        </w:rPr>
      </w:pPr>
      <w:r w:rsidRPr="00627443">
        <w:rPr>
          <w:rFonts w:ascii="Arial" w:eastAsia="Times New Roman" w:hAnsi="Arial" w:cs="Arial"/>
          <w:b/>
          <w:bCs/>
          <w:sz w:val="24"/>
          <w:szCs w:val="24"/>
          <w:lang w:eastAsia="es-AR"/>
        </w:rPr>
        <w:t>Nola Late</w:t>
      </w:r>
      <w:r w:rsidRPr="00627443">
        <w:rPr>
          <w:rFonts w:ascii="Arial" w:eastAsia="Times New Roman" w:hAnsi="Arial" w:cs="Arial"/>
          <w:sz w:val="24"/>
          <w:szCs w:val="24"/>
          <w:lang w:eastAsia="es-AR"/>
        </w:rPr>
        <w:t xml:space="preserve"> es una aplicación móvil nativa para Android diseñada de forma minimalista y ágil para el control, conteo y gestión de álbumes de figuritas (estampas/cromos), tomando como ambientación gráfica oficial la Copa Mundial de la FIFA. Resuelve de forma definitiva el problema del intercambio de figuritas duplicadas mediante una interfaz de cuadrícula altamente reactiva y un sistema de indexación estilo agenda telefónica. La aplicación arranca con un listado limpio, cuenta con soporte multiusuario y almacenamiento local permanente en el dispositivo.</w:t>
      </w:r>
    </w:p>
    <w:p w14:paraId="798485D5" w14:textId="77777777" w:rsidR="00627443" w:rsidRPr="00627443" w:rsidRDefault="00627443" w:rsidP="00627443">
      <w:pPr>
        <w:spacing w:before="480" w:after="480" w:line="240" w:lineRule="auto"/>
        <w:rPr>
          <w:rFonts w:ascii="Times New Roman" w:eastAsia="Times New Roman" w:hAnsi="Times New Roman" w:cs="Times New Roman"/>
          <w:sz w:val="24"/>
          <w:szCs w:val="24"/>
          <w:lang w:eastAsia="es-AR"/>
        </w:rPr>
      </w:pPr>
      <w:r w:rsidRPr="00627443">
        <w:rPr>
          <w:rFonts w:ascii="Times New Roman" w:eastAsia="Times New Roman" w:hAnsi="Times New Roman" w:cs="Times New Roman"/>
          <w:sz w:val="24"/>
          <w:szCs w:val="24"/>
          <w:lang w:eastAsia="es-AR"/>
        </w:rPr>
        <w:pict w14:anchorId="4D1B774A">
          <v:rect id="_x0000_i1025" style="width:0;height:1.5pt" o:hralign="center" o:hrstd="t" o:hr="t" fillcolor="#a0a0a0" stroked="f"/>
        </w:pict>
      </w:r>
    </w:p>
    <w:p w14:paraId="6C0F2E44" w14:textId="77777777" w:rsidR="00627443" w:rsidRPr="00627443" w:rsidRDefault="00627443" w:rsidP="00627443">
      <w:pPr>
        <w:spacing w:before="480" w:after="480"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t>2. ESPECIFICACIONES TÉCNICAS Y ARQUITECTURA</w:t>
      </w:r>
    </w:p>
    <w:p w14:paraId="1D6EEA81" w14:textId="77777777" w:rsidR="00627443" w:rsidRPr="00627443" w:rsidRDefault="00627443" w:rsidP="00627443">
      <w:pPr>
        <w:numPr>
          <w:ilvl w:val="0"/>
          <w:numId w:val="1"/>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Plataforma de Desarrollo:</w:t>
      </w:r>
      <w:r w:rsidRPr="00627443">
        <w:rPr>
          <w:rFonts w:ascii="Arial" w:eastAsia="Times New Roman" w:hAnsi="Arial" w:cs="Arial"/>
          <w:sz w:val="24"/>
          <w:szCs w:val="24"/>
          <w:lang w:eastAsia="es-AR"/>
        </w:rPr>
        <w:t xml:space="preserve"> Android Studio (Edición Moderna).</w:t>
      </w:r>
    </w:p>
    <w:p w14:paraId="43271DD2" w14:textId="77777777" w:rsidR="00627443" w:rsidRPr="00627443" w:rsidRDefault="00627443" w:rsidP="00627443">
      <w:pPr>
        <w:numPr>
          <w:ilvl w:val="0"/>
          <w:numId w:val="1"/>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Lenguaje de Programación:</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Kotlin</w:t>
      </w:r>
      <w:proofErr w:type="spellEnd"/>
      <w:r w:rsidRPr="00627443">
        <w:rPr>
          <w:rFonts w:ascii="Arial" w:eastAsia="Times New Roman" w:hAnsi="Arial" w:cs="Arial"/>
          <w:sz w:val="24"/>
          <w:szCs w:val="24"/>
          <w:lang w:eastAsia="es-AR"/>
        </w:rPr>
        <w:t xml:space="preserve"> 1.9+ / </w:t>
      </w:r>
      <w:proofErr w:type="spellStart"/>
      <w:r w:rsidRPr="00627443">
        <w:rPr>
          <w:rFonts w:ascii="Arial" w:eastAsia="Times New Roman" w:hAnsi="Arial" w:cs="Arial"/>
          <w:sz w:val="24"/>
          <w:szCs w:val="24"/>
          <w:lang w:eastAsia="es-AR"/>
        </w:rPr>
        <w:t>Kotlin</w:t>
      </w:r>
      <w:proofErr w:type="spellEnd"/>
      <w:r w:rsidRPr="00627443">
        <w:rPr>
          <w:rFonts w:ascii="Arial" w:eastAsia="Times New Roman" w:hAnsi="Arial" w:cs="Arial"/>
          <w:sz w:val="24"/>
          <w:szCs w:val="24"/>
          <w:lang w:eastAsia="es-AR"/>
        </w:rPr>
        <w:t xml:space="preserve"> 2.0+.</w:t>
      </w:r>
    </w:p>
    <w:p w14:paraId="4EAFDBA7" w14:textId="77777777" w:rsidR="00627443" w:rsidRPr="00627443" w:rsidRDefault="00627443" w:rsidP="00627443">
      <w:pPr>
        <w:numPr>
          <w:ilvl w:val="0"/>
          <w:numId w:val="1"/>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Framework de Interfaz Gráfica:</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Jetpack</w:t>
      </w:r>
      <w:proofErr w:type="spellEnd"/>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Compose</w:t>
      </w:r>
      <w:proofErr w:type="spellEnd"/>
      <w:r w:rsidRPr="00627443">
        <w:rPr>
          <w:rFonts w:ascii="Arial" w:eastAsia="Times New Roman" w:hAnsi="Arial" w:cs="Arial"/>
          <w:sz w:val="24"/>
          <w:szCs w:val="24"/>
          <w:lang w:eastAsia="es-AR"/>
        </w:rPr>
        <w:t xml:space="preserve"> con componentes de Material 3.</w:t>
      </w:r>
    </w:p>
    <w:p w14:paraId="4B8A71C1" w14:textId="77777777" w:rsidR="00627443" w:rsidRPr="00627443" w:rsidRDefault="00627443" w:rsidP="00627443">
      <w:pPr>
        <w:numPr>
          <w:ilvl w:val="0"/>
          <w:numId w:val="1"/>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Procesador de Anotaciones:</w:t>
      </w:r>
      <w:r w:rsidRPr="00627443">
        <w:rPr>
          <w:rFonts w:ascii="Arial" w:eastAsia="Times New Roman" w:hAnsi="Arial" w:cs="Arial"/>
          <w:sz w:val="24"/>
          <w:szCs w:val="24"/>
          <w:lang w:eastAsia="es-AR"/>
        </w:rPr>
        <w:t xml:space="preserve"> KAPT (</w:t>
      </w:r>
      <w:proofErr w:type="spellStart"/>
      <w:r w:rsidRPr="00627443">
        <w:rPr>
          <w:rFonts w:ascii="Arial" w:eastAsia="Times New Roman" w:hAnsi="Arial" w:cs="Arial"/>
          <w:sz w:val="24"/>
          <w:szCs w:val="24"/>
          <w:lang w:eastAsia="es-AR"/>
        </w:rPr>
        <w:t>Kotlin</w:t>
      </w:r>
      <w:proofErr w:type="spellEnd"/>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Annotation</w:t>
      </w:r>
      <w:proofErr w:type="spellEnd"/>
      <w:r w:rsidRPr="00627443">
        <w:rPr>
          <w:rFonts w:ascii="Arial" w:eastAsia="Times New Roman" w:hAnsi="Arial" w:cs="Arial"/>
          <w:sz w:val="24"/>
          <w:szCs w:val="24"/>
          <w:lang w:eastAsia="es-AR"/>
        </w:rPr>
        <w:t xml:space="preserve"> Processing Tool).</w:t>
      </w:r>
    </w:p>
    <w:p w14:paraId="193ADC05" w14:textId="77777777" w:rsidR="00627443" w:rsidRPr="00627443" w:rsidRDefault="00627443" w:rsidP="00627443">
      <w:pPr>
        <w:numPr>
          <w:ilvl w:val="0"/>
          <w:numId w:val="1"/>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Base de Datos (Persistencia Local):</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Room</w:t>
      </w:r>
      <w:proofErr w:type="spellEnd"/>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Database</w:t>
      </w:r>
      <w:proofErr w:type="spellEnd"/>
      <w:r w:rsidRPr="00627443">
        <w:rPr>
          <w:rFonts w:ascii="Arial" w:eastAsia="Times New Roman" w:hAnsi="Arial" w:cs="Arial"/>
          <w:sz w:val="24"/>
          <w:szCs w:val="24"/>
          <w:lang w:eastAsia="es-AR"/>
        </w:rPr>
        <w:t xml:space="preserve"> 2.6.1 con </w:t>
      </w:r>
      <w:proofErr w:type="spellStart"/>
      <w:r w:rsidRPr="00627443">
        <w:rPr>
          <w:rFonts w:ascii="Arial" w:eastAsia="Times New Roman" w:hAnsi="Arial" w:cs="Arial"/>
          <w:sz w:val="24"/>
          <w:szCs w:val="24"/>
          <w:lang w:eastAsia="es-AR"/>
        </w:rPr>
        <w:t>corrutinas</w:t>
      </w:r>
      <w:proofErr w:type="spellEnd"/>
      <w:r w:rsidRPr="00627443">
        <w:rPr>
          <w:rFonts w:ascii="Arial" w:eastAsia="Times New Roman" w:hAnsi="Arial" w:cs="Arial"/>
          <w:sz w:val="24"/>
          <w:szCs w:val="24"/>
          <w:lang w:eastAsia="es-AR"/>
        </w:rPr>
        <w:t xml:space="preserve"> asíncronas (</w:t>
      </w:r>
      <w:r w:rsidRPr="00627443">
        <w:rPr>
          <w:rFonts w:ascii="Courier New" w:eastAsia="Times New Roman" w:hAnsi="Courier New" w:cs="Courier New"/>
          <w:sz w:val="21"/>
          <w:szCs w:val="21"/>
          <w:lang w:eastAsia="es-AR"/>
        </w:rPr>
        <w:t>Dispatchers.IO</w:t>
      </w:r>
      <w:r w:rsidRPr="00627443">
        <w:rPr>
          <w:rFonts w:ascii="Arial" w:eastAsia="Times New Roman" w:hAnsi="Arial" w:cs="Arial"/>
          <w:sz w:val="24"/>
          <w:szCs w:val="24"/>
          <w:lang w:eastAsia="es-AR"/>
        </w:rPr>
        <w:t>).</w:t>
      </w:r>
    </w:p>
    <w:p w14:paraId="02177CAB" w14:textId="77777777" w:rsidR="00627443" w:rsidRPr="00627443" w:rsidRDefault="00627443" w:rsidP="00627443">
      <w:pPr>
        <w:numPr>
          <w:ilvl w:val="0"/>
          <w:numId w:val="1"/>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Patrón de Diseño de Datos:</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Singleton</w:t>
      </w:r>
      <w:proofErr w:type="spellEnd"/>
      <w:r w:rsidRPr="00627443">
        <w:rPr>
          <w:rFonts w:ascii="Arial" w:eastAsia="Times New Roman" w:hAnsi="Arial" w:cs="Arial"/>
          <w:sz w:val="24"/>
          <w:szCs w:val="24"/>
          <w:lang w:eastAsia="es-AR"/>
        </w:rPr>
        <w:t xml:space="preserve"> (para el control de instancia única de la base de datos).</w:t>
      </w:r>
    </w:p>
    <w:p w14:paraId="5A165F39" w14:textId="77777777" w:rsidR="00627443" w:rsidRPr="00627443" w:rsidRDefault="00627443" w:rsidP="00627443">
      <w:pPr>
        <w:spacing w:before="480" w:after="480" w:line="240" w:lineRule="auto"/>
        <w:rPr>
          <w:rFonts w:ascii="Times New Roman" w:eastAsia="Times New Roman" w:hAnsi="Times New Roman" w:cs="Times New Roman"/>
          <w:sz w:val="24"/>
          <w:szCs w:val="24"/>
          <w:lang w:eastAsia="es-AR"/>
        </w:rPr>
      </w:pPr>
      <w:r w:rsidRPr="00627443">
        <w:rPr>
          <w:rFonts w:ascii="Times New Roman" w:eastAsia="Times New Roman" w:hAnsi="Times New Roman" w:cs="Times New Roman"/>
          <w:sz w:val="24"/>
          <w:szCs w:val="24"/>
          <w:lang w:eastAsia="es-AR"/>
        </w:rPr>
        <w:pict w14:anchorId="31BC2055">
          <v:rect id="_x0000_i1026" style="width:0;height:1.5pt" o:hralign="center" o:hrstd="t" o:hr="t" fillcolor="#a0a0a0" stroked="f"/>
        </w:pict>
      </w:r>
    </w:p>
    <w:p w14:paraId="274FE2E8" w14:textId="77777777" w:rsidR="00627443" w:rsidRPr="00627443" w:rsidRDefault="00627443" w:rsidP="00627443">
      <w:pPr>
        <w:spacing w:before="480" w:after="480"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t>3. MODELO DE DATOS (ESTRUCTURA DE TABLAS EN ROOM)</w:t>
      </w:r>
    </w:p>
    <w:p w14:paraId="3EC0968E" w14:textId="77777777" w:rsidR="00627443" w:rsidRPr="00627443" w:rsidRDefault="00627443" w:rsidP="00627443">
      <w:pPr>
        <w:spacing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t>Tabla de Álbumes (</w:t>
      </w:r>
      <w:proofErr w:type="spellStart"/>
      <w:r w:rsidRPr="00627443">
        <w:rPr>
          <w:rFonts w:ascii="Courier New" w:eastAsia="Times New Roman" w:hAnsi="Courier New" w:cs="Courier New"/>
          <w:b/>
          <w:bCs/>
          <w:sz w:val="21"/>
          <w:szCs w:val="21"/>
          <w:lang w:eastAsia="es-AR"/>
        </w:rPr>
        <w:t>table_albumes</w:t>
      </w:r>
      <w:proofErr w:type="spellEnd"/>
      <w:r w:rsidRPr="00627443">
        <w:rPr>
          <w:rFonts w:ascii="Arial" w:eastAsia="Times New Roman" w:hAnsi="Arial" w:cs="Arial"/>
          <w:b/>
          <w:bCs/>
          <w:sz w:val="30"/>
          <w:szCs w:val="30"/>
          <w:lang w:eastAsia="es-AR"/>
        </w:rPr>
        <w:t>)</w:t>
      </w:r>
    </w:p>
    <w:p w14:paraId="7D5C88DE" w14:textId="77777777" w:rsidR="00627443" w:rsidRPr="00627443" w:rsidRDefault="00627443" w:rsidP="00627443">
      <w:pPr>
        <w:spacing w:line="240" w:lineRule="auto"/>
        <w:rPr>
          <w:rFonts w:ascii="Arial" w:eastAsia="Times New Roman" w:hAnsi="Arial" w:cs="Arial"/>
          <w:sz w:val="24"/>
          <w:szCs w:val="24"/>
          <w:lang w:eastAsia="es-AR"/>
        </w:rPr>
      </w:pPr>
      <w:r w:rsidRPr="00627443">
        <w:rPr>
          <w:rFonts w:ascii="Arial" w:eastAsia="Times New Roman" w:hAnsi="Arial" w:cs="Arial"/>
          <w:sz w:val="24"/>
          <w:szCs w:val="24"/>
          <w:lang w:eastAsia="es-AR"/>
        </w:rPr>
        <w:t>Maneja el soporte multiusuario de propietarios.</w:t>
      </w:r>
    </w:p>
    <w:p w14:paraId="61FBB132" w14:textId="77777777" w:rsidR="00627443" w:rsidRPr="00627443" w:rsidRDefault="00627443" w:rsidP="00627443">
      <w:pPr>
        <w:numPr>
          <w:ilvl w:val="0"/>
          <w:numId w:val="2"/>
        </w:numPr>
        <w:spacing w:after="0" w:line="240" w:lineRule="auto"/>
        <w:ind w:left="0"/>
        <w:rPr>
          <w:rFonts w:ascii="Arial" w:eastAsia="Times New Roman" w:hAnsi="Arial" w:cs="Arial"/>
          <w:sz w:val="24"/>
          <w:szCs w:val="24"/>
          <w:lang w:eastAsia="es-AR"/>
        </w:rPr>
      </w:pPr>
      <w:r w:rsidRPr="00627443">
        <w:rPr>
          <w:rFonts w:ascii="Courier New" w:eastAsia="Times New Roman" w:hAnsi="Courier New" w:cs="Courier New"/>
          <w:sz w:val="21"/>
          <w:szCs w:val="21"/>
          <w:lang w:eastAsia="es-AR"/>
        </w:rPr>
        <w:t>id</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Int</w:t>
      </w:r>
      <w:proofErr w:type="spellEnd"/>
      <w:r w:rsidRPr="00627443">
        <w:rPr>
          <w:rFonts w:ascii="Arial" w:eastAsia="Times New Roman" w:hAnsi="Arial" w:cs="Arial"/>
          <w:sz w:val="24"/>
          <w:szCs w:val="24"/>
          <w:lang w:eastAsia="es-AR"/>
        </w:rPr>
        <w:t>, Clave Primaria Autogenerada).</w:t>
      </w:r>
    </w:p>
    <w:p w14:paraId="0FC9B172" w14:textId="77777777" w:rsidR="00627443" w:rsidRPr="00627443" w:rsidRDefault="00627443" w:rsidP="00627443">
      <w:pPr>
        <w:numPr>
          <w:ilvl w:val="0"/>
          <w:numId w:val="2"/>
        </w:numPr>
        <w:spacing w:after="0" w:line="240" w:lineRule="auto"/>
        <w:ind w:left="0"/>
        <w:rPr>
          <w:rFonts w:ascii="Arial" w:eastAsia="Times New Roman" w:hAnsi="Arial" w:cs="Arial"/>
          <w:sz w:val="24"/>
          <w:szCs w:val="24"/>
          <w:lang w:eastAsia="es-AR"/>
        </w:rPr>
      </w:pPr>
      <w:r w:rsidRPr="00627443">
        <w:rPr>
          <w:rFonts w:ascii="Courier New" w:eastAsia="Times New Roman" w:hAnsi="Courier New" w:cs="Courier New"/>
          <w:sz w:val="21"/>
          <w:szCs w:val="21"/>
          <w:lang w:eastAsia="es-AR"/>
        </w:rPr>
        <w:t>propietario</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String</w:t>
      </w:r>
      <w:proofErr w:type="spellEnd"/>
      <w:r w:rsidRPr="00627443">
        <w:rPr>
          <w:rFonts w:ascii="Arial" w:eastAsia="Times New Roman" w:hAnsi="Arial" w:cs="Arial"/>
          <w:sz w:val="24"/>
          <w:szCs w:val="24"/>
          <w:lang w:eastAsia="es-AR"/>
        </w:rPr>
        <w:t>): Nombre del dueño del álbum.</w:t>
      </w:r>
    </w:p>
    <w:p w14:paraId="4D65C2FB" w14:textId="77777777" w:rsidR="00627443" w:rsidRDefault="00627443" w:rsidP="00627443">
      <w:pPr>
        <w:spacing w:line="240" w:lineRule="auto"/>
        <w:rPr>
          <w:rFonts w:ascii="Arial" w:eastAsia="Times New Roman" w:hAnsi="Arial" w:cs="Arial"/>
          <w:b/>
          <w:bCs/>
          <w:sz w:val="30"/>
          <w:szCs w:val="30"/>
          <w:lang w:eastAsia="es-AR"/>
        </w:rPr>
      </w:pPr>
    </w:p>
    <w:p w14:paraId="1F93692E" w14:textId="77777777" w:rsidR="00627443" w:rsidRDefault="00627443" w:rsidP="00627443">
      <w:pPr>
        <w:spacing w:line="240" w:lineRule="auto"/>
        <w:rPr>
          <w:rFonts w:ascii="Arial" w:eastAsia="Times New Roman" w:hAnsi="Arial" w:cs="Arial"/>
          <w:b/>
          <w:bCs/>
          <w:sz w:val="30"/>
          <w:szCs w:val="30"/>
          <w:lang w:eastAsia="es-AR"/>
        </w:rPr>
      </w:pPr>
    </w:p>
    <w:p w14:paraId="5004AC1C" w14:textId="77777777" w:rsidR="00627443" w:rsidRDefault="00627443" w:rsidP="00627443">
      <w:pPr>
        <w:spacing w:line="240" w:lineRule="auto"/>
        <w:rPr>
          <w:rFonts w:ascii="Arial" w:eastAsia="Times New Roman" w:hAnsi="Arial" w:cs="Arial"/>
          <w:b/>
          <w:bCs/>
          <w:sz w:val="30"/>
          <w:szCs w:val="30"/>
          <w:lang w:eastAsia="es-AR"/>
        </w:rPr>
      </w:pPr>
    </w:p>
    <w:p w14:paraId="12A22D48" w14:textId="77777777" w:rsidR="00627443" w:rsidRDefault="00627443" w:rsidP="00627443">
      <w:pPr>
        <w:spacing w:line="240" w:lineRule="auto"/>
        <w:rPr>
          <w:rFonts w:ascii="Arial" w:eastAsia="Times New Roman" w:hAnsi="Arial" w:cs="Arial"/>
          <w:b/>
          <w:bCs/>
          <w:sz w:val="30"/>
          <w:szCs w:val="30"/>
          <w:lang w:eastAsia="es-AR"/>
        </w:rPr>
      </w:pPr>
    </w:p>
    <w:p w14:paraId="47A91391" w14:textId="5E4B87B6" w:rsidR="00627443" w:rsidRPr="00627443" w:rsidRDefault="00627443" w:rsidP="00627443">
      <w:pPr>
        <w:spacing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lastRenderedPageBreak/>
        <w:t>Tabla de Figuritas (</w:t>
      </w:r>
      <w:proofErr w:type="spellStart"/>
      <w:r w:rsidRPr="00627443">
        <w:rPr>
          <w:rFonts w:ascii="Courier New" w:eastAsia="Times New Roman" w:hAnsi="Courier New" w:cs="Courier New"/>
          <w:b/>
          <w:bCs/>
          <w:sz w:val="21"/>
          <w:szCs w:val="21"/>
          <w:lang w:eastAsia="es-AR"/>
        </w:rPr>
        <w:t>table_figuritas</w:t>
      </w:r>
      <w:proofErr w:type="spellEnd"/>
      <w:r w:rsidRPr="00627443">
        <w:rPr>
          <w:rFonts w:ascii="Arial" w:eastAsia="Times New Roman" w:hAnsi="Arial" w:cs="Arial"/>
          <w:b/>
          <w:bCs/>
          <w:sz w:val="30"/>
          <w:szCs w:val="30"/>
          <w:lang w:eastAsia="es-AR"/>
        </w:rPr>
        <w:t>)</w:t>
      </w:r>
    </w:p>
    <w:p w14:paraId="3C608182" w14:textId="77777777" w:rsidR="00627443" w:rsidRPr="00627443" w:rsidRDefault="00627443" w:rsidP="00627443">
      <w:pPr>
        <w:spacing w:line="240" w:lineRule="auto"/>
        <w:rPr>
          <w:rFonts w:ascii="Arial" w:eastAsia="Times New Roman" w:hAnsi="Arial" w:cs="Arial"/>
          <w:sz w:val="24"/>
          <w:szCs w:val="24"/>
          <w:lang w:eastAsia="es-AR"/>
        </w:rPr>
      </w:pPr>
      <w:r w:rsidRPr="00627443">
        <w:rPr>
          <w:rFonts w:ascii="Arial" w:eastAsia="Times New Roman" w:hAnsi="Arial" w:cs="Arial"/>
          <w:sz w:val="24"/>
          <w:szCs w:val="24"/>
          <w:lang w:eastAsia="es-AR"/>
        </w:rPr>
        <w:t>Almacena el estado maestro de los 994 cromos por cada usuario.</w:t>
      </w:r>
    </w:p>
    <w:p w14:paraId="5D553E47" w14:textId="77777777" w:rsidR="00627443" w:rsidRPr="00627443" w:rsidRDefault="00627443" w:rsidP="00627443">
      <w:pPr>
        <w:numPr>
          <w:ilvl w:val="0"/>
          <w:numId w:val="3"/>
        </w:numPr>
        <w:spacing w:after="0" w:line="240" w:lineRule="auto"/>
        <w:ind w:left="0"/>
        <w:rPr>
          <w:rFonts w:ascii="Arial" w:eastAsia="Times New Roman" w:hAnsi="Arial" w:cs="Arial"/>
          <w:sz w:val="24"/>
          <w:szCs w:val="24"/>
          <w:lang w:eastAsia="es-AR"/>
        </w:rPr>
      </w:pPr>
      <w:proofErr w:type="spellStart"/>
      <w:r w:rsidRPr="00627443">
        <w:rPr>
          <w:rFonts w:ascii="Courier New" w:eastAsia="Times New Roman" w:hAnsi="Courier New" w:cs="Courier New"/>
          <w:sz w:val="21"/>
          <w:szCs w:val="21"/>
          <w:lang w:eastAsia="es-AR"/>
        </w:rPr>
        <w:t>albumId</w:t>
      </w:r>
      <w:proofErr w:type="spellEnd"/>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Int</w:t>
      </w:r>
      <w:proofErr w:type="spellEnd"/>
      <w:r w:rsidRPr="00627443">
        <w:rPr>
          <w:rFonts w:ascii="Arial" w:eastAsia="Times New Roman" w:hAnsi="Arial" w:cs="Arial"/>
          <w:sz w:val="24"/>
          <w:szCs w:val="24"/>
          <w:lang w:eastAsia="es-AR"/>
        </w:rPr>
        <w:t>, Clave Primaria Compuesta): Conectado mediante clave foránea (</w:t>
      </w:r>
      <w:proofErr w:type="spellStart"/>
      <w:r w:rsidRPr="00627443">
        <w:rPr>
          <w:rFonts w:ascii="Courier New" w:eastAsia="Times New Roman" w:hAnsi="Courier New" w:cs="Courier New"/>
          <w:sz w:val="21"/>
          <w:szCs w:val="21"/>
          <w:lang w:eastAsia="es-AR"/>
        </w:rPr>
        <w:t>ForeignKey</w:t>
      </w:r>
      <w:proofErr w:type="spellEnd"/>
      <w:r w:rsidRPr="00627443">
        <w:rPr>
          <w:rFonts w:ascii="Arial" w:eastAsia="Times New Roman" w:hAnsi="Arial" w:cs="Arial"/>
          <w:sz w:val="24"/>
          <w:szCs w:val="24"/>
          <w:lang w:eastAsia="es-AR"/>
        </w:rPr>
        <w:t>) al ID del dueño.</w:t>
      </w:r>
    </w:p>
    <w:p w14:paraId="2A4312C5" w14:textId="77777777" w:rsidR="00627443" w:rsidRPr="00627443" w:rsidRDefault="00627443" w:rsidP="00627443">
      <w:pPr>
        <w:numPr>
          <w:ilvl w:val="0"/>
          <w:numId w:val="3"/>
        </w:numPr>
        <w:spacing w:after="0" w:line="240" w:lineRule="auto"/>
        <w:ind w:left="0"/>
        <w:rPr>
          <w:rFonts w:ascii="Arial" w:eastAsia="Times New Roman" w:hAnsi="Arial" w:cs="Arial"/>
          <w:sz w:val="24"/>
          <w:szCs w:val="24"/>
          <w:lang w:eastAsia="es-AR"/>
        </w:rPr>
      </w:pPr>
      <w:proofErr w:type="spellStart"/>
      <w:r w:rsidRPr="00627443">
        <w:rPr>
          <w:rFonts w:ascii="Courier New" w:eastAsia="Times New Roman" w:hAnsi="Courier New" w:cs="Courier New"/>
          <w:sz w:val="21"/>
          <w:szCs w:val="21"/>
          <w:lang w:eastAsia="es-AR"/>
        </w:rPr>
        <w:t>numeroGlobal</w:t>
      </w:r>
      <w:proofErr w:type="spellEnd"/>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Int</w:t>
      </w:r>
      <w:proofErr w:type="spellEnd"/>
      <w:r w:rsidRPr="00627443">
        <w:rPr>
          <w:rFonts w:ascii="Arial" w:eastAsia="Times New Roman" w:hAnsi="Arial" w:cs="Arial"/>
          <w:sz w:val="24"/>
          <w:szCs w:val="24"/>
          <w:lang w:eastAsia="es-AR"/>
        </w:rPr>
        <w:t>, Clave Primaria Compuesta): ID absoluto del cromo (del 1 al 994).</w:t>
      </w:r>
    </w:p>
    <w:p w14:paraId="6A33D566" w14:textId="77777777" w:rsidR="00627443" w:rsidRPr="00627443" w:rsidRDefault="00627443" w:rsidP="00627443">
      <w:pPr>
        <w:numPr>
          <w:ilvl w:val="0"/>
          <w:numId w:val="3"/>
        </w:numPr>
        <w:spacing w:after="0" w:line="240" w:lineRule="auto"/>
        <w:ind w:left="0"/>
        <w:rPr>
          <w:rFonts w:ascii="Arial" w:eastAsia="Times New Roman" w:hAnsi="Arial" w:cs="Arial"/>
          <w:sz w:val="24"/>
          <w:szCs w:val="24"/>
          <w:lang w:eastAsia="es-AR"/>
        </w:rPr>
      </w:pPr>
      <w:r w:rsidRPr="00627443">
        <w:rPr>
          <w:rFonts w:ascii="Courier New" w:eastAsia="Times New Roman" w:hAnsi="Courier New" w:cs="Courier New"/>
          <w:sz w:val="21"/>
          <w:szCs w:val="21"/>
          <w:lang w:eastAsia="es-AR"/>
        </w:rPr>
        <w:t>numero</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Int</w:t>
      </w:r>
      <w:proofErr w:type="spellEnd"/>
      <w:r w:rsidRPr="00627443">
        <w:rPr>
          <w:rFonts w:ascii="Arial" w:eastAsia="Times New Roman" w:hAnsi="Arial" w:cs="Arial"/>
          <w:sz w:val="24"/>
          <w:szCs w:val="24"/>
          <w:lang w:eastAsia="es-AR"/>
        </w:rPr>
        <w:t>): Número interno relativo dentro de su respectivo grupo (del 1 al 20).</w:t>
      </w:r>
    </w:p>
    <w:p w14:paraId="618E8EFB" w14:textId="77777777" w:rsidR="00627443" w:rsidRPr="00627443" w:rsidRDefault="00627443" w:rsidP="00627443">
      <w:pPr>
        <w:numPr>
          <w:ilvl w:val="0"/>
          <w:numId w:val="3"/>
        </w:numPr>
        <w:spacing w:after="0" w:line="240" w:lineRule="auto"/>
        <w:ind w:left="0"/>
        <w:rPr>
          <w:rFonts w:ascii="Arial" w:eastAsia="Times New Roman" w:hAnsi="Arial" w:cs="Arial"/>
          <w:sz w:val="24"/>
          <w:szCs w:val="24"/>
          <w:lang w:eastAsia="es-AR"/>
        </w:rPr>
      </w:pPr>
      <w:r w:rsidRPr="00627443">
        <w:rPr>
          <w:rFonts w:ascii="Courier New" w:eastAsia="Times New Roman" w:hAnsi="Courier New" w:cs="Courier New"/>
          <w:sz w:val="21"/>
          <w:szCs w:val="21"/>
          <w:lang w:eastAsia="es-AR"/>
        </w:rPr>
        <w:t>grupo</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String</w:t>
      </w:r>
      <w:proofErr w:type="spellEnd"/>
      <w:r w:rsidRPr="00627443">
        <w:rPr>
          <w:rFonts w:ascii="Arial" w:eastAsia="Times New Roman" w:hAnsi="Arial" w:cs="Arial"/>
          <w:sz w:val="24"/>
          <w:szCs w:val="24"/>
          <w:lang w:eastAsia="es-AR"/>
        </w:rPr>
        <w:t>): Código de la sección (</w:t>
      </w:r>
      <w:proofErr w:type="spellStart"/>
      <w:r w:rsidRPr="00627443">
        <w:rPr>
          <w:rFonts w:ascii="Arial" w:eastAsia="Times New Roman" w:hAnsi="Arial" w:cs="Arial"/>
          <w:sz w:val="24"/>
          <w:szCs w:val="24"/>
          <w:lang w:eastAsia="es-AR"/>
        </w:rPr>
        <w:t>ej</w:t>
      </w:r>
      <w:proofErr w:type="spellEnd"/>
      <w:r w:rsidRPr="00627443">
        <w:rPr>
          <w:rFonts w:ascii="Arial" w:eastAsia="Times New Roman" w:hAnsi="Arial" w:cs="Arial"/>
          <w:sz w:val="24"/>
          <w:szCs w:val="24"/>
          <w:lang w:eastAsia="es-AR"/>
        </w:rPr>
        <w:t>: ARG, MEX, FWC).</w:t>
      </w:r>
    </w:p>
    <w:p w14:paraId="351026B9" w14:textId="77777777" w:rsidR="00627443" w:rsidRPr="00627443" w:rsidRDefault="00627443" w:rsidP="00627443">
      <w:pPr>
        <w:numPr>
          <w:ilvl w:val="0"/>
          <w:numId w:val="3"/>
        </w:numPr>
        <w:spacing w:after="0" w:line="240" w:lineRule="auto"/>
        <w:ind w:left="0"/>
        <w:rPr>
          <w:rFonts w:ascii="Arial" w:eastAsia="Times New Roman" w:hAnsi="Arial" w:cs="Arial"/>
          <w:sz w:val="24"/>
          <w:szCs w:val="24"/>
          <w:lang w:eastAsia="es-AR"/>
        </w:rPr>
      </w:pPr>
      <w:r w:rsidRPr="00627443">
        <w:rPr>
          <w:rFonts w:ascii="Courier New" w:eastAsia="Times New Roman" w:hAnsi="Courier New" w:cs="Courier New"/>
          <w:sz w:val="21"/>
          <w:szCs w:val="21"/>
          <w:lang w:eastAsia="es-AR"/>
        </w:rPr>
        <w:t>cantidad</w:t>
      </w:r>
      <w:r w:rsidRPr="00627443">
        <w:rPr>
          <w:rFonts w:ascii="Arial" w:eastAsia="Times New Roman" w:hAnsi="Arial" w:cs="Arial"/>
          <w:sz w:val="24"/>
          <w:szCs w:val="24"/>
          <w:lang w:eastAsia="es-AR"/>
        </w:rPr>
        <w:t xml:space="preserve"> (</w:t>
      </w:r>
      <w:proofErr w:type="spellStart"/>
      <w:r w:rsidRPr="00627443">
        <w:rPr>
          <w:rFonts w:ascii="Arial" w:eastAsia="Times New Roman" w:hAnsi="Arial" w:cs="Arial"/>
          <w:sz w:val="24"/>
          <w:szCs w:val="24"/>
          <w:lang w:eastAsia="es-AR"/>
        </w:rPr>
        <w:t>Int</w:t>
      </w:r>
      <w:proofErr w:type="spellEnd"/>
      <w:r w:rsidRPr="00627443">
        <w:rPr>
          <w:rFonts w:ascii="Arial" w:eastAsia="Times New Roman" w:hAnsi="Arial" w:cs="Arial"/>
          <w:sz w:val="24"/>
          <w:szCs w:val="24"/>
          <w:lang w:eastAsia="es-AR"/>
        </w:rPr>
        <w:t>): Inventario (0 = Faltante, 1 = Pegada, &gt;1 = Cantidad total con repetidas).</w:t>
      </w:r>
    </w:p>
    <w:p w14:paraId="47AA647E" w14:textId="77777777" w:rsidR="00627443" w:rsidRPr="00627443" w:rsidRDefault="00627443" w:rsidP="00627443">
      <w:pPr>
        <w:numPr>
          <w:ilvl w:val="0"/>
          <w:numId w:val="3"/>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Regla de Seguridad Integrada:</w:t>
      </w:r>
      <w:r w:rsidRPr="00627443">
        <w:rPr>
          <w:rFonts w:ascii="Arial" w:eastAsia="Times New Roman" w:hAnsi="Arial" w:cs="Arial"/>
          <w:sz w:val="24"/>
          <w:szCs w:val="24"/>
          <w:lang w:eastAsia="es-AR"/>
        </w:rPr>
        <w:t xml:space="preserve"> </w:t>
      </w:r>
      <w:proofErr w:type="spellStart"/>
      <w:r w:rsidRPr="00627443">
        <w:rPr>
          <w:rFonts w:ascii="Courier New" w:eastAsia="Times New Roman" w:hAnsi="Courier New" w:cs="Courier New"/>
          <w:sz w:val="21"/>
          <w:szCs w:val="21"/>
          <w:lang w:eastAsia="es-AR"/>
        </w:rPr>
        <w:t>onDelete</w:t>
      </w:r>
      <w:proofErr w:type="spellEnd"/>
      <w:r w:rsidRPr="00627443">
        <w:rPr>
          <w:rFonts w:ascii="Courier New" w:eastAsia="Times New Roman" w:hAnsi="Courier New" w:cs="Courier New"/>
          <w:sz w:val="21"/>
          <w:szCs w:val="21"/>
          <w:lang w:eastAsia="es-AR"/>
        </w:rPr>
        <w:t xml:space="preserve"> = </w:t>
      </w:r>
      <w:proofErr w:type="spellStart"/>
      <w:r w:rsidRPr="00627443">
        <w:rPr>
          <w:rFonts w:ascii="Courier New" w:eastAsia="Times New Roman" w:hAnsi="Courier New" w:cs="Courier New"/>
          <w:sz w:val="21"/>
          <w:szCs w:val="21"/>
          <w:lang w:eastAsia="es-AR"/>
        </w:rPr>
        <w:t>ForeignKey.CASCADE</w:t>
      </w:r>
      <w:proofErr w:type="spellEnd"/>
      <w:r w:rsidRPr="00627443">
        <w:rPr>
          <w:rFonts w:ascii="Arial" w:eastAsia="Times New Roman" w:hAnsi="Arial" w:cs="Arial"/>
          <w:sz w:val="24"/>
          <w:szCs w:val="24"/>
          <w:lang w:eastAsia="es-AR"/>
        </w:rPr>
        <w:t xml:space="preserve">. Al borrar un álbum desde la portada, el motor de </w:t>
      </w:r>
      <w:proofErr w:type="spellStart"/>
      <w:r w:rsidRPr="00627443">
        <w:rPr>
          <w:rFonts w:ascii="Arial" w:eastAsia="Times New Roman" w:hAnsi="Arial" w:cs="Arial"/>
          <w:sz w:val="24"/>
          <w:szCs w:val="24"/>
          <w:lang w:eastAsia="es-AR"/>
        </w:rPr>
        <w:t>Room</w:t>
      </w:r>
      <w:proofErr w:type="spellEnd"/>
      <w:r w:rsidRPr="00627443">
        <w:rPr>
          <w:rFonts w:ascii="Arial" w:eastAsia="Times New Roman" w:hAnsi="Arial" w:cs="Arial"/>
          <w:sz w:val="24"/>
          <w:szCs w:val="24"/>
          <w:lang w:eastAsia="es-AR"/>
        </w:rPr>
        <w:t xml:space="preserve"> limpia de forma automática y en cascada todos sus cromos asociados del disco físico, evitando acumular basura digital.</w:t>
      </w:r>
    </w:p>
    <w:p w14:paraId="6EDE1514" w14:textId="77777777" w:rsidR="00627443" w:rsidRPr="00627443" w:rsidRDefault="00627443" w:rsidP="00627443">
      <w:pPr>
        <w:spacing w:before="480" w:after="480" w:line="240" w:lineRule="auto"/>
        <w:rPr>
          <w:rFonts w:ascii="Times New Roman" w:eastAsia="Times New Roman" w:hAnsi="Times New Roman" w:cs="Times New Roman"/>
          <w:sz w:val="24"/>
          <w:szCs w:val="24"/>
          <w:lang w:eastAsia="es-AR"/>
        </w:rPr>
      </w:pPr>
      <w:r w:rsidRPr="00627443">
        <w:rPr>
          <w:rFonts w:ascii="Times New Roman" w:eastAsia="Times New Roman" w:hAnsi="Times New Roman" w:cs="Times New Roman"/>
          <w:sz w:val="24"/>
          <w:szCs w:val="24"/>
          <w:lang w:eastAsia="es-AR"/>
        </w:rPr>
        <w:pict w14:anchorId="19313D8A">
          <v:rect id="_x0000_i1027" style="width:0;height:1.5pt" o:hralign="center" o:hrstd="t" o:hr="t" fillcolor="#a0a0a0" stroked="f"/>
        </w:pict>
      </w:r>
    </w:p>
    <w:p w14:paraId="58DBA244" w14:textId="77777777" w:rsidR="00627443" w:rsidRPr="00627443" w:rsidRDefault="00627443" w:rsidP="00627443">
      <w:pPr>
        <w:spacing w:before="480" w:after="480"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t>4. FLUJO DE PANTALLAS E INTERFAZ VISUAL</w:t>
      </w:r>
    </w:p>
    <w:p w14:paraId="7CECEA3C" w14:textId="77777777" w:rsidR="00627443" w:rsidRPr="00627443" w:rsidRDefault="00627443" w:rsidP="00627443">
      <w:pPr>
        <w:spacing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t>Pantalla 1: Portada Principal (</w:t>
      </w:r>
      <w:proofErr w:type="spellStart"/>
      <w:r w:rsidRPr="00627443">
        <w:rPr>
          <w:rFonts w:ascii="Courier New" w:eastAsia="Times New Roman" w:hAnsi="Courier New" w:cs="Courier New"/>
          <w:b/>
          <w:bCs/>
          <w:sz w:val="21"/>
          <w:szCs w:val="21"/>
          <w:lang w:eastAsia="es-AR"/>
        </w:rPr>
        <w:t>MainScreen</w:t>
      </w:r>
      <w:proofErr w:type="spellEnd"/>
      <w:r w:rsidRPr="00627443">
        <w:rPr>
          <w:rFonts w:ascii="Arial" w:eastAsia="Times New Roman" w:hAnsi="Arial" w:cs="Arial"/>
          <w:b/>
          <w:bCs/>
          <w:sz w:val="30"/>
          <w:szCs w:val="30"/>
          <w:lang w:eastAsia="es-AR"/>
        </w:rPr>
        <w:t>)</w:t>
      </w:r>
    </w:p>
    <w:p w14:paraId="27E2F057" w14:textId="77777777" w:rsidR="00627443" w:rsidRPr="00627443" w:rsidRDefault="00627443" w:rsidP="00627443">
      <w:pPr>
        <w:numPr>
          <w:ilvl w:val="0"/>
          <w:numId w:val="4"/>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Fondo:</w:t>
      </w:r>
      <w:r w:rsidRPr="00627443">
        <w:rPr>
          <w:rFonts w:ascii="Arial" w:eastAsia="Times New Roman" w:hAnsi="Arial" w:cs="Arial"/>
          <w:sz w:val="24"/>
          <w:szCs w:val="24"/>
          <w:lang w:eastAsia="es-AR"/>
        </w:rPr>
        <w:t xml:space="preserve"> Imagen oficial de la Copa del Mundo (</w:t>
      </w:r>
      <w:r w:rsidRPr="00627443">
        <w:rPr>
          <w:rFonts w:ascii="Courier New" w:eastAsia="Times New Roman" w:hAnsi="Courier New" w:cs="Courier New"/>
          <w:sz w:val="21"/>
          <w:szCs w:val="21"/>
          <w:lang w:eastAsia="es-AR"/>
        </w:rPr>
        <w:t>fondo_app.png</w:t>
      </w:r>
      <w:r w:rsidRPr="00627443">
        <w:rPr>
          <w:rFonts w:ascii="Arial" w:eastAsia="Times New Roman" w:hAnsi="Arial" w:cs="Arial"/>
          <w:sz w:val="24"/>
          <w:szCs w:val="24"/>
          <w:lang w:eastAsia="es-AR"/>
        </w:rPr>
        <w:t>) escalada proporcionalmente en pantalla completa (</w:t>
      </w:r>
      <w:proofErr w:type="spellStart"/>
      <w:r w:rsidRPr="00627443">
        <w:rPr>
          <w:rFonts w:ascii="Courier New" w:eastAsia="Times New Roman" w:hAnsi="Courier New" w:cs="Courier New"/>
          <w:sz w:val="21"/>
          <w:szCs w:val="21"/>
          <w:lang w:eastAsia="es-AR"/>
        </w:rPr>
        <w:t>ContentScale.Crop</w:t>
      </w:r>
      <w:proofErr w:type="spellEnd"/>
      <w:r w:rsidRPr="00627443">
        <w:rPr>
          <w:rFonts w:ascii="Arial" w:eastAsia="Times New Roman" w:hAnsi="Arial" w:cs="Arial"/>
          <w:sz w:val="24"/>
          <w:szCs w:val="24"/>
          <w:lang w:eastAsia="es-AR"/>
        </w:rPr>
        <w:t>).</w:t>
      </w:r>
    </w:p>
    <w:p w14:paraId="482B0CDA" w14:textId="77777777" w:rsidR="00627443" w:rsidRPr="00627443" w:rsidRDefault="00627443" w:rsidP="00627443">
      <w:pPr>
        <w:numPr>
          <w:ilvl w:val="0"/>
          <w:numId w:val="4"/>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Título:</w:t>
      </w:r>
      <w:r w:rsidRPr="00627443">
        <w:rPr>
          <w:rFonts w:ascii="Arial" w:eastAsia="Times New Roman" w:hAnsi="Arial" w:cs="Arial"/>
          <w:sz w:val="24"/>
          <w:szCs w:val="24"/>
          <w:lang w:eastAsia="es-AR"/>
        </w:rPr>
        <w:t xml:space="preserve"> Texto destacado en mayúsculas </w:t>
      </w:r>
      <w:r w:rsidRPr="00627443">
        <w:rPr>
          <w:rFonts w:ascii="Courier New" w:eastAsia="Times New Roman" w:hAnsi="Courier New" w:cs="Courier New"/>
          <w:sz w:val="21"/>
          <w:szCs w:val="21"/>
          <w:lang w:eastAsia="es-AR"/>
        </w:rPr>
        <w:t>"ÁLUBM DE"</w:t>
      </w:r>
      <w:r w:rsidRPr="00627443">
        <w:rPr>
          <w:rFonts w:ascii="Arial" w:eastAsia="Times New Roman" w:hAnsi="Arial" w:cs="Arial"/>
          <w:sz w:val="24"/>
          <w:szCs w:val="24"/>
          <w:lang w:eastAsia="es-AR"/>
        </w:rPr>
        <w:t xml:space="preserve"> en color blanco puro.</w:t>
      </w:r>
    </w:p>
    <w:p w14:paraId="3698D978" w14:textId="77777777" w:rsidR="00627443" w:rsidRPr="00627443" w:rsidRDefault="00627443" w:rsidP="00627443">
      <w:pPr>
        <w:numPr>
          <w:ilvl w:val="0"/>
          <w:numId w:val="4"/>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Lista de Propietarios:</w:t>
      </w:r>
      <w:r w:rsidRPr="00627443">
        <w:rPr>
          <w:rFonts w:ascii="Arial" w:eastAsia="Times New Roman" w:hAnsi="Arial" w:cs="Arial"/>
          <w:sz w:val="24"/>
          <w:szCs w:val="24"/>
          <w:lang w:eastAsia="es-AR"/>
        </w:rPr>
        <w:t xml:space="preserve"> Tarjetas de botones verticales en formato cápsula/píldora celeste brillante (</w:t>
      </w:r>
      <w:r w:rsidRPr="00627443">
        <w:rPr>
          <w:rFonts w:ascii="Courier New" w:eastAsia="Times New Roman" w:hAnsi="Courier New" w:cs="Courier New"/>
          <w:sz w:val="21"/>
          <w:szCs w:val="21"/>
          <w:lang w:eastAsia="es-AR"/>
        </w:rPr>
        <w:t>Color(0xFF00C6FF)</w:t>
      </w:r>
      <w:r w:rsidRPr="00627443">
        <w:rPr>
          <w:rFonts w:ascii="Arial" w:eastAsia="Times New Roman" w:hAnsi="Arial" w:cs="Arial"/>
          <w:sz w:val="24"/>
          <w:szCs w:val="24"/>
          <w:lang w:eastAsia="es-AR"/>
        </w:rPr>
        <w:t>), con fuentes grandes en color blanco y sombras suaves de elevación.</w:t>
      </w:r>
    </w:p>
    <w:p w14:paraId="20DB9501" w14:textId="77777777" w:rsidR="00627443" w:rsidRPr="00627443" w:rsidRDefault="00627443" w:rsidP="00627443">
      <w:pPr>
        <w:numPr>
          <w:ilvl w:val="0"/>
          <w:numId w:val="4"/>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Menú de Opciones (</w:t>
      </w:r>
      <w:r w:rsidRPr="00627443">
        <w:rPr>
          <w:rFonts w:ascii="Cambria Math" w:eastAsia="Times New Roman" w:hAnsi="Cambria Math" w:cs="Cambria Math"/>
          <w:b/>
          <w:bCs/>
          <w:sz w:val="24"/>
          <w:szCs w:val="24"/>
          <w:lang w:eastAsia="es-AR"/>
        </w:rPr>
        <w:t>⋮</w:t>
      </w:r>
      <w:r w:rsidRPr="00627443">
        <w:rPr>
          <w:rFonts w:ascii="Arial" w:eastAsia="Times New Roman" w:hAnsi="Arial" w:cs="Arial"/>
          <w:b/>
          <w:bCs/>
          <w:sz w:val="24"/>
          <w:szCs w:val="24"/>
          <w:lang w:eastAsia="es-AR"/>
        </w:rPr>
        <w:t>):</w:t>
      </w:r>
      <w:r w:rsidRPr="00627443">
        <w:rPr>
          <w:rFonts w:ascii="Arial" w:eastAsia="Times New Roman" w:hAnsi="Arial" w:cs="Arial"/>
          <w:sz w:val="24"/>
          <w:szCs w:val="24"/>
          <w:lang w:eastAsia="es-AR"/>
        </w:rPr>
        <w:t xml:space="preserve"> Botón nativo de tres puntos al extremo derecho de cada cápsula. Despliega:</w:t>
      </w:r>
    </w:p>
    <w:p w14:paraId="22F01AFC" w14:textId="77777777" w:rsidR="00627443" w:rsidRPr="00627443" w:rsidRDefault="00627443" w:rsidP="00627443">
      <w:pPr>
        <w:numPr>
          <w:ilvl w:val="1"/>
          <w:numId w:val="4"/>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Intercambiar</w:t>
      </w:r>
      <w:r w:rsidRPr="00627443">
        <w:rPr>
          <w:rFonts w:ascii="Arial" w:eastAsia="Times New Roman" w:hAnsi="Arial" w:cs="Arial"/>
          <w:sz w:val="24"/>
          <w:szCs w:val="24"/>
          <w:lang w:eastAsia="es-AR"/>
        </w:rPr>
        <w:t>: Deshabilitado temporalmente (</w:t>
      </w:r>
      <w:proofErr w:type="spellStart"/>
      <w:r w:rsidRPr="00627443">
        <w:rPr>
          <w:rFonts w:ascii="Courier New" w:eastAsia="Times New Roman" w:hAnsi="Courier New" w:cs="Courier New"/>
          <w:sz w:val="21"/>
          <w:szCs w:val="21"/>
          <w:lang w:eastAsia="es-AR"/>
        </w:rPr>
        <w:t>enabled</w:t>
      </w:r>
      <w:proofErr w:type="spellEnd"/>
      <w:r w:rsidRPr="00627443">
        <w:rPr>
          <w:rFonts w:ascii="Courier New" w:eastAsia="Times New Roman" w:hAnsi="Courier New" w:cs="Courier New"/>
          <w:sz w:val="21"/>
          <w:szCs w:val="21"/>
          <w:lang w:eastAsia="es-AR"/>
        </w:rPr>
        <w:t xml:space="preserve"> = false</w:t>
      </w:r>
      <w:r w:rsidRPr="00627443">
        <w:rPr>
          <w:rFonts w:ascii="Arial" w:eastAsia="Times New Roman" w:hAnsi="Arial" w:cs="Arial"/>
          <w:sz w:val="24"/>
          <w:szCs w:val="24"/>
          <w:lang w:eastAsia="es-AR"/>
        </w:rPr>
        <w:t>) con texto gris para la próxima versión.</w:t>
      </w:r>
    </w:p>
    <w:p w14:paraId="7048044B" w14:textId="77777777" w:rsidR="00627443" w:rsidRPr="00627443" w:rsidRDefault="00627443" w:rsidP="00627443">
      <w:pPr>
        <w:numPr>
          <w:ilvl w:val="1"/>
          <w:numId w:val="4"/>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Borrar álbum</w:t>
      </w:r>
      <w:r w:rsidRPr="00627443">
        <w:rPr>
          <w:rFonts w:ascii="Arial" w:eastAsia="Times New Roman" w:hAnsi="Arial" w:cs="Arial"/>
          <w:sz w:val="24"/>
          <w:szCs w:val="24"/>
          <w:lang w:eastAsia="es-AR"/>
        </w:rPr>
        <w:t>: Elimina permanentemente al usuario y sus datos de la base de datos de manera inmediata.</w:t>
      </w:r>
    </w:p>
    <w:p w14:paraId="15D9ADC8" w14:textId="77777777" w:rsidR="00627443" w:rsidRPr="00627443" w:rsidRDefault="00627443" w:rsidP="00627443">
      <w:pPr>
        <w:numPr>
          <w:ilvl w:val="0"/>
          <w:numId w:val="4"/>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Botón Flotante (+):</w:t>
      </w:r>
      <w:r w:rsidRPr="00627443">
        <w:rPr>
          <w:rFonts w:ascii="Arial" w:eastAsia="Times New Roman" w:hAnsi="Arial" w:cs="Arial"/>
          <w:sz w:val="24"/>
          <w:szCs w:val="24"/>
          <w:lang w:eastAsia="es-AR"/>
        </w:rPr>
        <w:t xml:space="preserve"> Botón circular minimalista ubicado abajo a la derecha de color blanco con borde fino negro y signo más (</w:t>
      </w:r>
      <w:proofErr w:type="spellStart"/>
      <w:proofErr w:type="gramStart"/>
      <w:r w:rsidRPr="00627443">
        <w:rPr>
          <w:rFonts w:ascii="Courier New" w:eastAsia="Times New Roman" w:hAnsi="Courier New" w:cs="Courier New"/>
          <w:sz w:val="21"/>
          <w:szCs w:val="21"/>
          <w:lang w:eastAsia="es-AR"/>
        </w:rPr>
        <w:t>Icons.Filled.Add</w:t>
      </w:r>
      <w:proofErr w:type="spellEnd"/>
      <w:proofErr w:type="gramEnd"/>
      <w:r w:rsidRPr="00627443">
        <w:rPr>
          <w:rFonts w:ascii="Arial" w:eastAsia="Times New Roman" w:hAnsi="Arial" w:cs="Arial"/>
          <w:sz w:val="24"/>
          <w:szCs w:val="24"/>
          <w:lang w:eastAsia="es-AR"/>
        </w:rPr>
        <w:t>) de tamaño expandido. Al presionarse, despliega una ventana emergente (</w:t>
      </w:r>
      <w:proofErr w:type="spellStart"/>
      <w:r w:rsidRPr="00627443">
        <w:rPr>
          <w:rFonts w:ascii="Courier New" w:eastAsia="Times New Roman" w:hAnsi="Courier New" w:cs="Courier New"/>
          <w:sz w:val="21"/>
          <w:szCs w:val="21"/>
          <w:lang w:eastAsia="es-AR"/>
        </w:rPr>
        <w:t>AlertDialog</w:t>
      </w:r>
      <w:proofErr w:type="spellEnd"/>
      <w:r w:rsidRPr="00627443">
        <w:rPr>
          <w:rFonts w:ascii="Arial" w:eastAsia="Times New Roman" w:hAnsi="Arial" w:cs="Arial"/>
          <w:sz w:val="24"/>
          <w:szCs w:val="24"/>
          <w:lang w:eastAsia="es-AR"/>
        </w:rPr>
        <w:t>) con un campo de texto limpio para registrar un nuevo propietario. Al guardar, siembra en milisegundos los 994 registros iniciales en la base de datos local.</w:t>
      </w:r>
    </w:p>
    <w:p w14:paraId="355C8EF6" w14:textId="77777777" w:rsidR="00627443" w:rsidRDefault="00627443" w:rsidP="00627443">
      <w:pPr>
        <w:spacing w:line="240" w:lineRule="auto"/>
        <w:rPr>
          <w:rFonts w:ascii="Arial" w:eastAsia="Times New Roman" w:hAnsi="Arial" w:cs="Arial"/>
          <w:b/>
          <w:bCs/>
          <w:sz w:val="30"/>
          <w:szCs w:val="30"/>
          <w:lang w:eastAsia="es-AR"/>
        </w:rPr>
      </w:pPr>
    </w:p>
    <w:p w14:paraId="5AEC80EF" w14:textId="60F1BFEB" w:rsidR="00627443" w:rsidRPr="00627443" w:rsidRDefault="00627443" w:rsidP="00627443">
      <w:pPr>
        <w:spacing w:line="240" w:lineRule="auto"/>
        <w:rPr>
          <w:rFonts w:ascii="Arial" w:eastAsia="Times New Roman" w:hAnsi="Arial" w:cs="Arial"/>
          <w:b/>
          <w:bCs/>
          <w:sz w:val="30"/>
          <w:szCs w:val="30"/>
          <w:lang w:eastAsia="es-AR"/>
        </w:rPr>
      </w:pPr>
      <w:r w:rsidRPr="00627443">
        <w:rPr>
          <w:rFonts w:ascii="Arial" w:eastAsia="Times New Roman" w:hAnsi="Arial" w:cs="Arial"/>
          <w:b/>
          <w:bCs/>
          <w:sz w:val="30"/>
          <w:szCs w:val="30"/>
          <w:lang w:eastAsia="es-AR"/>
        </w:rPr>
        <w:t>Pantalla 2: El Álbum (</w:t>
      </w:r>
      <w:proofErr w:type="spellStart"/>
      <w:r w:rsidRPr="00627443">
        <w:rPr>
          <w:rFonts w:ascii="Courier New" w:eastAsia="Times New Roman" w:hAnsi="Courier New" w:cs="Courier New"/>
          <w:b/>
          <w:bCs/>
          <w:sz w:val="21"/>
          <w:szCs w:val="21"/>
          <w:lang w:eastAsia="es-AR"/>
        </w:rPr>
        <w:t>AlbumScreen</w:t>
      </w:r>
      <w:proofErr w:type="spellEnd"/>
      <w:r w:rsidRPr="00627443">
        <w:rPr>
          <w:rFonts w:ascii="Arial" w:eastAsia="Times New Roman" w:hAnsi="Arial" w:cs="Arial"/>
          <w:b/>
          <w:bCs/>
          <w:sz w:val="30"/>
          <w:szCs w:val="30"/>
          <w:lang w:eastAsia="es-AR"/>
        </w:rPr>
        <w:t>)</w:t>
      </w:r>
    </w:p>
    <w:p w14:paraId="3E1B4244" w14:textId="77777777" w:rsidR="00627443" w:rsidRPr="00627443" w:rsidRDefault="00627443" w:rsidP="00627443">
      <w:pPr>
        <w:numPr>
          <w:ilvl w:val="0"/>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Navegación:</w:t>
      </w:r>
      <w:r w:rsidRPr="00627443">
        <w:rPr>
          <w:rFonts w:ascii="Arial" w:eastAsia="Times New Roman" w:hAnsi="Arial" w:cs="Arial"/>
          <w:sz w:val="24"/>
          <w:szCs w:val="24"/>
          <w:lang w:eastAsia="es-AR"/>
        </w:rPr>
        <w:t xml:space="preserve"> Barra superior transparente (</w:t>
      </w:r>
      <w:proofErr w:type="spellStart"/>
      <w:r w:rsidRPr="00627443">
        <w:rPr>
          <w:rFonts w:ascii="Courier New" w:eastAsia="Times New Roman" w:hAnsi="Courier New" w:cs="Courier New"/>
          <w:sz w:val="21"/>
          <w:szCs w:val="21"/>
          <w:lang w:eastAsia="es-AR"/>
        </w:rPr>
        <w:t>TopAppBar</w:t>
      </w:r>
      <w:proofErr w:type="spellEnd"/>
      <w:r w:rsidRPr="00627443">
        <w:rPr>
          <w:rFonts w:ascii="Arial" w:eastAsia="Times New Roman" w:hAnsi="Arial" w:cs="Arial"/>
          <w:sz w:val="24"/>
          <w:szCs w:val="24"/>
          <w:lang w:eastAsia="es-AR"/>
        </w:rPr>
        <w:t xml:space="preserve">) con fondo difuminado oscuro semitransparente, indicando </w:t>
      </w:r>
      <w:r w:rsidRPr="00627443">
        <w:rPr>
          <w:rFonts w:ascii="Courier New" w:eastAsia="Times New Roman" w:hAnsi="Courier New" w:cs="Courier New"/>
          <w:sz w:val="21"/>
          <w:szCs w:val="21"/>
          <w:lang w:eastAsia="es-AR"/>
        </w:rPr>
        <w:t>"Álbum de [Nombre]"</w:t>
      </w:r>
      <w:r w:rsidRPr="00627443">
        <w:rPr>
          <w:rFonts w:ascii="Arial" w:eastAsia="Times New Roman" w:hAnsi="Arial" w:cs="Arial"/>
          <w:sz w:val="24"/>
          <w:szCs w:val="24"/>
          <w:lang w:eastAsia="es-AR"/>
        </w:rPr>
        <w:t xml:space="preserve"> y botón de regreso (</w:t>
      </w:r>
      <w:r w:rsidRPr="00627443">
        <w:rPr>
          <w:rFonts w:ascii="Segoe UI Emoji" w:eastAsia="Times New Roman" w:hAnsi="Segoe UI Emoji" w:cs="Segoe UI Emoji"/>
          <w:sz w:val="21"/>
          <w:szCs w:val="21"/>
          <w:lang w:eastAsia="es-AR"/>
        </w:rPr>
        <w:t>◀</w:t>
      </w:r>
      <w:r w:rsidRPr="00627443">
        <w:rPr>
          <w:rFonts w:ascii="Courier New" w:eastAsia="Times New Roman" w:hAnsi="Courier New" w:cs="Courier New"/>
          <w:sz w:val="21"/>
          <w:szCs w:val="21"/>
          <w:lang w:eastAsia="es-AR"/>
        </w:rPr>
        <w:t xml:space="preserve"> Volver</w:t>
      </w:r>
      <w:r w:rsidRPr="00627443">
        <w:rPr>
          <w:rFonts w:ascii="Arial" w:eastAsia="Times New Roman" w:hAnsi="Arial" w:cs="Arial"/>
          <w:sz w:val="24"/>
          <w:szCs w:val="24"/>
          <w:lang w:eastAsia="es-AR"/>
        </w:rPr>
        <w:t>).</w:t>
      </w:r>
    </w:p>
    <w:p w14:paraId="36CA04B1" w14:textId="77777777" w:rsidR="00627443" w:rsidRPr="00627443" w:rsidRDefault="00627443" w:rsidP="00627443">
      <w:pPr>
        <w:numPr>
          <w:ilvl w:val="0"/>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lastRenderedPageBreak/>
        <w:t>Paneles de Conteo Superior:</w:t>
      </w:r>
      <w:r w:rsidRPr="00627443">
        <w:rPr>
          <w:rFonts w:ascii="Arial" w:eastAsia="Times New Roman" w:hAnsi="Arial" w:cs="Arial"/>
          <w:sz w:val="24"/>
          <w:szCs w:val="24"/>
          <w:lang w:eastAsia="es-AR"/>
        </w:rPr>
        <w:t xml:space="preserve"> Tres bloques horizontales fijos separados por espaciadores simétricos que calculan y muestran los totales generales del usuario en tiempo real:</w:t>
      </w:r>
    </w:p>
    <w:p w14:paraId="7F22D9E8" w14:textId="77777777" w:rsidR="00627443" w:rsidRPr="00627443" w:rsidRDefault="00627443" w:rsidP="00627443">
      <w:pPr>
        <w:numPr>
          <w:ilvl w:val="1"/>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Pegadas (Verde)</w:t>
      </w:r>
      <w:r w:rsidRPr="00627443">
        <w:rPr>
          <w:rFonts w:ascii="Arial" w:eastAsia="Times New Roman" w:hAnsi="Arial" w:cs="Arial"/>
          <w:sz w:val="24"/>
          <w:szCs w:val="24"/>
          <w:lang w:eastAsia="es-AR"/>
        </w:rPr>
        <w:t xml:space="preserve">: </w:t>
      </w:r>
      <w:r w:rsidRPr="00627443">
        <w:rPr>
          <w:rFonts w:ascii="Courier New" w:eastAsia="Times New Roman" w:hAnsi="Courier New" w:cs="Courier New"/>
          <w:sz w:val="21"/>
          <w:szCs w:val="21"/>
          <w:lang w:eastAsia="es-AR"/>
        </w:rPr>
        <w:t>Color(0xFF4CAF50)</w:t>
      </w:r>
    </w:p>
    <w:p w14:paraId="770E90CA" w14:textId="77777777" w:rsidR="00627443" w:rsidRPr="00627443" w:rsidRDefault="00627443" w:rsidP="00627443">
      <w:pPr>
        <w:numPr>
          <w:ilvl w:val="1"/>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Faltantes (Rojo)</w:t>
      </w:r>
      <w:r w:rsidRPr="00627443">
        <w:rPr>
          <w:rFonts w:ascii="Arial" w:eastAsia="Times New Roman" w:hAnsi="Arial" w:cs="Arial"/>
          <w:sz w:val="24"/>
          <w:szCs w:val="24"/>
          <w:lang w:eastAsia="es-AR"/>
        </w:rPr>
        <w:t xml:space="preserve">: </w:t>
      </w:r>
      <w:r w:rsidRPr="00627443">
        <w:rPr>
          <w:rFonts w:ascii="Courier New" w:eastAsia="Times New Roman" w:hAnsi="Courier New" w:cs="Courier New"/>
          <w:sz w:val="21"/>
          <w:szCs w:val="21"/>
          <w:lang w:eastAsia="es-AR"/>
        </w:rPr>
        <w:t>Color(0xFFF44336)</w:t>
      </w:r>
    </w:p>
    <w:p w14:paraId="04D58ACD" w14:textId="77777777" w:rsidR="00627443" w:rsidRPr="00627443" w:rsidRDefault="00627443" w:rsidP="00627443">
      <w:pPr>
        <w:numPr>
          <w:ilvl w:val="1"/>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Repetidas (Rosa)</w:t>
      </w:r>
      <w:r w:rsidRPr="00627443">
        <w:rPr>
          <w:rFonts w:ascii="Arial" w:eastAsia="Times New Roman" w:hAnsi="Arial" w:cs="Arial"/>
          <w:sz w:val="24"/>
          <w:szCs w:val="24"/>
          <w:lang w:eastAsia="es-AR"/>
        </w:rPr>
        <w:t xml:space="preserve">: </w:t>
      </w:r>
      <w:r w:rsidRPr="00627443">
        <w:rPr>
          <w:rFonts w:ascii="Courier New" w:eastAsia="Times New Roman" w:hAnsi="Courier New" w:cs="Courier New"/>
          <w:sz w:val="21"/>
          <w:szCs w:val="21"/>
          <w:lang w:eastAsia="es-AR"/>
        </w:rPr>
        <w:t>Color(0xFFFF8A80)</w:t>
      </w:r>
    </w:p>
    <w:p w14:paraId="0F3A7FDD" w14:textId="77777777" w:rsidR="00627443" w:rsidRPr="00627443" w:rsidRDefault="00627443" w:rsidP="00627443">
      <w:pPr>
        <w:numPr>
          <w:ilvl w:val="0"/>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Menú Desplegable de Filtro:</w:t>
      </w:r>
      <w:r w:rsidRPr="00627443">
        <w:rPr>
          <w:rFonts w:ascii="Arial" w:eastAsia="Times New Roman" w:hAnsi="Arial" w:cs="Arial"/>
          <w:sz w:val="24"/>
          <w:szCs w:val="24"/>
          <w:lang w:eastAsia="es-AR"/>
        </w:rPr>
        <w:t xml:space="preserve"> Un gran botón blanco opaco translúcido que permite alternar dinámicamente la grilla entre tres vistas de visualización: </w:t>
      </w:r>
      <w:r w:rsidRPr="00627443">
        <w:rPr>
          <w:rFonts w:ascii="Courier New" w:eastAsia="Times New Roman" w:hAnsi="Courier New" w:cs="Courier New"/>
          <w:sz w:val="21"/>
          <w:szCs w:val="21"/>
          <w:lang w:eastAsia="es-AR"/>
        </w:rPr>
        <w:t>TODAS</w:t>
      </w:r>
      <w:r w:rsidRPr="00627443">
        <w:rPr>
          <w:rFonts w:ascii="Arial" w:eastAsia="Times New Roman" w:hAnsi="Arial" w:cs="Arial"/>
          <w:sz w:val="24"/>
          <w:szCs w:val="24"/>
          <w:lang w:eastAsia="es-AR"/>
        </w:rPr>
        <w:t xml:space="preserve">, </w:t>
      </w:r>
      <w:r w:rsidRPr="00627443">
        <w:rPr>
          <w:rFonts w:ascii="Courier New" w:eastAsia="Times New Roman" w:hAnsi="Courier New" w:cs="Courier New"/>
          <w:sz w:val="21"/>
          <w:szCs w:val="21"/>
          <w:lang w:eastAsia="es-AR"/>
        </w:rPr>
        <w:t>FALTANTES</w:t>
      </w:r>
      <w:r w:rsidRPr="00627443">
        <w:rPr>
          <w:rFonts w:ascii="Arial" w:eastAsia="Times New Roman" w:hAnsi="Arial" w:cs="Arial"/>
          <w:sz w:val="24"/>
          <w:szCs w:val="24"/>
          <w:lang w:eastAsia="es-AR"/>
        </w:rPr>
        <w:t xml:space="preserve"> o </w:t>
      </w:r>
      <w:r w:rsidRPr="00627443">
        <w:rPr>
          <w:rFonts w:ascii="Courier New" w:eastAsia="Times New Roman" w:hAnsi="Courier New" w:cs="Courier New"/>
          <w:sz w:val="21"/>
          <w:szCs w:val="21"/>
          <w:lang w:eastAsia="es-AR"/>
        </w:rPr>
        <w:t>REPETIDAS</w:t>
      </w:r>
      <w:r w:rsidRPr="00627443">
        <w:rPr>
          <w:rFonts w:ascii="Arial" w:eastAsia="Times New Roman" w:hAnsi="Arial" w:cs="Arial"/>
          <w:sz w:val="24"/>
          <w:szCs w:val="24"/>
          <w:lang w:eastAsia="es-AR"/>
        </w:rPr>
        <w:t>.</w:t>
      </w:r>
    </w:p>
    <w:p w14:paraId="52480D43" w14:textId="77777777" w:rsidR="00627443" w:rsidRPr="00627443" w:rsidRDefault="00627443" w:rsidP="00627443">
      <w:pPr>
        <w:numPr>
          <w:ilvl w:val="0"/>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Grilla Deslizable Principal:</w:t>
      </w:r>
      <w:r w:rsidRPr="00627443">
        <w:rPr>
          <w:rFonts w:ascii="Arial" w:eastAsia="Times New Roman" w:hAnsi="Arial" w:cs="Arial"/>
          <w:sz w:val="24"/>
          <w:szCs w:val="24"/>
          <w:lang w:eastAsia="es-AR"/>
        </w:rPr>
        <w:t xml:space="preserve"> Cuadrícula estructurada en 5 columnas por fila que despliega los cromos mediante un componente </w:t>
      </w:r>
      <w:proofErr w:type="spellStart"/>
      <w:r w:rsidRPr="00627443">
        <w:rPr>
          <w:rFonts w:ascii="Courier New" w:eastAsia="Times New Roman" w:hAnsi="Courier New" w:cs="Courier New"/>
          <w:sz w:val="21"/>
          <w:szCs w:val="21"/>
          <w:lang w:eastAsia="es-AR"/>
        </w:rPr>
        <w:t>LazyVerticalGrid</w:t>
      </w:r>
      <w:proofErr w:type="spellEnd"/>
      <w:r w:rsidRPr="00627443">
        <w:rPr>
          <w:rFonts w:ascii="Arial" w:eastAsia="Times New Roman" w:hAnsi="Arial" w:cs="Arial"/>
          <w:sz w:val="24"/>
          <w:szCs w:val="24"/>
          <w:lang w:eastAsia="es-AR"/>
        </w:rPr>
        <w:t xml:space="preserve">. Los cromos se agrupan verticalmente por las iniciales abreviadas de sus países o categorías en letras blancas y gruesas. El álbum tiene en total </w:t>
      </w:r>
      <w:r w:rsidRPr="00627443">
        <w:rPr>
          <w:rFonts w:ascii="Arial" w:eastAsia="Times New Roman" w:hAnsi="Arial" w:cs="Arial"/>
          <w:b/>
          <w:bCs/>
          <w:sz w:val="24"/>
          <w:szCs w:val="24"/>
          <w:lang w:eastAsia="es-AR"/>
        </w:rPr>
        <w:t>994 figuritas distribuidas en 50 grupos secuenciales</w:t>
      </w:r>
      <w:r w:rsidRPr="00627443">
        <w:rPr>
          <w:rFonts w:ascii="Arial" w:eastAsia="Times New Roman" w:hAnsi="Arial" w:cs="Arial"/>
          <w:sz w:val="24"/>
          <w:szCs w:val="24"/>
          <w:lang w:eastAsia="es-AR"/>
        </w:rPr>
        <w:t>: 49 grupos de 20 figuritas y el último de 14 (</w:t>
      </w:r>
      <w:r w:rsidRPr="00627443">
        <w:rPr>
          <w:rFonts w:ascii="Courier New" w:eastAsia="Times New Roman" w:hAnsi="Courier New" w:cs="Courier New"/>
          <w:sz w:val="21"/>
          <w:szCs w:val="21"/>
          <w:lang w:eastAsia="es-AR"/>
        </w:rPr>
        <w:t>"CC"</w:t>
      </w:r>
      <w:r w:rsidRPr="00627443">
        <w:rPr>
          <w:rFonts w:ascii="Arial" w:eastAsia="Times New Roman" w:hAnsi="Arial" w:cs="Arial"/>
          <w:sz w:val="24"/>
          <w:szCs w:val="24"/>
          <w:lang w:eastAsia="es-AR"/>
        </w:rPr>
        <w:t>).</w:t>
      </w:r>
    </w:p>
    <w:p w14:paraId="3131A439" w14:textId="77777777" w:rsidR="00627443" w:rsidRPr="00627443" w:rsidRDefault="00627443" w:rsidP="00627443">
      <w:pPr>
        <w:numPr>
          <w:ilvl w:val="1"/>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Nombres y orden oficial de los grupos:</w:t>
      </w:r>
      <w:r w:rsidRPr="00627443">
        <w:rPr>
          <w:rFonts w:ascii="Arial" w:eastAsia="Times New Roman" w:hAnsi="Arial" w:cs="Arial"/>
          <w:sz w:val="24"/>
          <w:szCs w:val="24"/>
          <w:lang w:eastAsia="es-AR"/>
        </w:rPr>
        <w:t xml:space="preserve"> FWC, MEX, RSA, KOR, CZE, CAN, BIH, QAT, SUI, BRA, MAR, HAI, SCO, USA, PAR, AUS, TUR, GER, CUW, CIV, ECU, NED, JPN, SWE, TUN, BEL, EGY, IRN, NZL, ESP, CPV, KSA, URU, FRA, SEN, IRQ, NOR, ARG, ALG, AUT, JOR, POR, COD, UZB, COL, ENG, CRO, GHA, PAN y CC.</w:t>
      </w:r>
    </w:p>
    <w:p w14:paraId="5875F33A" w14:textId="77777777" w:rsidR="00627443" w:rsidRPr="00627443" w:rsidRDefault="00627443" w:rsidP="00627443">
      <w:pPr>
        <w:numPr>
          <w:ilvl w:val="0"/>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Lógica de Interacción Táctil de los Cromos:</w:t>
      </w:r>
    </w:p>
    <w:p w14:paraId="4000CDB7" w14:textId="77777777" w:rsidR="00627443" w:rsidRPr="00627443" w:rsidRDefault="00627443" w:rsidP="00627443">
      <w:pPr>
        <w:numPr>
          <w:ilvl w:val="1"/>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Toque Corto Secuencial Inteligente</w:t>
      </w:r>
      <w:r w:rsidRPr="00627443">
        <w:rPr>
          <w:rFonts w:ascii="Arial" w:eastAsia="Times New Roman" w:hAnsi="Arial" w:cs="Arial"/>
          <w:sz w:val="24"/>
          <w:szCs w:val="24"/>
          <w:lang w:eastAsia="es-AR"/>
        </w:rPr>
        <w:t xml:space="preserve">: Cambia el estado del cromo de forma ágil y </w:t>
      </w:r>
      <w:proofErr w:type="gramStart"/>
      <w:r w:rsidRPr="00627443">
        <w:rPr>
          <w:rFonts w:ascii="Arial" w:eastAsia="Times New Roman" w:hAnsi="Arial" w:cs="Arial"/>
          <w:sz w:val="24"/>
          <w:szCs w:val="24"/>
          <w:lang w:eastAsia="es-AR"/>
        </w:rPr>
        <w:t>continua</w:t>
      </w:r>
      <w:proofErr w:type="gramEnd"/>
      <w:r w:rsidRPr="00627443">
        <w:rPr>
          <w:rFonts w:ascii="Arial" w:eastAsia="Times New Roman" w:hAnsi="Arial" w:cs="Arial"/>
          <w:sz w:val="24"/>
          <w:szCs w:val="24"/>
          <w:lang w:eastAsia="es-AR"/>
        </w:rPr>
        <w:t xml:space="preserve"> sumando de a una unidad (</w:t>
      </w:r>
      <w:r w:rsidRPr="00627443">
        <w:rPr>
          <w:rFonts w:ascii="Courier New" w:eastAsia="Times New Roman" w:hAnsi="Courier New" w:cs="Courier New"/>
          <w:sz w:val="21"/>
          <w:szCs w:val="21"/>
          <w:lang w:eastAsia="es-AR"/>
        </w:rPr>
        <w:t>cantidad = cantidad + 1</w:t>
      </w:r>
      <w:r w:rsidRPr="00627443">
        <w:rPr>
          <w:rFonts w:ascii="Arial" w:eastAsia="Times New Roman" w:hAnsi="Arial" w:cs="Arial"/>
          <w:sz w:val="24"/>
          <w:szCs w:val="24"/>
          <w:lang w:eastAsia="es-AR"/>
        </w:rPr>
        <w:t>). Si está roja (0) pasa a verde (1). Si está verde pasa a mostrar el globito rosa con un "1" (2 copias en total). Si se sigue tocando, incrementa el globo (2, 3, 4, etc.) sin límite, eliminando bloqueos obligatorios por diálogos para lograr un marcado rápido.</w:t>
      </w:r>
    </w:p>
    <w:p w14:paraId="79E0B08E" w14:textId="77777777" w:rsidR="00627443" w:rsidRPr="00627443" w:rsidRDefault="00627443" w:rsidP="00627443">
      <w:pPr>
        <w:numPr>
          <w:ilvl w:val="1"/>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Toque Largo (Mantener Presionado)</w:t>
      </w:r>
      <w:r w:rsidRPr="00627443">
        <w:rPr>
          <w:rFonts w:ascii="Arial" w:eastAsia="Times New Roman" w:hAnsi="Arial" w:cs="Arial"/>
          <w:sz w:val="24"/>
          <w:szCs w:val="24"/>
          <w:lang w:eastAsia="es-AR"/>
        </w:rPr>
        <w:t>: Abre una ventana emergente de ajuste de precisión (</w:t>
      </w:r>
      <w:proofErr w:type="spellStart"/>
      <w:r w:rsidRPr="00627443">
        <w:rPr>
          <w:rFonts w:ascii="Courier New" w:eastAsia="Times New Roman" w:hAnsi="Courier New" w:cs="Courier New"/>
          <w:sz w:val="21"/>
          <w:szCs w:val="21"/>
          <w:lang w:eastAsia="es-AR"/>
        </w:rPr>
        <w:t>AlertDialog</w:t>
      </w:r>
      <w:proofErr w:type="spellEnd"/>
      <w:r w:rsidRPr="00627443">
        <w:rPr>
          <w:rFonts w:ascii="Arial" w:eastAsia="Times New Roman" w:hAnsi="Arial" w:cs="Arial"/>
          <w:sz w:val="24"/>
          <w:szCs w:val="24"/>
          <w:lang w:eastAsia="es-AR"/>
        </w:rPr>
        <w:t xml:space="preserve">) con botones redondos de </w:t>
      </w:r>
      <w:r w:rsidRPr="00627443">
        <w:rPr>
          <w:rFonts w:ascii="Courier New" w:eastAsia="Times New Roman" w:hAnsi="Courier New" w:cs="Courier New"/>
          <w:sz w:val="21"/>
          <w:szCs w:val="21"/>
          <w:lang w:eastAsia="es-AR"/>
        </w:rPr>
        <w:t>+</w:t>
      </w:r>
      <w:r w:rsidRPr="00627443">
        <w:rPr>
          <w:rFonts w:ascii="Arial" w:eastAsia="Times New Roman" w:hAnsi="Arial" w:cs="Arial"/>
          <w:sz w:val="24"/>
          <w:szCs w:val="24"/>
          <w:lang w:eastAsia="es-AR"/>
        </w:rPr>
        <w:t xml:space="preserve"> y </w:t>
      </w:r>
      <w:r w:rsidRPr="00627443">
        <w:rPr>
          <w:rFonts w:ascii="Courier New" w:eastAsia="Times New Roman" w:hAnsi="Courier New" w:cs="Courier New"/>
          <w:sz w:val="21"/>
          <w:szCs w:val="21"/>
          <w:lang w:eastAsia="es-AR"/>
        </w:rPr>
        <w:t>-</w:t>
      </w:r>
      <w:r w:rsidRPr="00627443">
        <w:rPr>
          <w:rFonts w:ascii="Arial" w:eastAsia="Times New Roman" w:hAnsi="Arial" w:cs="Arial"/>
          <w:sz w:val="24"/>
          <w:szCs w:val="24"/>
          <w:lang w:eastAsia="es-AR"/>
        </w:rPr>
        <w:t xml:space="preserve"> para subir o bajar el stock de unidades rápidamente y corregir toques accidentales.</w:t>
      </w:r>
    </w:p>
    <w:p w14:paraId="3BE237F0" w14:textId="77777777" w:rsidR="00627443" w:rsidRPr="00627443" w:rsidRDefault="00627443" w:rsidP="00627443">
      <w:pPr>
        <w:numPr>
          <w:ilvl w:val="0"/>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Globo Rosa de Notificación:</w:t>
      </w:r>
      <w:r w:rsidRPr="00627443">
        <w:rPr>
          <w:rFonts w:ascii="Arial" w:eastAsia="Times New Roman" w:hAnsi="Arial" w:cs="Arial"/>
          <w:sz w:val="24"/>
          <w:szCs w:val="24"/>
          <w:lang w:eastAsia="es-AR"/>
        </w:rPr>
        <w:t xml:space="preserve"> Círculo pequeño ubicado en la esquina superior derecha de cada cromo con fondo rosa suave. Cuenta con una alineación centralizada estricta (</w:t>
      </w:r>
      <w:proofErr w:type="spellStart"/>
      <w:r w:rsidRPr="00627443">
        <w:rPr>
          <w:rFonts w:ascii="Courier New" w:eastAsia="Times New Roman" w:hAnsi="Courier New" w:cs="Courier New"/>
          <w:sz w:val="21"/>
          <w:szCs w:val="21"/>
          <w:lang w:eastAsia="es-AR"/>
        </w:rPr>
        <w:t>Alignment.Center</w:t>
      </w:r>
      <w:proofErr w:type="spellEnd"/>
      <w:r w:rsidRPr="00627443">
        <w:rPr>
          <w:rFonts w:ascii="Arial" w:eastAsia="Times New Roman" w:hAnsi="Arial" w:cs="Arial"/>
          <w:sz w:val="24"/>
          <w:szCs w:val="24"/>
          <w:lang w:eastAsia="es-AR"/>
        </w:rPr>
        <w:t>) y estilos de tipografía avanzados de Material 3 (</w:t>
      </w:r>
      <w:proofErr w:type="spellStart"/>
      <w:r w:rsidRPr="00627443">
        <w:rPr>
          <w:rFonts w:ascii="Courier New" w:eastAsia="Times New Roman" w:hAnsi="Courier New" w:cs="Courier New"/>
          <w:sz w:val="21"/>
          <w:szCs w:val="21"/>
          <w:lang w:eastAsia="es-AR"/>
        </w:rPr>
        <w:t>includeFontPadding</w:t>
      </w:r>
      <w:proofErr w:type="spellEnd"/>
      <w:r w:rsidRPr="00627443">
        <w:rPr>
          <w:rFonts w:ascii="Courier New" w:eastAsia="Times New Roman" w:hAnsi="Courier New" w:cs="Courier New"/>
          <w:sz w:val="21"/>
          <w:szCs w:val="21"/>
          <w:lang w:eastAsia="es-AR"/>
        </w:rPr>
        <w:t xml:space="preserve"> = false</w:t>
      </w:r>
      <w:r w:rsidRPr="00627443">
        <w:rPr>
          <w:rFonts w:ascii="Arial" w:eastAsia="Times New Roman" w:hAnsi="Arial" w:cs="Arial"/>
          <w:sz w:val="24"/>
          <w:szCs w:val="24"/>
          <w:lang w:eastAsia="es-AR"/>
        </w:rPr>
        <w:t xml:space="preserve">) para garantizar que el número neto de repetidas quede </w:t>
      </w:r>
      <w:r w:rsidRPr="00627443">
        <w:rPr>
          <w:rFonts w:ascii="Arial" w:eastAsia="Times New Roman" w:hAnsi="Arial" w:cs="Arial"/>
          <w:b/>
          <w:bCs/>
          <w:sz w:val="24"/>
          <w:szCs w:val="24"/>
          <w:lang w:eastAsia="es-AR"/>
        </w:rPr>
        <w:t>matemáticamente centrado</w:t>
      </w:r>
      <w:r w:rsidRPr="00627443">
        <w:rPr>
          <w:rFonts w:ascii="Arial" w:eastAsia="Times New Roman" w:hAnsi="Arial" w:cs="Arial"/>
          <w:sz w:val="24"/>
          <w:szCs w:val="24"/>
          <w:lang w:eastAsia="es-AR"/>
        </w:rPr>
        <w:t xml:space="preserve"> de forma perfecta en cualquier dispositivo.</w:t>
      </w:r>
    </w:p>
    <w:p w14:paraId="7088D1DE" w14:textId="77777777" w:rsidR="00627443" w:rsidRPr="00627443" w:rsidRDefault="00627443" w:rsidP="00627443">
      <w:pPr>
        <w:numPr>
          <w:ilvl w:val="0"/>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b/>
          <w:bCs/>
          <w:sz w:val="24"/>
          <w:szCs w:val="24"/>
          <w:lang w:eastAsia="es-AR"/>
        </w:rPr>
        <w:t>Barra Rápida de Navegación Lateral (Estilo Agenda):</w:t>
      </w:r>
      <w:r w:rsidRPr="00627443">
        <w:rPr>
          <w:rFonts w:ascii="Arial" w:eastAsia="Times New Roman" w:hAnsi="Arial" w:cs="Arial"/>
          <w:sz w:val="24"/>
          <w:szCs w:val="24"/>
          <w:lang w:eastAsia="es-AR"/>
        </w:rPr>
        <w:t xml:space="preserve"> Un índice vertical ubicado a la derecha de la pantalla con las siglas compactas en color blanco de los bloques (</w:t>
      </w:r>
      <w:r w:rsidRPr="00627443">
        <w:rPr>
          <w:rFonts w:ascii="Courier New" w:eastAsia="Times New Roman" w:hAnsi="Courier New" w:cs="Courier New"/>
          <w:sz w:val="21"/>
          <w:szCs w:val="21"/>
          <w:lang w:eastAsia="es-AR"/>
        </w:rPr>
        <w:t>FWC</w:t>
      </w:r>
      <w:r w:rsidRPr="00627443">
        <w:rPr>
          <w:rFonts w:ascii="Arial" w:eastAsia="Times New Roman" w:hAnsi="Arial" w:cs="Arial"/>
          <w:sz w:val="24"/>
          <w:szCs w:val="24"/>
          <w:lang w:eastAsia="es-AR"/>
        </w:rPr>
        <w:t xml:space="preserve">, </w:t>
      </w:r>
      <w:r w:rsidRPr="00627443">
        <w:rPr>
          <w:rFonts w:ascii="Courier New" w:eastAsia="Times New Roman" w:hAnsi="Courier New" w:cs="Courier New"/>
          <w:sz w:val="21"/>
          <w:szCs w:val="21"/>
          <w:lang w:eastAsia="es-AR"/>
        </w:rPr>
        <w:t>MEX</w:t>
      </w:r>
      <w:r w:rsidRPr="00627443">
        <w:rPr>
          <w:rFonts w:ascii="Arial" w:eastAsia="Times New Roman" w:hAnsi="Arial" w:cs="Arial"/>
          <w:sz w:val="24"/>
          <w:szCs w:val="24"/>
          <w:lang w:eastAsia="es-AR"/>
        </w:rPr>
        <w:t xml:space="preserve"> ... </w:t>
      </w:r>
      <w:r w:rsidRPr="00627443">
        <w:rPr>
          <w:rFonts w:ascii="Courier New" w:eastAsia="Times New Roman" w:hAnsi="Courier New" w:cs="Courier New"/>
          <w:sz w:val="21"/>
          <w:szCs w:val="21"/>
          <w:lang w:eastAsia="es-AR"/>
        </w:rPr>
        <w:t>CC</w:t>
      </w:r>
      <w:r w:rsidRPr="00627443">
        <w:rPr>
          <w:rFonts w:ascii="Arial" w:eastAsia="Times New Roman" w:hAnsi="Arial" w:cs="Arial"/>
          <w:sz w:val="24"/>
          <w:szCs w:val="24"/>
          <w:lang w:eastAsia="es-AR"/>
        </w:rPr>
        <w:t>).</w:t>
      </w:r>
    </w:p>
    <w:p w14:paraId="4BE83021" w14:textId="77777777" w:rsidR="00627443" w:rsidRPr="00627443" w:rsidRDefault="00627443" w:rsidP="00627443">
      <w:pPr>
        <w:numPr>
          <w:ilvl w:val="1"/>
          <w:numId w:val="5"/>
        </w:numPr>
        <w:spacing w:after="0" w:line="240" w:lineRule="auto"/>
        <w:ind w:left="0"/>
        <w:rPr>
          <w:rFonts w:ascii="Arial" w:eastAsia="Times New Roman" w:hAnsi="Arial" w:cs="Arial"/>
          <w:sz w:val="24"/>
          <w:szCs w:val="24"/>
          <w:lang w:eastAsia="es-AR"/>
        </w:rPr>
      </w:pPr>
      <w:r w:rsidRPr="00627443">
        <w:rPr>
          <w:rFonts w:ascii="Arial" w:eastAsia="Times New Roman" w:hAnsi="Arial" w:cs="Arial"/>
          <w:i/>
          <w:iCs/>
          <w:sz w:val="24"/>
          <w:szCs w:val="24"/>
          <w:lang w:eastAsia="es-AR"/>
        </w:rPr>
        <w:t>Lógica Dinámica Avanzada</w:t>
      </w:r>
      <w:r w:rsidRPr="00627443">
        <w:rPr>
          <w:rFonts w:ascii="Arial" w:eastAsia="Times New Roman" w:hAnsi="Arial" w:cs="Arial"/>
          <w:sz w:val="24"/>
          <w:szCs w:val="24"/>
          <w:lang w:eastAsia="es-AR"/>
        </w:rPr>
        <w:t>: Utiliza el estado de la grilla (</w:t>
      </w:r>
      <w:proofErr w:type="spellStart"/>
      <w:r w:rsidRPr="00627443">
        <w:rPr>
          <w:rFonts w:ascii="Courier New" w:eastAsia="Times New Roman" w:hAnsi="Courier New" w:cs="Courier New"/>
          <w:sz w:val="21"/>
          <w:szCs w:val="21"/>
          <w:lang w:eastAsia="es-AR"/>
        </w:rPr>
        <w:t>LazyGridState</w:t>
      </w:r>
      <w:proofErr w:type="spellEnd"/>
      <w:r w:rsidRPr="00627443">
        <w:rPr>
          <w:rFonts w:ascii="Arial" w:eastAsia="Times New Roman" w:hAnsi="Arial" w:cs="Arial"/>
          <w:sz w:val="24"/>
          <w:szCs w:val="24"/>
          <w:lang w:eastAsia="es-AR"/>
        </w:rPr>
        <w:t xml:space="preserve">) y </w:t>
      </w:r>
      <w:proofErr w:type="spellStart"/>
      <w:r w:rsidRPr="00627443">
        <w:rPr>
          <w:rFonts w:ascii="Arial" w:eastAsia="Times New Roman" w:hAnsi="Arial" w:cs="Arial"/>
          <w:sz w:val="24"/>
          <w:szCs w:val="24"/>
          <w:lang w:eastAsia="es-AR"/>
        </w:rPr>
        <w:t>corrutinas</w:t>
      </w:r>
      <w:proofErr w:type="spellEnd"/>
      <w:r w:rsidRPr="00627443">
        <w:rPr>
          <w:rFonts w:ascii="Arial" w:eastAsia="Times New Roman" w:hAnsi="Arial" w:cs="Arial"/>
          <w:sz w:val="24"/>
          <w:szCs w:val="24"/>
          <w:lang w:eastAsia="es-AR"/>
        </w:rPr>
        <w:t xml:space="preserve"> para calcular en tiempo real los elementos lógicos y cabeceras visibles en pantalla según el filtro activo. Si se cambia de vista, la barra lateral se rediseña al vuelo mostrando únicamente las siglas de las secciones que sí tienen contenido, ocultando los grupos vacíos. Al presionar una sigla, la pantalla salta de inmediato con precisión milimétrica al encabezado correspondiente.</w:t>
      </w:r>
    </w:p>
    <w:p w14:paraId="258B2CD8" w14:textId="77777777" w:rsidR="00627443" w:rsidRPr="00627443" w:rsidRDefault="00627443" w:rsidP="00627443">
      <w:pPr>
        <w:spacing w:before="480" w:after="480" w:line="240" w:lineRule="auto"/>
        <w:rPr>
          <w:rFonts w:ascii="Times New Roman" w:eastAsia="Times New Roman" w:hAnsi="Times New Roman" w:cs="Times New Roman"/>
          <w:sz w:val="24"/>
          <w:szCs w:val="24"/>
          <w:lang w:eastAsia="es-AR"/>
        </w:rPr>
      </w:pPr>
      <w:r w:rsidRPr="00627443">
        <w:rPr>
          <w:rFonts w:ascii="Times New Roman" w:eastAsia="Times New Roman" w:hAnsi="Times New Roman" w:cs="Times New Roman"/>
          <w:sz w:val="24"/>
          <w:szCs w:val="24"/>
          <w:lang w:eastAsia="es-AR"/>
        </w:rPr>
        <w:pict w14:anchorId="111296C0">
          <v:rect id="_x0000_i1028" style="width:0;height:1.5pt" o:hralign="center" o:hrstd="t" o:hr="t" fillcolor="#a0a0a0" stroked="f"/>
        </w:pict>
      </w:r>
    </w:p>
    <w:sectPr w:rsidR="00627443" w:rsidRPr="006274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A7E93"/>
    <w:multiLevelType w:val="multilevel"/>
    <w:tmpl w:val="3BCA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2137A"/>
    <w:multiLevelType w:val="multilevel"/>
    <w:tmpl w:val="B11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C2133"/>
    <w:multiLevelType w:val="multilevel"/>
    <w:tmpl w:val="AA10B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41727"/>
    <w:multiLevelType w:val="multilevel"/>
    <w:tmpl w:val="D97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45989"/>
    <w:multiLevelType w:val="multilevel"/>
    <w:tmpl w:val="533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23"/>
    <w:rsid w:val="001A0C6C"/>
    <w:rsid w:val="00621523"/>
    <w:rsid w:val="00627443"/>
    <w:rsid w:val="009C5299"/>
    <w:rsid w:val="00E423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1F8D"/>
  <w15:chartTrackingRefBased/>
  <w15:docId w15:val="{2A28A47D-28F1-4750-B125-D84E4B2B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913788">
      <w:bodyDiv w:val="1"/>
      <w:marLeft w:val="0"/>
      <w:marRight w:val="0"/>
      <w:marTop w:val="0"/>
      <w:marBottom w:val="0"/>
      <w:divBdr>
        <w:top w:val="none" w:sz="0" w:space="0" w:color="auto"/>
        <w:left w:val="none" w:sz="0" w:space="0" w:color="auto"/>
        <w:bottom w:val="none" w:sz="0" w:space="0" w:color="auto"/>
        <w:right w:val="none" w:sz="0" w:space="0" w:color="auto"/>
      </w:divBdr>
      <w:divsChild>
        <w:div w:id="767506160">
          <w:marLeft w:val="0"/>
          <w:marRight w:val="0"/>
          <w:marTop w:val="360"/>
          <w:marBottom w:val="180"/>
          <w:divBdr>
            <w:top w:val="none" w:sz="0" w:space="0" w:color="auto"/>
            <w:left w:val="none" w:sz="0" w:space="0" w:color="auto"/>
            <w:bottom w:val="none" w:sz="0" w:space="0" w:color="auto"/>
            <w:right w:val="none" w:sz="0" w:space="0" w:color="auto"/>
          </w:divBdr>
        </w:div>
        <w:div w:id="683940201">
          <w:marLeft w:val="0"/>
          <w:marRight w:val="0"/>
          <w:marTop w:val="360"/>
          <w:marBottom w:val="180"/>
          <w:divBdr>
            <w:top w:val="none" w:sz="0" w:space="0" w:color="auto"/>
            <w:left w:val="none" w:sz="0" w:space="0" w:color="auto"/>
            <w:bottom w:val="none" w:sz="0" w:space="0" w:color="auto"/>
            <w:right w:val="none" w:sz="0" w:space="0" w:color="auto"/>
          </w:divBdr>
        </w:div>
        <w:div w:id="1509559437">
          <w:marLeft w:val="0"/>
          <w:marRight w:val="0"/>
          <w:marTop w:val="180"/>
          <w:marBottom w:val="240"/>
          <w:divBdr>
            <w:top w:val="none" w:sz="0" w:space="0" w:color="auto"/>
            <w:left w:val="none" w:sz="0" w:space="0" w:color="auto"/>
            <w:bottom w:val="none" w:sz="0" w:space="0" w:color="auto"/>
            <w:right w:val="none" w:sz="0" w:space="0" w:color="auto"/>
          </w:divBdr>
        </w:div>
        <w:div w:id="300891446">
          <w:marLeft w:val="0"/>
          <w:marRight w:val="0"/>
          <w:marTop w:val="360"/>
          <w:marBottom w:val="180"/>
          <w:divBdr>
            <w:top w:val="none" w:sz="0" w:space="0" w:color="auto"/>
            <w:left w:val="none" w:sz="0" w:space="0" w:color="auto"/>
            <w:bottom w:val="none" w:sz="0" w:space="0" w:color="auto"/>
            <w:right w:val="none" w:sz="0" w:space="0" w:color="auto"/>
          </w:divBdr>
        </w:div>
        <w:div w:id="605235369">
          <w:marLeft w:val="0"/>
          <w:marRight w:val="0"/>
          <w:marTop w:val="360"/>
          <w:marBottom w:val="180"/>
          <w:divBdr>
            <w:top w:val="none" w:sz="0" w:space="0" w:color="auto"/>
            <w:left w:val="none" w:sz="0" w:space="0" w:color="auto"/>
            <w:bottom w:val="none" w:sz="0" w:space="0" w:color="auto"/>
            <w:right w:val="none" w:sz="0" w:space="0" w:color="auto"/>
          </w:divBdr>
        </w:div>
        <w:div w:id="1722821880">
          <w:marLeft w:val="0"/>
          <w:marRight w:val="0"/>
          <w:marTop w:val="360"/>
          <w:marBottom w:val="180"/>
          <w:divBdr>
            <w:top w:val="none" w:sz="0" w:space="0" w:color="auto"/>
            <w:left w:val="none" w:sz="0" w:space="0" w:color="auto"/>
            <w:bottom w:val="none" w:sz="0" w:space="0" w:color="auto"/>
            <w:right w:val="none" w:sz="0" w:space="0" w:color="auto"/>
          </w:divBdr>
        </w:div>
        <w:div w:id="1195313559">
          <w:marLeft w:val="0"/>
          <w:marRight w:val="0"/>
          <w:marTop w:val="180"/>
          <w:marBottom w:val="240"/>
          <w:divBdr>
            <w:top w:val="none" w:sz="0" w:space="0" w:color="auto"/>
            <w:left w:val="none" w:sz="0" w:space="0" w:color="auto"/>
            <w:bottom w:val="none" w:sz="0" w:space="0" w:color="auto"/>
            <w:right w:val="none" w:sz="0" w:space="0" w:color="auto"/>
          </w:divBdr>
        </w:div>
        <w:div w:id="589394988">
          <w:marLeft w:val="0"/>
          <w:marRight w:val="0"/>
          <w:marTop w:val="360"/>
          <w:marBottom w:val="180"/>
          <w:divBdr>
            <w:top w:val="none" w:sz="0" w:space="0" w:color="auto"/>
            <w:left w:val="none" w:sz="0" w:space="0" w:color="auto"/>
            <w:bottom w:val="none" w:sz="0" w:space="0" w:color="auto"/>
            <w:right w:val="none" w:sz="0" w:space="0" w:color="auto"/>
          </w:divBdr>
        </w:div>
        <w:div w:id="1441754227">
          <w:marLeft w:val="0"/>
          <w:marRight w:val="0"/>
          <w:marTop w:val="180"/>
          <w:marBottom w:val="240"/>
          <w:divBdr>
            <w:top w:val="none" w:sz="0" w:space="0" w:color="auto"/>
            <w:left w:val="none" w:sz="0" w:space="0" w:color="auto"/>
            <w:bottom w:val="none" w:sz="0" w:space="0" w:color="auto"/>
            <w:right w:val="none" w:sz="0" w:space="0" w:color="auto"/>
          </w:divBdr>
        </w:div>
        <w:div w:id="1218777824">
          <w:marLeft w:val="0"/>
          <w:marRight w:val="0"/>
          <w:marTop w:val="360"/>
          <w:marBottom w:val="180"/>
          <w:divBdr>
            <w:top w:val="none" w:sz="0" w:space="0" w:color="auto"/>
            <w:left w:val="none" w:sz="0" w:space="0" w:color="auto"/>
            <w:bottom w:val="none" w:sz="0" w:space="0" w:color="auto"/>
            <w:right w:val="none" w:sz="0" w:space="0" w:color="auto"/>
          </w:divBdr>
        </w:div>
        <w:div w:id="986086189">
          <w:marLeft w:val="0"/>
          <w:marRight w:val="0"/>
          <w:marTop w:val="360"/>
          <w:marBottom w:val="180"/>
          <w:divBdr>
            <w:top w:val="none" w:sz="0" w:space="0" w:color="auto"/>
            <w:left w:val="none" w:sz="0" w:space="0" w:color="auto"/>
            <w:bottom w:val="none" w:sz="0" w:space="0" w:color="auto"/>
            <w:right w:val="none" w:sz="0" w:space="0" w:color="auto"/>
          </w:divBdr>
        </w:div>
        <w:div w:id="620840089">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966</Words>
  <Characters>5315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Andres Santamaria</dc:creator>
  <cp:keywords/>
  <dc:description/>
  <cp:lastModifiedBy>Marco Andres Santamaria</cp:lastModifiedBy>
  <cp:revision>2</cp:revision>
  <dcterms:created xsi:type="dcterms:W3CDTF">2026-07-27T21:01:00Z</dcterms:created>
  <dcterms:modified xsi:type="dcterms:W3CDTF">2026-07-27T21:01:00Z</dcterms:modified>
</cp:coreProperties>
</file>