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i w:val="1"/>
        </w:rPr>
      </w:pPr>
      <w:bookmarkStart w:colFirst="0" w:colLast="0" w:name="_bp17j8jb73s4" w:id="0"/>
      <w:bookmarkEnd w:id="0"/>
      <w:r w:rsidDel="00000000" w:rsidR="00000000" w:rsidRPr="00000000">
        <w:rPr>
          <w:b w:val="1"/>
          <w:i w:val="1"/>
          <w:rtl w:val="0"/>
        </w:rPr>
        <w:t xml:space="preserve">“É impossível não comunicar”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comunicação é fundamental para o homem como a alimentação. O homem tem necessidade </w:t>
      </w:r>
      <w:r w:rsidDel="00000000" w:rsidR="00000000" w:rsidRPr="00000000">
        <w:rPr>
          <w:sz w:val="26"/>
          <w:szCs w:val="26"/>
          <w:rtl w:val="0"/>
        </w:rPr>
        <w:t xml:space="preserve">de comunicar</w:t>
      </w:r>
      <w:r w:rsidDel="00000000" w:rsidR="00000000" w:rsidRPr="00000000">
        <w:rPr>
          <w:sz w:val="26"/>
          <w:szCs w:val="26"/>
          <w:rtl w:val="0"/>
        </w:rPr>
        <w:t xml:space="preserve"> para poder reconhecer-se como ser humano. 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comunicação é essencial ao homem pois é um meio de informação, isto é, ela ajuda a perceber/saber as intenções, gostos e etc… de uma pessoa ou cultura através da informação que transmite aos nossos olhos e ouvidos.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Marco Martins</w:t>
      </w:r>
    </w:p>
    <w:p w:rsidR="00000000" w:rsidDel="00000000" w:rsidP="00000000" w:rsidRDefault="00000000" w:rsidRPr="00000000" w14:paraId="00000006">
      <w:pPr>
        <w:jc w:val="right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Nº10</w:t>
      </w:r>
    </w:p>
    <w:p w:rsidR="00000000" w:rsidDel="00000000" w:rsidP="00000000" w:rsidRDefault="00000000" w:rsidRPr="00000000" w14:paraId="00000007">
      <w:pPr>
        <w:jc w:val="right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turma 10ºJ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