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eastAsia="en-US"/>
        </w:rPr>
        <w:id w:val="-1804533562"/>
        <w:docPartObj>
          <w:docPartGallery w:val="Cover Pages"/>
          <w:docPartUnique/>
        </w:docPartObj>
      </w:sdtPr>
      <w:sdtEndPr>
        <w:rPr>
          <w:sz w:val="22"/>
        </w:rPr>
      </w:sdtEndPr>
      <w:sdtContent>
        <w:p w14:paraId="3D88DCE5" w14:textId="77777777" w:rsidR="00753C7B" w:rsidRDefault="00753C7B">
          <w:pPr>
            <w:pStyle w:val="NoSpacing"/>
            <w:rPr>
              <w:sz w:val="2"/>
            </w:rPr>
          </w:pPr>
        </w:p>
        <w:p w14:paraId="468F0B0B" w14:textId="77777777" w:rsidR="00753C7B" w:rsidRDefault="00753C7B">
          <w:r>
            <w:rPr>
              <w:noProof/>
              <w:lang w:eastAsia="es-ES"/>
            </w:rPr>
            <mc:AlternateContent>
              <mc:Choice Requires="wps">
                <w:drawing>
                  <wp:anchor distT="0" distB="0" distL="114300" distR="114300" simplePos="0" relativeHeight="251661312" behindDoc="0" locked="0" layoutInCell="1" allowOverlap="1" wp14:anchorId="39146CD2" wp14:editId="5F9F7733">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A8C1C2" w14:textId="2D13F0E3" w:rsidR="00753C7B" w:rsidRDefault="006C6DB7">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Refactorización</w:t>
                                    </w:r>
                                    <w:r w:rsidR="00753C7B">
                                      <w:rPr>
                                        <w:rFonts w:asciiTheme="majorHAnsi" w:eastAsiaTheme="majorEastAsia" w:hAnsiTheme="majorHAnsi" w:cstheme="majorBidi"/>
                                        <w:caps/>
                                        <w:color w:val="8496B0" w:themeColor="text2" w:themeTint="99"/>
                                        <w:sz w:val="64"/>
                                        <w:szCs w:val="64"/>
                                      </w:rPr>
                                      <w:t xml:space="preserve"> de código</w:t>
                                    </w:r>
                                  </w:p>
                                </w:sdtContent>
                              </w:sdt>
                              <w:p w14:paraId="381E1BE6" w14:textId="77777777" w:rsidR="00753C7B" w:rsidRDefault="00000000">
                                <w:pPr>
                                  <w:pStyle w:val="NoSpacing"/>
                                  <w:spacing w:before="120"/>
                                  <w:rPr>
                                    <w:color w:val="5B9BD5" w:themeColor="accent1"/>
                                    <w:sz w:val="36"/>
                                    <w:szCs w:val="36"/>
                                  </w:rPr>
                                </w:pPr>
                                <w:sdt>
                                  <w:sdtPr>
                                    <w:rPr>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753C7B">
                                      <w:rPr>
                                        <w:color w:val="5B9BD5" w:themeColor="accent1"/>
                                        <w:sz w:val="36"/>
                                        <w:szCs w:val="36"/>
                                      </w:rPr>
                                      <w:t>Entornos de Desarrollo</w:t>
                                    </w:r>
                                  </w:sdtContent>
                                </w:sdt>
                                <w:r w:rsidR="00753C7B">
                                  <w:t xml:space="preserve"> </w:t>
                                </w:r>
                              </w:p>
                              <w:p w14:paraId="76211A19" w14:textId="77777777" w:rsidR="00753C7B" w:rsidRDefault="00753C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9146CD2"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A8C1C2" w14:textId="2D13F0E3" w:rsidR="00753C7B" w:rsidRDefault="006C6DB7">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Refactorización</w:t>
                              </w:r>
                              <w:r w:rsidR="00753C7B">
                                <w:rPr>
                                  <w:rFonts w:asciiTheme="majorHAnsi" w:eastAsiaTheme="majorEastAsia" w:hAnsiTheme="majorHAnsi" w:cstheme="majorBidi"/>
                                  <w:caps/>
                                  <w:color w:val="8496B0" w:themeColor="text2" w:themeTint="99"/>
                                  <w:sz w:val="64"/>
                                  <w:szCs w:val="64"/>
                                </w:rPr>
                                <w:t xml:space="preserve"> de código</w:t>
                              </w:r>
                            </w:p>
                          </w:sdtContent>
                        </w:sdt>
                        <w:p w14:paraId="381E1BE6" w14:textId="77777777" w:rsidR="00753C7B" w:rsidRDefault="00000000">
                          <w:pPr>
                            <w:pStyle w:val="NoSpacing"/>
                            <w:spacing w:before="120"/>
                            <w:rPr>
                              <w:color w:val="5B9BD5" w:themeColor="accent1"/>
                              <w:sz w:val="36"/>
                              <w:szCs w:val="36"/>
                            </w:rPr>
                          </w:pPr>
                          <w:sdt>
                            <w:sdtPr>
                              <w:rPr>
                                <w:color w:val="5B9BD5"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753C7B">
                                <w:rPr>
                                  <w:color w:val="5B9BD5" w:themeColor="accent1"/>
                                  <w:sz w:val="36"/>
                                  <w:szCs w:val="36"/>
                                </w:rPr>
                                <w:t>Entornos de Desarrollo</w:t>
                              </w:r>
                            </w:sdtContent>
                          </w:sdt>
                          <w:r w:rsidR="00753C7B">
                            <w:t xml:space="preserve"> </w:t>
                          </w:r>
                        </w:p>
                        <w:p w14:paraId="76211A19" w14:textId="77777777" w:rsidR="00753C7B" w:rsidRDefault="00753C7B"/>
                      </w:txbxContent>
                    </v:textbox>
                    <w10:wrap anchorx="page" anchory="margin"/>
                  </v:shape>
                </w:pict>
              </mc:Fallback>
            </mc:AlternateContent>
          </w:r>
          <w:r>
            <w:rPr>
              <w:noProof/>
              <w:color w:val="5B9BD5" w:themeColor="accent1"/>
              <w:sz w:val="36"/>
              <w:szCs w:val="36"/>
              <w:lang w:eastAsia="es-ES"/>
            </w:rPr>
            <mc:AlternateContent>
              <mc:Choice Requires="wpg">
                <w:drawing>
                  <wp:anchor distT="0" distB="0" distL="114300" distR="114300" simplePos="0" relativeHeight="251660288" behindDoc="1" locked="0" layoutInCell="1" allowOverlap="1" wp14:anchorId="03ACC13D" wp14:editId="157DEF3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EA06985"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Tb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qRLx+qTI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CZ3U2+YGAACSJgAADgAAAAAAAAAAAAAA&#10;AAAuAgAAZHJzL2Uyb0RvYy54bWxQSwECLQAUAAYACAAAACEACiDUgtoAAAAFAQAADwAAAAAAAAAA&#10;AAAAAABACQAAZHJzL2Rvd25yZXYueG1sUEsFBgAAAAAEAAQA8wAAAEcKA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es-ES"/>
            </w:rPr>
            <mc:AlternateContent>
              <mc:Choice Requires="wps">
                <w:drawing>
                  <wp:anchor distT="0" distB="0" distL="114300" distR="114300" simplePos="0" relativeHeight="251659264" behindDoc="0" locked="0" layoutInCell="1" allowOverlap="1" wp14:anchorId="1B4FEC33" wp14:editId="64252FBA">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1CE83" w14:textId="77777777" w:rsidR="00753C7B" w:rsidRDefault="00000000">
                                <w:pPr>
                                  <w:pStyle w:val="NoSpacing"/>
                                  <w:jc w:val="right"/>
                                  <w:rPr>
                                    <w:color w:val="5B9BD5" w:themeColor="accent1"/>
                                    <w:sz w:val="36"/>
                                    <w:szCs w:val="36"/>
                                  </w:rPr>
                                </w:pPr>
                                <w:sdt>
                                  <w:sdtPr>
                                    <w:rPr>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753C7B">
                                      <w:rPr>
                                        <w:color w:val="5B9BD5" w:themeColor="accent1"/>
                                        <w:sz w:val="36"/>
                                        <w:szCs w:val="36"/>
                                      </w:rPr>
                                      <w:t>Marco Valiente</w:t>
                                    </w:r>
                                  </w:sdtContent>
                                </w:sdt>
                              </w:p>
                              <w:sdt>
                                <w:sdtPr>
                                  <w:rPr>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05C345B" w14:textId="77777777" w:rsidR="00753C7B" w:rsidRDefault="00753C7B">
                                    <w:pPr>
                                      <w:pStyle w:val="NoSpacing"/>
                                      <w:jc w:val="right"/>
                                      <w:rPr>
                                        <w:color w:val="5B9BD5" w:themeColor="accent1"/>
                                        <w:sz w:val="36"/>
                                        <w:szCs w:val="36"/>
                                      </w:rPr>
                                    </w:pPr>
                                    <w:r>
                                      <w:rPr>
                                        <w:color w:val="5B9BD5" w:themeColor="accent1"/>
                                        <w:sz w:val="36"/>
                                        <w:szCs w:val="36"/>
                                      </w:rPr>
                                      <w:t>DAW1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B4FEC33" id="Cuadro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001CE83" w14:textId="77777777" w:rsidR="00753C7B" w:rsidRDefault="00000000">
                          <w:pPr>
                            <w:pStyle w:val="NoSpacing"/>
                            <w:jc w:val="right"/>
                            <w:rPr>
                              <w:color w:val="5B9BD5" w:themeColor="accent1"/>
                              <w:sz w:val="36"/>
                              <w:szCs w:val="36"/>
                            </w:rPr>
                          </w:pPr>
                          <w:sdt>
                            <w:sdtPr>
                              <w:rPr>
                                <w:color w:val="5B9BD5"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753C7B">
                                <w:rPr>
                                  <w:color w:val="5B9BD5" w:themeColor="accent1"/>
                                  <w:sz w:val="36"/>
                                  <w:szCs w:val="36"/>
                                </w:rPr>
                                <w:t>Marco Valiente</w:t>
                              </w:r>
                            </w:sdtContent>
                          </w:sdt>
                        </w:p>
                        <w:sdt>
                          <w:sdtPr>
                            <w:rPr>
                              <w:color w:val="5B9BD5"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05C345B" w14:textId="77777777" w:rsidR="00753C7B" w:rsidRDefault="00753C7B">
                              <w:pPr>
                                <w:pStyle w:val="NoSpacing"/>
                                <w:jc w:val="right"/>
                                <w:rPr>
                                  <w:color w:val="5B9BD5" w:themeColor="accent1"/>
                                  <w:sz w:val="36"/>
                                  <w:szCs w:val="36"/>
                                </w:rPr>
                              </w:pPr>
                              <w:r>
                                <w:rPr>
                                  <w:color w:val="5B9BD5" w:themeColor="accent1"/>
                                  <w:sz w:val="36"/>
                                  <w:szCs w:val="36"/>
                                </w:rPr>
                                <w:t>DAW1</w:t>
                              </w:r>
                            </w:p>
                          </w:sdtContent>
                        </w:sdt>
                      </w:txbxContent>
                    </v:textbox>
                    <w10:wrap anchorx="page" anchory="margin"/>
                  </v:shape>
                </w:pict>
              </mc:Fallback>
            </mc:AlternateContent>
          </w:r>
        </w:p>
        <w:p w14:paraId="78A77444" w14:textId="77777777" w:rsidR="00753C7B" w:rsidRDefault="00753C7B">
          <w:r>
            <w:br w:type="page"/>
          </w:r>
        </w:p>
      </w:sdtContent>
    </w:sdt>
    <w:sdt>
      <w:sdtPr>
        <w:rPr>
          <w:rFonts w:asciiTheme="minorHAnsi" w:eastAsiaTheme="minorHAnsi" w:hAnsiTheme="minorHAnsi" w:cstheme="minorBidi"/>
          <w:color w:val="auto"/>
          <w:sz w:val="22"/>
          <w:szCs w:val="22"/>
          <w:lang w:eastAsia="en-US"/>
        </w:rPr>
        <w:id w:val="1212917707"/>
        <w:docPartObj>
          <w:docPartGallery w:val="Table of Contents"/>
          <w:docPartUnique/>
        </w:docPartObj>
      </w:sdtPr>
      <w:sdtEndPr>
        <w:rPr>
          <w:b/>
          <w:bCs/>
        </w:rPr>
      </w:sdtEndPr>
      <w:sdtContent>
        <w:p w14:paraId="4B245BA6" w14:textId="77777777" w:rsidR="00181A86" w:rsidRDefault="00181A86">
          <w:pPr>
            <w:pStyle w:val="TOCHeading"/>
          </w:pPr>
          <w:r>
            <w:t>Contenido</w:t>
          </w:r>
        </w:p>
        <w:p w14:paraId="1C52CDD9" w14:textId="0F6E3DAE" w:rsidR="000F7052" w:rsidRDefault="00181A86">
          <w:pPr>
            <w:pStyle w:val="TOC1"/>
            <w:tabs>
              <w:tab w:val="right" w:leader="dot" w:pos="8494"/>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4510934" w:history="1">
            <w:r w:rsidR="000F7052" w:rsidRPr="00285F08">
              <w:rPr>
                <w:rStyle w:val="Hyperlink"/>
                <w:noProof/>
              </w:rPr>
              <w:t>Introducción</w:t>
            </w:r>
            <w:r w:rsidR="000F7052">
              <w:rPr>
                <w:noProof/>
                <w:webHidden/>
              </w:rPr>
              <w:tab/>
            </w:r>
            <w:r w:rsidR="000F7052">
              <w:rPr>
                <w:noProof/>
                <w:webHidden/>
              </w:rPr>
              <w:fldChar w:fldCharType="begin"/>
            </w:r>
            <w:r w:rsidR="000F7052">
              <w:rPr>
                <w:noProof/>
                <w:webHidden/>
              </w:rPr>
              <w:instrText xml:space="preserve"> PAGEREF _Toc224510934 \h </w:instrText>
            </w:r>
            <w:r w:rsidR="000F7052">
              <w:rPr>
                <w:noProof/>
                <w:webHidden/>
              </w:rPr>
            </w:r>
            <w:r w:rsidR="000F7052">
              <w:rPr>
                <w:noProof/>
                <w:webHidden/>
              </w:rPr>
              <w:fldChar w:fldCharType="separate"/>
            </w:r>
            <w:r w:rsidR="000F7052">
              <w:rPr>
                <w:noProof/>
                <w:webHidden/>
              </w:rPr>
              <w:t>2</w:t>
            </w:r>
            <w:r w:rsidR="000F7052">
              <w:rPr>
                <w:noProof/>
                <w:webHidden/>
              </w:rPr>
              <w:fldChar w:fldCharType="end"/>
            </w:r>
          </w:hyperlink>
        </w:p>
        <w:p w14:paraId="2FAFB6A1" w14:textId="3D6BC248" w:rsidR="000F7052" w:rsidRDefault="000F7052">
          <w:pPr>
            <w:pStyle w:val="TOC1"/>
            <w:tabs>
              <w:tab w:val="right" w:leader="dot" w:pos="8494"/>
            </w:tabs>
            <w:rPr>
              <w:rFonts w:eastAsiaTheme="minorEastAsia"/>
              <w:noProof/>
              <w:kern w:val="2"/>
              <w:sz w:val="24"/>
              <w:szCs w:val="24"/>
              <w:lang w:val="en-GB" w:eastAsia="en-GB"/>
              <w14:ligatures w14:val="standardContextual"/>
            </w:rPr>
          </w:pPr>
          <w:hyperlink w:anchor="_Toc224510935" w:history="1">
            <w:r w:rsidRPr="00285F08">
              <w:rPr>
                <w:rStyle w:val="Hyperlink"/>
                <w:noProof/>
              </w:rPr>
              <w:t>Desarrollo</w:t>
            </w:r>
            <w:r>
              <w:rPr>
                <w:noProof/>
                <w:webHidden/>
              </w:rPr>
              <w:tab/>
            </w:r>
            <w:r>
              <w:rPr>
                <w:noProof/>
                <w:webHidden/>
              </w:rPr>
              <w:fldChar w:fldCharType="begin"/>
            </w:r>
            <w:r>
              <w:rPr>
                <w:noProof/>
                <w:webHidden/>
              </w:rPr>
              <w:instrText xml:space="preserve"> PAGEREF _Toc224510935 \h </w:instrText>
            </w:r>
            <w:r>
              <w:rPr>
                <w:noProof/>
                <w:webHidden/>
              </w:rPr>
            </w:r>
            <w:r>
              <w:rPr>
                <w:noProof/>
                <w:webHidden/>
              </w:rPr>
              <w:fldChar w:fldCharType="separate"/>
            </w:r>
            <w:r>
              <w:rPr>
                <w:noProof/>
                <w:webHidden/>
              </w:rPr>
              <w:t>3</w:t>
            </w:r>
            <w:r>
              <w:rPr>
                <w:noProof/>
                <w:webHidden/>
              </w:rPr>
              <w:fldChar w:fldCharType="end"/>
            </w:r>
          </w:hyperlink>
        </w:p>
        <w:p w14:paraId="02FE0C31" w14:textId="7B210DAF" w:rsidR="000F7052" w:rsidRDefault="000F7052">
          <w:pPr>
            <w:pStyle w:val="TOC2"/>
            <w:tabs>
              <w:tab w:val="left" w:pos="720"/>
              <w:tab w:val="right" w:leader="dot" w:pos="8494"/>
            </w:tabs>
            <w:rPr>
              <w:rFonts w:eastAsiaTheme="minorEastAsia"/>
              <w:noProof/>
              <w:kern w:val="2"/>
              <w:sz w:val="24"/>
              <w:szCs w:val="24"/>
              <w:lang w:val="en-GB" w:eastAsia="en-GB"/>
              <w14:ligatures w14:val="standardContextual"/>
            </w:rPr>
          </w:pPr>
          <w:hyperlink w:anchor="_Toc224510936" w:history="1">
            <w:r w:rsidRPr="00285F08">
              <w:rPr>
                <w:rStyle w:val="Hyperlink"/>
                <w:noProof/>
              </w:rPr>
              <w:t>1.</w:t>
            </w:r>
            <w:r>
              <w:rPr>
                <w:rFonts w:eastAsiaTheme="minorEastAsia"/>
                <w:noProof/>
                <w:kern w:val="2"/>
                <w:sz w:val="24"/>
                <w:szCs w:val="24"/>
                <w:lang w:val="en-GB" w:eastAsia="en-GB"/>
                <w14:ligatures w14:val="standardContextual"/>
              </w:rPr>
              <w:tab/>
            </w:r>
            <w:r w:rsidRPr="00285F08">
              <w:rPr>
                <w:rStyle w:val="Hyperlink"/>
                <w:noProof/>
              </w:rPr>
              <w:t>Eliminación de Código no deseado</w:t>
            </w:r>
            <w:r>
              <w:rPr>
                <w:noProof/>
                <w:webHidden/>
              </w:rPr>
              <w:tab/>
            </w:r>
            <w:r>
              <w:rPr>
                <w:noProof/>
                <w:webHidden/>
              </w:rPr>
              <w:fldChar w:fldCharType="begin"/>
            </w:r>
            <w:r>
              <w:rPr>
                <w:noProof/>
                <w:webHidden/>
              </w:rPr>
              <w:instrText xml:space="preserve"> PAGEREF _Toc224510936 \h </w:instrText>
            </w:r>
            <w:r>
              <w:rPr>
                <w:noProof/>
                <w:webHidden/>
              </w:rPr>
            </w:r>
            <w:r>
              <w:rPr>
                <w:noProof/>
                <w:webHidden/>
              </w:rPr>
              <w:fldChar w:fldCharType="separate"/>
            </w:r>
            <w:r>
              <w:rPr>
                <w:noProof/>
                <w:webHidden/>
              </w:rPr>
              <w:t>3</w:t>
            </w:r>
            <w:r>
              <w:rPr>
                <w:noProof/>
                <w:webHidden/>
              </w:rPr>
              <w:fldChar w:fldCharType="end"/>
            </w:r>
          </w:hyperlink>
        </w:p>
        <w:p w14:paraId="67267523" w14:textId="114FCF56" w:rsidR="000F7052" w:rsidRDefault="000F7052">
          <w:pPr>
            <w:pStyle w:val="TOC2"/>
            <w:tabs>
              <w:tab w:val="left" w:pos="720"/>
              <w:tab w:val="right" w:leader="dot" w:pos="8494"/>
            </w:tabs>
            <w:rPr>
              <w:rFonts w:eastAsiaTheme="minorEastAsia"/>
              <w:noProof/>
              <w:kern w:val="2"/>
              <w:sz w:val="24"/>
              <w:szCs w:val="24"/>
              <w:lang w:val="en-GB" w:eastAsia="en-GB"/>
              <w14:ligatures w14:val="standardContextual"/>
            </w:rPr>
          </w:pPr>
          <w:hyperlink w:anchor="_Toc224510937" w:history="1">
            <w:r w:rsidRPr="00285F08">
              <w:rPr>
                <w:rStyle w:val="Hyperlink"/>
                <w:noProof/>
              </w:rPr>
              <w:t>2.</w:t>
            </w:r>
            <w:r>
              <w:rPr>
                <w:rFonts w:eastAsiaTheme="minorEastAsia"/>
                <w:noProof/>
                <w:kern w:val="2"/>
                <w:sz w:val="24"/>
                <w:szCs w:val="24"/>
                <w:lang w:val="en-GB" w:eastAsia="en-GB"/>
                <w14:ligatures w14:val="standardContextual"/>
              </w:rPr>
              <w:tab/>
            </w:r>
            <w:r w:rsidRPr="00285F08">
              <w:rPr>
                <w:rStyle w:val="Hyperlink"/>
                <w:noProof/>
              </w:rPr>
              <w:t>Refactorización de Código repetido</w:t>
            </w:r>
            <w:r>
              <w:rPr>
                <w:noProof/>
                <w:webHidden/>
              </w:rPr>
              <w:tab/>
            </w:r>
            <w:r>
              <w:rPr>
                <w:noProof/>
                <w:webHidden/>
              </w:rPr>
              <w:fldChar w:fldCharType="begin"/>
            </w:r>
            <w:r>
              <w:rPr>
                <w:noProof/>
                <w:webHidden/>
              </w:rPr>
              <w:instrText xml:space="preserve"> PAGEREF _Toc224510937 \h </w:instrText>
            </w:r>
            <w:r>
              <w:rPr>
                <w:noProof/>
                <w:webHidden/>
              </w:rPr>
            </w:r>
            <w:r>
              <w:rPr>
                <w:noProof/>
                <w:webHidden/>
              </w:rPr>
              <w:fldChar w:fldCharType="separate"/>
            </w:r>
            <w:r>
              <w:rPr>
                <w:noProof/>
                <w:webHidden/>
              </w:rPr>
              <w:t>4</w:t>
            </w:r>
            <w:r>
              <w:rPr>
                <w:noProof/>
                <w:webHidden/>
              </w:rPr>
              <w:fldChar w:fldCharType="end"/>
            </w:r>
          </w:hyperlink>
        </w:p>
        <w:p w14:paraId="1195A3B6" w14:textId="4968A88B" w:rsidR="00181A86" w:rsidRDefault="00181A86">
          <w:r>
            <w:rPr>
              <w:b/>
              <w:bCs/>
            </w:rPr>
            <w:fldChar w:fldCharType="end"/>
          </w:r>
        </w:p>
      </w:sdtContent>
    </w:sdt>
    <w:p w14:paraId="34B647AC" w14:textId="77777777" w:rsidR="00753C7B" w:rsidRDefault="00753C7B"/>
    <w:p w14:paraId="4FE8610F" w14:textId="77777777" w:rsidR="00753C7B" w:rsidRDefault="00753C7B">
      <w:r>
        <w:br w:type="page"/>
      </w:r>
    </w:p>
    <w:p w14:paraId="20E0528B" w14:textId="77777777" w:rsidR="00000000" w:rsidRDefault="00753C7B" w:rsidP="00753C7B">
      <w:pPr>
        <w:pStyle w:val="Heading1"/>
      </w:pPr>
      <w:bookmarkStart w:id="0" w:name="_Toc224510934"/>
      <w:r>
        <w:lastRenderedPageBreak/>
        <w:t>Introducción</w:t>
      </w:r>
      <w:bookmarkEnd w:id="0"/>
    </w:p>
    <w:p w14:paraId="58CB6D05" w14:textId="77777777" w:rsidR="00753C7B" w:rsidRDefault="00753C7B" w:rsidP="00753C7B"/>
    <w:p w14:paraId="300F10E9" w14:textId="094BF5FB" w:rsidR="00753C7B" w:rsidRDefault="006C6DB7" w:rsidP="00753C7B">
      <w:r>
        <w:t xml:space="preserve">Para esta práctica, vamos a ver un par de funciones dentro de antiguos proyectos de Java donde podamos hacer refactorización de código, tomar el código repetido y limpiarlo para hacerlo más utilizable y que ocupe menos espacio, mejorando la legibilidad </w:t>
      </w:r>
      <w:proofErr w:type="gramStart"/>
      <w:r>
        <w:t>del mismo</w:t>
      </w:r>
      <w:proofErr w:type="gramEnd"/>
      <w:r>
        <w:t>.</w:t>
      </w:r>
    </w:p>
    <w:p w14:paraId="4D0876A9" w14:textId="77777777" w:rsidR="00753C7B" w:rsidRDefault="00753C7B">
      <w:r>
        <w:br w:type="page"/>
      </w:r>
    </w:p>
    <w:p w14:paraId="58BD1E30" w14:textId="77777777" w:rsidR="00753C7B" w:rsidRDefault="00753C7B" w:rsidP="00753C7B">
      <w:pPr>
        <w:pStyle w:val="Heading1"/>
      </w:pPr>
      <w:bookmarkStart w:id="1" w:name="_Toc224510935"/>
      <w:r>
        <w:lastRenderedPageBreak/>
        <w:t>Desarrollo</w:t>
      </w:r>
      <w:bookmarkEnd w:id="1"/>
    </w:p>
    <w:p w14:paraId="6A3C0DBF" w14:textId="77777777" w:rsidR="00753C7B" w:rsidRDefault="00753C7B" w:rsidP="00753C7B"/>
    <w:p w14:paraId="1CE85153" w14:textId="1A49B025" w:rsidR="00753C7B" w:rsidRDefault="00834C5C" w:rsidP="00753C7B">
      <w:pPr>
        <w:pStyle w:val="Heading2"/>
        <w:numPr>
          <w:ilvl w:val="0"/>
          <w:numId w:val="1"/>
        </w:numPr>
      </w:pPr>
      <w:bookmarkStart w:id="2" w:name="_Toc224510936"/>
      <w:r>
        <w:t>Eliminación de Código no deseado</w:t>
      </w:r>
      <w:bookmarkEnd w:id="2"/>
    </w:p>
    <w:p w14:paraId="4776F150" w14:textId="63DA6DD8" w:rsidR="00181A86" w:rsidRDefault="00181A86" w:rsidP="00181A86"/>
    <w:p w14:paraId="2D3BD075" w14:textId="436FA2C1" w:rsidR="00834C5C" w:rsidRDefault="00834C5C" w:rsidP="00181A86">
      <w:r>
        <w:t>En este programa en Java, tenemos el siguiente código sin usar que se queda guardado después de un inicial intento de querer tener un sistema de confirmación si desea guardar o no.</w:t>
      </w:r>
    </w:p>
    <w:p w14:paraId="0F0598CB" w14:textId="040BA085" w:rsidR="00273EA5" w:rsidRDefault="00273EA5" w:rsidP="00181A86">
      <w:r w:rsidRPr="00273EA5">
        <w:drawing>
          <wp:inline distT="0" distB="0" distL="0" distR="0" wp14:anchorId="4D19BDE5" wp14:editId="250044B2">
            <wp:extent cx="5400040" cy="2284730"/>
            <wp:effectExtent l="0" t="0" r="0" b="1270"/>
            <wp:docPr id="16521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0753" name=""/>
                    <pic:cNvPicPr/>
                  </pic:nvPicPr>
                  <pic:blipFill>
                    <a:blip r:embed="rId8"/>
                    <a:stretch>
                      <a:fillRect/>
                    </a:stretch>
                  </pic:blipFill>
                  <pic:spPr>
                    <a:xfrm>
                      <a:off x="0" y="0"/>
                      <a:ext cx="5400040" cy="2284730"/>
                    </a:xfrm>
                    <a:prstGeom prst="rect">
                      <a:avLst/>
                    </a:prstGeom>
                  </pic:spPr>
                </pic:pic>
              </a:graphicData>
            </a:graphic>
          </wp:inline>
        </w:drawing>
      </w:r>
    </w:p>
    <w:p w14:paraId="4FCC6F6D" w14:textId="5FECD25C" w:rsidR="00273EA5" w:rsidRDefault="00273EA5" w:rsidP="00181A86">
      <w:r>
        <w:t xml:space="preserve">Podemos hacer </w:t>
      </w:r>
      <w:proofErr w:type="spellStart"/>
      <w:proofErr w:type="gramStart"/>
      <w:r>
        <w:t>click</w:t>
      </w:r>
      <w:proofErr w:type="spellEnd"/>
      <w:proofErr w:type="gramEnd"/>
      <w:r>
        <w:t xml:space="preserve"> en “</w:t>
      </w:r>
      <w:proofErr w:type="spellStart"/>
      <w:r>
        <w:t>Remove</w:t>
      </w:r>
      <w:proofErr w:type="spellEnd"/>
      <w:r>
        <w:t xml:space="preserve"> Local Variable” para quitar esta variable de todos los lugares de donde está definida.</w:t>
      </w:r>
    </w:p>
    <w:p w14:paraId="3FA3017C" w14:textId="5EB4D515" w:rsidR="00273EA5" w:rsidRDefault="00273EA5" w:rsidP="00181A86">
      <w:r w:rsidRPr="00273EA5">
        <w:drawing>
          <wp:inline distT="0" distB="0" distL="0" distR="0" wp14:anchorId="5A5F7466" wp14:editId="1B014ADE">
            <wp:extent cx="4372585" cy="2324424"/>
            <wp:effectExtent l="0" t="0" r="9525" b="0"/>
            <wp:docPr id="14265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2339" name=""/>
                    <pic:cNvPicPr/>
                  </pic:nvPicPr>
                  <pic:blipFill>
                    <a:blip r:embed="rId9"/>
                    <a:stretch>
                      <a:fillRect/>
                    </a:stretch>
                  </pic:blipFill>
                  <pic:spPr>
                    <a:xfrm>
                      <a:off x="0" y="0"/>
                      <a:ext cx="4372585" cy="2324424"/>
                    </a:xfrm>
                    <a:prstGeom prst="rect">
                      <a:avLst/>
                    </a:prstGeom>
                  </pic:spPr>
                </pic:pic>
              </a:graphicData>
            </a:graphic>
          </wp:inline>
        </w:drawing>
      </w:r>
    </w:p>
    <w:p w14:paraId="4AE5F884" w14:textId="10779214" w:rsidR="00273EA5" w:rsidRDefault="00273EA5" w:rsidP="00181A86">
      <w:r>
        <w:t>¡Y listo! Como se puede ver, usar esta función de IntelliJ permite quitar de todos los lugares de donde se esté usando esta variable de forma casi instantánea. Este tipo de medidas nos ahorran tiempo.</w:t>
      </w:r>
    </w:p>
    <w:p w14:paraId="69393C92" w14:textId="77777777" w:rsidR="00273EA5" w:rsidRDefault="00273EA5" w:rsidP="00181A86"/>
    <w:p w14:paraId="434DA445" w14:textId="77777777" w:rsidR="00273EA5" w:rsidRDefault="00273EA5" w:rsidP="00181A86"/>
    <w:p w14:paraId="53B0FBC8" w14:textId="77777777" w:rsidR="00273EA5" w:rsidRDefault="00273EA5" w:rsidP="00181A86"/>
    <w:p w14:paraId="6A4A0400" w14:textId="6845D867" w:rsidR="00273EA5" w:rsidRDefault="00273EA5" w:rsidP="00273EA5">
      <w:pPr>
        <w:pStyle w:val="Heading2"/>
        <w:numPr>
          <w:ilvl w:val="0"/>
          <w:numId w:val="1"/>
        </w:numPr>
      </w:pPr>
      <w:bookmarkStart w:id="3" w:name="_Toc224510937"/>
      <w:r>
        <w:lastRenderedPageBreak/>
        <w:t>Refactorización de Código repetido</w:t>
      </w:r>
      <w:bookmarkEnd w:id="3"/>
    </w:p>
    <w:p w14:paraId="4358BAE9" w14:textId="77777777" w:rsidR="00273EA5" w:rsidRDefault="00273EA5" w:rsidP="00273EA5"/>
    <w:p w14:paraId="38C49948" w14:textId="0EDDEEFB" w:rsidR="00273EA5" w:rsidRDefault="00273EA5" w:rsidP="00273EA5">
      <w:r>
        <w:t>Con esto visto, ahora vamos a buscar una pieza de código que se repita por varias partes, y que podamos factorizar o hacer factor común.</w:t>
      </w:r>
    </w:p>
    <w:p w14:paraId="0C9923AE" w14:textId="074776AF" w:rsidR="00273EA5" w:rsidRDefault="00273EA5" w:rsidP="00273EA5">
      <w:r w:rsidRPr="00273EA5">
        <w:drawing>
          <wp:inline distT="0" distB="0" distL="0" distR="0" wp14:anchorId="5BA0DE15" wp14:editId="6BA1DE59">
            <wp:extent cx="5400040" cy="4908550"/>
            <wp:effectExtent l="0" t="0" r="0" b="6350"/>
            <wp:docPr id="13949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7284" name=""/>
                    <pic:cNvPicPr/>
                  </pic:nvPicPr>
                  <pic:blipFill>
                    <a:blip r:embed="rId10"/>
                    <a:stretch>
                      <a:fillRect/>
                    </a:stretch>
                  </pic:blipFill>
                  <pic:spPr>
                    <a:xfrm>
                      <a:off x="0" y="0"/>
                      <a:ext cx="5400040" cy="4908550"/>
                    </a:xfrm>
                    <a:prstGeom prst="rect">
                      <a:avLst/>
                    </a:prstGeom>
                  </pic:spPr>
                </pic:pic>
              </a:graphicData>
            </a:graphic>
          </wp:inline>
        </w:drawing>
      </w:r>
    </w:p>
    <w:p w14:paraId="001DD4D6" w14:textId="5DCAEC6D" w:rsidR="00273EA5" w:rsidRDefault="00273EA5" w:rsidP="00273EA5">
      <w:r>
        <w:t xml:space="preserve">Tenemos este código, que es similar entre sí, el único detalle que cambia es que se usa en el </w:t>
      </w:r>
      <w:proofErr w:type="spellStart"/>
      <w:r>
        <w:t>Enum</w:t>
      </w:r>
      <w:proofErr w:type="spellEnd"/>
      <w:r>
        <w:t xml:space="preserve"> </w:t>
      </w:r>
      <w:proofErr w:type="spellStart"/>
      <w:r>
        <w:t>GeneroPeli</w:t>
      </w:r>
      <w:proofErr w:type="spellEnd"/>
      <w:r>
        <w:t xml:space="preserve"> en uno, y </w:t>
      </w:r>
      <w:proofErr w:type="spellStart"/>
      <w:r>
        <w:t>GeneroVideoJuego</w:t>
      </w:r>
      <w:proofErr w:type="spellEnd"/>
      <w:r>
        <w:t xml:space="preserve"> en el otro.</w:t>
      </w:r>
      <w:r w:rsidR="007109C6">
        <w:br/>
      </w:r>
      <w:r w:rsidR="007109C6">
        <w:br/>
        <w:t xml:space="preserve">Para esto, podemos usar una función genérica para Java a la hora de insertar variables, pero una solución más sencilla, es pasarle los valores de rango que un </w:t>
      </w:r>
      <w:proofErr w:type="spellStart"/>
      <w:r w:rsidR="007109C6">
        <w:t>loop</w:t>
      </w:r>
      <w:proofErr w:type="spellEnd"/>
      <w:r w:rsidR="007109C6">
        <w:t xml:space="preserve"> deberá de cumplir.</w:t>
      </w:r>
    </w:p>
    <w:p w14:paraId="52CAF327" w14:textId="3CCE212F" w:rsidR="007109C6" w:rsidRDefault="007109C6" w:rsidP="00273EA5">
      <w:r w:rsidRPr="007109C6">
        <w:lastRenderedPageBreak/>
        <w:drawing>
          <wp:inline distT="0" distB="0" distL="0" distR="0" wp14:anchorId="4ADBDC12" wp14:editId="7B00D9B1">
            <wp:extent cx="5400040" cy="3093720"/>
            <wp:effectExtent l="0" t="0" r="0" b="0"/>
            <wp:docPr id="158012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2760" name=""/>
                    <pic:cNvPicPr/>
                  </pic:nvPicPr>
                  <pic:blipFill>
                    <a:blip r:embed="rId11"/>
                    <a:stretch>
                      <a:fillRect/>
                    </a:stretch>
                  </pic:blipFill>
                  <pic:spPr>
                    <a:xfrm>
                      <a:off x="0" y="0"/>
                      <a:ext cx="5400040" cy="3093720"/>
                    </a:xfrm>
                    <a:prstGeom prst="rect">
                      <a:avLst/>
                    </a:prstGeom>
                  </pic:spPr>
                </pic:pic>
              </a:graphicData>
            </a:graphic>
          </wp:inline>
        </w:drawing>
      </w:r>
    </w:p>
    <w:p w14:paraId="72D7633E" w14:textId="77061CCC" w:rsidR="007109C6" w:rsidRDefault="007109C6" w:rsidP="00273EA5">
      <w:r>
        <w:t xml:space="preserve">Para realizar esto, vamos a ir a </w:t>
      </w:r>
      <w:proofErr w:type="spellStart"/>
      <w:r>
        <w:t>refactor</w:t>
      </w:r>
      <w:proofErr w:type="spellEnd"/>
      <w:r>
        <w:t xml:space="preserve"> y a extraer método.</w:t>
      </w:r>
    </w:p>
    <w:p w14:paraId="4D0809B0" w14:textId="163F072A" w:rsidR="007109C6" w:rsidRDefault="007109C6" w:rsidP="00273EA5">
      <w:r w:rsidRPr="007109C6">
        <w:drawing>
          <wp:inline distT="0" distB="0" distL="0" distR="0" wp14:anchorId="0B028278" wp14:editId="56E439A1">
            <wp:extent cx="5400040" cy="2119630"/>
            <wp:effectExtent l="0" t="0" r="0" b="0"/>
            <wp:docPr id="16110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82451" name=""/>
                    <pic:cNvPicPr/>
                  </pic:nvPicPr>
                  <pic:blipFill>
                    <a:blip r:embed="rId12"/>
                    <a:stretch>
                      <a:fillRect/>
                    </a:stretch>
                  </pic:blipFill>
                  <pic:spPr>
                    <a:xfrm>
                      <a:off x="0" y="0"/>
                      <a:ext cx="5400040" cy="2119630"/>
                    </a:xfrm>
                    <a:prstGeom prst="rect">
                      <a:avLst/>
                    </a:prstGeom>
                  </pic:spPr>
                </pic:pic>
              </a:graphicData>
            </a:graphic>
          </wp:inline>
        </w:drawing>
      </w:r>
    </w:p>
    <w:p w14:paraId="31EFE671" w14:textId="243445A2" w:rsidR="007109C6" w:rsidRDefault="007109C6" w:rsidP="00273EA5">
      <w:r>
        <w:t>Y nos pregunta realizar el cambio. IntelliJ está detectando que es un factor común la longitud del artículo, por lo que le damos a realizar cambios.</w:t>
      </w:r>
      <w:r>
        <w:br/>
      </w:r>
      <w:r w:rsidRPr="007109C6">
        <w:drawing>
          <wp:inline distT="0" distB="0" distL="0" distR="0" wp14:anchorId="046011C6" wp14:editId="3A51059E">
            <wp:extent cx="5400040" cy="1939925"/>
            <wp:effectExtent l="0" t="0" r="0" b="3175"/>
            <wp:docPr id="5094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6121" name=""/>
                    <pic:cNvPicPr/>
                  </pic:nvPicPr>
                  <pic:blipFill>
                    <a:blip r:embed="rId13"/>
                    <a:stretch>
                      <a:fillRect/>
                    </a:stretch>
                  </pic:blipFill>
                  <pic:spPr>
                    <a:xfrm>
                      <a:off x="0" y="0"/>
                      <a:ext cx="5400040" cy="1939925"/>
                    </a:xfrm>
                    <a:prstGeom prst="rect">
                      <a:avLst/>
                    </a:prstGeom>
                  </pic:spPr>
                </pic:pic>
              </a:graphicData>
            </a:graphic>
          </wp:inline>
        </w:drawing>
      </w:r>
    </w:p>
    <w:p w14:paraId="3534F60E" w14:textId="03026288" w:rsidR="007109C6" w:rsidRDefault="007109C6" w:rsidP="00273EA5">
      <w:r>
        <w:t>Y después de esto, nos pregunta si queremos reemplazar esta ocurrencia aquí, a lo que le decimos que sí.</w:t>
      </w:r>
    </w:p>
    <w:p w14:paraId="1E666EA1" w14:textId="30FA308B" w:rsidR="007109C6" w:rsidRDefault="007109C6" w:rsidP="00273EA5">
      <w:r w:rsidRPr="007109C6">
        <w:lastRenderedPageBreak/>
        <w:drawing>
          <wp:inline distT="0" distB="0" distL="0" distR="0" wp14:anchorId="09251306" wp14:editId="33AF8F88">
            <wp:extent cx="5400040" cy="3169920"/>
            <wp:effectExtent l="0" t="0" r="0" b="0"/>
            <wp:docPr id="14814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3592" name=""/>
                    <pic:cNvPicPr/>
                  </pic:nvPicPr>
                  <pic:blipFill>
                    <a:blip r:embed="rId14"/>
                    <a:stretch>
                      <a:fillRect/>
                    </a:stretch>
                  </pic:blipFill>
                  <pic:spPr>
                    <a:xfrm>
                      <a:off x="0" y="0"/>
                      <a:ext cx="5400040" cy="3169920"/>
                    </a:xfrm>
                    <a:prstGeom prst="rect">
                      <a:avLst/>
                    </a:prstGeom>
                  </pic:spPr>
                </pic:pic>
              </a:graphicData>
            </a:graphic>
          </wp:inline>
        </w:drawing>
      </w:r>
    </w:p>
    <w:p w14:paraId="465AE3CF" w14:textId="7545A197" w:rsidR="007109C6" w:rsidRDefault="007109C6" w:rsidP="00273EA5">
      <w:r>
        <w:t xml:space="preserve">No nos interesa, sin embargo, que </w:t>
      </w:r>
      <w:proofErr w:type="spellStart"/>
      <w:r>
        <w:t>géneroArtículo</w:t>
      </w:r>
      <w:proofErr w:type="spellEnd"/>
      <w:r>
        <w:t xml:space="preserve"> sea un parámetro, por lo que borramos a este de ser un input del método.</w:t>
      </w:r>
    </w:p>
    <w:p w14:paraId="09D18C17" w14:textId="1A477587" w:rsidR="00706E7F" w:rsidRDefault="00706E7F" w:rsidP="00273EA5">
      <w:r w:rsidRPr="00706E7F">
        <w:lastRenderedPageBreak/>
        <w:drawing>
          <wp:inline distT="0" distB="0" distL="0" distR="0" wp14:anchorId="4274749D" wp14:editId="319CA4C6">
            <wp:extent cx="5400040" cy="5987415"/>
            <wp:effectExtent l="0" t="0" r="0" b="0"/>
            <wp:docPr id="20351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4023" name=""/>
                    <pic:cNvPicPr/>
                  </pic:nvPicPr>
                  <pic:blipFill>
                    <a:blip r:embed="rId15"/>
                    <a:stretch>
                      <a:fillRect/>
                    </a:stretch>
                  </pic:blipFill>
                  <pic:spPr>
                    <a:xfrm>
                      <a:off x="0" y="0"/>
                      <a:ext cx="5400040" cy="5987415"/>
                    </a:xfrm>
                    <a:prstGeom prst="rect">
                      <a:avLst/>
                    </a:prstGeom>
                  </pic:spPr>
                </pic:pic>
              </a:graphicData>
            </a:graphic>
          </wp:inline>
        </w:drawing>
      </w:r>
    </w:p>
    <w:p w14:paraId="4567E273" w14:textId="6514D973" w:rsidR="00706E7F" w:rsidRDefault="00706E7F" w:rsidP="00273EA5">
      <w:r>
        <w:t>Borramos de ambos lados el dato inicial, y nuestra refactorización ha sido completada. Podemos ahora darle a “</w:t>
      </w:r>
      <w:proofErr w:type="spellStart"/>
      <w:r>
        <w:t>rename</w:t>
      </w:r>
      <w:proofErr w:type="spellEnd"/>
      <w:r>
        <w:t>” para poner un nombre que no confunda esta función con los Getter de una clase.</w:t>
      </w:r>
    </w:p>
    <w:p w14:paraId="15B503D9" w14:textId="41AC5592" w:rsidR="00706E7F" w:rsidRDefault="00706E7F" w:rsidP="00273EA5">
      <w:r w:rsidRPr="00706E7F">
        <w:lastRenderedPageBreak/>
        <w:drawing>
          <wp:inline distT="0" distB="0" distL="0" distR="0" wp14:anchorId="4686E677" wp14:editId="21C0CD1C">
            <wp:extent cx="5400040" cy="2180590"/>
            <wp:effectExtent l="0" t="0" r="0" b="0"/>
            <wp:docPr id="18661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48586" name=""/>
                    <pic:cNvPicPr/>
                  </pic:nvPicPr>
                  <pic:blipFill>
                    <a:blip r:embed="rId16"/>
                    <a:stretch>
                      <a:fillRect/>
                    </a:stretch>
                  </pic:blipFill>
                  <pic:spPr>
                    <a:xfrm>
                      <a:off x="0" y="0"/>
                      <a:ext cx="5400040" cy="2180590"/>
                    </a:xfrm>
                    <a:prstGeom prst="rect">
                      <a:avLst/>
                    </a:prstGeom>
                  </pic:spPr>
                </pic:pic>
              </a:graphicData>
            </a:graphic>
          </wp:inline>
        </w:drawing>
      </w:r>
      <w:r>
        <w:t xml:space="preserve">Para esto la encontramos y usamos </w:t>
      </w:r>
      <w:proofErr w:type="spellStart"/>
      <w:r>
        <w:t>rename</w:t>
      </w:r>
      <w:proofErr w:type="spellEnd"/>
      <w:r>
        <w:t>.</w:t>
      </w:r>
    </w:p>
    <w:p w14:paraId="54E7F35E" w14:textId="494E303B" w:rsidR="00706E7F" w:rsidRDefault="00706E7F" w:rsidP="00273EA5">
      <w:r w:rsidRPr="00706E7F">
        <w:drawing>
          <wp:inline distT="0" distB="0" distL="0" distR="0" wp14:anchorId="579D1C1A" wp14:editId="3E472244">
            <wp:extent cx="5400040" cy="4653915"/>
            <wp:effectExtent l="0" t="0" r="0" b="0"/>
            <wp:docPr id="16109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75775" name=""/>
                    <pic:cNvPicPr/>
                  </pic:nvPicPr>
                  <pic:blipFill>
                    <a:blip r:embed="rId17"/>
                    <a:stretch>
                      <a:fillRect/>
                    </a:stretch>
                  </pic:blipFill>
                  <pic:spPr>
                    <a:xfrm>
                      <a:off x="0" y="0"/>
                      <a:ext cx="5400040" cy="4653915"/>
                    </a:xfrm>
                    <a:prstGeom prst="rect">
                      <a:avLst/>
                    </a:prstGeom>
                  </pic:spPr>
                </pic:pic>
              </a:graphicData>
            </a:graphic>
          </wp:inline>
        </w:drawing>
      </w:r>
    </w:p>
    <w:p w14:paraId="24E1C654" w14:textId="7767094E" w:rsidR="00706E7F" w:rsidRPr="00273EA5" w:rsidRDefault="00706E7F" w:rsidP="00273EA5">
      <w:r>
        <w:t>Escribimos el nombre, y es cambiada en todos los lugares donde estuvo escrito.</w:t>
      </w:r>
    </w:p>
    <w:sectPr w:rsidR="00706E7F" w:rsidRPr="00273EA5" w:rsidSect="00753C7B">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FABBA" w14:textId="77777777" w:rsidR="00DB5433" w:rsidRDefault="00DB5433" w:rsidP="00181A86">
      <w:pPr>
        <w:spacing w:before="0" w:after="0" w:line="240" w:lineRule="auto"/>
      </w:pPr>
      <w:r>
        <w:separator/>
      </w:r>
    </w:p>
  </w:endnote>
  <w:endnote w:type="continuationSeparator" w:id="0">
    <w:p w14:paraId="6D0770A9" w14:textId="77777777" w:rsidR="00DB5433" w:rsidRDefault="00DB5433" w:rsidP="00181A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165570"/>
      <w:docPartObj>
        <w:docPartGallery w:val="Page Numbers (Bottom of Page)"/>
        <w:docPartUnique/>
      </w:docPartObj>
    </w:sdtPr>
    <w:sdtContent>
      <w:p w14:paraId="31E5B9EA" w14:textId="77777777" w:rsidR="00181A86" w:rsidRDefault="00181A86">
        <w:pPr>
          <w:pStyle w:val="Footer"/>
        </w:pPr>
        <w:r>
          <w:rPr>
            <w:noProof/>
            <w:lang w:eastAsia="es-ES"/>
          </w:rPr>
          <mc:AlternateContent>
            <mc:Choice Requires="wps">
              <w:drawing>
                <wp:anchor distT="0" distB="0" distL="114300" distR="114300" simplePos="0" relativeHeight="251659264" behindDoc="0" locked="0" layoutInCell="1" allowOverlap="1" wp14:anchorId="47B907F3" wp14:editId="2072D02B">
                  <wp:simplePos x="0" y="0"/>
                  <wp:positionH relativeFrom="rightMargin">
                    <wp:align>center</wp:align>
                  </wp:positionH>
                  <wp:positionV relativeFrom="bottomMargin">
                    <wp:align>center</wp:align>
                  </wp:positionV>
                  <wp:extent cx="561975" cy="561975"/>
                  <wp:effectExtent l="9525" t="9525" r="9525" b="9525"/>
                  <wp:wrapNone/>
                  <wp:docPr id="48" name="Elips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1FACFC27" w14:textId="77777777" w:rsidR="00181A86" w:rsidRDefault="00181A86">
                              <w:pPr>
                                <w:pStyle w:val="Footer"/>
                                <w:rPr>
                                  <w:color w:val="5B9BD5" w:themeColor="accent1"/>
                                </w:rPr>
                              </w:pPr>
                              <w:r>
                                <w:fldChar w:fldCharType="begin"/>
                              </w:r>
                              <w:r>
                                <w:instrText>PAGE  \* MERGEFORMAT</w:instrText>
                              </w:r>
                              <w:r>
                                <w:fldChar w:fldCharType="separate"/>
                              </w:r>
                              <w:r w:rsidR="00566131" w:rsidRPr="00566131">
                                <w:rPr>
                                  <w:noProof/>
                                  <w:color w:val="5B9BD5" w:themeColor="accent1"/>
                                </w:rPr>
                                <w:t>2</w:t>
                              </w:r>
                              <w:r>
                                <w:rPr>
                                  <w:color w:val="5B9BD5"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47B907F3" id="Elipse 48" o:spid="_x0000_s1028"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" filled="f" fillcolor="#c0504d" strokecolor="#adc1d9" strokeweight="1pt">
                  <v:textbox inset=",0,,0">
                    <w:txbxContent>
                      <w:p w14:paraId="1FACFC27" w14:textId="77777777" w:rsidR="00181A86" w:rsidRDefault="00181A86">
                        <w:pPr>
                          <w:pStyle w:val="Footer"/>
                          <w:rPr>
                            <w:color w:val="5B9BD5" w:themeColor="accent1"/>
                          </w:rPr>
                        </w:pPr>
                        <w:r>
                          <w:fldChar w:fldCharType="begin"/>
                        </w:r>
                        <w:r>
                          <w:instrText>PAGE  \* MERGEFORMAT</w:instrText>
                        </w:r>
                        <w:r>
                          <w:fldChar w:fldCharType="separate"/>
                        </w:r>
                        <w:r w:rsidR="00566131" w:rsidRPr="00566131">
                          <w:rPr>
                            <w:noProof/>
                            <w:color w:val="5B9BD5" w:themeColor="accent1"/>
                          </w:rPr>
                          <w:t>2</w:t>
                        </w:r>
                        <w:r>
                          <w:rPr>
                            <w:color w:val="5B9BD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C3D10" w14:textId="77777777" w:rsidR="00DB5433" w:rsidRDefault="00DB5433" w:rsidP="00181A86">
      <w:pPr>
        <w:spacing w:before="0" w:after="0" w:line="240" w:lineRule="auto"/>
      </w:pPr>
      <w:r>
        <w:separator/>
      </w:r>
    </w:p>
  </w:footnote>
  <w:footnote w:type="continuationSeparator" w:id="0">
    <w:p w14:paraId="74215073" w14:textId="77777777" w:rsidR="00DB5433" w:rsidRDefault="00DB5433" w:rsidP="00181A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F521F"/>
    <w:multiLevelType w:val="hybridMultilevel"/>
    <w:tmpl w:val="ADFC23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7006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C7B"/>
    <w:rsid w:val="000F7052"/>
    <w:rsid w:val="00136976"/>
    <w:rsid w:val="00181A86"/>
    <w:rsid w:val="00273EA5"/>
    <w:rsid w:val="00465EE2"/>
    <w:rsid w:val="004C41AA"/>
    <w:rsid w:val="005356E9"/>
    <w:rsid w:val="0055056C"/>
    <w:rsid w:val="00566131"/>
    <w:rsid w:val="005A298E"/>
    <w:rsid w:val="005B7FF9"/>
    <w:rsid w:val="00630ABD"/>
    <w:rsid w:val="006C6DB7"/>
    <w:rsid w:val="00706E7F"/>
    <w:rsid w:val="007109C6"/>
    <w:rsid w:val="00753C7B"/>
    <w:rsid w:val="007A6C0A"/>
    <w:rsid w:val="00834C5C"/>
    <w:rsid w:val="00DB5433"/>
    <w:rsid w:val="00EC02A3"/>
    <w:rsid w:val="00F64BC8"/>
    <w:rsid w:val="00FD5E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46129"/>
  <w15:chartTrackingRefBased/>
  <w15:docId w15:val="{ECA27759-1081-46D9-9AA7-7E5CCB4A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C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3C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53C7B"/>
    <w:pPr>
      <w:spacing w:before="0" w:after="0" w:line="240" w:lineRule="auto"/>
    </w:pPr>
    <w:rPr>
      <w:rFonts w:eastAsiaTheme="minorEastAsia"/>
      <w:lang w:eastAsia="es-ES"/>
    </w:rPr>
  </w:style>
  <w:style w:type="character" w:customStyle="1" w:styleId="NoSpacingChar">
    <w:name w:val="No Spacing Char"/>
    <w:basedOn w:val="DefaultParagraphFont"/>
    <w:link w:val="NoSpacing"/>
    <w:uiPriority w:val="1"/>
    <w:rsid w:val="00753C7B"/>
    <w:rPr>
      <w:rFonts w:eastAsiaTheme="minorEastAsia"/>
      <w:lang w:eastAsia="es-ES"/>
    </w:rPr>
  </w:style>
  <w:style w:type="character" w:customStyle="1" w:styleId="Heading1Char">
    <w:name w:val="Heading 1 Char"/>
    <w:basedOn w:val="DefaultParagraphFont"/>
    <w:link w:val="Heading1"/>
    <w:uiPriority w:val="9"/>
    <w:rsid w:val="00753C7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53C7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181A86"/>
    <w:pPr>
      <w:spacing w:line="259" w:lineRule="auto"/>
      <w:outlineLvl w:val="9"/>
    </w:pPr>
    <w:rPr>
      <w:lang w:eastAsia="es-ES"/>
    </w:rPr>
  </w:style>
  <w:style w:type="paragraph" w:styleId="TOC1">
    <w:name w:val="toc 1"/>
    <w:basedOn w:val="Normal"/>
    <w:next w:val="Normal"/>
    <w:autoRedefine/>
    <w:uiPriority w:val="39"/>
    <w:unhideWhenUsed/>
    <w:rsid w:val="00181A86"/>
    <w:pPr>
      <w:spacing w:after="100"/>
    </w:pPr>
  </w:style>
  <w:style w:type="paragraph" w:styleId="TOC2">
    <w:name w:val="toc 2"/>
    <w:basedOn w:val="Normal"/>
    <w:next w:val="Normal"/>
    <w:autoRedefine/>
    <w:uiPriority w:val="39"/>
    <w:unhideWhenUsed/>
    <w:rsid w:val="00181A86"/>
    <w:pPr>
      <w:spacing w:after="100"/>
      <w:ind w:left="220"/>
    </w:pPr>
  </w:style>
  <w:style w:type="character" w:styleId="Hyperlink">
    <w:name w:val="Hyperlink"/>
    <w:basedOn w:val="DefaultParagraphFont"/>
    <w:uiPriority w:val="99"/>
    <w:unhideWhenUsed/>
    <w:rsid w:val="00181A86"/>
    <w:rPr>
      <w:color w:val="0563C1" w:themeColor="hyperlink"/>
      <w:u w:val="single"/>
    </w:rPr>
  </w:style>
  <w:style w:type="paragraph" w:styleId="Header">
    <w:name w:val="header"/>
    <w:basedOn w:val="Normal"/>
    <w:link w:val="HeaderChar"/>
    <w:uiPriority w:val="99"/>
    <w:unhideWhenUsed/>
    <w:rsid w:val="00181A86"/>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181A86"/>
  </w:style>
  <w:style w:type="paragraph" w:styleId="Footer">
    <w:name w:val="footer"/>
    <w:basedOn w:val="Normal"/>
    <w:link w:val="FooterChar"/>
    <w:uiPriority w:val="99"/>
    <w:unhideWhenUsed/>
    <w:rsid w:val="00181A86"/>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181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897D-2E02-4B9F-92F4-B16A6E7E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376</Words>
  <Characters>2147</Characters>
  <Application>Microsoft Office Word</Application>
  <DocSecurity>0</DocSecurity>
  <Lines>17</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Depuración de código</vt:lpstr>
      <vt:lpstr>Depuración de código</vt:lpstr>
    </vt:vector>
  </TitlesOfParts>
  <Company>Marco Valiente</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Refactorización de código</dc:title>
  <dc:subject>Entornos de Desarrollo</dc:subject>
  <dc:creator>daw1</dc:creator>
  <cp:keywords/>
  <dc:description/>
  <cp:lastModifiedBy>Marko Nx</cp:lastModifiedBy>
  <cp:revision>6</cp:revision>
  <cp:lastPrinted>2026-03-15T22:48:00Z</cp:lastPrinted>
  <dcterms:created xsi:type="dcterms:W3CDTF">2026-02-06T09:54:00Z</dcterms:created>
  <dcterms:modified xsi:type="dcterms:W3CDTF">2026-03-15T22:48:00Z</dcterms:modified>
  <cp:category>DAW1</cp:category>
</cp:coreProperties>
</file>