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7BBF8" w14:textId="4AE1030F" w:rsidR="002944D7" w:rsidRDefault="002944D7" w:rsidP="002944D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CO"/>
        </w:rPr>
      </w:pPr>
      <w:r w:rsidRPr="002944D7">
        <w:rPr>
          <w:rFonts w:ascii="Times New Roman" w:hAnsi="Times New Roman" w:cs="Times New Roman"/>
          <w:b/>
          <w:bCs/>
          <w:sz w:val="32"/>
          <w:szCs w:val="32"/>
          <w:lang w:val="es-CO"/>
        </w:rPr>
        <w:t>Documentación</w:t>
      </w:r>
      <w:r>
        <w:rPr>
          <w:rFonts w:ascii="Times New Roman" w:hAnsi="Times New Roman" w:cs="Times New Roman"/>
          <w:b/>
          <w:bCs/>
          <w:sz w:val="32"/>
          <w:szCs w:val="32"/>
          <w:lang w:val="es-CO"/>
        </w:rPr>
        <w:t xml:space="preserve"> Tablero</w:t>
      </w:r>
      <w:r w:rsidRPr="002944D7">
        <w:rPr>
          <w:rFonts w:ascii="Times New Roman" w:hAnsi="Times New Roman" w:cs="Times New Roman"/>
          <w:b/>
          <w:bCs/>
          <w:sz w:val="32"/>
          <w:szCs w:val="32"/>
          <w:lang w:val="es-CO"/>
        </w:rPr>
        <w:t>- Ask a Manager Salary</w:t>
      </w:r>
      <w:r w:rsidR="00EA4ECF">
        <w:rPr>
          <w:rFonts w:ascii="Times New Roman" w:hAnsi="Times New Roman" w:cs="Times New Roman"/>
          <w:b/>
          <w:bCs/>
          <w:sz w:val="32"/>
          <w:szCs w:val="32"/>
          <w:lang w:val="es-CO"/>
        </w:rPr>
        <w:t xml:space="preserve"> Survey</w:t>
      </w:r>
    </w:p>
    <w:p w14:paraId="353DA608" w14:textId="1F872852" w:rsidR="00F938D6" w:rsidRPr="00F938D6" w:rsidRDefault="00E73A62" w:rsidP="00E73A62">
      <w:pPr>
        <w:rPr>
          <w:rFonts w:ascii="Times New Roman" w:hAnsi="Times New Roman" w:cs="Times New Roman"/>
          <w:lang w:val="en-US"/>
        </w:rPr>
      </w:pPr>
      <w:r w:rsidRPr="00F938D6">
        <w:rPr>
          <w:rFonts w:ascii="Times New Roman" w:hAnsi="Times New Roman" w:cs="Times New Roman"/>
          <w:b/>
          <w:bCs/>
          <w:lang w:val="en-US"/>
        </w:rPr>
        <w:t>Link dash:</w:t>
      </w:r>
      <w:r w:rsidR="00F938D6" w:rsidRPr="00F938D6">
        <w:rPr>
          <w:rFonts w:ascii="Times New Roman" w:hAnsi="Times New Roman" w:cs="Times New Roman"/>
          <w:lang w:val="en-US"/>
        </w:rPr>
        <w:t xml:space="preserve"> </w:t>
      </w:r>
      <w:hyperlink r:id="rId5" w:history="1">
        <w:r w:rsidR="00F938D6" w:rsidRPr="001034E8">
          <w:rPr>
            <w:rStyle w:val="Hipervnculo"/>
            <w:rFonts w:ascii="Times New Roman" w:hAnsi="Times New Roman" w:cs="Times New Roman"/>
            <w:lang w:val="en-US"/>
          </w:rPr>
          <w:t>https://lookerstudio.google.com/reporting/c7b78752-05c1-4614-bc74-8ed2e47d8931</w:t>
        </w:r>
      </w:hyperlink>
    </w:p>
    <w:p w14:paraId="0C5A85C7" w14:textId="4891E695" w:rsidR="00F3428B" w:rsidRPr="00AD5FB8" w:rsidRDefault="006F4B33">
      <w:pPr>
        <w:rPr>
          <w:rFonts w:ascii="Times New Roman" w:hAnsi="Times New Roman" w:cs="Times New Roman"/>
          <w:b/>
          <w:bCs/>
          <w:sz w:val="28"/>
          <w:szCs w:val="28"/>
          <w:lang w:val="es-CO"/>
        </w:rPr>
      </w:pPr>
      <w:r w:rsidRPr="00AD5FB8">
        <w:rPr>
          <w:rFonts w:ascii="Times New Roman" w:hAnsi="Times New Roman" w:cs="Times New Roman"/>
          <w:b/>
          <w:bCs/>
          <w:sz w:val="28"/>
          <w:szCs w:val="28"/>
          <w:lang w:val="es-CO"/>
        </w:rPr>
        <w:t>Variables</w:t>
      </w:r>
      <w:r w:rsidR="004464BD" w:rsidRPr="00AD5FB8">
        <w:rPr>
          <w:rFonts w:ascii="Times New Roman" w:hAnsi="Times New Roman" w:cs="Times New Roman"/>
          <w:b/>
          <w:bCs/>
          <w:sz w:val="28"/>
          <w:szCs w:val="28"/>
          <w:lang w:val="es-CO"/>
        </w:rPr>
        <w:t xml:space="preserve"> base de datos original: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E65413" w:rsidRPr="00AD5FB8" w14:paraId="774CA92A" w14:textId="77777777" w:rsidTr="00E65413">
        <w:tc>
          <w:tcPr>
            <w:tcW w:w="2942" w:type="dxa"/>
          </w:tcPr>
          <w:p w14:paraId="445CCEDE" w14:textId="54212058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Nombre</w:t>
            </w:r>
          </w:p>
        </w:tc>
        <w:tc>
          <w:tcPr>
            <w:tcW w:w="2943" w:type="dxa"/>
          </w:tcPr>
          <w:p w14:paraId="3778E341" w14:textId="2241E49F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Tipo</w:t>
            </w:r>
          </w:p>
        </w:tc>
        <w:tc>
          <w:tcPr>
            <w:tcW w:w="2943" w:type="dxa"/>
          </w:tcPr>
          <w:p w14:paraId="33B30ED4" w14:textId="20557F3C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Descripción</w:t>
            </w:r>
          </w:p>
        </w:tc>
      </w:tr>
      <w:tr w:rsidR="00E65413" w:rsidRPr="00AD5FB8" w14:paraId="4621A8B5" w14:textId="77777777" w:rsidTr="00E65413">
        <w:tc>
          <w:tcPr>
            <w:tcW w:w="2942" w:type="dxa"/>
          </w:tcPr>
          <w:p w14:paraId="53029B68" w14:textId="75CA3968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How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old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are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you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2943" w:type="dxa"/>
          </w:tcPr>
          <w:p w14:paraId="2610B508" w14:textId="0F2B1E36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9FDBBFC" w14:textId="1B424433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el rango de edad de la persona entrevistada.</w:t>
            </w:r>
          </w:p>
        </w:tc>
      </w:tr>
      <w:tr w:rsidR="00E65413" w:rsidRPr="00AD5FB8" w14:paraId="3091C201" w14:textId="77777777" w:rsidTr="00E65413">
        <w:tc>
          <w:tcPr>
            <w:tcW w:w="2942" w:type="dxa"/>
          </w:tcPr>
          <w:p w14:paraId="145212C1" w14:textId="192BBA1F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industry do you work in?</w:t>
            </w:r>
          </w:p>
        </w:tc>
        <w:tc>
          <w:tcPr>
            <w:tcW w:w="2943" w:type="dxa"/>
          </w:tcPr>
          <w:p w14:paraId="2BA63847" w14:textId="66C9C714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22C9BE2E" w14:textId="4B3A4E05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industria en la que trabaja la persona entrevistada.</w:t>
            </w:r>
          </w:p>
        </w:tc>
      </w:tr>
      <w:tr w:rsidR="00E65413" w:rsidRPr="00AD5FB8" w14:paraId="1C2DE645" w14:textId="77777777" w:rsidTr="00E65413">
        <w:tc>
          <w:tcPr>
            <w:tcW w:w="2942" w:type="dxa"/>
          </w:tcPr>
          <w:p w14:paraId="62CC6B4A" w14:textId="368F262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Job title</w:t>
            </w:r>
          </w:p>
        </w:tc>
        <w:tc>
          <w:tcPr>
            <w:tcW w:w="2943" w:type="dxa"/>
          </w:tcPr>
          <w:p w14:paraId="573CE84C" w14:textId="14C52595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6A89375" w14:textId="0AB3323C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cargo o nombre del trabajo de la persona entrevistada.</w:t>
            </w:r>
          </w:p>
        </w:tc>
      </w:tr>
      <w:tr w:rsidR="00E65413" w:rsidRPr="00AD5FB8" w14:paraId="233CD420" w14:textId="77777777" w:rsidTr="00E65413">
        <w:tc>
          <w:tcPr>
            <w:tcW w:w="2942" w:type="dxa"/>
          </w:tcPr>
          <w:p w14:paraId="27E794B9" w14:textId="057ED9A9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your job title needs additional context, please clarify here:</w:t>
            </w:r>
          </w:p>
        </w:tc>
        <w:tc>
          <w:tcPr>
            <w:tcW w:w="2943" w:type="dxa"/>
          </w:tcPr>
          <w:p w14:paraId="7A4144C3" w14:textId="31471DA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D66D4A8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opcional que hace referencia a contexto específico o aclaraciones sobre el cargo de la persona entrevistada.</w:t>
            </w:r>
          </w:p>
          <w:p w14:paraId="34F7D896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39A7B157" w14:textId="77777777" w:rsidTr="00E65413">
        <w:tc>
          <w:tcPr>
            <w:tcW w:w="2942" w:type="dxa"/>
          </w:tcPr>
          <w:p w14:paraId="6FA29D19" w14:textId="0B276EAD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is your annual salary? (You'll indicate the currency in a later question. If you are part-time or hourly, please enter an annualized equivalent -- what you would earn if you worked the job 40 hours a week, 52 weeks a year.)</w:t>
            </w:r>
          </w:p>
        </w:tc>
        <w:tc>
          <w:tcPr>
            <w:tcW w:w="2943" w:type="dxa"/>
          </w:tcPr>
          <w:p w14:paraId="4C71C13E" w14:textId="4A8B451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25CEBC53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al salario anual, asumiendo un trabajo de 40 horas a la semana durante 52 semanas al año, o la estimación bajo este periodo de tiempo.</w:t>
            </w:r>
          </w:p>
          <w:p w14:paraId="430F366C" w14:textId="6DB3CD0F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4B6DE48E" w14:textId="77777777" w:rsidTr="00E65413">
        <w:tc>
          <w:tcPr>
            <w:tcW w:w="2942" w:type="dxa"/>
          </w:tcPr>
          <w:p w14:paraId="2E84C09B" w14:textId="64C68832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How much additional monetary compensation do you get, if any (for example, bonuses or overtime in an average year)? Please only include monetary compensation here, not the value of benefits</w:t>
            </w:r>
          </w:p>
        </w:tc>
        <w:tc>
          <w:tcPr>
            <w:tcW w:w="2943" w:type="dxa"/>
          </w:tcPr>
          <w:p w14:paraId="35DDD6FF" w14:textId="4BC3839B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1A8DC291" w14:textId="744312A5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 las compensaciones monetarias adicionales obtenidas. Únicamente incluye compensación monetaria y no el valor de los beneficios.</w:t>
            </w:r>
          </w:p>
        </w:tc>
      </w:tr>
      <w:tr w:rsidR="00E65413" w:rsidRPr="00AD5FB8" w14:paraId="342D950A" w14:textId="77777777" w:rsidTr="00E65413">
        <w:tc>
          <w:tcPr>
            <w:tcW w:w="2942" w:type="dxa"/>
          </w:tcPr>
          <w:p w14:paraId="6FAE25D3" w14:textId="2A240086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Please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indicate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currency</w:t>
            </w:r>
            <w:proofErr w:type="spellEnd"/>
          </w:p>
        </w:tc>
        <w:tc>
          <w:tcPr>
            <w:tcW w:w="2943" w:type="dxa"/>
          </w:tcPr>
          <w:p w14:paraId="06EDF99B" w14:textId="6DE33B00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28D5CCA" w14:textId="4531AD74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 la moneda asociada al salario y las compensaciones.</w:t>
            </w:r>
          </w:p>
        </w:tc>
      </w:tr>
      <w:tr w:rsidR="00E65413" w:rsidRPr="00AD5FB8" w14:paraId="530DBCFA" w14:textId="77777777" w:rsidTr="00E65413">
        <w:tc>
          <w:tcPr>
            <w:tcW w:w="2942" w:type="dxa"/>
          </w:tcPr>
          <w:p w14:paraId="53BB6A96" w14:textId="78FBDA8A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"Other," please indicate the currency here</w:t>
            </w:r>
          </w:p>
        </w:tc>
        <w:tc>
          <w:tcPr>
            <w:tcW w:w="2943" w:type="dxa"/>
          </w:tcPr>
          <w:p w14:paraId="57F4E10B" w14:textId="6F3B1EAD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2F5E5799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especifica la moneda en caso de que la persona haya indicado la opción “Other”.</w:t>
            </w:r>
          </w:p>
          <w:p w14:paraId="686A5A0E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6A1BAC29" w14:textId="77777777" w:rsidTr="00E65413">
        <w:tc>
          <w:tcPr>
            <w:tcW w:w="2942" w:type="dxa"/>
          </w:tcPr>
          <w:p w14:paraId="07A15CA3" w14:textId="37DDF764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your income needs additional context, please provide it here</w:t>
            </w:r>
          </w:p>
        </w:tc>
        <w:tc>
          <w:tcPr>
            <w:tcW w:w="2943" w:type="dxa"/>
          </w:tcPr>
          <w:p w14:paraId="546B9562" w14:textId="1C3B383F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34B68E0E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contexto adicional sobre los ingresos de la persona entrevistada.</w:t>
            </w:r>
          </w:p>
          <w:p w14:paraId="3E4EA4F9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35FFA773" w14:textId="77777777" w:rsidTr="00E65413">
        <w:tc>
          <w:tcPr>
            <w:tcW w:w="2942" w:type="dxa"/>
          </w:tcPr>
          <w:p w14:paraId="42A89A94" w14:textId="0C92A2B3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country do you work in?</w:t>
            </w:r>
          </w:p>
        </w:tc>
        <w:tc>
          <w:tcPr>
            <w:tcW w:w="2943" w:type="dxa"/>
          </w:tcPr>
          <w:p w14:paraId="593EF901" w14:textId="0F07AFEE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Geográfica-País</w:t>
            </w:r>
          </w:p>
        </w:tc>
        <w:tc>
          <w:tcPr>
            <w:tcW w:w="2943" w:type="dxa"/>
          </w:tcPr>
          <w:p w14:paraId="463AEF0F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país donde la persona entrevistada trabaja.</w:t>
            </w:r>
          </w:p>
          <w:p w14:paraId="5FE38203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66A85725" w14:textId="77777777" w:rsidTr="00E65413">
        <w:tc>
          <w:tcPr>
            <w:tcW w:w="2942" w:type="dxa"/>
          </w:tcPr>
          <w:p w14:paraId="2BC7B202" w14:textId="495F1A1C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you're in the U.S., what state do you work in?</w:t>
            </w:r>
          </w:p>
        </w:tc>
        <w:tc>
          <w:tcPr>
            <w:tcW w:w="2943" w:type="dxa"/>
          </w:tcPr>
          <w:p w14:paraId="2704B84A" w14:textId="48C41E1F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Geográfica-Estado</w:t>
            </w:r>
          </w:p>
        </w:tc>
        <w:tc>
          <w:tcPr>
            <w:tcW w:w="2943" w:type="dxa"/>
          </w:tcPr>
          <w:p w14:paraId="17D014B1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de texto que hace referencia al estado dentro de 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Estados Unidos donde trabaja la persona entrevistada. Este campo es opcional y solo aplica si la persona indicó que trabaja en este país.</w:t>
            </w:r>
          </w:p>
          <w:p w14:paraId="7B1EC63F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091F54A5" w14:textId="77777777" w:rsidTr="00E65413">
        <w:tc>
          <w:tcPr>
            <w:tcW w:w="2942" w:type="dxa"/>
          </w:tcPr>
          <w:p w14:paraId="632414CF" w14:textId="5F102C12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lastRenderedPageBreak/>
              <w:t>What city do you work in?</w:t>
            </w:r>
          </w:p>
        </w:tc>
        <w:tc>
          <w:tcPr>
            <w:tcW w:w="2943" w:type="dxa"/>
          </w:tcPr>
          <w:p w14:paraId="7A3F3864" w14:textId="54824994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Geográfica-Ciudad</w:t>
            </w:r>
          </w:p>
        </w:tc>
        <w:tc>
          <w:tcPr>
            <w:tcW w:w="2943" w:type="dxa"/>
          </w:tcPr>
          <w:p w14:paraId="66634372" w14:textId="4CE72630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ciudad donde trabaja la persona entrevistada.</w:t>
            </w:r>
          </w:p>
        </w:tc>
      </w:tr>
      <w:tr w:rsidR="00887C8B" w:rsidRPr="00AD5FB8" w14:paraId="7FB93832" w14:textId="77777777" w:rsidTr="00E65413">
        <w:tc>
          <w:tcPr>
            <w:tcW w:w="2942" w:type="dxa"/>
          </w:tcPr>
          <w:p w14:paraId="1B08B3C3" w14:textId="78D14747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How many years of professional work experience do you have overall?</w:t>
            </w:r>
          </w:p>
        </w:tc>
        <w:tc>
          <w:tcPr>
            <w:tcW w:w="2943" w:type="dxa"/>
          </w:tcPr>
          <w:p w14:paraId="37E503F3" w14:textId="421D5C4D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7D55F63" w14:textId="5DBAF821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total que tiene la persona entrevistada.</w:t>
            </w:r>
          </w:p>
        </w:tc>
      </w:tr>
      <w:tr w:rsidR="00887C8B" w:rsidRPr="00AD5FB8" w14:paraId="3483F119" w14:textId="77777777" w:rsidTr="00E65413">
        <w:tc>
          <w:tcPr>
            <w:tcW w:w="2942" w:type="dxa"/>
          </w:tcPr>
          <w:p w14:paraId="7FADD131" w14:textId="4938C068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How many years of professional work experience do you have in your field?</w:t>
            </w:r>
          </w:p>
        </w:tc>
        <w:tc>
          <w:tcPr>
            <w:tcW w:w="2943" w:type="dxa"/>
          </w:tcPr>
          <w:p w14:paraId="4A3F4EE5" w14:textId="72F114EC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9C27809" w14:textId="3ACBDB19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en el campo específico de la persona entrevistada.</w:t>
            </w:r>
          </w:p>
        </w:tc>
      </w:tr>
      <w:tr w:rsidR="00887C8B" w:rsidRPr="00AD5FB8" w14:paraId="3C98E023" w14:textId="77777777" w:rsidTr="00E65413">
        <w:tc>
          <w:tcPr>
            <w:tcW w:w="2942" w:type="dxa"/>
          </w:tcPr>
          <w:p w14:paraId="7F239660" w14:textId="2512D6DA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is your highest level of education completed?</w:t>
            </w:r>
          </w:p>
        </w:tc>
        <w:tc>
          <w:tcPr>
            <w:tcW w:w="2943" w:type="dxa"/>
          </w:tcPr>
          <w:p w14:paraId="134CE1FB" w14:textId="2AF8736B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EF4BB22" w14:textId="77777777" w:rsidR="00FE75C0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nivel máximo de educación alcanzado por la persona entrevistada.</w:t>
            </w:r>
          </w:p>
          <w:p w14:paraId="07860C77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87C8B" w:rsidRPr="00AD5FB8" w14:paraId="71F887F5" w14:textId="77777777" w:rsidTr="00E65413">
        <w:tc>
          <w:tcPr>
            <w:tcW w:w="2942" w:type="dxa"/>
          </w:tcPr>
          <w:p w14:paraId="4FDB6D50" w14:textId="44B3BBFD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What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is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your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gender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2943" w:type="dxa"/>
          </w:tcPr>
          <w:p w14:paraId="2FFD84A8" w14:textId="154E6B78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1025EB41" w14:textId="77777777" w:rsidR="00FE75C0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género de la persona entrevistada.</w:t>
            </w:r>
          </w:p>
          <w:p w14:paraId="2BD6FEC5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87C8B" w:rsidRPr="00AD5FB8" w14:paraId="193BFA7B" w14:textId="77777777" w:rsidTr="00E65413">
        <w:tc>
          <w:tcPr>
            <w:tcW w:w="2942" w:type="dxa"/>
          </w:tcPr>
          <w:p w14:paraId="6684AB47" w14:textId="02B17F71" w:rsidR="00887C8B" w:rsidRPr="00AD5FB8" w:rsidRDefault="00716A88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is your race? (Choose all that apply.)</w:t>
            </w:r>
          </w:p>
        </w:tc>
        <w:tc>
          <w:tcPr>
            <w:tcW w:w="2943" w:type="dxa"/>
          </w:tcPr>
          <w:p w14:paraId="0AABA494" w14:textId="6000C303" w:rsidR="00887C8B" w:rsidRPr="00AD5FB8" w:rsidRDefault="00716A88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2F309815" w14:textId="77777777" w:rsidR="00716A88" w:rsidRPr="00AD5FB8" w:rsidRDefault="00716A88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raza de la persona entrevistada.</w:t>
            </w:r>
          </w:p>
          <w:p w14:paraId="75D576D0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49DE71" w14:textId="77777777" w:rsidR="00E65413" w:rsidRPr="00AD5FB8" w:rsidRDefault="00E6541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370E8A" w14:textId="73D645BD" w:rsidR="005275E0" w:rsidRPr="00AD5FB8" w:rsidRDefault="005275E0" w:rsidP="005275E0">
      <w:pPr>
        <w:rPr>
          <w:rFonts w:ascii="Times New Roman" w:hAnsi="Times New Roman" w:cs="Times New Roman"/>
          <w:b/>
          <w:bCs/>
          <w:sz w:val="28"/>
          <w:szCs w:val="28"/>
          <w:lang w:val="es-CO"/>
        </w:rPr>
      </w:pPr>
      <w:r w:rsidRPr="00AD5FB8">
        <w:rPr>
          <w:rFonts w:ascii="Times New Roman" w:hAnsi="Times New Roman" w:cs="Times New Roman"/>
          <w:b/>
          <w:bCs/>
          <w:sz w:val="28"/>
          <w:szCs w:val="28"/>
          <w:lang w:val="es-CO"/>
        </w:rPr>
        <w:t>Variables base de datos modelada: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D66242" w:rsidRPr="00AD5FB8" w14:paraId="7B20BE3F" w14:textId="77777777" w:rsidTr="00FE6F12">
        <w:tc>
          <w:tcPr>
            <w:tcW w:w="2942" w:type="dxa"/>
          </w:tcPr>
          <w:p w14:paraId="5C9683B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Nombre</w:t>
            </w:r>
          </w:p>
        </w:tc>
        <w:tc>
          <w:tcPr>
            <w:tcW w:w="2943" w:type="dxa"/>
          </w:tcPr>
          <w:p w14:paraId="154791F2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Tipo</w:t>
            </w:r>
          </w:p>
        </w:tc>
        <w:tc>
          <w:tcPr>
            <w:tcW w:w="2943" w:type="dxa"/>
          </w:tcPr>
          <w:p w14:paraId="75B6A68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Descripción</w:t>
            </w:r>
          </w:p>
        </w:tc>
      </w:tr>
      <w:tr w:rsidR="00D66242" w:rsidRPr="00AD5FB8" w14:paraId="3D4BE3F7" w14:textId="77777777" w:rsidTr="00FE6F12">
        <w:tc>
          <w:tcPr>
            <w:tcW w:w="2942" w:type="dxa"/>
          </w:tcPr>
          <w:p w14:paraId="322F724B" w14:textId="74D876F4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Age-Range</w:t>
            </w:r>
          </w:p>
        </w:tc>
        <w:tc>
          <w:tcPr>
            <w:tcW w:w="2943" w:type="dxa"/>
          </w:tcPr>
          <w:p w14:paraId="61408761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03966FC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el rango de edad de la persona entrevistada.</w:t>
            </w:r>
          </w:p>
        </w:tc>
      </w:tr>
      <w:tr w:rsidR="00D66242" w:rsidRPr="00AD5FB8" w14:paraId="0F3E905F" w14:textId="77777777" w:rsidTr="00FE6F12">
        <w:tc>
          <w:tcPr>
            <w:tcW w:w="2942" w:type="dxa"/>
          </w:tcPr>
          <w:p w14:paraId="23754210" w14:textId="48FB87A3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Industry</w:t>
            </w:r>
            <w:proofErr w:type="spellEnd"/>
          </w:p>
        </w:tc>
        <w:tc>
          <w:tcPr>
            <w:tcW w:w="2943" w:type="dxa"/>
          </w:tcPr>
          <w:p w14:paraId="647436A7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961928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industria en la que trabaja la persona entrevistada.</w:t>
            </w:r>
          </w:p>
        </w:tc>
      </w:tr>
      <w:tr w:rsidR="00D66242" w:rsidRPr="00AD5FB8" w14:paraId="368C333F" w14:textId="77777777" w:rsidTr="00FE6F12">
        <w:tc>
          <w:tcPr>
            <w:tcW w:w="2942" w:type="dxa"/>
          </w:tcPr>
          <w:p w14:paraId="6E354BC0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Job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title</w:t>
            </w:r>
            <w:proofErr w:type="spellEnd"/>
          </w:p>
        </w:tc>
        <w:tc>
          <w:tcPr>
            <w:tcW w:w="2943" w:type="dxa"/>
          </w:tcPr>
          <w:p w14:paraId="0DA7EA48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DD3846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cargo o nombre del trabajo de la persona entrevistada.</w:t>
            </w:r>
          </w:p>
        </w:tc>
      </w:tr>
      <w:tr w:rsidR="00D66242" w:rsidRPr="00AD5FB8" w14:paraId="06C9D7B1" w14:textId="77777777" w:rsidTr="00FE6F12">
        <w:tc>
          <w:tcPr>
            <w:tcW w:w="2942" w:type="dxa"/>
          </w:tcPr>
          <w:p w14:paraId="3B96D639" w14:textId="6E5E2A3E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Aditional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 info about job title</w:t>
            </w:r>
          </w:p>
        </w:tc>
        <w:tc>
          <w:tcPr>
            <w:tcW w:w="2943" w:type="dxa"/>
          </w:tcPr>
          <w:p w14:paraId="24A5167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C5C5B5A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opcional que hace referencia a contexto específico o aclaraciones sobre el cargo de la persona entrevistada.</w:t>
            </w:r>
          </w:p>
          <w:p w14:paraId="2E297066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734B1905" w14:textId="77777777" w:rsidTr="00FE6F12">
        <w:tc>
          <w:tcPr>
            <w:tcW w:w="2942" w:type="dxa"/>
          </w:tcPr>
          <w:p w14:paraId="08646497" w14:textId="22DDD516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Annual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Salary</w:t>
            </w:r>
          </w:p>
        </w:tc>
        <w:tc>
          <w:tcPr>
            <w:tcW w:w="2943" w:type="dxa"/>
          </w:tcPr>
          <w:p w14:paraId="0E73ACA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06B44F0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numérica que hace referencia al salario anual, asumiendo un trabajo de 40 horas a la semana durante 52 semanas 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al año, o la estimación bajo este periodo de tiempo.</w:t>
            </w:r>
          </w:p>
          <w:p w14:paraId="4E49764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71B2CECE" w14:textId="77777777" w:rsidTr="00FE6F12">
        <w:tc>
          <w:tcPr>
            <w:tcW w:w="2942" w:type="dxa"/>
          </w:tcPr>
          <w:p w14:paraId="230BBA7F" w14:textId="5DA7A9DA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Compensation</w:t>
            </w:r>
            <w:proofErr w:type="spellEnd"/>
          </w:p>
        </w:tc>
        <w:tc>
          <w:tcPr>
            <w:tcW w:w="2943" w:type="dxa"/>
          </w:tcPr>
          <w:p w14:paraId="13FE605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20C2F161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 las compensaciones monetarias adicionales obtenidas. Únicamente incluye compensación monetaria y no el valor de los beneficios.</w:t>
            </w:r>
          </w:p>
        </w:tc>
      </w:tr>
      <w:tr w:rsidR="00D66242" w:rsidRPr="00AD5FB8" w14:paraId="3C1C86EB" w14:textId="77777777" w:rsidTr="00FE6F12">
        <w:tc>
          <w:tcPr>
            <w:tcW w:w="2942" w:type="dxa"/>
          </w:tcPr>
          <w:p w14:paraId="73B4BA5B" w14:textId="4DB3CC4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Currency</w:t>
            </w:r>
            <w:proofErr w:type="spellEnd"/>
          </w:p>
        </w:tc>
        <w:tc>
          <w:tcPr>
            <w:tcW w:w="2943" w:type="dxa"/>
          </w:tcPr>
          <w:p w14:paraId="775E294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26231C7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 la moneda asociada al salario y las compensaciones.</w:t>
            </w:r>
          </w:p>
        </w:tc>
      </w:tr>
      <w:tr w:rsidR="00D66242" w:rsidRPr="00AD5FB8" w14:paraId="73E9FFA2" w14:textId="77777777" w:rsidTr="00FE6F12">
        <w:tc>
          <w:tcPr>
            <w:tcW w:w="2942" w:type="dxa"/>
          </w:tcPr>
          <w:p w14:paraId="2D70C74E" w14:textId="5EEB5198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Other-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Currency</w:t>
            </w:r>
            <w:proofErr w:type="spellEnd"/>
          </w:p>
        </w:tc>
        <w:tc>
          <w:tcPr>
            <w:tcW w:w="2943" w:type="dxa"/>
          </w:tcPr>
          <w:p w14:paraId="5A9ABE52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D843876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especifica la moneda en caso de que la persona haya indicado la opción “Other”.</w:t>
            </w:r>
          </w:p>
          <w:p w14:paraId="5476FD8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0B1F26B1" w14:textId="77777777" w:rsidTr="00FE6F12">
        <w:tc>
          <w:tcPr>
            <w:tcW w:w="2942" w:type="dxa"/>
          </w:tcPr>
          <w:p w14:paraId="7300DBE4" w14:textId="3150483D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Aditional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info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about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income</w:t>
            </w:r>
            <w:proofErr w:type="spellEnd"/>
          </w:p>
        </w:tc>
        <w:tc>
          <w:tcPr>
            <w:tcW w:w="2943" w:type="dxa"/>
          </w:tcPr>
          <w:p w14:paraId="0300A55B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4AD43A5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contexto adicional sobre los ingresos de la persona entrevistada.</w:t>
            </w:r>
          </w:p>
          <w:p w14:paraId="4ACF3B34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6CC8AC74" w14:textId="77777777" w:rsidTr="00FE6F12">
        <w:tc>
          <w:tcPr>
            <w:tcW w:w="2942" w:type="dxa"/>
          </w:tcPr>
          <w:p w14:paraId="451BFDE3" w14:textId="4CD0999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2943" w:type="dxa"/>
          </w:tcPr>
          <w:p w14:paraId="5DE7C00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Geográfica-País</w:t>
            </w:r>
          </w:p>
        </w:tc>
        <w:tc>
          <w:tcPr>
            <w:tcW w:w="2943" w:type="dxa"/>
          </w:tcPr>
          <w:p w14:paraId="1EBEF98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país donde la persona entrevistada trabaja.</w:t>
            </w:r>
          </w:p>
          <w:p w14:paraId="1F787FB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147C7A80" w14:textId="77777777" w:rsidTr="00FE6F12">
        <w:tc>
          <w:tcPr>
            <w:tcW w:w="2942" w:type="dxa"/>
          </w:tcPr>
          <w:p w14:paraId="698CCC95" w14:textId="3A58BAE5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State-US</w:t>
            </w:r>
          </w:p>
        </w:tc>
        <w:tc>
          <w:tcPr>
            <w:tcW w:w="2943" w:type="dxa"/>
          </w:tcPr>
          <w:p w14:paraId="59916670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Geográfica-Estado</w:t>
            </w:r>
          </w:p>
        </w:tc>
        <w:tc>
          <w:tcPr>
            <w:tcW w:w="2943" w:type="dxa"/>
          </w:tcPr>
          <w:p w14:paraId="3A13CF9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estado dentro de Estados Unidos donde trabaja la persona entrevistada. Este campo es opcional y solo aplica si la persona indicó que trabaja en este país.</w:t>
            </w:r>
          </w:p>
          <w:p w14:paraId="2510E70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27F37588" w14:textId="77777777" w:rsidTr="00FE6F12">
        <w:tc>
          <w:tcPr>
            <w:tcW w:w="2942" w:type="dxa"/>
          </w:tcPr>
          <w:p w14:paraId="06742A64" w14:textId="2294E57D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2943" w:type="dxa"/>
          </w:tcPr>
          <w:p w14:paraId="318AE00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Geográfica-Ciudad</w:t>
            </w:r>
          </w:p>
        </w:tc>
        <w:tc>
          <w:tcPr>
            <w:tcW w:w="2943" w:type="dxa"/>
          </w:tcPr>
          <w:p w14:paraId="37C1FC2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ciudad donde trabaja la persona entrevistada.</w:t>
            </w:r>
          </w:p>
        </w:tc>
      </w:tr>
      <w:tr w:rsidR="00D66242" w:rsidRPr="00AD5FB8" w14:paraId="3CAC20C2" w14:textId="77777777" w:rsidTr="00FE6F12">
        <w:tc>
          <w:tcPr>
            <w:tcW w:w="2942" w:type="dxa"/>
          </w:tcPr>
          <w:p w14:paraId="41F0A491" w14:textId="7B01BE6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Experience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-Overall</w:t>
            </w:r>
          </w:p>
        </w:tc>
        <w:tc>
          <w:tcPr>
            <w:tcW w:w="2943" w:type="dxa"/>
          </w:tcPr>
          <w:p w14:paraId="47E6376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5E927E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total que tiene la persona entrevistada.</w:t>
            </w:r>
          </w:p>
        </w:tc>
      </w:tr>
      <w:tr w:rsidR="00D66242" w:rsidRPr="00AD5FB8" w14:paraId="1BED9BE0" w14:textId="77777777" w:rsidTr="00FE6F12">
        <w:tc>
          <w:tcPr>
            <w:tcW w:w="2942" w:type="dxa"/>
          </w:tcPr>
          <w:p w14:paraId="32717E88" w14:textId="1A6B3298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Experience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-Field</w:t>
            </w:r>
          </w:p>
        </w:tc>
        <w:tc>
          <w:tcPr>
            <w:tcW w:w="2943" w:type="dxa"/>
          </w:tcPr>
          <w:p w14:paraId="470FE8E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48666997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en el campo específico de la persona entrevistada.</w:t>
            </w:r>
          </w:p>
        </w:tc>
      </w:tr>
      <w:tr w:rsidR="00D66242" w:rsidRPr="00AD5FB8" w14:paraId="0A3C3092" w14:textId="77777777" w:rsidTr="00FE6F12">
        <w:tc>
          <w:tcPr>
            <w:tcW w:w="2942" w:type="dxa"/>
          </w:tcPr>
          <w:p w14:paraId="0581A7EF" w14:textId="0B96ABA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Higest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Education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Level</w:t>
            </w:r>
          </w:p>
        </w:tc>
        <w:tc>
          <w:tcPr>
            <w:tcW w:w="2943" w:type="dxa"/>
          </w:tcPr>
          <w:p w14:paraId="5A14413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6166FB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nivel máximo de educación alcanzado por la persona entrevistada.</w:t>
            </w:r>
          </w:p>
          <w:p w14:paraId="35C9653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20250589" w14:textId="77777777" w:rsidTr="00FE6F12">
        <w:tc>
          <w:tcPr>
            <w:tcW w:w="2942" w:type="dxa"/>
          </w:tcPr>
          <w:p w14:paraId="421FF8C0" w14:textId="2DD0245A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Gender</w:t>
            </w:r>
          </w:p>
        </w:tc>
        <w:tc>
          <w:tcPr>
            <w:tcW w:w="2943" w:type="dxa"/>
          </w:tcPr>
          <w:p w14:paraId="5F96C1E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359A9BA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género de la persona entrevistada.</w:t>
            </w:r>
          </w:p>
          <w:p w14:paraId="0753425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754E827D" w14:textId="77777777" w:rsidTr="00FE6F12">
        <w:tc>
          <w:tcPr>
            <w:tcW w:w="2942" w:type="dxa"/>
          </w:tcPr>
          <w:p w14:paraId="47520AE5" w14:textId="548B211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Race</w:t>
            </w:r>
            <w:proofErr w:type="spellEnd"/>
          </w:p>
        </w:tc>
        <w:tc>
          <w:tcPr>
            <w:tcW w:w="2943" w:type="dxa"/>
          </w:tcPr>
          <w:p w14:paraId="3178E0E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05583B50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raza de la persona entrevistada.</w:t>
            </w:r>
          </w:p>
          <w:p w14:paraId="24E80D2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3F86AE9C" w14:textId="77777777" w:rsidTr="00FE6F12">
        <w:tc>
          <w:tcPr>
            <w:tcW w:w="2942" w:type="dxa"/>
          </w:tcPr>
          <w:p w14:paraId="61EC8EA9" w14:textId="3B88D56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Annual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Salary (COP)</w:t>
            </w:r>
          </w:p>
        </w:tc>
        <w:tc>
          <w:tcPr>
            <w:tcW w:w="2943" w:type="dxa"/>
          </w:tcPr>
          <w:p w14:paraId="4B29C63B" w14:textId="291E1E19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1E9B8087" w14:textId="3C60A6A8" w:rsidR="00D66242" w:rsidRPr="00AD5FB8" w:rsidRDefault="00D66242" w:rsidP="00D6624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numérica que hace referencia al salario anual en pesos colombianos, asumiendo un trabajo de 40 horas a la semana durante 52 semanas al año, o la estimación bajo este periodo de tiempo. Toma valor únicamente si corresponde a una de las 10 monedas multiplicadas por la tasa de cambio al 3 de </w:t>
            </w:r>
            <w:r w:rsidR="00EB4BFE" w:rsidRPr="00AD5FB8">
              <w:rPr>
                <w:rFonts w:ascii="Times New Roman" w:hAnsi="Times New Roman" w:cs="Times New Roman"/>
                <w:sz w:val="20"/>
                <w:szCs w:val="20"/>
              </w:rPr>
              <w:t>febrero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 de 2026; de lo contrario, toma el valor de 0.</w:t>
            </w:r>
          </w:p>
          <w:p w14:paraId="1CA6A14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6AF1DF6E" w14:textId="77777777" w:rsidTr="00FE6F12">
        <w:tc>
          <w:tcPr>
            <w:tcW w:w="2942" w:type="dxa"/>
          </w:tcPr>
          <w:p w14:paraId="2CE573E2" w14:textId="736FEEB0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Compensation</w:t>
            </w:r>
            <w:proofErr w:type="spellEnd"/>
          </w:p>
        </w:tc>
        <w:tc>
          <w:tcPr>
            <w:tcW w:w="2943" w:type="dxa"/>
          </w:tcPr>
          <w:p w14:paraId="799B7D70" w14:textId="0E4C9C20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78093A97" w14:textId="78B4AFC5" w:rsidR="00D66242" w:rsidRPr="00AD5FB8" w:rsidRDefault="00D66242" w:rsidP="00D6624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numérica que hace referencia a las compensaciones monetarias adicionales obtenidas en pesos colombianos. Únicamente incluye compensación monetaria y no el valor de los beneficios. Toma valor únicamente si corresponde a una de las 10 monedas multiplicadas por la tasa de cambio al 3 de </w:t>
            </w:r>
            <w:r w:rsidR="00EB4BFE" w:rsidRPr="00AD5FB8">
              <w:rPr>
                <w:rFonts w:ascii="Times New Roman" w:hAnsi="Times New Roman" w:cs="Times New Roman"/>
                <w:sz w:val="20"/>
                <w:szCs w:val="20"/>
              </w:rPr>
              <w:t>febrero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 de 2026; de lo contrario, toma el valor de 0.</w:t>
            </w:r>
          </w:p>
          <w:p w14:paraId="5D2837C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2E8ABD36" w14:textId="77777777" w:rsidTr="00FE6F12">
        <w:tc>
          <w:tcPr>
            <w:tcW w:w="2942" w:type="dxa"/>
          </w:tcPr>
          <w:p w14:paraId="5C1579FE" w14:textId="479CA196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Salary-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Compensation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(COP)</w:t>
            </w:r>
          </w:p>
        </w:tc>
        <w:tc>
          <w:tcPr>
            <w:tcW w:w="2943" w:type="dxa"/>
          </w:tcPr>
          <w:p w14:paraId="3EF5E901" w14:textId="0036525A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7AF89C22" w14:textId="5C13540B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 la suma entre el salario y las compensaciones en pesos colombianos.</w:t>
            </w:r>
          </w:p>
        </w:tc>
      </w:tr>
      <w:tr w:rsidR="00D66242" w:rsidRPr="00AD5FB8" w14:paraId="172DC6AC" w14:textId="77777777" w:rsidTr="00FE6F12">
        <w:tc>
          <w:tcPr>
            <w:tcW w:w="2942" w:type="dxa"/>
          </w:tcPr>
          <w:p w14:paraId="1B899A02" w14:textId="2533D8DE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Country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Clean</w:t>
            </w:r>
            <w:proofErr w:type="spellEnd"/>
          </w:p>
        </w:tc>
        <w:tc>
          <w:tcPr>
            <w:tcW w:w="2943" w:type="dxa"/>
          </w:tcPr>
          <w:p w14:paraId="08E60CF5" w14:textId="29E4B26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Geográfica-País</w:t>
            </w:r>
          </w:p>
        </w:tc>
        <w:tc>
          <w:tcPr>
            <w:tcW w:w="2943" w:type="dxa"/>
          </w:tcPr>
          <w:p w14:paraId="7C8BB864" w14:textId="31609909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de texto que hace referencia al país donde trabaja la persona entrevistada. Esta variable fue modificada y limpiada para unificar todas las versiones de un mismo país en una sola categoría (el código utilizado se especifica en el archivo </w:t>
            </w:r>
            <w:r w:rsidR="00215C06" w:rsidRPr="00215C06">
              <w:rPr>
                <w:rFonts w:ascii="Times New Roman" w:hAnsi="Times New Roman" w:cs="Times New Roman"/>
                <w:sz w:val="20"/>
                <w:szCs w:val="20"/>
              </w:rPr>
              <w:t>country clean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.py).</w:t>
            </w:r>
          </w:p>
        </w:tc>
      </w:tr>
    </w:tbl>
    <w:p w14:paraId="4850BE04" w14:textId="77777777" w:rsidR="00D66242" w:rsidRPr="00AD5FB8" w:rsidRDefault="00D66242" w:rsidP="005275E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5EDB22" w14:textId="15C81D46" w:rsidR="004464BD" w:rsidRPr="000754F0" w:rsidRDefault="00D66242" w:rsidP="005E4A7E">
      <w:pPr>
        <w:tabs>
          <w:tab w:val="left" w:pos="177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0754F0">
        <w:rPr>
          <w:rFonts w:ascii="Times New Roman" w:hAnsi="Times New Roman" w:cs="Times New Roman"/>
          <w:b/>
          <w:bCs/>
          <w:sz w:val="28"/>
          <w:szCs w:val="28"/>
        </w:rPr>
        <w:t xml:space="preserve">Paso a paso </w:t>
      </w:r>
      <w:r w:rsidR="00AD5FB8" w:rsidRPr="000754F0">
        <w:rPr>
          <w:rFonts w:ascii="Times New Roman" w:hAnsi="Times New Roman" w:cs="Times New Roman"/>
          <w:b/>
          <w:bCs/>
          <w:sz w:val="28"/>
          <w:szCs w:val="28"/>
        </w:rPr>
        <w:t>aplicar modelado</w:t>
      </w:r>
      <w:r w:rsidRPr="000754F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FA2FC10" w14:textId="77777777" w:rsidR="005E4A7E" w:rsidRPr="005E4A7E" w:rsidRDefault="005E4A7E" w:rsidP="005E4A7E">
      <w:p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5E4A7E">
        <w:rPr>
          <w:rFonts w:ascii="Times New Roman" w:hAnsi="Times New Roman" w:cs="Times New Roman"/>
          <w:b/>
          <w:bCs/>
        </w:rPr>
        <w:t>1. Extracción y actualización de datos</w:t>
      </w:r>
    </w:p>
    <w:p w14:paraId="51D9266A" w14:textId="77777777" w:rsidR="006237B7" w:rsidRPr="007E3645" w:rsidRDefault="005E4A7E" w:rsidP="006237B7">
      <w:pPr>
        <w:pStyle w:val="Prrafodelista"/>
        <w:numPr>
          <w:ilvl w:val="0"/>
          <w:numId w:val="3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Descargar la nueva muestra desde la fuente original (misma estructura y mismos nombres de columnas).</w:t>
      </w:r>
    </w:p>
    <w:p w14:paraId="133B69C3" w14:textId="40212019" w:rsidR="005E4A7E" w:rsidRPr="007E3645" w:rsidRDefault="005E4A7E" w:rsidP="006237B7">
      <w:pPr>
        <w:pStyle w:val="Prrafodelista"/>
        <w:numPr>
          <w:ilvl w:val="0"/>
          <w:numId w:val="3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Actualizar el archivo maestro de dos formas posibles:</w:t>
      </w:r>
    </w:p>
    <w:p w14:paraId="69552C83" w14:textId="6FC65620" w:rsidR="005E4A7E" w:rsidRPr="005E4A7E" w:rsidRDefault="005E4A7E" w:rsidP="005E4A7E">
      <w:pPr>
        <w:numPr>
          <w:ilvl w:val="1"/>
          <w:numId w:val="2"/>
        </w:numPr>
        <w:tabs>
          <w:tab w:val="left" w:pos="1770"/>
        </w:tabs>
        <w:rPr>
          <w:rFonts w:ascii="Times New Roman" w:hAnsi="Times New Roman" w:cs="Times New Roman"/>
        </w:rPr>
      </w:pPr>
      <w:r w:rsidRPr="005E4A7E">
        <w:rPr>
          <w:rFonts w:ascii="Times New Roman" w:hAnsi="Times New Roman" w:cs="Times New Roman"/>
        </w:rPr>
        <w:lastRenderedPageBreak/>
        <w:t xml:space="preserve">Opción A (recomendada): crear un archivo maestro acumulado y hacer </w:t>
      </w:r>
      <w:proofErr w:type="spellStart"/>
      <w:r w:rsidRPr="005E4A7E">
        <w:rPr>
          <w:rFonts w:ascii="Times New Roman" w:hAnsi="Times New Roman" w:cs="Times New Roman"/>
        </w:rPr>
        <w:t>append</w:t>
      </w:r>
      <w:proofErr w:type="spellEnd"/>
      <w:r w:rsidRPr="005E4A7E">
        <w:rPr>
          <w:rFonts w:ascii="Times New Roman" w:hAnsi="Times New Roman" w:cs="Times New Roman"/>
        </w:rPr>
        <w:t xml:space="preserve"> la nueva muestra cada vez que se reciba.</w:t>
      </w:r>
    </w:p>
    <w:p w14:paraId="03999328" w14:textId="77777777" w:rsidR="005E4A7E" w:rsidRPr="005E4A7E" w:rsidRDefault="005E4A7E" w:rsidP="005E4A7E">
      <w:pPr>
        <w:numPr>
          <w:ilvl w:val="2"/>
          <w:numId w:val="2"/>
        </w:numPr>
        <w:tabs>
          <w:tab w:val="left" w:pos="1770"/>
        </w:tabs>
        <w:rPr>
          <w:rFonts w:ascii="Times New Roman" w:hAnsi="Times New Roman" w:cs="Times New Roman"/>
        </w:rPr>
      </w:pPr>
      <w:r w:rsidRPr="005E4A7E">
        <w:rPr>
          <w:rFonts w:ascii="Times New Roman" w:hAnsi="Times New Roman" w:cs="Times New Roman"/>
        </w:rPr>
        <w:t>Ventaja: permite seguimiento por año/fecha y ver evolución en el tiempo.</w:t>
      </w:r>
    </w:p>
    <w:p w14:paraId="14157574" w14:textId="629DB0D1" w:rsidR="00147D90" w:rsidRPr="007E3645" w:rsidRDefault="005E4A7E" w:rsidP="00506200">
      <w:pPr>
        <w:numPr>
          <w:ilvl w:val="1"/>
          <w:numId w:val="2"/>
        </w:numPr>
        <w:tabs>
          <w:tab w:val="left" w:pos="1770"/>
        </w:tabs>
        <w:rPr>
          <w:rFonts w:ascii="Times New Roman" w:hAnsi="Times New Roman" w:cs="Times New Roman"/>
        </w:rPr>
      </w:pPr>
      <w:r w:rsidRPr="005E4A7E">
        <w:rPr>
          <w:rFonts w:ascii="Times New Roman" w:hAnsi="Times New Roman" w:cs="Times New Roman"/>
        </w:rPr>
        <w:t>Opción B: trabajar con un archivo nuevo por muestra</w:t>
      </w:r>
      <w:r w:rsidR="007F515E" w:rsidRPr="007E3645">
        <w:rPr>
          <w:rFonts w:ascii="Times New Roman" w:hAnsi="Times New Roman" w:cs="Times New Roman"/>
        </w:rPr>
        <w:t xml:space="preserve"> </w:t>
      </w:r>
      <w:r w:rsidRPr="005E4A7E">
        <w:rPr>
          <w:rFonts w:ascii="Times New Roman" w:hAnsi="Times New Roman" w:cs="Times New Roman"/>
        </w:rPr>
        <w:t>y luego consolidar al final.</w:t>
      </w:r>
    </w:p>
    <w:p w14:paraId="5C8DFE43" w14:textId="46E0B41F" w:rsidR="00506200" w:rsidRPr="007E3645" w:rsidRDefault="00147D90" w:rsidP="00506200">
      <w:pPr>
        <w:pStyle w:val="Prrafodelista"/>
        <w:numPr>
          <w:ilvl w:val="0"/>
          <w:numId w:val="2"/>
        </w:num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7E3645">
        <w:rPr>
          <w:rFonts w:ascii="Times New Roman" w:hAnsi="Times New Roman" w:cs="Times New Roman"/>
          <w:b/>
          <w:bCs/>
        </w:rPr>
        <w:t xml:space="preserve">Limpieza de país con el script </w:t>
      </w:r>
      <w:r w:rsidR="00215C06">
        <w:rPr>
          <w:rFonts w:ascii="Times New Roman" w:hAnsi="Times New Roman" w:cs="Times New Roman"/>
          <w:b/>
          <w:bCs/>
        </w:rPr>
        <w:t>country clean</w:t>
      </w:r>
      <w:r w:rsidRPr="007E3645">
        <w:rPr>
          <w:rFonts w:ascii="Times New Roman" w:hAnsi="Times New Roman" w:cs="Times New Roman"/>
          <w:b/>
          <w:bCs/>
        </w:rPr>
        <w:t xml:space="preserve">.py </w:t>
      </w:r>
    </w:p>
    <w:p w14:paraId="3602CA14" w14:textId="77777777" w:rsidR="00506200" w:rsidRPr="007E3645" w:rsidRDefault="00506200" w:rsidP="00506200">
      <w:pPr>
        <w:pStyle w:val="Prrafodelista"/>
        <w:tabs>
          <w:tab w:val="left" w:pos="1770"/>
        </w:tabs>
        <w:rPr>
          <w:rFonts w:ascii="Times New Roman" w:hAnsi="Times New Roman" w:cs="Times New Roman"/>
          <w:b/>
          <w:bCs/>
        </w:rPr>
      </w:pPr>
    </w:p>
    <w:p w14:paraId="526CFA55" w14:textId="77777777" w:rsidR="00506200" w:rsidRPr="00506200" w:rsidRDefault="00506200" w:rsidP="00506200">
      <w:pPr>
        <w:pStyle w:val="Prrafodelista"/>
        <w:tabs>
          <w:tab w:val="left" w:pos="1770"/>
        </w:tabs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El archivo .</w:t>
      </w:r>
      <w:proofErr w:type="spellStart"/>
      <w:r w:rsidRPr="00506200">
        <w:rPr>
          <w:rFonts w:ascii="Times New Roman" w:hAnsi="Times New Roman" w:cs="Times New Roman"/>
        </w:rPr>
        <w:t>py</w:t>
      </w:r>
      <w:proofErr w:type="spellEnd"/>
      <w:r w:rsidRPr="00506200">
        <w:rPr>
          <w:rFonts w:ascii="Times New Roman" w:hAnsi="Times New Roman" w:cs="Times New Roman"/>
        </w:rPr>
        <w:t xml:space="preserve"> permite realizar una limpieza y estandarización automática de la variable de país a partir de la columna original </w:t>
      </w:r>
      <w:proofErr w:type="spellStart"/>
      <w:r w:rsidRPr="00506200">
        <w:rPr>
          <w:rFonts w:ascii="Times New Roman" w:hAnsi="Times New Roman" w:cs="Times New Roman"/>
          <w:b/>
          <w:bCs/>
        </w:rPr>
        <w:t>What</w:t>
      </w:r>
      <w:proofErr w:type="spellEnd"/>
      <w:r w:rsidRPr="00506200">
        <w:rPr>
          <w:rFonts w:ascii="Times New Roman" w:hAnsi="Times New Roman" w:cs="Times New Roman"/>
          <w:b/>
          <w:bCs/>
        </w:rPr>
        <w:t xml:space="preserve"> country do </w:t>
      </w:r>
      <w:proofErr w:type="spellStart"/>
      <w:r w:rsidRPr="00506200">
        <w:rPr>
          <w:rFonts w:ascii="Times New Roman" w:hAnsi="Times New Roman" w:cs="Times New Roman"/>
          <w:b/>
          <w:bCs/>
        </w:rPr>
        <w:t>you</w:t>
      </w:r>
      <w:proofErr w:type="spellEnd"/>
      <w:r w:rsidRPr="005062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6200">
        <w:rPr>
          <w:rFonts w:ascii="Times New Roman" w:hAnsi="Times New Roman" w:cs="Times New Roman"/>
          <w:b/>
          <w:bCs/>
        </w:rPr>
        <w:t>work</w:t>
      </w:r>
      <w:proofErr w:type="spellEnd"/>
      <w:r w:rsidRPr="00506200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506200">
        <w:rPr>
          <w:rFonts w:ascii="Times New Roman" w:hAnsi="Times New Roman" w:cs="Times New Roman"/>
          <w:b/>
          <w:bCs/>
        </w:rPr>
        <w:t>in</w:t>
      </w:r>
      <w:r w:rsidRPr="00506200">
        <w:rPr>
          <w:rFonts w:ascii="Times New Roman" w:hAnsi="Times New Roman" w:cs="Times New Roman"/>
        </w:rPr>
        <w:t>?.</w:t>
      </w:r>
      <w:proofErr w:type="gramEnd"/>
      <w:r w:rsidRPr="00506200">
        <w:rPr>
          <w:rFonts w:ascii="Times New Roman" w:hAnsi="Times New Roman" w:cs="Times New Roman"/>
        </w:rPr>
        <w:t xml:space="preserve"> Las principales funciones del proceso son:</w:t>
      </w:r>
    </w:p>
    <w:p w14:paraId="39CC6220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Normalizar los textos (minúsculas, eliminación de espacios adicionales y caracteres innecesarios) para facilitar la comparación entre registros.</w:t>
      </w:r>
    </w:p>
    <w:p w14:paraId="70DD37E5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Identificar y unificar diferentes formas de escribir un mismo país (por ejemplo: abreviaciones, errores ortográficos o variaciones como “USA”, “US”, “</w:t>
      </w:r>
      <w:proofErr w:type="spellStart"/>
      <w:r w:rsidRPr="00506200">
        <w:rPr>
          <w:rFonts w:ascii="Times New Roman" w:hAnsi="Times New Roman" w:cs="Times New Roman"/>
        </w:rPr>
        <w:t>United</w:t>
      </w:r>
      <w:proofErr w:type="spellEnd"/>
      <w:r w:rsidRPr="00506200">
        <w:rPr>
          <w:rFonts w:ascii="Times New Roman" w:hAnsi="Times New Roman" w:cs="Times New Roman"/>
        </w:rPr>
        <w:t xml:space="preserve"> Sates”, etc.) en un único nombre estandarizado.</w:t>
      </w:r>
    </w:p>
    <w:p w14:paraId="71B636F6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Priorizar la limpieza de los países con mayor frecuencia en la muestra, como Estados Unidos, Reino Unido y Canadá, para asegurar consistencia en el análisis.</w:t>
      </w:r>
    </w:p>
    <w:p w14:paraId="7667756C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Detectar respuestas que no corresponden a países (comentarios, textos largos o información irrelevante) y clasificarlas como “Other” para evitar errores en el mapeo.</w:t>
      </w:r>
    </w:p>
    <w:p w14:paraId="7A10AC63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Permitir correcciones manuales mediante reglas adicionales cuando se identifiquen casos específicos.</w:t>
      </w:r>
    </w:p>
    <w:p w14:paraId="6CB2516A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 xml:space="preserve">Generar una nueva variable llamada </w:t>
      </w:r>
      <w:proofErr w:type="spellStart"/>
      <w:r w:rsidRPr="00506200">
        <w:rPr>
          <w:rFonts w:ascii="Times New Roman" w:hAnsi="Times New Roman" w:cs="Times New Roman"/>
        </w:rPr>
        <w:t>country_clean</w:t>
      </w:r>
      <w:proofErr w:type="spellEnd"/>
      <w:r w:rsidRPr="00506200">
        <w:rPr>
          <w:rFonts w:ascii="Times New Roman" w:hAnsi="Times New Roman" w:cs="Times New Roman"/>
        </w:rPr>
        <w:t>, que contiene el nombre del país estandarizado y listo para análisis posteriores.</w:t>
      </w:r>
    </w:p>
    <w:p w14:paraId="0FEA4EAA" w14:textId="77777777" w:rsidR="00506200" w:rsidRPr="007E3645" w:rsidRDefault="00506200" w:rsidP="007014FB">
      <w:pPr>
        <w:tabs>
          <w:tab w:val="left" w:pos="1770"/>
        </w:tabs>
        <w:ind w:left="708"/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Este proceso busca mejorar la calidad del dato geográfico y garantizar que los análisis por país sean consistentes y comparables entre diferentes versiones de la base.</w:t>
      </w:r>
    </w:p>
    <w:p w14:paraId="2F6BC62D" w14:textId="77777777" w:rsidR="00CD4CD4" w:rsidRPr="007E3645" w:rsidRDefault="00856C40" w:rsidP="0041077D">
      <w:pPr>
        <w:pStyle w:val="Prrafodelista"/>
        <w:numPr>
          <w:ilvl w:val="0"/>
          <w:numId w:val="2"/>
        </w:num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7E3645">
        <w:rPr>
          <w:rFonts w:ascii="Times New Roman" w:hAnsi="Times New Roman" w:cs="Times New Roman"/>
          <w:b/>
          <w:bCs/>
        </w:rPr>
        <w:t>Conversión de divisas</w:t>
      </w:r>
    </w:p>
    <w:p w14:paraId="4DF73D13" w14:textId="77777777" w:rsidR="00CD4CD4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Ingresar a la página de conversión de divisas:</w:t>
      </w:r>
      <w:r w:rsidRPr="007E3645">
        <w:rPr>
          <w:rFonts w:ascii="Times New Roman" w:hAnsi="Times New Roman" w:cs="Times New Roman"/>
        </w:rPr>
        <w:br/>
      </w:r>
      <w:hyperlink r:id="rId6" w:tgtFrame="_new" w:history="1">
        <w:r w:rsidRPr="007E3645">
          <w:rPr>
            <w:rStyle w:val="Hipervnculo"/>
            <w:rFonts w:ascii="Times New Roman" w:hAnsi="Times New Roman" w:cs="Times New Roman"/>
          </w:rPr>
          <w:t>https://www.xe.com/currencyconverter/convert/?Amount=1&amp;From=USD&amp;To=COP</w:t>
        </w:r>
      </w:hyperlink>
    </w:p>
    <w:p w14:paraId="14B79BA9" w14:textId="77777777" w:rsidR="00CD4CD4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Obtener la tasa de cambio de cada una de las monedas de interés frente al peso colombiano (COP).</w:t>
      </w:r>
    </w:p>
    <w:p w14:paraId="6C4662F6" w14:textId="77777777" w:rsidR="00CD4CD4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Registrar las tasas correspondientes a la fecha definida para el análisis, con el fin de mantener consistencia temporal.</w:t>
      </w:r>
    </w:p>
    <w:p w14:paraId="34886B5D" w14:textId="0D4A08F5" w:rsidR="0041077D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 xml:space="preserve"> La conversión permite estandarizar todos los ingresos en una sola moneda (COP) y realizar comparaciones equitativas entre profesiones y países.</w:t>
      </w:r>
    </w:p>
    <w:p w14:paraId="12B82F03" w14:textId="33F24CBF" w:rsidR="00767857" w:rsidRPr="007E3645" w:rsidRDefault="007E3645" w:rsidP="00767857">
      <w:pPr>
        <w:pStyle w:val="Prrafodelista"/>
        <w:numPr>
          <w:ilvl w:val="0"/>
          <w:numId w:val="2"/>
        </w:num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7E3645">
        <w:rPr>
          <w:rFonts w:ascii="Times New Roman" w:hAnsi="Times New Roman" w:cs="Times New Roman"/>
          <w:b/>
          <w:bCs/>
        </w:rPr>
        <w:t>Crear variables de salario y compensación en COP</w:t>
      </w:r>
    </w:p>
    <w:p w14:paraId="3A815AB3" w14:textId="77777777" w:rsidR="007E3645" w:rsidRPr="00215C06" w:rsidRDefault="00D54191" w:rsidP="007E3645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15C06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Crear un campo calculado (en Looker o el software de análisis utilizado) para convertir el salario anual a pesos colombianos.</w:t>
      </w:r>
    </w:p>
    <w:p w14:paraId="0FC4C978" w14:textId="011C6CAA" w:rsidR="00D54191" w:rsidRPr="00215C06" w:rsidRDefault="00D54191" w:rsidP="007E3645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15C06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Aplicar la lógica CASE según la moneda reportada:</w:t>
      </w:r>
    </w:p>
    <w:p w14:paraId="47DB2304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>CASE</w:t>
      </w:r>
    </w:p>
    <w:p w14:paraId="3CDB2319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"USD" THEN Annual Salary * 3646.27</w:t>
      </w:r>
    </w:p>
    <w:p w14:paraId="3DDE5D55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"CAD" THEN Annual Salary * 2671.03</w:t>
      </w:r>
    </w:p>
    <w:p w14:paraId="16AF6B42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"GBP" THEN Annual Salary * 4992.64</w:t>
      </w:r>
    </w:p>
    <w:p w14:paraId="62B29399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lastRenderedPageBreak/>
        <w:t xml:space="preserve">  WHEN Currency = "EUR" THEN Annual Salary * 4306.76</w:t>
      </w:r>
    </w:p>
    <w:p w14:paraId="77D53F80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"AUD/NZD" THEN Annual Salary * 2554.06</w:t>
      </w:r>
    </w:p>
    <w:p w14:paraId="4AF2196B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"CHF" THEN Annual Salary * 4698.12</w:t>
      </w:r>
    </w:p>
    <w:p w14:paraId="44C60AE4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"SEK" THEN Annual Salary * 409.70</w:t>
      </w:r>
    </w:p>
    <w:p w14:paraId="7C9CB1AE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"JPY" THEN Annual Salary * 23.35</w:t>
      </w:r>
    </w:p>
    <w:p w14:paraId="22594CC9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"ZAR" THEN Annual Salary * 228.73</w:t>
      </w:r>
    </w:p>
    <w:p w14:paraId="56E37623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"HKD" THEN Annual Salary * 466.41</w:t>
      </w:r>
    </w:p>
    <w:p w14:paraId="6F38029D" w14:textId="77777777" w:rsidR="00D54191" w:rsidRPr="00215C06" w:rsidRDefault="00D54191" w:rsidP="0032621E">
      <w:pPr>
        <w:ind w:left="360"/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  <w:lang w:val="en-US"/>
        </w:rPr>
        <w:t xml:space="preserve">  </w:t>
      </w:r>
      <w:r w:rsidRPr="00215C06">
        <w:rPr>
          <w:rFonts w:ascii="Times New Roman" w:hAnsi="Times New Roman" w:cs="Times New Roman"/>
        </w:rPr>
        <w:t>ELSE 0</w:t>
      </w:r>
    </w:p>
    <w:p w14:paraId="52C9426F" w14:textId="77777777" w:rsidR="00D54191" w:rsidRPr="00215C06" w:rsidRDefault="00D54191" w:rsidP="0032621E">
      <w:pPr>
        <w:ind w:left="360"/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</w:rPr>
        <w:t>END</w:t>
      </w:r>
    </w:p>
    <w:p w14:paraId="58AA1CBD" w14:textId="77777777" w:rsidR="00D54191" w:rsidRPr="00215C06" w:rsidRDefault="00D54191" w:rsidP="00D54191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</w:rPr>
        <w:t>Esta lógica asigna la conversión con base en la tasa definida para la fecha de análisis.</w:t>
      </w:r>
    </w:p>
    <w:p w14:paraId="35AAFC93" w14:textId="77777777" w:rsidR="00D54191" w:rsidRPr="00215C06" w:rsidRDefault="00D54191" w:rsidP="00D54191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</w:rPr>
        <w:t>Si la moneda no corresponde a las seleccionadas, el valor se asigna como 0, permitiendo excluir estos casos del análisis posterior.</w:t>
      </w:r>
    </w:p>
    <w:p w14:paraId="05EA97A9" w14:textId="2E420448" w:rsidR="00D54191" w:rsidRPr="00215C06" w:rsidRDefault="00D54191" w:rsidP="00D54191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</w:rPr>
        <w:t xml:space="preserve">Repetir el mismo proceso para crear la variable de </w:t>
      </w:r>
      <w:proofErr w:type="spellStart"/>
      <w:r w:rsidRPr="00215C06">
        <w:rPr>
          <w:rFonts w:ascii="Times New Roman" w:hAnsi="Times New Roman" w:cs="Times New Roman"/>
        </w:rPr>
        <w:t>Compensation</w:t>
      </w:r>
      <w:proofErr w:type="spellEnd"/>
      <w:r w:rsidRPr="00215C06">
        <w:rPr>
          <w:rFonts w:ascii="Times New Roman" w:hAnsi="Times New Roman" w:cs="Times New Roman"/>
        </w:rPr>
        <w:t xml:space="preserve"> (COP), reemplazando el campo de salario por compensación.</w:t>
      </w:r>
    </w:p>
    <w:p w14:paraId="285BC4FC" w14:textId="12A947C5" w:rsidR="00B672B4" w:rsidRDefault="00A240E5" w:rsidP="00B672B4">
      <w:pPr>
        <w:pStyle w:val="Prrafodelista"/>
        <w:numPr>
          <w:ilvl w:val="0"/>
          <w:numId w:val="2"/>
        </w:numPr>
      </w:pPr>
      <w:r w:rsidRPr="00463745">
        <w:rPr>
          <w:b/>
          <w:bCs/>
        </w:rPr>
        <w:t>Creación campo Ingreso Seleccionado</w:t>
      </w:r>
      <w:r w:rsidR="003C0F38">
        <w:t>:</w:t>
      </w:r>
    </w:p>
    <w:p w14:paraId="356DFDC4" w14:textId="77777777" w:rsidR="00B672B4" w:rsidRPr="00463745" w:rsidRDefault="00B672B4" w:rsidP="00B672B4">
      <w:pPr>
        <w:pStyle w:val="Prrafodelista"/>
        <w:numPr>
          <w:ilvl w:val="0"/>
          <w:numId w:val="11"/>
        </w:numPr>
      </w:pPr>
      <w:r w:rsidRPr="00463745">
        <w:t>Para agregar el filtro que permite seleccionar qué tipo de ingreso visualizar, primero se debe crear un parámetro tipo lista.</w:t>
      </w:r>
    </w:p>
    <w:p w14:paraId="3862D1C6" w14:textId="739BA74C" w:rsidR="00B672B4" w:rsidRPr="00463745" w:rsidRDefault="00B672B4" w:rsidP="00B672B4">
      <w:pPr>
        <w:pStyle w:val="Prrafodelista"/>
        <w:numPr>
          <w:ilvl w:val="0"/>
          <w:numId w:val="11"/>
        </w:numPr>
      </w:pPr>
      <w:r w:rsidRPr="00463745">
        <w:t>Este parámetro permite al usuario elegir únicamente una de las tres opciones disponibles:</w:t>
      </w:r>
    </w:p>
    <w:p w14:paraId="42167923" w14:textId="77777777" w:rsidR="00B672B4" w:rsidRPr="00B672B4" w:rsidRDefault="00B672B4" w:rsidP="00B672B4">
      <w:pPr>
        <w:pStyle w:val="Prrafodelista"/>
        <w:numPr>
          <w:ilvl w:val="0"/>
          <w:numId w:val="12"/>
        </w:numPr>
      </w:pPr>
      <w:r w:rsidRPr="00B672B4">
        <w:t>Salario</w:t>
      </w:r>
    </w:p>
    <w:p w14:paraId="7332163E" w14:textId="77777777" w:rsidR="00B672B4" w:rsidRPr="00B672B4" w:rsidRDefault="00B672B4" w:rsidP="00B672B4">
      <w:pPr>
        <w:pStyle w:val="Prrafodelista"/>
        <w:numPr>
          <w:ilvl w:val="0"/>
          <w:numId w:val="12"/>
        </w:numPr>
      </w:pPr>
      <w:r w:rsidRPr="00B672B4">
        <w:t>Compensación</w:t>
      </w:r>
    </w:p>
    <w:p w14:paraId="638C4341" w14:textId="77777777" w:rsidR="00B672B4" w:rsidRPr="00B672B4" w:rsidRDefault="00B672B4" w:rsidP="00B672B4">
      <w:pPr>
        <w:pStyle w:val="Prrafodelista"/>
        <w:numPr>
          <w:ilvl w:val="0"/>
          <w:numId w:val="12"/>
        </w:numPr>
      </w:pPr>
      <w:r w:rsidRPr="00B672B4">
        <w:t>Ingreso total (suma de salario y compensación)</w:t>
      </w:r>
    </w:p>
    <w:p w14:paraId="5A3708C0" w14:textId="7E3FD2D9" w:rsidR="00B672B4" w:rsidRPr="00463745" w:rsidRDefault="00B672B4" w:rsidP="00B672B4">
      <w:pPr>
        <w:pStyle w:val="Prrafodelista"/>
        <w:numPr>
          <w:ilvl w:val="0"/>
          <w:numId w:val="9"/>
        </w:numPr>
      </w:pPr>
      <w:r w:rsidRPr="00463745">
        <w:t>Posteriormente, se debe crear un campo calculado con la siguiente lógica:</w:t>
      </w:r>
    </w:p>
    <w:p w14:paraId="5369FEE7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CASE </w:t>
      </w:r>
    </w:p>
    <w:p w14:paraId="2464B6A4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  WHEN Tipo </w:t>
      </w:r>
      <w:proofErr w:type="spellStart"/>
      <w:r w:rsidRPr="00463745">
        <w:rPr>
          <w:lang w:val="en-US"/>
        </w:rPr>
        <w:t>Ganancia</w:t>
      </w:r>
      <w:proofErr w:type="spellEnd"/>
      <w:r w:rsidRPr="00463745">
        <w:rPr>
          <w:lang w:val="en-US"/>
        </w:rPr>
        <w:t xml:space="preserve"> = "1" THEN Annual Salary (COP)</w:t>
      </w:r>
    </w:p>
    <w:p w14:paraId="46BF796F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  WHEN Tipo </w:t>
      </w:r>
      <w:proofErr w:type="spellStart"/>
      <w:r w:rsidRPr="00463745">
        <w:rPr>
          <w:lang w:val="en-US"/>
        </w:rPr>
        <w:t>Ganancia</w:t>
      </w:r>
      <w:proofErr w:type="spellEnd"/>
      <w:r w:rsidRPr="00463745">
        <w:rPr>
          <w:lang w:val="en-US"/>
        </w:rPr>
        <w:t xml:space="preserve"> = "2" THEN Compensation (COP)</w:t>
      </w:r>
    </w:p>
    <w:p w14:paraId="3AA27895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  WHEN Tipo </w:t>
      </w:r>
      <w:proofErr w:type="spellStart"/>
      <w:r w:rsidRPr="00463745">
        <w:rPr>
          <w:lang w:val="en-US"/>
        </w:rPr>
        <w:t>Ganancia</w:t>
      </w:r>
      <w:proofErr w:type="spellEnd"/>
      <w:r w:rsidRPr="00463745">
        <w:rPr>
          <w:lang w:val="en-US"/>
        </w:rPr>
        <w:t xml:space="preserve"> = "3" THEN Salary + Compensation (COP)</w:t>
      </w:r>
    </w:p>
    <w:p w14:paraId="05F8BD21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  ELSE 0</w:t>
      </w:r>
    </w:p>
    <w:p w14:paraId="44AD9301" w14:textId="327C5C07" w:rsidR="003C0F38" w:rsidRPr="00463745" w:rsidRDefault="00B672B4" w:rsidP="00B672B4">
      <w:pPr>
        <w:ind w:left="360"/>
      </w:pPr>
      <w:r w:rsidRPr="00463745">
        <w:t>END</w:t>
      </w:r>
    </w:p>
    <w:p w14:paraId="2C32147C" w14:textId="77777777" w:rsidR="00463745" w:rsidRPr="00463745" w:rsidRDefault="00463745" w:rsidP="00463745">
      <w:pPr>
        <w:pStyle w:val="Prrafodelista"/>
        <w:numPr>
          <w:ilvl w:val="0"/>
          <w:numId w:val="14"/>
        </w:numPr>
      </w:pPr>
      <w:r w:rsidRPr="00463745">
        <w:t>En este caso, Tipo Ganancia corresponde al parámetro tipo lista creado previamente.</w:t>
      </w:r>
    </w:p>
    <w:p w14:paraId="3B455C17" w14:textId="77777777" w:rsidR="00463745" w:rsidRPr="00463745" w:rsidRDefault="00463745" w:rsidP="00463745">
      <w:pPr>
        <w:pStyle w:val="Prrafodelista"/>
        <w:numPr>
          <w:ilvl w:val="0"/>
          <w:numId w:val="14"/>
        </w:numPr>
      </w:pPr>
      <w:r w:rsidRPr="00463745">
        <w:t>El parámetro funciona como un índice del 1 al 3, donde cada número está asociado a una de las categorías mencionadas anteriormente.</w:t>
      </w:r>
    </w:p>
    <w:p w14:paraId="4767D0AE" w14:textId="425B151A" w:rsidR="00463745" w:rsidRPr="00463745" w:rsidRDefault="00463745" w:rsidP="00463745">
      <w:pPr>
        <w:pStyle w:val="Prrafodelista"/>
        <w:numPr>
          <w:ilvl w:val="0"/>
          <w:numId w:val="14"/>
        </w:numPr>
      </w:pPr>
      <w:r w:rsidRPr="00463745">
        <w:t xml:space="preserve">Este campo permite cambiar dinámicamente la métrica mostrada en el </w:t>
      </w:r>
      <w:proofErr w:type="spellStart"/>
      <w:r w:rsidRPr="00463745">
        <w:t>dashboard</w:t>
      </w:r>
      <w:proofErr w:type="spellEnd"/>
      <w:r w:rsidRPr="00463745">
        <w:t xml:space="preserve"> sin necesidad de crear múltiples visualizaciones.</w:t>
      </w:r>
    </w:p>
    <w:p w14:paraId="29027804" w14:textId="77777777" w:rsidR="00B672B4" w:rsidRPr="005275E0" w:rsidRDefault="00B672B4" w:rsidP="00B672B4">
      <w:pPr>
        <w:ind w:left="360"/>
      </w:pPr>
    </w:p>
    <w:sectPr w:rsidR="00B672B4" w:rsidRPr="005275E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08AA"/>
    <w:multiLevelType w:val="hybridMultilevel"/>
    <w:tmpl w:val="404E7CA0"/>
    <w:lvl w:ilvl="0" w:tplc="08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11870C1A"/>
    <w:multiLevelType w:val="hybridMultilevel"/>
    <w:tmpl w:val="F64C4B38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655F79"/>
    <w:multiLevelType w:val="hybridMultilevel"/>
    <w:tmpl w:val="C71C23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23304"/>
    <w:multiLevelType w:val="hybridMultilevel"/>
    <w:tmpl w:val="C1DA53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167DB6"/>
    <w:multiLevelType w:val="hybridMultilevel"/>
    <w:tmpl w:val="23166A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37146"/>
    <w:multiLevelType w:val="hybridMultilevel"/>
    <w:tmpl w:val="D090E104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AC62228"/>
    <w:multiLevelType w:val="multilevel"/>
    <w:tmpl w:val="2974CE8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634359"/>
    <w:multiLevelType w:val="multilevel"/>
    <w:tmpl w:val="BBB22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D97778"/>
    <w:multiLevelType w:val="hybridMultilevel"/>
    <w:tmpl w:val="27C6324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473DB6"/>
    <w:multiLevelType w:val="hybridMultilevel"/>
    <w:tmpl w:val="3C2024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945D01"/>
    <w:multiLevelType w:val="multilevel"/>
    <w:tmpl w:val="85B86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8D1D97"/>
    <w:multiLevelType w:val="multilevel"/>
    <w:tmpl w:val="BCD6F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8F5E85"/>
    <w:multiLevelType w:val="hybridMultilevel"/>
    <w:tmpl w:val="BC5A46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FC29EE"/>
    <w:multiLevelType w:val="multilevel"/>
    <w:tmpl w:val="2974CE8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643315553">
    <w:abstractNumId w:val="8"/>
  </w:num>
  <w:num w:numId="2" w16cid:durableId="607272831">
    <w:abstractNumId w:val="11"/>
  </w:num>
  <w:num w:numId="3" w16cid:durableId="255985067">
    <w:abstractNumId w:val="3"/>
  </w:num>
  <w:num w:numId="4" w16cid:durableId="1254320117">
    <w:abstractNumId w:val="7"/>
  </w:num>
  <w:num w:numId="5" w16cid:durableId="1829587053">
    <w:abstractNumId w:val="5"/>
  </w:num>
  <w:num w:numId="6" w16cid:durableId="1975990269">
    <w:abstractNumId w:val="4"/>
  </w:num>
  <w:num w:numId="7" w16cid:durableId="1916862620">
    <w:abstractNumId w:val="0"/>
  </w:num>
  <w:num w:numId="8" w16cid:durableId="1014772054">
    <w:abstractNumId w:val="12"/>
  </w:num>
  <w:num w:numId="9" w16cid:durableId="134177464">
    <w:abstractNumId w:val="10"/>
  </w:num>
  <w:num w:numId="10" w16cid:durableId="447354677">
    <w:abstractNumId w:val="1"/>
  </w:num>
  <w:num w:numId="11" w16cid:durableId="2087262076">
    <w:abstractNumId w:val="2"/>
  </w:num>
  <w:num w:numId="12" w16cid:durableId="1222594175">
    <w:abstractNumId w:val="13"/>
  </w:num>
  <w:num w:numId="13" w16cid:durableId="350617715">
    <w:abstractNumId w:val="6"/>
  </w:num>
  <w:num w:numId="14" w16cid:durableId="4724524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4BD"/>
    <w:rsid w:val="000754F0"/>
    <w:rsid w:val="00147D90"/>
    <w:rsid w:val="001C1E4B"/>
    <w:rsid w:val="001C4FD7"/>
    <w:rsid w:val="00215C06"/>
    <w:rsid w:val="0023018B"/>
    <w:rsid w:val="002456CB"/>
    <w:rsid w:val="00280C4B"/>
    <w:rsid w:val="002944D7"/>
    <w:rsid w:val="002A6C04"/>
    <w:rsid w:val="003128C0"/>
    <w:rsid w:val="00314DF3"/>
    <w:rsid w:val="00316AE6"/>
    <w:rsid w:val="0032621E"/>
    <w:rsid w:val="00337E43"/>
    <w:rsid w:val="003C0F38"/>
    <w:rsid w:val="003C6B24"/>
    <w:rsid w:val="0041077D"/>
    <w:rsid w:val="00417EBF"/>
    <w:rsid w:val="004464BD"/>
    <w:rsid w:val="00446630"/>
    <w:rsid w:val="00463745"/>
    <w:rsid w:val="004A20C2"/>
    <w:rsid w:val="004B7693"/>
    <w:rsid w:val="00505872"/>
    <w:rsid w:val="00506200"/>
    <w:rsid w:val="0051005A"/>
    <w:rsid w:val="005275E0"/>
    <w:rsid w:val="00556323"/>
    <w:rsid w:val="005B7BB2"/>
    <w:rsid w:val="005D24B3"/>
    <w:rsid w:val="005E4A7E"/>
    <w:rsid w:val="006237B7"/>
    <w:rsid w:val="006D7CEC"/>
    <w:rsid w:val="006E4368"/>
    <w:rsid w:val="006F4B33"/>
    <w:rsid w:val="007014FB"/>
    <w:rsid w:val="00716A88"/>
    <w:rsid w:val="007436ED"/>
    <w:rsid w:val="007575AF"/>
    <w:rsid w:val="00767857"/>
    <w:rsid w:val="007E355D"/>
    <w:rsid w:val="007E3645"/>
    <w:rsid w:val="007F515E"/>
    <w:rsid w:val="00856C40"/>
    <w:rsid w:val="00887C8B"/>
    <w:rsid w:val="00965E17"/>
    <w:rsid w:val="009F3D94"/>
    <w:rsid w:val="00A240E5"/>
    <w:rsid w:val="00A64194"/>
    <w:rsid w:val="00AD5FB8"/>
    <w:rsid w:val="00B61EF7"/>
    <w:rsid w:val="00B672B4"/>
    <w:rsid w:val="00BC0600"/>
    <w:rsid w:val="00C93BED"/>
    <w:rsid w:val="00CA05A4"/>
    <w:rsid w:val="00CD4CD4"/>
    <w:rsid w:val="00D54191"/>
    <w:rsid w:val="00D66242"/>
    <w:rsid w:val="00DA5B62"/>
    <w:rsid w:val="00DB5A15"/>
    <w:rsid w:val="00E65413"/>
    <w:rsid w:val="00E73A62"/>
    <w:rsid w:val="00EA4ECF"/>
    <w:rsid w:val="00EB4BFE"/>
    <w:rsid w:val="00F1787F"/>
    <w:rsid w:val="00F3428B"/>
    <w:rsid w:val="00F938D6"/>
    <w:rsid w:val="00FE7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569AB"/>
  <w15:chartTrackingRefBased/>
  <w15:docId w15:val="{B49C074A-40BF-4A8A-8623-388D4A263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6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6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6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6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6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6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6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6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6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6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6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6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64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64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64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64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64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64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6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6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6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6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6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64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64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64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6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64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64B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654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23018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3018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1077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xe.com/currencyconverter/convert/?Amount=1&amp;From=USD&amp;To=COP" TargetMode="External"/><Relationship Id="rId5" Type="http://schemas.openxmlformats.org/officeDocument/2006/relationships/hyperlink" Target="https://lookerstudio.google.com/reporting/c7b78752-05c1-4614-bc74-8ed2e47d893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1764</Words>
  <Characters>9704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Cruz</dc:creator>
  <cp:keywords/>
  <dc:description/>
  <cp:lastModifiedBy>Marco Cruz</cp:lastModifiedBy>
  <cp:revision>59</cp:revision>
  <dcterms:created xsi:type="dcterms:W3CDTF">2026-02-04T02:21:00Z</dcterms:created>
  <dcterms:modified xsi:type="dcterms:W3CDTF">2026-02-07T17:13:00Z</dcterms:modified>
</cp:coreProperties>
</file>