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4F36" w14:textId="09BFB71F" w:rsidR="00136BE1" w:rsidRPr="00B60BD9" w:rsidRDefault="00B60BD9">
      <w:pPr>
        <w:rPr>
          <w:lang w:val="es-GT"/>
        </w:rPr>
      </w:pPr>
      <w:r w:rsidRPr="00B60BD9">
        <w:rPr>
          <w:lang w:val="es-GT"/>
        </w:rPr>
        <w:t xml:space="preserve">Nombre: Marco Sebastian Ocampo  </w:t>
      </w:r>
      <w:r>
        <w:rPr>
          <w:lang w:val="es-GT"/>
        </w:rPr>
        <w:t xml:space="preserve">                                                                                   Curso: Data </w:t>
      </w:r>
      <w:proofErr w:type="spellStart"/>
      <w:r>
        <w:rPr>
          <w:lang w:val="es-GT"/>
        </w:rPr>
        <w:t>Wrangling</w:t>
      </w:r>
      <w:proofErr w:type="spellEnd"/>
    </w:p>
    <w:p w14:paraId="434347A7" w14:textId="6D5D615D" w:rsidR="00B60BD9" w:rsidRPr="00B60BD9" w:rsidRDefault="00B60BD9">
      <w:pPr>
        <w:rPr>
          <w:lang w:val="es-GT"/>
        </w:rPr>
      </w:pPr>
      <w:r w:rsidRPr="00B60BD9">
        <w:rPr>
          <w:lang w:val="es-GT"/>
        </w:rPr>
        <w:t>Catedrático: Juan Carlos Girón</w:t>
      </w:r>
      <w:r>
        <w:rPr>
          <w:lang w:val="es-GT"/>
        </w:rPr>
        <w:t xml:space="preserve">                                                                           Facultad de Ciencias Económicas</w:t>
      </w:r>
    </w:p>
    <w:p w14:paraId="64F7A198" w14:textId="2989AD30" w:rsidR="00B60BD9" w:rsidRDefault="00B60BD9">
      <w:pPr>
        <w:rPr>
          <w:lang w:val="es-GT"/>
        </w:rPr>
      </w:pPr>
      <w:r w:rsidRPr="00B60BD9">
        <w:rPr>
          <w:lang w:val="es-GT"/>
        </w:rPr>
        <w:t xml:space="preserve">Auxiliar: </w:t>
      </w:r>
      <w:proofErr w:type="spellStart"/>
      <w:r w:rsidRPr="00B60BD9">
        <w:rPr>
          <w:lang w:val="es-GT"/>
        </w:rPr>
        <w:t>Jose</w:t>
      </w:r>
      <w:proofErr w:type="spellEnd"/>
      <w:r w:rsidRPr="00B60BD9">
        <w:rPr>
          <w:lang w:val="es-GT"/>
        </w:rPr>
        <w:t xml:space="preserve"> Rolando Josué</w:t>
      </w:r>
      <w:r>
        <w:rPr>
          <w:lang w:val="es-GT"/>
        </w:rPr>
        <w:t xml:space="preserve">                                                                                     Fecha: 30 de agosto del 2023</w:t>
      </w:r>
    </w:p>
    <w:p w14:paraId="3F12BDA2" w14:textId="77777777" w:rsidR="00B60BD9" w:rsidRDefault="00B60BD9">
      <w:pPr>
        <w:rPr>
          <w:lang w:val="es-GT"/>
        </w:rPr>
      </w:pPr>
    </w:p>
    <w:p w14:paraId="5626A994" w14:textId="77777777" w:rsidR="00B60BD9" w:rsidRDefault="00B60BD9" w:rsidP="00B60BD9">
      <w:pPr>
        <w:jc w:val="center"/>
        <w:rPr>
          <w:lang w:val="es-GT"/>
        </w:rPr>
      </w:pPr>
    </w:p>
    <w:p w14:paraId="1A42A8B3" w14:textId="77777777" w:rsidR="00B60BD9" w:rsidRDefault="00B60BD9" w:rsidP="00B60BD9">
      <w:pPr>
        <w:jc w:val="center"/>
        <w:rPr>
          <w:lang w:val="es-GT"/>
        </w:rPr>
      </w:pPr>
    </w:p>
    <w:p w14:paraId="7400DA32" w14:textId="77777777" w:rsidR="00B60BD9" w:rsidRDefault="00B60BD9" w:rsidP="00B60BD9">
      <w:pPr>
        <w:jc w:val="center"/>
        <w:rPr>
          <w:lang w:val="es-GT"/>
        </w:rPr>
      </w:pPr>
    </w:p>
    <w:p w14:paraId="57A45A7B" w14:textId="77777777" w:rsidR="00B60BD9" w:rsidRDefault="00B60BD9" w:rsidP="00B60BD9">
      <w:pPr>
        <w:jc w:val="center"/>
        <w:rPr>
          <w:lang w:val="es-GT"/>
        </w:rPr>
      </w:pPr>
    </w:p>
    <w:p w14:paraId="687F4345" w14:textId="49BED150" w:rsidR="00B60BD9" w:rsidRDefault="00B60BD9" w:rsidP="00B60BD9">
      <w:pPr>
        <w:jc w:val="center"/>
        <w:rPr>
          <w:b/>
          <w:bCs/>
          <w:sz w:val="28"/>
          <w:szCs w:val="28"/>
          <w:u w:val="double"/>
          <w:lang w:val="es-GT"/>
        </w:rPr>
      </w:pPr>
      <w:r w:rsidRPr="00B60BD9">
        <w:rPr>
          <w:b/>
          <w:bCs/>
          <w:sz w:val="28"/>
          <w:szCs w:val="28"/>
          <w:u w:val="double"/>
          <w:lang w:val="es-GT"/>
        </w:rPr>
        <w:t>Informe consultoría Distribuidora del Sur S.A.</w:t>
      </w:r>
    </w:p>
    <w:p w14:paraId="19C83A00" w14:textId="77777777" w:rsidR="00B60BD9" w:rsidRDefault="00B60BD9" w:rsidP="00B60BD9">
      <w:pPr>
        <w:jc w:val="center"/>
        <w:rPr>
          <w:b/>
          <w:bCs/>
          <w:sz w:val="28"/>
          <w:szCs w:val="28"/>
          <w:u w:val="double"/>
          <w:lang w:val="es-GT"/>
        </w:rPr>
      </w:pPr>
    </w:p>
    <w:p w14:paraId="2A7AB24B" w14:textId="08A71775" w:rsidR="00B60BD9" w:rsidRPr="00B60BD9" w:rsidRDefault="00B60BD9" w:rsidP="00B60BD9">
      <w:pPr>
        <w:jc w:val="center"/>
        <w:rPr>
          <w:b/>
          <w:bCs/>
          <w:sz w:val="28"/>
          <w:szCs w:val="28"/>
          <w:u w:val="double"/>
          <w:lang w:val="es-GT"/>
        </w:rPr>
      </w:pPr>
      <w:r w:rsidRPr="00B60BD9">
        <w:rPr>
          <w:b/>
          <w:bCs/>
          <w:sz w:val="28"/>
          <w:szCs w:val="28"/>
          <w:lang w:val="es-GT"/>
        </w:rPr>
        <w:drawing>
          <wp:inline distT="0" distB="0" distL="0" distR="0" wp14:anchorId="0D3B9017" wp14:editId="6ACC28AA">
            <wp:extent cx="5943600" cy="2493645"/>
            <wp:effectExtent l="0" t="0" r="0" b="1905"/>
            <wp:docPr id="1992211285" name="Picture 1" descr="A close-up of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11285" name="Picture 1" descr="A close-up of logos&#10;&#10;Description automatically generated"/>
                    <pic:cNvPicPr/>
                  </pic:nvPicPr>
                  <pic:blipFill>
                    <a:blip r:embed="rId5"/>
                    <a:stretch>
                      <a:fillRect/>
                    </a:stretch>
                  </pic:blipFill>
                  <pic:spPr>
                    <a:xfrm>
                      <a:off x="0" y="0"/>
                      <a:ext cx="5943600" cy="2493645"/>
                    </a:xfrm>
                    <a:prstGeom prst="rect">
                      <a:avLst/>
                    </a:prstGeom>
                  </pic:spPr>
                </pic:pic>
              </a:graphicData>
            </a:graphic>
          </wp:inline>
        </w:drawing>
      </w:r>
    </w:p>
    <w:p w14:paraId="22AE0D31" w14:textId="77777777" w:rsidR="00B60BD9" w:rsidRPr="00B60BD9" w:rsidRDefault="00B60BD9">
      <w:pPr>
        <w:rPr>
          <w:lang w:val="es-GT"/>
        </w:rPr>
      </w:pPr>
    </w:p>
    <w:p w14:paraId="5A08D508" w14:textId="77777777" w:rsidR="00B60BD9" w:rsidRDefault="00B60BD9">
      <w:pPr>
        <w:rPr>
          <w:lang w:val="es-GT"/>
        </w:rPr>
      </w:pPr>
    </w:p>
    <w:p w14:paraId="633A2AF5" w14:textId="77777777" w:rsidR="00B60BD9" w:rsidRDefault="00B60BD9">
      <w:pPr>
        <w:rPr>
          <w:lang w:val="es-GT"/>
        </w:rPr>
      </w:pPr>
    </w:p>
    <w:p w14:paraId="09B0FDD2" w14:textId="77777777" w:rsidR="00B60BD9" w:rsidRDefault="00B60BD9">
      <w:pPr>
        <w:rPr>
          <w:lang w:val="es-GT"/>
        </w:rPr>
      </w:pPr>
    </w:p>
    <w:p w14:paraId="1500B63A" w14:textId="77777777" w:rsidR="00B60BD9" w:rsidRDefault="00B60BD9">
      <w:pPr>
        <w:rPr>
          <w:lang w:val="es-GT"/>
        </w:rPr>
      </w:pPr>
    </w:p>
    <w:p w14:paraId="6FB7037B" w14:textId="77777777" w:rsidR="00B60BD9" w:rsidRDefault="00B60BD9">
      <w:pPr>
        <w:rPr>
          <w:lang w:val="es-GT"/>
        </w:rPr>
      </w:pPr>
    </w:p>
    <w:p w14:paraId="30210F49" w14:textId="77777777" w:rsidR="00B60BD9" w:rsidRDefault="00B60BD9">
      <w:pPr>
        <w:rPr>
          <w:lang w:val="es-GT"/>
        </w:rPr>
      </w:pPr>
    </w:p>
    <w:p w14:paraId="5C5B7442" w14:textId="77777777" w:rsidR="00B60BD9" w:rsidRDefault="00B60BD9">
      <w:pPr>
        <w:rPr>
          <w:lang w:val="es-GT"/>
        </w:rPr>
      </w:pPr>
    </w:p>
    <w:p w14:paraId="1C4D6375" w14:textId="77777777" w:rsidR="00B60BD9" w:rsidRDefault="00B60BD9">
      <w:pPr>
        <w:rPr>
          <w:lang w:val="es-GT"/>
        </w:rPr>
      </w:pPr>
    </w:p>
    <w:p w14:paraId="2B887DBE" w14:textId="2FA5F6C0" w:rsidR="00B60BD9" w:rsidRDefault="00B60BD9">
      <w:pPr>
        <w:rPr>
          <w:b/>
          <w:bCs/>
          <w:lang w:val="es-GT"/>
        </w:rPr>
      </w:pPr>
      <w:r w:rsidRPr="00B60BD9">
        <w:rPr>
          <w:b/>
          <w:bCs/>
          <w:lang w:val="es-GT"/>
        </w:rPr>
        <w:lastRenderedPageBreak/>
        <w:t xml:space="preserve">Introducción: </w:t>
      </w:r>
    </w:p>
    <w:p w14:paraId="6FA13293" w14:textId="1FBA55AA" w:rsidR="00B60BD9" w:rsidRDefault="00B60BD9">
      <w:pPr>
        <w:rPr>
          <w:lang w:val="es-GT"/>
        </w:rPr>
      </w:pPr>
      <w:r>
        <w:rPr>
          <w:lang w:val="es-GT"/>
        </w:rPr>
        <w:t xml:space="preserve">Debido a la preocupación de la junta directiva por el flujo de efectivo, nosotros por parte de Ocampo </w:t>
      </w:r>
      <w:proofErr w:type="spellStart"/>
      <w:r>
        <w:rPr>
          <w:lang w:val="es-GT"/>
        </w:rPr>
        <w:t>Consulting</w:t>
      </w:r>
      <w:proofErr w:type="spellEnd"/>
      <w:r>
        <w:rPr>
          <w:lang w:val="es-GT"/>
        </w:rPr>
        <w:t xml:space="preserve"> hemos realizado varios análisis que serán de interés para poder llevar a cabo mejor las operaciones cotidianas de la empresa y al mismo tiempo lograr mejorar el flujo de efectivo para tener mayor liquidez. </w:t>
      </w:r>
    </w:p>
    <w:p w14:paraId="1F51ABAE" w14:textId="79E20845" w:rsidR="00B60BD9" w:rsidRDefault="00B60BD9">
      <w:pPr>
        <w:rPr>
          <w:lang w:val="es-GT"/>
        </w:rPr>
      </w:pPr>
      <w:r>
        <w:rPr>
          <w:lang w:val="es-GT"/>
        </w:rPr>
        <w:t xml:space="preserve">Lo que se pretende con este análisis es esclarecer las dudas sobres los puntos fuertes que se tiene hoy, la importancia y manejo de los colaboradores, mejorar la efectividad en la operación y dar recomendaciones sobre las acciones que se pueden tomar para empezar el último trimestre del año. </w:t>
      </w:r>
    </w:p>
    <w:p w14:paraId="33566344" w14:textId="571A8E81" w:rsidR="00B60BD9" w:rsidRDefault="009A7768">
      <w:pPr>
        <w:rPr>
          <w:b/>
          <w:bCs/>
          <w:lang w:val="es-GT"/>
        </w:rPr>
      </w:pPr>
      <w:r w:rsidRPr="009A7768">
        <w:rPr>
          <w:b/>
          <w:bCs/>
          <w:lang w:val="es-GT"/>
        </w:rPr>
        <w:t>Situación actual de la empresa:</w:t>
      </w:r>
    </w:p>
    <w:p w14:paraId="65B6E508" w14:textId="65988217" w:rsidR="00A938AA" w:rsidRDefault="00A938AA" w:rsidP="00A938AA">
      <w:pPr>
        <w:rPr>
          <w:lang w:val="es-GT"/>
        </w:rPr>
      </w:pPr>
      <w:r w:rsidRPr="00A938AA">
        <w:rPr>
          <w:lang w:val="es-GT"/>
        </w:rPr>
        <w:t xml:space="preserve">Durante los </w:t>
      </w:r>
      <w:r>
        <w:rPr>
          <w:lang w:val="es-GT"/>
        </w:rPr>
        <w:t xml:space="preserve">últimos 11 meses le empresa se a desempeñado bien, ha sido capaz de mantener una demanda estable a lo largo del tiempo. Esto a dado un total de ingresos de Q. 598,845.25 y despacharon 2,395,939 unidades a un costo de Q. 0.25 por unidad. </w:t>
      </w:r>
    </w:p>
    <w:p w14:paraId="19854D09" w14:textId="4CFB71B4" w:rsidR="009A7768" w:rsidRPr="00A938AA" w:rsidRDefault="00A938AA" w:rsidP="00A938AA">
      <w:pPr>
        <w:rPr>
          <w:lang w:val="es-GT"/>
        </w:rPr>
      </w:pPr>
      <w:r w:rsidRPr="00A938AA">
        <w:drawing>
          <wp:anchor distT="0" distB="0" distL="114300" distR="114300" simplePos="0" relativeHeight="251658240" behindDoc="0" locked="0" layoutInCell="1" allowOverlap="1" wp14:anchorId="60D453AB" wp14:editId="53B2D64A">
            <wp:simplePos x="0" y="0"/>
            <wp:positionH relativeFrom="margin">
              <wp:align>center</wp:align>
            </wp:positionH>
            <wp:positionV relativeFrom="paragraph">
              <wp:posOffset>242570</wp:posOffset>
            </wp:positionV>
            <wp:extent cx="5131653" cy="1938911"/>
            <wp:effectExtent l="0" t="0" r="0" b="0"/>
            <wp:wrapSquare wrapText="bothSides"/>
            <wp:docPr id="8" name="Picture 7" descr="A graph with green lines and a line&#10;&#10;Description automatically generated">
              <a:extLst xmlns:a="http://schemas.openxmlformats.org/drawingml/2006/main">
                <a:ext uri="{FF2B5EF4-FFF2-40B4-BE49-F238E27FC236}">
                  <a16:creationId xmlns:a16="http://schemas.microsoft.com/office/drawing/2014/main" id="{D07922FD-17D9-382C-AFC5-97FB923E78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green lines and a line&#10;&#10;Description automatically generated">
                      <a:extLst>
                        <a:ext uri="{FF2B5EF4-FFF2-40B4-BE49-F238E27FC236}">
                          <a16:creationId xmlns:a16="http://schemas.microsoft.com/office/drawing/2014/main" id="{D07922FD-17D9-382C-AFC5-97FB923E784C}"/>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31653" cy="1938911"/>
                    </a:xfrm>
                    <a:prstGeom prst="rect">
                      <a:avLst/>
                    </a:prstGeom>
                  </pic:spPr>
                </pic:pic>
              </a:graphicData>
            </a:graphic>
          </wp:anchor>
        </w:drawing>
      </w:r>
      <w:r>
        <w:rPr>
          <w:lang w:val="es-GT"/>
        </w:rPr>
        <w:tab/>
        <w:t>Gráfica 1</w:t>
      </w:r>
    </w:p>
    <w:p w14:paraId="50B9053D" w14:textId="77777777" w:rsidR="00B60BD9" w:rsidRPr="00B60BD9" w:rsidRDefault="00B60BD9">
      <w:pPr>
        <w:rPr>
          <w:lang w:val="es-GT"/>
        </w:rPr>
      </w:pPr>
    </w:p>
    <w:p w14:paraId="7E152E52" w14:textId="4822119B" w:rsidR="00B60BD9" w:rsidRDefault="00B60BD9">
      <w:pPr>
        <w:rPr>
          <w:lang w:val="es-GT"/>
        </w:rPr>
      </w:pPr>
    </w:p>
    <w:p w14:paraId="123A2DDD" w14:textId="77777777" w:rsidR="00A938AA" w:rsidRDefault="00A938AA">
      <w:pPr>
        <w:rPr>
          <w:lang w:val="es-GT"/>
        </w:rPr>
      </w:pPr>
    </w:p>
    <w:p w14:paraId="3DAC33EA" w14:textId="77777777" w:rsidR="00A938AA" w:rsidRDefault="00A938AA">
      <w:pPr>
        <w:rPr>
          <w:lang w:val="es-GT"/>
        </w:rPr>
      </w:pPr>
    </w:p>
    <w:p w14:paraId="35430B73" w14:textId="46690F89" w:rsidR="00A938AA" w:rsidRDefault="00A938AA">
      <w:pPr>
        <w:rPr>
          <w:lang w:val="es-GT"/>
        </w:rPr>
      </w:pPr>
    </w:p>
    <w:p w14:paraId="71FE428D" w14:textId="42302E3B" w:rsidR="00A938AA" w:rsidRDefault="00A938AA">
      <w:pPr>
        <w:rPr>
          <w:lang w:val="es-GT"/>
        </w:rPr>
      </w:pPr>
    </w:p>
    <w:p w14:paraId="6AF17D22" w14:textId="09141BB1" w:rsidR="00A938AA" w:rsidRDefault="00A938AA">
      <w:pPr>
        <w:rPr>
          <w:lang w:val="es-GT"/>
        </w:rPr>
      </w:pPr>
    </w:p>
    <w:p w14:paraId="43003CE4" w14:textId="6DA95B31" w:rsidR="00A938AA" w:rsidRDefault="00A938AA">
      <w:pPr>
        <w:rPr>
          <w:lang w:val="es-GT"/>
        </w:rPr>
      </w:pPr>
      <w:r>
        <w:rPr>
          <w:lang w:val="es-GT"/>
        </w:rPr>
        <w:t xml:space="preserve">En la gráfica 1 se puede apreciar la cantidad de envío hechos a lo largo de estos meses y cuántas unidades se entregaron en este período de tiempo. Se puedo observar una fuerte correlación entre estas dos variables, realmente no se tuvo un pedido masivo de unidades durante estos meses. </w:t>
      </w:r>
    </w:p>
    <w:p w14:paraId="1018FE9B" w14:textId="3C459E20" w:rsidR="00A938AA" w:rsidRDefault="00A938AA">
      <w:pPr>
        <w:rPr>
          <w:lang w:val="es-GT"/>
        </w:rPr>
      </w:pPr>
    </w:p>
    <w:p w14:paraId="6665EDDC" w14:textId="6861A3A0" w:rsidR="00A938AA" w:rsidRDefault="00A938AA">
      <w:pPr>
        <w:rPr>
          <w:lang w:val="es-GT"/>
        </w:rPr>
      </w:pPr>
      <w:r w:rsidRPr="00A938AA">
        <w:drawing>
          <wp:anchor distT="0" distB="0" distL="114300" distR="114300" simplePos="0" relativeHeight="251659264" behindDoc="1" locked="0" layoutInCell="1" allowOverlap="1" wp14:anchorId="2ABE2679" wp14:editId="67612006">
            <wp:simplePos x="0" y="0"/>
            <wp:positionH relativeFrom="margin">
              <wp:align>center</wp:align>
            </wp:positionH>
            <wp:positionV relativeFrom="paragraph">
              <wp:posOffset>29210</wp:posOffset>
            </wp:positionV>
            <wp:extent cx="3769360" cy="2256155"/>
            <wp:effectExtent l="0" t="0" r="0" b="0"/>
            <wp:wrapTight wrapText="bothSides">
              <wp:wrapPolygon edited="0">
                <wp:start x="9279" y="547"/>
                <wp:lineTo x="6987" y="1094"/>
                <wp:lineTo x="218" y="3100"/>
                <wp:lineTo x="218" y="5836"/>
                <wp:lineTo x="2183" y="6748"/>
                <wp:lineTo x="327" y="6748"/>
                <wp:lineTo x="327" y="9666"/>
                <wp:lineTo x="10807" y="9666"/>
                <wp:lineTo x="873" y="10396"/>
                <wp:lineTo x="218" y="10578"/>
                <wp:lineTo x="218" y="14955"/>
                <wp:lineTo x="2074" y="15502"/>
                <wp:lineTo x="1965" y="16414"/>
                <wp:lineTo x="3275" y="18420"/>
                <wp:lineTo x="3275" y="19515"/>
                <wp:lineTo x="9606" y="20609"/>
                <wp:lineTo x="15065" y="20974"/>
                <wp:lineTo x="15611" y="20974"/>
                <wp:lineTo x="18449" y="20609"/>
                <wp:lineTo x="20195" y="19697"/>
                <wp:lineTo x="20086" y="18420"/>
                <wp:lineTo x="21287" y="16414"/>
                <wp:lineTo x="20632" y="16232"/>
                <wp:lineTo x="10807" y="15502"/>
                <wp:lineTo x="21178" y="14955"/>
                <wp:lineTo x="21069" y="12584"/>
                <wp:lineTo x="3275" y="12584"/>
                <wp:lineTo x="20960" y="11308"/>
                <wp:lineTo x="21178" y="10578"/>
                <wp:lineTo x="10807" y="9666"/>
                <wp:lineTo x="21069" y="9484"/>
                <wp:lineTo x="21069" y="5107"/>
                <wp:lineTo x="3166" y="3830"/>
                <wp:lineTo x="21069" y="3830"/>
                <wp:lineTo x="21178" y="1459"/>
                <wp:lineTo x="10698" y="547"/>
                <wp:lineTo x="9279" y="547"/>
              </wp:wrapPolygon>
            </wp:wrapTight>
            <wp:docPr id="1477969534" name="Picture 1477969534" descr="A graph with green line and white lines&#10;&#10;Description automatically generated">
              <a:extLst xmlns:a="http://schemas.openxmlformats.org/drawingml/2006/main">
                <a:ext uri="{FF2B5EF4-FFF2-40B4-BE49-F238E27FC236}">
                  <a16:creationId xmlns:a16="http://schemas.microsoft.com/office/drawing/2014/main" id="{C8050B65-B776-6649-9577-A44F1BF45B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69534" name="Picture 1477969534" descr="A graph with green line and white lines&#10;&#10;Description automatically generated">
                      <a:extLst>
                        <a:ext uri="{FF2B5EF4-FFF2-40B4-BE49-F238E27FC236}">
                          <a16:creationId xmlns:a16="http://schemas.microsoft.com/office/drawing/2014/main" id="{C8050B65-B776-6649-9577-A44F1BF45B3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69360" cy="2256155"/>
                    </a:xfrm>
                    <a:prstGeom prst="rect">
                      <a:avLst/>
                    </a:prstGeom>
                  </pic:spPr>
                </pic:pic>
              </a:graphicData>
            </a:graphic>
            <wp14:sizeRelH relativeFrom="margin">
              <wp14:pctWidth>0</wp14:pctWidth>
            </wp14:sizeRelH>
            <wp14:sizeRelV relativeFrom="margin">
              <wp14:pctHeight>0</wp14:pctHeight>
            </wp14:sizeRelV>
          </wp:anchor>
        </w:drawing>
      </w:r>
      <w:r>
        <w:rPr>
          <w:lang w:val="es-GT"/>
        </w:rPr>
        <w:t>Grafica 2:</w:t>
      </w:r>
    </w:p>
    <w:p w14:paraId="72E59B61" w14:textId="6C8D6C1E" w:rsidR="00A938AA" w:rsidRDefault="00A938AA">
      <w:pPr>
        <w:rPr>
          <w:lang w:val="es-GT"/>
        </w:rPr>
      </w:pPr>
    </w:p>
    <w:p w14:paraId="17FDFF39" w14:textId="77777777" w:rsidR="00A938AA" w:rsidRDefault="00A938AA">
      <w:pPr>
        <w:rPr>
          <w:lang w:val="es-GT"/>
        </w:rPr>
      </w:pPr>
    </w:p>
    <w:p w14:paraId="351D0058" w14:textId="77777777" w:rsidR="00A938AA" w:rsidRDefault="00A938AA">
      <w:pPr>
        <w:rPr>
          <w:lang w:val="es-GT"/>
        </w:rPr>
      </w:pPr>
    </w:p>
    <w:p w14:paraId="6AAB5F2D" w14:textId="77777777" w:rsidR="00A938AA" w:rsidRDefault="00A938AA">
      <w:pPr>
        <w:rPr>
          <w:lang w:val="es-GT"/>
        </w:rPr>
      </w:pPr>
    </w:p>
    <w:p w14:paraId="02419D4B" w14:textId="77777777" w:rsidR="00A938AA" w:rsidRDefault="00A938AA">
      <w:pPr>
        <w:rPr>
          <w:lang w:val="es-GT"/>
        </w:rPr>
      </w:pPr>
    </w:p>
    <w:p w14:paraId="1C28BC26" w14:textId="77777777" w:rsidR="00A938AA" w:rsidRDefault="00A938AA">
      <w:pPr>
        <w:rPr>
          <w:lang w:val="es-GT"/>
        </w:rPr>
      </w:pPr>
    </w:p>
    <w:p w14:paraId="1EFC03C9" w14:textId="77777777" w:rsidR="00A938AA" w:rsidRDefault="00A938AA">
      <w:pPr>
        <w:rPr>
          <w:lang w:val="es-GT"/>
        </w:rPr>
      </w:pPr>
    </w:p>
    <w:p w14:paraId="788729E9" w14:textId="5EC53B3F" w:rsidR="00A938AA" w:rsidRDefault="00A938AA">
      <w:pPr>
        <w:rPr>
          <w:lang w:val="es-GT"/>
        </w:rPr>
      </w:pPr>
      <w:r>
        <w:rPr>
          <w:lang w:val="es-GT"/>
        </w:rPr>
        <w:lastRenderedPageBreak/>
        <w:t xml:space="preserve">En la gráfica 2 podemos observar la cantidad de ingresos que se tuvo a lo largo de estos meses. Se puede observar </w:t>
      </w:r>
      <w:proofErr w:type="gramStart"/>
      <w:r>
        <w:rPr>
          <w:lang w:val="es-GT"/>
        </w:rPr>
        <w:t>de que</w:t>
      </w:r>
      <w:proofErr w:type="gramEnd"/>
      <w:r>
        <w:rPr>
          <w:lang w:val="es-GT"/>
        </w:rPr>
        <w:t xml:space="preserve"> los meses de mayo y noviembre fueron los que mejores </w:t>
      </w:r>
      <w:r w:rsidR="00F86692">
        <w:rPr>
          <w:lang w:val="es-GT"/>
        </w:rPr>
        <w:t xml:space="preserve">ingresos se registraron. </w:t>
      </w:r>
    </w:p>
    <w:p w14:paraId="57234090" w14:textId="77777777" w:rsidR="00B40B71" w:rsidRDefault="00B40B71">
      <w:pPr>
        <w:rPr>
          <w:lang w:val="es-GT"/>
        </w:rPr>
      </w:pPr>
    </w:p>
    <w:p w14:paraId="42C7ABFF" w14:textId="6EF12980" w:rsidR="00B40B71" w:rsidRDefault="00B40B71">
      <w:pPr>
        <w:rPr>
          <w:b/>
          <w:bCs/>
          <w:lang w:val="es-GT"/>
        </w:rPr>
      </w:pPr>
      <w:r w:rsidRPr="00B40B71">
        <w:rPr>
          <w:b/>
          <w:bCs/>
          <w:lang w:val="es-GT"/>
        </w:rPr>
        <w:t>Clientes más importantes:</w:t>
      </w:r>
    </w:p>
    <w:p w14:paraId="627B3903" w14:textId="77777777" w:rsidR="00B40B71" w:rsidRDefault="00B40B71">
      <w:pPr>
        <w:rPr>
          <w:b/>
          <w:bCs/>
          <w:lang w:val="es-GT"/>
        </w:rPr>
      </w:pPr>
    </w:p>
    <w:p w14:paraId="7822CAF7" w14:textId="45DFB0A6" w:rsidR="00B40B71" w:rsidRPr="00B40B71" w:rsidRDefault="00B40B71">
      <w:pPr>
        <w:rPr>
          <w:lang w:val="es-GT"/>
        </w:rPr>
      </w:pPr>
      <w:r w:rsidRPr="00B40B71">
        <w:rPr>
          <w:b/>
          <w:bCs/>
        </w:rPr>
        <w:drawing>
          <wp:anchor distT="0" distB="0" distL="114300" distR="114300" simplePos="0" relativeHeight="251660288" behindDoc="1" locked="0" layoutInCell="1" allowOverlap="1" wp14:anchorId="1962118D" wp14:editId="3D4D0F41">
            <wp:simplePos x="0" y="0"/>
            <wp:positionH relativeFrom="margin">
              <wp:align>center</wp:align>
            </wp:positionH>
            <wp:positionV relativeFrom="paragraph">
              <wp:posOffset>197485</wp:posOffset>
            </wp:positionV>
            <wp:extent cx="4550569" cy="3733800"/>
            <wp:effectExtent l="0" t="0" r="0" b="0"/>
            <wp:wrapTight wrapText="bothSides">
              <wp:wrapPolygon edited="0">
                <wp:start x="6872" y="331"/>
                <wp:lineTo x="995" y="1873"/>
                <wp:lineTo x="1085" y="2314"/>
                <wp:lineTo x="452" y="3527"/>
                <wp:lineTo x="452" y="9808"/>
                <wp:lineTo x="1628" y="11131"/>
                <wp:lineTo x="1989" y="11131"/>
                <wp:lineTo x="2261" y="12894"/>
                <wp:lineTo x="271" y="15318"/>
                <wp:lineTo x="543" y="15649"/>
                <wp:lineTo x="5245" y="16420"/>
                <wp:lineTo x="3798" y="18184"/>
                <wp:lineTo x="3708" y="18735"/>
                <wp:lineTo x="6149" y="19616"/>
                <wp:lineTo x="10761" y="19947"/>
                <wp:lineTo x="7505" y="20608"/>
                <wp:lineTo x="6782" y="20829"/>
                <wp:lineTo x="6872" y="21490"/>
                <wp:lineTo x="14830" y="21490"/>
                <wp:lineTo x="15011" y="20939"/>
                <wp:lineTo x="14468" y="20718"/>
                <wp:lineTo x="10761" y="19947"/>
                <wp:lineTo x="13021" y="19837"/>
                <wp:lineTo x="13021" y="19396"/>
                <wp:lineTo x="10761" y="18184"/>
                <wp:lineTo x="10851" y="18184"/>
                <wp:lineTo x="12208" y="16420"/>
                <wp:lineTo x="14468" y="16420"/>
                <wp:lineTo x="16096" y="15649"/>
                <wp:lineTo x="16096" y="14657"/>
                <wp:lineTo x="17452" y="12894"/>
                <wp:lineTo x="17995" y="12894"/>
                <wp:lineTo x="20256" y="11461"/>
                <wp:lineTo x="20437" y="10910"/>
                <wp:lineTo x="21069" y="9588"/>
                <wp:lineTo x="21160" y="7604"/>
                <wp:lineTo x="21160" y="4078"/>
                <wp:lineTo x="20708" y="2645"/>
                <wp:lineTo x="20617" y="1763"/>
                <wp:lineTo x="14287" y="551"/>
                <wp:lineTo x="11213" y="331"/>
                <wp:lineTo x="6872" y="331"/>
              </wp:wrapPolygon>
            </wp:wrapTight>
            <wp:docPr id="11" name="Content Placeholder 10" descr="A graph with green lines and numbers&#10;&#10;Description automatically generated">
              <a:extLst xmlns:a="http://schemas.openxmlformats.org/drawingml/2006/main">
                <a:ext uri="{FF2B5EF4-FFF2-40B4-BE49-F238E27FC236}">
                  <a16:creationId xmlns:a16="http://schemas.microsoft.com/office/drawing/2014/main" id="{5AFBAB8A-95B5-47D7-0191-AB3B8B633E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A graph with green lines and numbers&#10;&#10;Description automatically generated">
                      <a:extLst>
                        <a:ext uri="{FF2B5EF4-FFF2-40B4-BE49-F238E27FC236}">
                          <a16:creationId xmlns:a16="http://schemas.microsoft.com/office/drawing/2014/main" id="{5AFBAB8A-95B5-47D7-0191-AB3B8B633E8F}"/>
                        </a:ext>
                      </a:extLst>
                    </pic:cNvPr>
                    <pic:cNvPicPr>
                      <a:picLocks noGrp="1" noChangeAspect="1"/>
                    </pic:cNvPicPr>
                  </pic:nvPicPr>
                  <pic:blipFill rotWithShape="1">
                    <a:blip r:embed="rId8" cstate="print">
                      <a:extLst>
                        <a:ext uri="{28A0092B-C50C-407E-A947-70E740481C1C}">
                          <a14:useLocalDpi xmlns:a14="http://schemas.microsoft.com/office/drawing/2010/main" val="0"/>
                        </a:ext>
                      </a:extLst>
                    </a:blip>
                    <a:srcRect r="1" b="1311"/>
                    <a:stretch/>
                  </pic:blipFill>
                  <pic:spPr>
                    <a:xfrm>
                      <a:off x="0" y="0"/>
                      <a:ext cx="4550569" cy="3733800"/>
                    </a:xfrm>
                    <a:prstGeom prst="rect">
                      <a:avLst/>
                    </a:prstGeom>
                  </pic:spPr>
                </pic:pic>
              </a:graphicData>
            </a:graphic>
          </wp:anchor>
        </w:drawing>
      </w:r>
      <w:r>
        <w:rPr>
          <w:lang w:val="es-GT"/>
        </w:rPr>
        <w:t>Gráfica 3:</w:t>
      </w:r>
    </w:p>
    <w:p w14:paraId="2012813A" w14:textId="640E7B3D" w:rsidR="00B40B71" w:rsidRPr="00B40B71" w:rsidRDefault="00B40B71">
      <w:pPr>
        <w:rPr>
          <w:b/>
          <w:bCs/>
          <w:lang w:val="es-GT"/>
        </w:rPr>
      </w:pPr>
    </w:p>
    <w:p w14:paraId="4D73D18D" w14:textId="77777777" w:rsidR="00F86692" w:rsidRDefault="00F86692">
      <w:pPr>
        <w:rPr>
          <w:lang w:val="es-GT"/>
        </w:rPr>
      </w:pPr>
    </w:p>
    <w:p w14:paraId="40C04CAD" w14:textId="77777777" w:rsidR="00F86692" w:rsidRDefault="00F86692">
      <w:pPr>
        <w:rPr>
          <w:lang w:val="es-GT"/>
        </w:rPr>
      </w:pPr>
    </w:p>
    <w:p w14:paraId="048D0797" w14:textId="77777777" w:rsidR="00B40B71" w:rsidRDefault="00B40B71">
      <w:pPr>
        <w:rPr>
          <w:lang w:val="es-GT"/>
        </w:rPr>
      </w:pPr>
    </w:p>
    <w:p w14:paraId="7D37DE90" w14:textId="77777777" w:rsidR="00B40B71" w:rsidRDefault="00B40B71">
      <w:pPr>
        <w:rPr>
          <w:lang w:val="es-GT"/>
        </w:rPr>
      </w:pPr>
    </w:p>
    <w:p w14:paraId="46D3D516" w14:textId="77777777" w:rsidR="00B40B71" w:rsidRDefault="00B40B71">
      <w:pPr>
        <w:rPr>
          <w:lang w:val="es-GT"/>
        </w:rPr>
      </w:pPr>
    </w:p>
    <w:p w14:paraId="3E7DA92F" w14:textId="77777777" w:rsidR="00B40B71" w:rsidRDefault="00B40B71">
      <w:pPr>
        <w:rPr>
          <w:lang w:val="es-GT"/>
        </w:rPr>
      </w:pPr>
    </w:p>
    <w:p w14:paraId="52CA4684" w14:textId="77777777" w:rsidR="00B40B71" w:rsidRDefault="00B40B71">
      <w:pPr>
        <w:rPr>
          <w:lang w:val="es-GT"/>
        </w:rPr>
      </w:pPr>
    </w:p>
    <w:p w14:paraId="5E8D2EDD" w14:textId="77777777" w:rsidR="00B40B71" w:rsidRDefault="00B40B71">
      <w:pPr>
        <w:rPr>
          <w:lang w:val="es-GT"/>
        </w:rPr>
      </w:pPr>
    </w:p>
    <w:p w14:paraId="1B68E500" w14:textId="77777777" w:rsidR="00B40B71" w:rsidRDefault="00B40B71">
      <w:pPr>
        <w:rPr>
          <w:lang w:val="es-GT"/>
        </w:rPr>
      </w:pPr>
    </w:p>
    <w:p w14:paraId="25C8CAD1" w14:textId="77777777" w:rsidR="00B40B71" w:rsidRDefault="00B40B71">
      <w:pPr>
        <w:rPr>
          <w:lang w:val="es-GT"/>
        </w:rPr>
      </w:pPr>
    </w:p>
    <w:p w14:paraId="250D3923" w14:textId="77777777" w:rsidR="00B40B71" w:rsidRDefault="00B40B71">
      <w:pPr>
        <w:rPr>
          <w:lang w:val="es-GT"/>
        </w:rPr>
      </w:pPr>
    </w:p>
    <w:p w14:paraId="7FCD2880" w14:textId="77777777" w:rsidR="00B40B71" w:rsidRDefault="00B40B71">
      <w:pPr>
        <w:rPr>
          <w:lang w:val="es-GT"/>
        </w:rPr>
      </w:pPr>
    </w:p>
    <w:p w14:paraId="60354C92" w14:textId="77777777" w:rsidR="00B40B71" w:rsidRDefault="00B40B71">
      <w:pPr>
        <w:rPr>
          <w:lang w:val="es-GT"/>
        </w:rPr>
      </w:pPr>
    </w:p>
    <w:p w14:paraId="2EAFD498" w14:textId="1B27F4F3" w:rsidR="00B40B71" w:rsidRDefault="00B40B71">
      <w:pPr>
        <w:rPr>
          <w:lang w:val="es-GT"/>
        </w:rPr>
      </w:pPr>
      <w:r>
        <w:rPr>
          <w:lang w:val="es-GT"/>
        </w:rPr>
        <w:t xml:space="preserve">Podemos ver en la gráfica de que el 60% de los ingresos se generan por 6 clientes, siendo estos el Pinche Obelisco, Taquería el Chinito, El Gallo Negro, Pollo </w:t>
      </w:r>
      <w:proofErr w:type="spellStart"/>
      <w:r>
        <w:rPr>
          <w:lang w:val="es-GT"/>
        </w:rPr>
        <w:t>Pinulito</w:t>
      </w:r>
      <w:proofErr w:type="spellEnd"/>
      <w:r>
        <w:rPr>
          <w:lang w:val="es-GT"/>
        </w:rPr>
        <w:t xml:space="preserve">, </w:t>
      </w:r>
      <w:proofErr w:type="spellStart"/>
      <w:r>
        <w:rPr>
          <w:lang w:val="es-GT"/>
        </w:rPr>
        <w:t>Ubiquo</w:t>
      </w:r>
      <w:proofErr w:type="spellEnd"/>
      <w:r>
        <w:rPr>
          <w:lang w:val="es-GT"/>
        </w:rPr>
        <w:t xml:space="preserve"> </w:t>
      </w:r>
      <w:proofErr w:type="spellStart"/>
      <w:r>
        <w:rPr>
          <w:lang w:val="es-GT"/>
        </w:rPr>
        <w:t>Labs</w:t>
      </w:r>
      <w:proofErr w:type="spellEnd"/>
      <w:r>
        <w:rPr>
          <w:lang w:val="es-GT"/>
        </w:rPr>
        <w:t xml:space="preserve"> y la UFM. Estos clientes hay que prestarles más importancia, ya que se encontró de que una gran cantidad de pedidos incompletos se dio en estos clientes. </w:t>
      </w:r>
    </w:p>
    <w:p w14:paraId="264D1E35" w14:textId="77777777" w:rsidR="00B40B71" w:rsidRDefault="00B40B71">
      <w:pPr>
        <w:rPr>
          <w:lang w:val="es-GT"/>
        </w:rPr>
      </w:pPr>
    </w:p>
    <w:p w14:paraId="0A6AF218" w14:textId="77777777" w:rsidR="00B40B71" w:rsidRDefault="00B40B71">
      <w:pPr>
        <w:rPr>
          <w:lang w:val="es-GT"/>
        </w:rPr>
      </w:pPr>
    </w:p>
    <w:p w14:paraId="0D3FFE73" w14:textId="77777777" w:rsidR="00B40B71" w:rsidRDefault="00B40B71">
      <w:pPr>
        <w:rPr>
          <w:lang w:val="es-GT"/>
        </w:rPr>
      </w:pPr>
    </w:p>
    <w:p w14:paraId="0F62A2B6" w14:textId="77777777" w:rsidR="00B40B71" w:rsidRDefault="00B40B71">
      <w:pPr>
        <w:rPr>
          <w:lang w:val="es-GT"/>
        </w:rPr>
      </w:pPr>
    </w:p>
    <w:p w14:paraId="2A00D308" w14:textId="77777777" w:rsidR="00B40B71" w:rsidRDefault="00B40B71">
      <w:pPr>
        <w:rPr>
          <w:lang w:val="es-GT"/>
        </w:rPr>
      </w:pPr>
    </w:p>
    <w:p w14:paraId="07D1BF90" w14:textId="77777777" w:rsidR="00B40B71" w:rsidRDefault="00B40B71">
      <w:pPr>
        <w:rPr>
          <w:lang w:val="es-GT"/>
        </w:rPr>
      </w:pPr>
    </w:p>
    <w:p w14:paraId="6720092E" w14:textId="4BC0A166" w:rsidR="00B40B71" w:rsidRPr="00B40B71" w:rsidRDefault="00B40B71">
      <w:pPr>
        <w:rPr>
          <w:b/>
          <w:bCs/>
          <w:lang w:val="es-GT"/>
        </w:rPr>
      </w:pPr>
      <w:r w:rsidRPr="00B40B71">
        <w:rPr>
          <w:b/>
          <w:bCs/>
          <w:lang w:val="es-GT"/>
        </w:rPr>
        <w:lastRenderedPageBreak/>
        <w:t>Mejores pilotos y transportes</w:t>
      </w:r>
    </w:p>
    <w:p w14:paraId="7DE33C7B" w14:textId="6082CC83" w:rsidR="00B40B71" w:rsidRPr="00B40B71" w:rsidRDefault="00B40B71">
      <w:pPr>
        <w:rPr>
          <w:lang w:val="es-GT"/>
        </w:rPr>
      </w:pPr>
      <w:r>
        <w:rPr>
          <w:lang w:val="es-GT"/>
        </w:rPr>
        <w:t>Grafica 4:</w:t>
      </w:r>
    </w:p>
    <w:p w14:paraId="513B4277" w14:textId="2C9C3D7B" w:rsidR="00B40B71" w:rsidRDefault="00B40B71">
      <w:pPr>
        <w:rPr>
          <w:lang w:val="es-GT"/>
        </w:rPr>
      </w:pPr>
      <w:r w:rsidRPr="00B40B71">
        <w:drawing>
          <wp:inline distT="0" distB="0" distL="0" distR="0" wp14:anchorId="00EF5B33" wp14:editId="0112DA51">
            <wp:extent cx="5657850" cy="2954044"/>
            <wp:effectExtent l="0" t="0" r="0" b="0"/>
            <wp:docPr id="17" name="Picture 16" descr="A graph with green and white lines&#10;&#10;Description automatically generated">
              <a:extLst xmlns:a="http://schemas.openxmlformats.org/drawingml/2006/main">
                <a:ext uri="{FF2B5EF4-FFF2-40B4-BE49-F238E27FC236}">
                  <a16:creationId xmlns:a16="http://schemas.microsoft.com/office/drawing/2014/main" id="{6D659E76-4957-8A07-FAAF-BF20BF7081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graph with green and white lines&#10;&#10;Description automatically generated">
                      <a:extLst>
                        <a:ext uri="{FF2B5EF4-FFF2-40B4-BE49-F238E27FC236}">
                          <a16:creationId xmlns:a16="http://schemas.microsoft.com/office/drawing/2014/main" id="{6D659E76-4957-8A07-FAAF-BF20BF708193}"/>
                        </a:ext>
                      </a:extLst>
                    </pic:cNvPr>
                    <pic:cNvPicPr>
                      <a:picLocks noChangeAspect="1"/>
                    </pic:cNvPicPr>
                  </pic:nvPicPr>
                  <pic:blipFill>
                    <a:blip r:embed="rId9"/>
                    <a:stretch>
                      <a:fillRect/>
                    </a:stretch>
                  </pic:blipFill>
                  <pic:spPr>
                    <a:xfrm>
                      <a:off x="0" y="0"/>
                      <a:ext cx="5670548" cy="2960674"/>
                    </a:xfrm>
                    <a:prstGeom prst="rect">
                      <a:avLst/>
                    </a:prstGeom>
                  </pic:spPr>
                </pic:pic>
              </a:graphicData>
            </a:graphic>
          </wp:inline>
        </w:drawing>
      </w:r>
    </w:p>
    <w:p w14:paraId="25E0AD73" w14:textId="1EA5F8E1" w:rsidR="00B40B71" w:rsidRDefault="00B40B71">
      <w:pPr>
        <w:rPr>
          <w:lang w:val="es-GT"/>
        </w:rPr>
      </w:pPr>
      <w:r>
        <w:rPr>
          <w:lang w:val="es-GT"/>
        </w:rPr>
        <w:t xml:space="preserve">Las devoluciones por piloto son de las cosas que más perjudican </w:t>
      </w:r>
      <w:r w:rsidR="009D4C6F">
        <w:rPr>
          <w:lang w:val="es-GT"/>
        </w:rPr>
        <w:t xml:space="preserve">la reputación de la empresa, como se puede ver en la gráfica, Luis Jaime es el piloto que más devoluciones presentó. Pero no es que sea algo completamente fuera de control. Hay que recordar de que todas las devoluciones las hizo El Gallo Negro. Esto es peligroso ya que es un cliente fuerte y los pilotos debería de tener conocimiento de esto. </w:t>
      </w:r>
    </w:p>
    <w:p w14:paraId="00697914" w14:textId="77777777" w:rsidR="009D4C6F" w:rsidRDefault="009D4C6F">
      <w:pPr>
        <w:rPr>
          <w:lang w:val="es-GT"/>
        </w:rPr>
      </w:pPr>
    </w:p>
    <w:p w14:paraId="3AC1A8F8" w14:textId="627E76DD" w:rsidR="009D4C6F" w:rsidRDefault="009D4C6F">
      <w:pPr>
        <w:rPr>
          <w:lang w:val="es-GT"/>
        </w:rPr>
      </w:pPr>
      <w:r w:rsidRPr="009D4C6F">
        <w:drawing>
          <wp:anchor distT="0" distB="0" distL="114300" distR="114300" simplePos="0" relativeHeight="251661312" behindDoc="1" locked="0" layoutInCell="1" allowOverlap="1" wp14:anchorId="0A647FA1" wp14:editId="28A2E350">
            <wp:simplePos x="0" y="0"/>
            <wp:positionH relativeFrom="margin">
              <wp:align>center</wp:align>
            </wp:positionH>
            <wp:positionV relativeFrom="paragraph">
              <wp:posOffset>271780</wp:posOffset>
            </wp:positionV>
            <wp:extent cx="4940300" cy="3042763"/>
            <wp:effectExtent l="0" t="0" r="0" b="0"/>
            <wp:wrapTight wrapText="bothSides">
              <wp:wrapPolygon edited="0">
                <wp:start x="8079" y="676"/>
                <wp:lineTo x="7413" y="947"/>
                <wp:lineTo x="7496" y="2164"/>
                <wp:lineTo x="10744" y="3111"/>
                <wp:lineTo x="1666" y="3111"/>
                <wp:lineTo x="1166" y="3246"/>
                <wp:lineTo x="1583" y="7439"/>
                <wp:lineTo x="1499" y="7574"/>
                <wp:lineTo x="1499" y="11497"/>
                <wp:lineTo x="2332" y="12308"/>
                <wp:lineTo x="2415" y="13931"/>
                <wp:lineTo x="1832" y="14337"/>
                <wp:lineTo x="916" y="15689"/>
                <wp:lineTo x="167" y="17177"/>
                <wp:lineTo x="416" y="17718"/>
                <wp:lineTo x="5414" y="18259"/>
                <wp:lineTo x="6330" y="20694"/>
                <wp:lineTo x="15908" y="20694"/>
                <wp:lineTo x="16075" y="19882"/>
                <wp:lineTo x="14076" y="19477"/>
                <wp:lineTo x="6080" y="18259"/>
                <wp:lineTo x="13410" y="18259"/>
                <wp:lineTo x="17075" y="17583"/>
                <wp:lineTo x="17075" y="16095"/>
                <wp:lineTo x="18241" y="13931"/>
                <wp:lineTo x="19240" y="12443"/>
                <wp:lineTo x="18740" y="11767"/>
                <wp:lineTo x="21489" y="11632"/>
                <wp:lineTo x="21489" y="3111"/>
                <wp:lineTo x="10744" y="3111"/>
                <wp:lineTo x="14576" y="2164"/>
                <wp:lineTo x="14742" y="1217"/>
                <wp:lineTo x="12494" y="676"/>
                <wp:lineTo x="8079" y="676"/>
              </wp:wrapPolygon>
            </wp:wrapTight>
            <wp:docPr id="57916507" name="Picture 57916507" descr="A graph with green and white lines&#10;&#10;Description automatically generated">
              <a:extLst xmlns:a="http://schemas.openxmlformats.org/drawingml/2006/main">
                <a:ext uri="{FF2B5EF4-FFF2-40B4-BE49-F238E27FC236}">
                  <a16:creationId xmlns:a16="http://schemas.microsoft.com/office/drawing/2014/main" id="{DB1A7D3B-38B9-D7B7-47C4-DBCFD9DD7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6507" name="Picture 57916507" descr="A graph with green and white lines&#10;&#10;Description automatically generated">
                      <a:extLst>
                        <a:ext uri="{FF2B5EF4-FFF2-40B4-BE49-F238E27FC236}">
                          <a16:creationId xmlns:a16="http://schemas.microsoft.com/office/drawing/2014/main" id="{DB1A7D3B-38B9-D7B7-47C4-DBCFD9DD7ACE}"/>
                        </a:ext>
                      </a:extLst>
                    </pic:cNvPr>
                    <pic:cNvPicPr>
                      <a:picLocks noChangeAspect="1"/>
                    </pic:cNvPicPr>
                  </pic:nvPicPr>
                  <pic:blipFill rotWithShape="1">
                    <a:blip r:embed="rId10">
                      <a:extLst>
                        <a:ext uri="{28A0092B-C50C-407E-A947-70E740481C1C}">
                          <a14:useLocalDpi xmlns:a14="http://schemas.microsoft.com/office/drawing/2010/main" val="0"/>
                        </a:ext>
                      </a:extLst>
                    </a:blip>
                    <a:srcRect r="2803" b="4"/>
                    <a:stretch/>
                  </pic:blipFill>
                  <pic:spPr>
                    <a:xfrm>
                      <a:off x="0" y="0"/>
                      <a:ext cx="4940300" cy="3042763"/>
                    </a:xfrm>
                    <a:prstGeom prst="rect">
                      <a:avLst/>
                    </a:prstGeom>
                  </pic:spPr>
                </pic:pic>
              </a:graphicData>
            </a:graphic>
          </wp:anchor>
        </w:drawing>
      </w:r>
      <w:r>
        <w:rPr>
          <w:lang w:val="es-GT"/>
        </w:rPr>
        <w:t>Gráfica 5:</w:t>
      </w:r>
    </w:p>
    <w:p w14:paraId="653BAD56" w14:textId="6B16BDDB" w:rsidR="009D4C6F" w:rsidRDefault="009D4C6F">
      <w:pPr>
        <w:rPr>
          <w:lang w:val="es-GT"/>
        </w:rPr>
      </w:pPr>
    </w:p>
    <w:p w14:paraId="280D18C2" w14:textId="77777777" w:rsidR="009D4C6F" w:rsidRDefault="009D4C6F">
      <w:pPr>
        <w:rPr>
          <w:lang w:val="es-GT"/>
        </w:rPr>
      </w:pPr>
    </w:p>
    <w:p w14:paraId="3A268080" w14:textId="77777777" w:rsidR="009D4C6F" w:rsidRDefault="009D4C6F">
      <w:pPr>
        <w:rPr>
          <w:lang w:val="es-GT"/>
        </w:rPr>
      </w:pPr>
    </w:p>
    <w:p w14:paraId="48F84230" w14:textId="77777777" w:rsidR="009D4C6F" w:rsidRDefault="009D4C6F">
      <w:pPr>
        <w:rPr>
          <w:lang w:val="es-GT"/>
        </w:rPr>
      </w:pPr>
    </w:p>
    <w:p w14:paraId="3AB8DCB6" w14:textId="77777777" w:rsidR="009D4C6F" w:rsidRDefault="009D4C6F">
      <w:pPr>
        <w:rPr>
          <w:lang w:val="es-GT"/>
        </w:rPr>
      </w:pPr>
    </w:p>
    <w:p w14:paraId="23E1AADB" w14:textId="77777777" w:rsidR="009D4C6F" w:rsidRDefault="009D4C6F">
      <w:pPr>
        <w:rPr>
          <w:lang w:val="es-GT"/>
        </w:rPr>
      </w:pPr>
    </w:p>
    <w:p w14:paraId="5A36A83B" w14:textId="77777777" w:rsidR="009D4C6F" w:rsidRDefault="009D4C6F">
      <w:pPr>
        <w:rPr>
          <w:lang w:val="es-GT"/>
        </w:rPr>
      </w:pPr>
    </w:p>
    <w:p w14:paraId="34A5DC45" w14:textId="77777777" w:rsidR="009D4C6F" w:rsidRDefault="009D4C6F">
      <w:pPr>
        <w:rPr>
          <w:lang w:val="es-GT"/>
        </w:rPr>
      </w:pPr>
    </w:p>
    <w:p w14:paraId="50D7C829" w14:textId="77777777" w:rsidR="009D4C6F" w:rsidRDefault="009D4C6F">
      <w:pPr>
        <w:rPr>
          <w:lang w:val="es-GT"/>
        </w:rPr>
      </w:pPr>
    </w:p>
    <w:p w14:paraId="43AC0266" w14:textId="77777777" w:rsidR="009D4C6F" w:rsidRDefault="009D4C6F">
      <w:pPr>
        <w:rPr>
          <w:lang w:val="es-GT"/>
        </w:rPr>
      </w:pPr>
    </w:p>
    <w:p w14:paraId="5FC0F15D" w14:textId="77777777" w:rsidR="009D4C6F" w:rsidRDefault="009D4C6F">
      <w:pPr>
        <w:rPr>
          <w:lang w:val="es-GT"/>
        </w:rPr>
      </w:pPr>
    </w:p>
    <w:p w14:paraId="5FE329FB" w14:textId="555150D8" w:rsidR="009D4C6F" w:rsidRDefault="009D4C6F">
      <w:pPr>
        <w:rPr>
          <w:lang w:val="es-GT"/>
        </w:rPr>
      </w:pPr>
      <w:r>
        <w:rPr>
          <w:lang w:val="es-GT"/>
        </w:rPr>
        <w:lastRenderedPageBreak/>
        <w:t>En la gráfica 5 se presentan los viajes que se etiquetaron como faltantes, esto es importante ya que no se mira de que haya un mayor responsable por esto. Lo que se debe de hacer es mejorar más el control de calidad de la bodega para que estos sucesos no pasen.</w:t>
      </w:r>
    </w:p>
    <w:p w14:paraId="66C92457" w14:textId="77777777" w:rsidR="009D4C6F" w:rsidRDefault="009D4C6F">
      <w:pPr>
        <w:rPr>
          <w:lang w:val="es-GT"/>
        </w:rPr>
      </w:pPr>
    </w:p>
    <w:p w14:paraId="264EBD58" w14:textId="5D86449B" w:rsidR="009D4C6F" w:rsidRDefault="009D4C6F">
      <w:pPr>
        <w:rPr>
          <w:lang w:val="es-GT"/>
        </w:rPr>
      </w:pPr>
      <w:r>
        <w:rPr>
          <w:lang w:val="es-GT"/>
        </w:rPr>
        <w:t>Sobre la política de cuentas por cobrar:</w:t>
      </w:r>
    </w:p>
    <w:p w14:paraId="60758000" w14:textId="16FFDDD3" w:rsidR="009D4C6F" w:rsidRDefault="009D4C6F">
      <w:pPr>
        <w:rPr>
          <w:lang w:val="es-GT"/>
        </w:rPr>
      </w:pPr>
      <w:r>
        <w:rPr>
          <w:lang w:val="es-GT"/>
        </w:rPr>
        <w:t>Grafica 6:</w:t>
      </w:r>
    </w:p>
    <w:p w14:paraId="68F4752C" w14:textId="04BC5665" w:rsidR="009D4C6F" w:rsidRDefault="009D4C6F" w:rsidP="009D4C6F">
      <w:pPr>
        <w:rPr>
          <w:lang w:val="es-GT"/>
        </w:rPr>
      </w:pPr>
      <w:r w:rsidRPr="009D4C6F">
        <w:drawing>
          <wp:inline distT="0" distB="0" distL="0" distR="0" wp14:anchorId="484B2207" wp14:editId="47D8B611">
            <wp:extent cx="5943600" cy="2377440"/>
            <wp:effectExtent l="0" t="0" r="0" b="0"/>
            <wp:docPr id="353328113" name="Picture 353328113" descr="A graph with green and blue bars&#10;&#10;Description automatically generated">
              <a:extLst xmlns:a="http://schemas.openxmlformats.org/drawingml/2006/main">
                <a:ext uri="{FF2B5EF4-FFF2-40B4-BE49-F238E27FC236}">
                  <a16:creationId xmlns:a16="http://schemas.microsoft.com/office/drawing/2014/main" id="{4EB0B6DB-B182-36EE-121A-AB7CF1E17F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53328113" name="Picture 353328113" descr="A graph with green and blue bars&#10;&#10;Description automatically generated">
                      <a:extLst>
                        <a:ext uri="{FF2B5EF4-FFF2-40B4-BE49-F238E27FC236}">
                          <a16:creationId xmlns:a16="http://schemas.microsoft.com/office/drawing/2014/main" id="{4EB0B6DB-B182-36EE-121A-AB7CF1E17FB7}"/>
                        </a:ext>
                      </a:extLst>
                    </pic:cNvPr>
                    <pic:cNvPicPr>
                      <a:picLocks noGrp="1" noChangeAspect="1"/>
                    </pic:cNvPicPr>
                  </pic:nvPicPr>
                  <pic:blipFill>
                    <a:blip r:embed="rId11"/>
                    <a:stretch>
                      <a:fillRect/>
                    </a:stretch>
                  </pic:blipFill>
                  <pic:spPr>
                    <a:xfrm>
                      <a:off x="0" y="0"/>
                      <a:ext cx="5943600" cy="2377440"/>
                    </a:xfrm>
                    <a:prstGeom prst="rect">
                      <a:avLst/>
                    </a:prstGeom>
                  </pic:spPr>
                </pic:pic>
              </a:graphicData>
            </a:graphic>
          </wp:inline>
        </w:drawing>
      </w:r>
    </w:p>
    <w:p w14:paraId="09B3597F" w14:textId="125CC562" w:rsidR="009D4C6F" w:rsidRDefault="009D4C6F" w:rsidP="009D4C6F">
      <w:pPr>
        <w:rPr>
          <w:lang w:val="es-GT"/>
        </w:rPr>
      </w:pPr>
      <w:r>
        <w:rPr>
          <w:lang w:val="es-GT"/>
        </w:rPr>
        <w:t xml:space="preserve">Aquí se puede observar </w:t>
      </w:r>
      <w:proofErr w:type="gramStart"/>
      <w:r>
        <w:rPr>
          <w:lang w:val="es-GT"/>
        </w:rPr>
        <w:t>de que</w:t>
      </w:r>
      <w:proofErr w:type="gramEnd"/>
      <w:r>
        <w:rPr>
          <w:lang w:val="es-GT"/>
        </w:rPr>
        <w:t xml:space="preserve"> todas las entregas que hacemos las hacemos con plazo a nuestros clientes, lo que se debe de hacer es aplicar una nueva política de ventas, lo ideal sería que fuera personalizado para cliente ya que son pocos y así aprovechamos a fortalecer las relaciones con estos. </w:t>
      </w:r>
    </w:p>
    <w:p w14:paraId="6B2FB014" w14:textId="77777777" w:rsidR="009D4C6F" w:rsidRDefault="009D4C6F" w:rsidP="009D4C6F">
      <w:pPr>
        <w:rPr>
          <w:lang w:val="es-GT"/>
        </w:rPr>
      </w:pPr>
    </w:p>
    <w:p w14:paraId="798EE9ED" w14:textId="2A434F18" w:rsidR="009D4C6F" w:rsidRDefault="009D4C6F" w:rsidP="009D4C6F">
      <w:pPr>
        <w:rPr>
          <w:b/>
          <w:bCs/>
          <w:lang w:val="es-GT"/>
        </w:rPr>
      </w:pPr>
      <w:r w:rsidRPr="009D4C6F">
        <w:rPr>
          <w:b/>
          <w:bCs/>
          <w:lang w:val="es-GT"/>
        </w:rPr>
        <w:t>Conclusiones y recomendaciones</w:t>
      </w:r>
      <w:r>
        <w:rPr>
          <w:b/>
          <w:bCs/>
          <w:lang w:val="es-GT"/>
        </w:rPr>
        <w:t>:</w:t>
      </w:r>
    </w:p>
    <w:p w14:paraId="0240A1CF" w14:textId="77777777" w:rsidR="009D4C6F" w:rsidRPr="009D4C6F" w:rsidRDefault="009D4C6F" w:rsidP="009D4C6F">
      <w:pPr>
        <w:rPr>
          <w:lang w:val="es-GT"/>
        </w:rPr>
      </w:pPr>
    </w:p>
    <w:p w14:paraId="48F8AF8A" w14:textId="79F6C436" w:rsidR="009D4C6F" w:rsidRPr="009D4C6F" w:rsidRDefault="009D4C6F" w:rsidP="009D4C6F">
      <w:pPr>
        <w:pStyle w:val="ListParagraph"/>
        <w:numPr>
          <w:ilvl w:val="0"/>
          <w:numId w:val="2"/>
        </w:numPr>
        <w:rPr>
          <w:lang w:val="es-GT"/>
        </w:rPr>
      </w:pPr>
      <w:r w:rsidRPr="009D4C6F">
        <w:rPr>
          <w:lang w:val="es-GT"/>
        </w:rPr>
        <w:t>Los pilotos NO están robando a la compañía</w:t>
      </w:r>
      <w:r w:rsidRPr="009D4C6F">
        <w:rPr>
          <w:lang w:val="es-GT"/>
        </w:rPr>
        <w:t xml:space="preserve">: Se manifestó la duda en la junta directiva de que los pilotos estaban robando, pero la data corrobora de que esto no así. </w:t>
      </w:r>
    </w:p>
    <w:p w14:paraId="3F249862" w14:textId="4E1948F4" w:rsidR="009D4C6F" w:rsidRDefault="009D4C6F" w:rsidP="009D4C6F">
      <w:pPr>
        <w:pStyle w:val="ListParagraph"/>
        <w:numPr>
          <w:ilvl w:val="0"/>
          <w:numId w:val="2"/>
        </w:numPr>
        <w:rPr>
          <w:lang w:val="es-GT"/>
        </w:rPr>
      </w:pPr>
      <w:r>
        <w:rPr>
          <w:lang w:val="es-GT"/>
        </w:rPr>
        <w:t xml:space="preserve">Hay que fortalecer la relación con nuestros clientes más importantes: Esto porque dependemos mucho de pocos clientes y dado la rigurosidad de la industria de consumo en la que estamos es muy importante que quedemos bien con estas compañías. </w:t>
      </w:r>
    </w:p>
    <w:p w14:paraId="07A1F569" w14:textId="17D0A9EB" w:rsidR="009D4C6F" w:rsidRDefault="009D4C6F" w:rsidP="009D4C6F">
      <w:pPr>
        <w:pStyle w:val="ListParagraph"/>
        <w:numPr>
          <w:ilvl w:val="0"/>
          <w:numId w:val="2"/>
        </w:numPr>
        <w:rPr>
          <w:lang w:val="es-GT"/>
        </w:rPr>
      </w:pPr>
      <w:r>
        <w:rPr>
          <w:lang w:val="es-GT"/>
        </w:rPr>
        <w:t>La cantidad de pilotos es la óptima</w:t>
      </w:r>
      <w:r w:rsidR="00FC0385">
        <w:rPr>
          <w:lang w:val="es-GT"/>
        </w:rPr>
        <w:t xml:space="preserve">: Se observó </w:t>
      </w:r>
      <w:proofErr w:type="gramStart"/>
      <w:r w:rsidR="00FC0385">
        <w:rPr>
          <w:lang w:val="es-GT"/>
        </w:rPr>
        <w:t>de que</w:t>
      </w:r>
      <w:proofErr w:type="gramEnd"/>
      <w:r w:rsidR="00FC0385">
        <w:rPr>
          <w:lang w:val="es-GT"/>
        </w:rPr>
        <w:t xml:space="preserve"> la carga laboral a los trabajadores es la óptima y que cumplen con su deber de buena manera. </w:t>
      </w:r>
    </w:p>
    <w:p w14:paraId="0C4D637B" w14:textId="463675FA" w:rsidR="00FC0385" w:rsidRDefault="00FC0385" w:rsidP="00FC0385">
      <w:pPr>
        <w:pStyle w:val="ListParagraph"/>
        <w:numPr>
          <w:ilvl w:val="0"/>
          <w:numId w:val="2"/>
        </w:numPr>
        <w:rPr>
          <w:lang w:val="es-GT"/>
        </w:rPr>
      </w:pPr>
      <w:r>
        <w:rPr>
          <w:lang w:val="es-GT"/>
        </w:rPr>
        <w:t>C</w:t>
      </w:r>
      <w:r w:rsidRPr="00FC0385">
        <w:rPr>
          <w:lang w:val="es-GT"/>
        </w:rPr>
        <w:t xml:space="preserve">ontratar a 2 </w:t>
      </w:r>
      <w:proofErr w:type="spellStart"/>
      <w:r w:rsidRPr="00FC0385">
        <w:rPr>
          <w:lang w:val="es-GT"/>
        </w:rPr>
        <w:t>bodegeros</w:t>
      </w:r>
      <w:proofErr w:type="spellEnd"/>
      <w:r w:rsidRPr="00FC0385">
        <w:rPr>
          <w:lang w:val="es-GT"/>
        </w:rPr>
        <w:t xml:space="preserve"> más sería ideal para mejorar el control de calidad</w:t>
      </w:r>
      <w:r>
        <w:rPr>
          <w:lang w:val="es-GT"/>
        </w:rPr>
        <w:t xml:space="preserve">: Uno de los problemas más fuertes que se identificó es que los faltantes y devoluciones puede que se de en los centros de distribución. </w:t>
      </w:r>
    </w:p>
    <w:p w14:paraId="12A146E4" w14:textId="1E2C61D9" w:rsidR="00FC0385" w:rsidRPr="00FC0385" w:rsidRDefault="00FC0385" w:rsidP="00FC0385">
      <w:pPr>
        <w:pStyle w:val="ListParagraph"/>
        <w:numPr>
          <w:ilvl w:val="0"/>
          <w:numId w:val="2"/>
        </w:numPr>
        <w:rPr>
          <w:lang w:val="es-GT"/>
        </w:rPr>
      </w:pPr>
      <w:r>
        <w:rPr>
          <w:lang w:val="es-GT"/>
        </w:rPr>
        <w:t>Hay que modificar la política de cuentas por cobrar: Esto perjudica de gran manera el flujo de caja de la empresa.</w:t>
      </w:r>
    </w:p>
    <w:p w14:paraId="6FD3DF07" w14:textId="77777777" w:rsidR="00FC0385" w:rsidRPr="009D4C6F" w:rsidRDefault="00FC0385" w:rsidP="00FC0385">
      <w:pPr>
        <w:pStyle w:val="ListParagraph"/>
        <w:rPr>
          <w:lang w:val="es-GT"/>
        </w:rPr>
      </w:pPr>
    </w:p>
    <w:p w14:paraId="46568050" w14:textId="77777777" w:rsidR="009D4C6F" w:rsidRPr="009D4C6F" w:rsidRDefault="009D4C6F" w:rsidP="009D4C6F">
      <w:pPr>
        <w:rPr>
          <w:b/>
          <w:bCs/>
          <w:lang w:val="es-GT"/>
        </w:rPr>
      </w:pPr>
    </w:p>
    <w:sectPr w:rsidR="009D4C6F" w:rsidRPr="009D4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4E19"/>
    <w:multiLevelType w:val="hybridMultilevel"/>
    <w:tmpl w:val="D7C8BCA6"/>
    <w:lvl w:ilvl="0" w:tplc="D5A0D6F0">
      <w:start w:val="1"/>
      <w:numFmt w:val="bullet"/>
      <w:lvlText w:val="•"/>
      <w:lvlJc w:val="left"/>
      <w:pPr>
        <w:tabs>
          <w:tab w:val="num" w:pos="720"/>
        </w:tabs>
        <w:ind w:left="720" w:hanging="360"/>
      </w:pPr>
      <w:rPr>
        <w:rFonts w:ascii="Times New Roman" w:hAnsi="Times New Roman" w:hint="default"/>
      </w:rPr>
    </w:lvl>
    <w:lvl w:ilvl="1" w:tplc="6366C15A" w:tentative="1">
      <w:start w:val="1"/>
      <w:numFmt w:val="bullet"/>
      <w:lvlText w:val="•"/>
      <w:lvlJc w:val="left"/>
      <w:pPr>
        <w:tabs>
          <w:tab w:val="num" w:pos="1440"/>
        </w:tabs>
        <w:ind w:left="1440" w:hanging="360"/>
      </w:pPr>
      <w:rPr>
        <w:rFonts w:ascii="Times New Roman" w:hAnsi="Times New Roman" w:hint="default"/>
      </w:rPr>
    </w:lvl>
    <w:lvl w:ilvl="2" w:tplc="40881A66" w:tentative="1">
      <w:start w:val="1"/>
      <w:numFmt w:val="bullet"/>
      <w:lvlText w:val="•"/>
      <w:lvlJc w:val="left"/>
      <w:pPr>
        <w:tabs>
          <w:tab w:val="num" w:pos="2160"/>
        </w:tabs>
        <w:ind w:left="2160" w:hanging="360"/>
      </w:pPr>
      <w:rPr>
        <w:rFonts w:ascii="Times New Roman" w:hAnsi="Times New Roman" w:hint="default"/>
      </w:rPr>
    </w:lvl>
    <w:lvl w:ilvl="3" w:tplc="FA681EFA" w:tentative="1">
      <w:start w:val="1"/>
      <w:numFmt w:val="bullet"/>
      <w:lvlText w:val="•"/>
      <w:lvlJc w:val="left"/>
      <w:pPr>
        <w:tabs>
          <w:tab w:val="num" w:pos="2880"/>
        </w:tabs>
        <w:ind w:left="2880" w:hanging="360"/>
      </w:pPr>
      <w:rPr>
        <w:rFonts w:ascii="Times New Roman" w:hAnsi="Times New Roman" w:hint="default"/>
      </w:rPr>
    </w:lvl>
    <w:lvl w:ilvl="4" w:tplc="E00A8B3C" w:tentative="1">
      <w:start w:val="1"/>
      <w:numFmt w:val="bullet"/>
      <w:lvlText w:val="•"/>
      <w:lvlJc w:val="left"/>
      <w:pPr>
        <w:tabs>
          <w:tab w:val="num" w:pos="3600"/>
        </w:tabs>
        <w:ind w:left="3600" w:hanging="360"/>
      </w:pPr>
      <w:rPr>
        <w:rFonts w:ascii="Times New Roman" w:hAnsi="Times New Roman" w:hint="default"/>
      </w:rPr>
    </w:lvl>
    <w:lvl w:ilvl="5" w:tplc="0CA45F38" w:tentative="1">
      <w:start w:val="1"/>
      <w:numFmt w:val="bullet"/>
      <w:lvlText w:val="•"/>
      <w:lvlJc w:val="left"/>
      <w:pPr>
        <w:tabs>
          <w:tab w:val="num" w:pos="4320"/>
        </w:tabs>
        <w:ind w:left="4320" w:hanging="360"/>
      </w:pPr>
      <w:rPr>
        <w:rFonts w:ascii="Times New Roman" w:hAnsi="Times New Roman" w:hint="default"/>
      </w:rPr>
    </w:lvl>
    <w:lvl w:ilvl="6" w:tplc="5B9A9CDE" w:tentative="1">
      <w:start w:val="1"/>
      <w:numFmt w:val="bullet"/>
      <w:lvlText w:val="•"/>
      <w:lvlJc w:val="left"/>
      <w:pPr>
        <w:tabs>
          <w:tab w:val="num" w:pos="5040"/>
        </w:tabs>
        <w:ind w:left="5040" w:hanging="360"/>
      </w:pPr>
      <w:rPr>
        <w:rFonts w:ascii="Times New Roman" w:hAnsi="Times New Roman" w:hint="default"/>
      </w:rPr>
    </w:lvl>
    <w:lvl w:ilvl="7" w:tplc="6588A558" w:tentative="1">
      <w:start w:val="1"/>
      <w:numFmt w:val="bullet"/>
      <w:lvlText w:val="•"/>
      <w:lvlJc w:val="left"/>
      <w:pPr>
        <w:tabs>
          <w:tab w:val="num" w:pos="5760"/>
        </w:tabs>
        <w:ind w:left="5760" w:hanging="360"/>
      </w:pPr>
      <w:rPr>
        <w:rFonts w:ascii="Times New Roman" w:hAnsi="Times New Roman" w:hint="default"/>
      </w:rPr>
    </w:lvl>
    <w:lvl w:ilvl="8" w:tplc="9E1C258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4C5CC1"/>
    <w:multiLevelType w:val="hybridMultilevel"/>
    <w:tmpl w:val="8BD4B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6503E"/>
    <w:multiLevelType w:val="hybridMultilevel"/>
    <w:tmpl w:val="3402B09C"/>
    <w:lvl w:ilvl="0" w:tplc="D8E8FF90">
      <w:start w:val="1"/>
      <w:numFmt w:val="bullet"/>
      <w:lvlText w:val="•"/>
      <w:lvlJc w:val="left"/>
      <w:pPr>
        <w:tabs>
          <w:tab w:val="num" w:pos="720"/>
        </w:tabs>
        <w:ind w:left="720" w:hanging="360"/>
      </w:pPr>
      <w:rPr>
        <w:rFonts w:ascii="Times New Roman" w:hAnsi="Times New Roman" w:hint="default"/>
      </w:rPr>
    </w:lvl>
    <w:lvl w:ilvl="1" w:tplc="E42C1D40" w:tentative="1">
      <w:start w:val="1"/>
      <w:numFmt w:val="bullet"/>
      <w:lvlText w:val="•"/>
      <w:lvlJc w:val="left"/>
      <w:pPr>
        <w:tabs>
          <w:tab w:val="num" w:pos="1440"/>
        </w:tabs>
        <w:ind w:left="1440" w:hanging="360"/>
      </w:pPr>
      <w:rPr>
        <w:rFonts w:ascii="Times New Roman" w:hAnsi="Times New Roman" w:hint="default"/>
      </w:rPr>
    </w:lvl>
    <w:lvl w:ilvl="2" w:tplc="A21EE2D0" w:tentative="1">
      <w:start w:val="1"/>
      <w:numFmt w:val="bullet"/>
      <w:lvlText w:val="•"/>
      <w:lvlJc w:val="left"/>
      <w:pPr>
        <w:tabs>
          <w:tab w:val="num" w:pos="2160"/>
        </w:tabs>
        <w:ind w:left="2160" w:hanging="360"/>
      </w:pPr>
      <w:rPr>
        <w:rFonts w:ascii="Times New Roman" w:hAnsi="Times New Roman" w:hint="default"/>
      </w:rPr>
    </w:lvl>
    <w:lvl w:ilvl="3" w:tplc="CA48AE52" w:tentative="1">
      <w:start w:val="1"/>
      <w:numFmt w:val="bullet"/>
      <w:lvlText w:val="•"/>
      <w:lvlJc w:val="left"/>
      <w:pPr>
        <w:tabs>
          <w:tab w:val="num" w:pos="2880"/>
        </w:tabs>
        <w:ind w:left="2880" w:hanging="360"/>
      </w:pPr>
      <w:rPr>
        <w:rFonts w:ascii="Times New Roman" w:hAnsi="Times New Roman" w:hint="default"/>
      </w:rPr>
    </w:lvl>
    <w:lvl w:ilvl="4" w:tplc="FF9E1952" w:tentative="1">
      <w:start w:val="1"/>
      <w:numFmt w:val="bullet"/>
      <w:lvlText w:val="•"/>
      <w:lvlJc w:val="left"/>
      <w:pPr>
        <w:tabs>
          <w:tab w:val="num" w:pos="3600"/>
        </w:tabs>
        <w:ind w:left="3600" w:hanging="360"/>
      </w:pPr>
      <w:rPr>
        <w:rFonts w:ascii="Times New Roman" w:hAnsi="Times New Roman" w:hint="default"/>
      </w:rPr>
    </w:lvl>
    <w:lvl w:ilvl="5" w:tplc="DF16E9E6" w:tentative="1">
      <w:start w:val="1"/>
      <w:numFmt w:val="bullet"/>
      <w:lvlText w:val="•"/>
      <w:lvlJc w:val="left"/>
      <w:pPr>
        <w:tabs>
          <w:tab w:val="num" w:pos="4320"/>
        </w:tabs>
        <w:ind w:left="4320" w:hanging="360"/>
      </w:pPr>
      <w:rPr>
        <w:rFonts w:ascii="Times New Roman" w:hAnsi="Times New Roman" w:hint="default"/>
      </w:rPr>
    </w:lvl>
    <w:lvl w:ilvl="6" w:tplc="A48E7B70" w:tentative="1">
      <w:start w:val="1"/>
      <w:numFmt w:val="bullet"/>
      <w:lvlText w:val="•"/>
      <w:lvlJc w:val="left"/>
      <w:pPr>
        <w:tabs>
          <w:tab w:val="num" w:pos="5040"/>
        </w:tabs>
        <w:ind w:left="5040" w:hanging="360"/>
      </w:pPr>
      <w:rPr>
        <w:rFonts w:ascii="Times New Roman" w:hAnsi="Times New Roman" w:hint="default"/>
      </w:rPr>
    </w:lvl>
    <w:lvl w:ilvl="7" w:tplc="DDC2DB4E" w:tentative="1">
      <w:start w:val="1"/>
      <w:numFmt w:val="bullet"/>
      <w:lvlText w:val="•"/>
      <w:lvlJc w:val="left"/>
      <w:pPr>
        <w:tabs>
          <w:tab w:val="num" w:pos="5760"/>
        </w:tabs>
        <w:ind w:left="5760" w:hanging="360"/>
      </w:pPr>
      <w:rPr>
        <w:rFonts w:ascii="Times New Roman" w:hAnsi="Times New Roman" w:hint="default"/>
      </w:rPr>
    </w:lvl>
    <w:lvl w:ilvl="8" w:tplc="E60E327E" w:tentative="1">
      <w:start w:val="1"/>
      <w:numFmt w:val="bullet"/>
      <w:lvlText w:val="•"/>
      <w:lvlJc w:val="left"/>
      <w:pPr>
        <w:tabs>
          <w:tab w:val="num" w:pos="6480"/>
        </w:tabs>
        <w:ind w:left="6480" w:hanging="360"/>
      </w:pPr>
      <w:rPr>
        <w:rFonts w:ascii="Times New Roman" w:hAnsi="Times New Roman" w:hint="default"/>
      </w:rPr>
    </w:lvl>
  </w:abstractNum>
  <w:num w:numId="1" w16cid:durableId="125004034">
    <w:abstractNumId w:val="2"/>
  </w:num>
  <w:num w:numId="2" w16cid:durableId="1946764604">
    <w:abstractNumId w:val="1"/>
  </w:num>
  <w:num w:numId="3" w16cid:durableId="109012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D9"/>
    <w:rsid w:val="00136BE1"/>
    <w:rsid w:val="00345287"/>
    <w:rsid w:val="00943BB6"/>
    <w:rsid w:val="009A7768"/>
    <w:rsid w:val="009D4C6F"/>
    <w:rsid w:val="00A0555C"/>
    <w:rsid w:val="00A938AA"/>
    <w:rsid w:val="00B40B71"/>
    <w:rsid w:val="00B60BD9"/>
    <w:rsid w:val="00F86692"/>
    <w:rsid w:val="00FC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AD11"/>
  <w15:chartTrackingRefBased/>
  <w15:docId w15:val="{F4EE1ACC-A931-4701-94FC-D81D1E69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42827">
      <w:bodyDiv w:val="1"/>
      <w:marLeft w:val="0"/>
      <w:marRight w:val="0"/>
      <w:marTop w:val="0"/>
      <w:marBottom w:val="0"/>
      <w:divBdr>
        <w:top w:val="none" w:sz="0" w:space="0" w:color="auto"/>
        <w:left w:val="none" w:sz="0" w:space="0" w:color="auto"/>
        <w:bottom w:val="none" w:sz="0" w:space="0" w:color="auto"/>
        <w:right w:val="none" w:sz="0" w:space="0" w:color="auto"/>
      </w:divBdr>
      <w:divsChild>
        <w:div w:id="1214391908">
          <w:marLeft w:val="547"/>
          <w:marRight w:val="0"/>
          <w:marTop w:val="0"/>
          <w:marBottom w:val="0"/>
          <w:divBdr>
            <w:top w:val="none" w:sz="0" w:space="0" w:color="auto"/>
            <w:left w:val="none" w:sz="0" w:space="0" w:color="auto"/>
            <w:bottom w:val="none" w:sz="0" w:space="0" w:color="auto"/>
            <w:right w:val="none" w:sz="0" w:space="0" w:color="auto"/>
          </w:divBdr>
        </w:div>
      </w:divsChild>
    </w:div>
    <w:div w:id="15709660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4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Ocampo</dc:creator>
  <cp:keywords/>
  <dc:description/>
  <cp:lastModifiedBy>Marco  Ocampo</cp:lastModifiedBy>
  <cp:revision>1</cp:revision>
  <dcterms:created xsi:type="dcterms:W3CDTF">2023-08-30T13:05:00Z</dcterms:created>
  <dcterms:modified xsi:type="dcterms:W3CDTF">2023-08-30T15:14:00Z</dcterms:modified>
</cp:coreProperties>
</file>